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jc w:val="left"/>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4 июня 2012 г. N 855</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"ВЫДАЧА КОПИЙ АРХИВНЫХ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ПОДТВЕРЖДАЮЩИХ ПРАВО НА ВЛАДЕНИЕ ЗЕМЛЕЙ"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07.10.2013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consultantplus://offline/ref=77D94C04C7BC790422C9E1A6C0B4A4526B8F416B226779240FC942D03ECB4B3ED1DCDFD7706704CB1C84C634E9581EFC2F318471A88BAB29CA835DE5hFG9K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1424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24.02.2014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consultantplus://offline/ref=77D94C04C7BC790422C9E1A6C0B4A4526B8F416B226779240FCD42D03ECB4B3ED1DCDFD7706704CB1C84C634E9581EFC2F318471A88BAB29CA835DE5hFG9K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216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consultantplus://offline/ref=77D94C04C7BC790422C9E1A6C0B4A4526B8F416B22677C250ECD42D03ECB4B3ED1DCDFD7706704CB1C84C634E9581EFC2F318471A88BAB29CA835DE5hFG9K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683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02.06.2016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consultantplus://offline/ref=77D94C04C7BC790422C9E1A6C0B4A4526B8F416B22637B290BCE42D03ECB4B3ED1DCDFD7706704CB1C84C634E9581EFC2F318471A88BAB29CA835DE5hFG9K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consultantplus://offline/ref=77D94C04C7BC790422C9E1A6C0B4A4526B8F416B22627D280DC142D03ECB4B3ED1DCDFD7706704CB1C84C634E9581EFC2F318471A88BAB29CA835DE5hFG9K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consultantplus://offline/ref=77D94C04C7BC790422C9E1A6C0B4A4526B8F416B226F782B0EC042D03ECB4B3ED1DCDFD7706704CB1C84C634E9581EFC2F318471A88BAB29CA835DE5hFG9K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consultantplus://offline/ref=77D94C04C7BC790422C9E1A6C0B4A4526B8F416B226F78240CC942D03ECB4B3ED1DCDFD7706704CB1C84C634E9581EFC2F318471A88BAB29CA835DE5hFG9K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consultantplus://offline/ref=77D94C04C7BC790422C9FFABD6D8F35D69871F602062717B559C4487619B4D6B919CD982332309C3188F9265A80647AF687A8970B597AB28hDG7K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статьями 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consultantplus://offline/ref=77D94C04C7BC790422C9FFABD6D8F35D69871F602062717B559C4487619B4D6B919CD982332308CB1B8F9265A80647AF687A8970B597AB28hDG7K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consultantplus://offline/ref=77D94C04C7BC790422C9E1A6C0B4A4526B8F416B2162792A01CC42D03ECB4B3ED1DCDFD7706704CB1C84C534E5581EFC2F318471A88BAB29CA835DE5hFG9K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"Выдача копий архивных документов, подтверждающих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Комитету муниципальной собственности администрации Белоярского района при предоставлении муниципальной услуги "Выдача копий архивных документов, подтверждающих право на владение землей" руководствоваться административным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указанным в пункте 1 настоящего постановления.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4 июня 2012 года N 855</w:t>
      </w:r>
    </w:p>
    <w:p>
      <w:pPr>
        <w:spacing w:beforeLines="0" w:afterLines="0"/>
        <w:jc w:val="left"/>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4"/>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"ВЫДАЧА КОПИЙ АРХИВНЫХ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ПОДТВЕРЖДАЮЩИХ ПРАВО НА ВЛАДЕНИЕ ЗЕМЛЕЙ"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02.06.2016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consultantplus://offline/ref=77D94C04C7BC790422C9E1A6C0B4A4526B8F416B22637B290BCE42D03ECB4B3ED1DCDFD7706704CB1C84C634E9581EFC2F318471A88BAB29CA835DE5hFG9K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consultantplus://offline/ref=77D94C04C7BC790422C9E1A6C0B4A4526B8F416B22627D280DC142D03ECB4B3ED1DCDFD7706704CB1C84C634E9581EFC2F318471A88BAB29CA835DE5hFG9K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consultantplus://offline/ref=77D94C04C7BC790422C9E1A6C0B4A4526B8F416B226F782B0EC042D03ECB4B3ED1DCDFD7706704CB1C84C634E9581EFC2F318471A88BAB29CA835DE5hFG9K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consultantplus://offline/ref=77D94C04C7BC790422C9E1A6C0B4A4526B8F416B226F78240CC942D03ECB4B3ED1DCDFD7706704CB1C84C634E9581EFC2F318471A88BAB29CA835DE5hFG9K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по выдаче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и органами власти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к архивным документам, подтверждающим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55"/>
      <w:bookmarkEnd w:id="1"/>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Комитета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Местонахождение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bookmarkStart w:id="2" w:name="Par72"/>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Местонахождение: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8.00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w:t>
      </w:r>
    </w:p>
    <w:p>
      <w:pPr>
        <w:spacing w:before="160" w:beforeLines="0" w:afterLines="0"/>
        <w:ind w:firstLine="540"/>
        <w:rPr>
          <w:rFonts w:hint="default" w:ascii="Times New Roman" w:hAnsi="Times New Roman" w:cs="Times New Roman"/>
          <w:sz w:val="24"/>
          <w:szCs w:val="24"/>
        </w:rPr>
      </w:pPr>
      <w:bookmarkStart w:id="3" w:name="Par82"/>
      <w:bookmarkEnd w:id="3"/>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(консультирование) по вопросам предоставления муниципальной услуги осуществляется специалистами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по вопросам предоставления муниципальной услуги размещается: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информационных стендах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средствах массовой информации, в информационных материалах (брошюрах, буклетах и т.д.).</w:t>
      </w:r>
    </w:p>
    <w:p>
      <w:pPr>
        <w:spacing w:before="160" w:beforeLines="0" w:afterLines="0"/>
        <w:ind w:firstLine="540"/>
        <w:rPr>
          <w:rFonts w:hint="default" w:ascii="Times New Roman" w:hAnsi="Times New Roman" w:cs="Times New Roman"/>
          <w:sz w:val="24"/>
          <w:szCs w:val="24"/>
        </w:rPr>
      </w:pPr>
      <w:bookmarkStart w:id="4" w:name="Par106"/>
      <w:bookmarkEnd w:id="4"/>
      <w:r>
        <w:rPr>
          <w:rFonts w:hint="default" w:ascii="Times New Roman" w:hAnsi="Times New Roman" w:cs="Times New Roman"/>
          <w:sz w:val="24"/>
          <w:szCs w:val="24"/>
        </w:rP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заявления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дней со дня поступления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1.3.8.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1.3.9.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1.3.11.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копий архивных документов, подтверждающих право на владение землей.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получением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Комитет осуществляет межведомственное информационное взаимодействие с Межрайонной инспекцией Федеральной налоговой службы N 8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consultantplus://offline/ref=77D94C04C7BC790422C9FFABD6D8F35D69871F602062717B559C4487619B4D6B919CD9803B285D9B58D1CB36EF4D4AAE75668971hAG8K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consultantplus://offline/ref=77D94C04C7BC790422C9E1A6C0B4A4526B8F416B216479290FCF42D03ECB4B3ED1DCDFD7706704CB1C84C635E8581EFC2F318471A88BAB29CA835DE5hFG9K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5" w:name="Par140"/>
      <w:bookmarkEnd w:id="5"/>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заверенных копий архивных документов, подтверждающих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Заверенные специалистом Отдела,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об отказе в выдаче копий архивных документов, подтверждающих право на владение землей, оформляется на официальном бланке Комитета за подписью председателя Комитета либо лица, его замещающего, с указанием мотивированных причин отказа.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2.4.1. Общий срок предоставления муниципальной услуги составляет 15 рабочих дней со дня поступления заявления о предоставлении муниципальной услуги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2 рабочих дней со дня подписания председателем Комитета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2.4.2.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consultantplus://offline/ref=77D94C04C7BC790422C9FFABD6D8F35D6F8C18632831267904C94A8269CB177B87D5D6802D230AD41E84C4h3G7K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Конституцией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(Российская газета от 25.12.1993 N 237);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consultantplus://offline/ref=77D94C04C7BC790422C9FFABD6D8F35D698716672A63717B559C4487619B4D6B839C818E312017CA1F9AC434EEh5G0K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consultantplus://offline/ref=77D94C04C7BC790422C9FFABD6D8F35D69861D672662717B559C4487619B4D6B919CD98B3877588E4989C437F25349B369648Bh7G0K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22 октября 2004 года N 125-ФЗ "Об архивном деле в Российской Федерации" ("Парламентская газета", N 201, 27.10.2004; "Российская газета", N 237, 27.10.2004; "Собрание законодательства Российской Федерации", N 43, ст. 4169, 25.10.2004);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consultantplus://offline/ref=77D94C04C7BC790422C9FFABD6D8F35D6987196E236F717B559C4487619B4D6B839C818E312017CA1F9AC434EEh5G0K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2006 года N 149-ФЗ "Об информации, информационных технологиях и о защите информации" ("Российская газета", N 165, 29.07.2006; "Собрание законодательства Российской Федерации", N 31 (1 ч.), ст. 3448, 31.07.2006; "Парламентская газета", N 126-127, 03.08.2006);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consultantplus://offline/ref=77D94C04C7BC790422C9FFABD6D8F35D69871F602062717B559C4487619B4D6B919CD982332309C3188F9265A80647AF687A8970B597AB28hDG7K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consultantplus://offline/ref=77D94C04C7BC790422C9FFABD6D8F35D6583196F246C2C715DC548856694126E968DD981303D09C90286C636hEGFK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Приказом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Министерства культуры и массовых коммуникаций Российской Федерации от 18 января 2007 года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N 20, 14.05.2007);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consultantplus://offline/ref=77D94C04C7BC790422C9E1A6C0B4A4526B8F416B2162722B0AC842D03ECB4B3ED1DCDFD762675CC71E87D834EF4D48AD69h6G7K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7 июня 2005 года N 42-оз "Об архивном деле в Ханты-Мансийском автономном округе - Югре" ("Новости Югры", N 66, 21.06.2005; "Собрание законодательства Ханты-Мансийского автономного округа - Югры", N 6, ст. 546, 30.06.2005);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consultantplus://offline/ref=77D94C04C7BC790422C9E1A6C0B4A4526B8F416B2160792A0EC942D03ECB4B3ED1DCDFD762675CC71E87D834EF4D48AD69h6G7K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I), ст. 461, 01.06.2010 - 15.06.2010) (далее - Закон от 11 июня 2010 года N 102-оз);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consultantplus://offline/ref=77D94C04C7BC790422C9E1A6C0B4A4526B8F416B21617E2809CB42D03ECB4B3ED1DCDFD762675CC71E87D834EF4D48AD69h6G7K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Белоярского района, принятым решением Думы МО город Белоярский от 27.05.2005 N 105 (газета "Белоярские вести", N 28, 15.07.2005);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consultantplus://offline/ref=77D94C04C7BC790422C9E1A6C0B4A4526B8F416B2261722C09CA42D03ECB4B3ED1DCDFD762675CC71E87D834EF4D48AD69h6G7K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09 августа 2007 года N 42 "О реорганизации юридических лиц в форме слияния" (газета "Белоярские вести. Официальный выпуск", N 48, 11.12.2015);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consultantplus://offline/ref=77D94C04C7BC790422C9E1A6C0B4A4526B8F416B2162792A01CC42D03ECB4B3ED1DCDFD7706704CB1C84C236E8581EFC2F318471A88BAB29CA835DE5hFG9K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consultantplus://offline/ref=77D94C04C7BC790422C9E1A6C0B4A4526B8F416B2162782E09CA42D03ECB4B3ED1DCDFD762675CC71E87D834EF4D48AD69h6G7K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подаче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consultantplus://offline/ref=77D94C04C7BC790422C9E1A6C0B4A4526B8F416B2164792F0BCA42D03ECB4B3ED1DCDFD762675CC71E87D834EF4D48AD69h6G7K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(газета "Белоярские вести. Официальный выпуск", N 13, 10.04.2015);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 Для получения муниципальной услуги заявителем предоставляются:</w:t>
      </w:r>
    </w:p>
    <w:p>
      <w:pPr>
        <w:spacing w:before="160" w:beforeLines="0" w:afterLines="0"/>
        <w:ind w:firstLine="540"/>
        <w:rPr>
          <w:rFonts w:hint="default" w:ascii="Times New Roman" w:hAnsi="Times New Roman" w:cs="Times New Roman"/>
          <w:sz w:val="24"/>
          <w:szCs w:val="24"/>
        </w:rPr>
      </w:pPr>
      <w:bookmarkStart w:id="6" w:name="Par179"/>
      <w:bookmarkEnd w:id="6"/>
      <w:r>
        <w:rPr>
          <w:rFonts w:hint="default" w:ascii="Times New Roman" w:hAnsi="Times New Roman" w:cs="Times New Roman"/>
          <w:sz w:val="24"/>
          <w:szCs w:val="24"/>
        </w:rPr>
        <w:t>1) заявление о выдаче копий архивных документов, подтверждающих право на владение землей, содержащее следующие сведения: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адрес (местоположение)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наименование, номер запрашиваемого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правообладатель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цель использования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(далее -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bookmarkStart w:id="7" w:name="Par185"/>
      <w:bookmarkEnd w:id="7"/>
      <w:r>
        <w:rPr>
          <w:rFonts w:hint="default" w:ascii="Times New Roman" w:hAnsi="Times New Roman" w:cs="Times New Roman"/>
          <w:sz w:val="24"/>
          <w:szCs w:val="24"/>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pPr>
        <w:spacing w:before="160" w:beforeLines="0" w:afterLines="0"/>
        <w:ind w:firstLine="540"/>
        <w:rPr>
          <w:rFonts w:hint="default" w:ascii="Times New Roman" w:hAnsi="Times New Roman" w:cs="Times New Roman"/>
          <w:sz w:val="24"/>
          <w:szCs w:val="24"/>
        </w:rPr>
      </w:pPr>
      <w:bookmarkStart w:id="8" w:name="Par186"/>
      <w:bookmarkEnd w:id="8"/>
      <w:r>
        <w:rPr>
          <w:rFonts w:hint="default" w:ascii="Times New Roman" w:hAnsi="Times New Roman" w:cs="Times New Roman"/>
          <w:sz w:val="24"/>
          <w:szCs w:val="24"/>
        </w:rPr>
        <w:t>3)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 административного регламента, представляется заявителем в Комитет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пункта административного регламента, запрашиваются Комитетом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2.6.2. Способы получения заявителями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настоящего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 ответственного за предоставление муниципальной услуги,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имеется в виду пункт 1.3.3 настоящего административного регламента, а не пункт 5.</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 обратившись в Межрайонную инспекцию Федеральной налоговой службы N 8 по Ханты-Мансийскому автономному округу - Югре (способы получения информации и о месте нахождения федерального органа указаны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содержащее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подается в свободной форме либо по рекомендуемым формам, приведенным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Par574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приложении N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(для физических лиц и индивидуальных предпринимателей) или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приложении N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(для юридических лиц)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Заявление о предоставлении муниципальной услуги подается в Уполномоченный орган или в МФЦ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consultantplus://offline/ref=77D94C04C7BC790422C9FFABD6D8F35D69871F602062717B559C4487619B4D6B919CD98036285D9B58D1CB36EF4D4AAE75668971hAG8K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consultantplus://offline/ref=77D94C04C7BC790422C9FFABD6D8F35D69871F602062717B559C4487619B4D6B919CD982332309CB1C8F9265A80647AF687A8970B597AB28hDG7K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consultantplus://offline/ref=77D94C04C7BC790422C9FFABD6D8F35D69871F602062717B559C4487619B4D6B919CD98730285D9B58D1CB36EF4D4AAE75668971hAG8K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consultantplus://offline/ref=77D94C04C7BC790422C9FFABD6D8F35D69871F602062717B559C4487619B4D6B919CD98233230ACF1E8F9265A80647AF687A8970B597AB28hDG7K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consultantplus://offline/ref=77D94C04C7BC790422C9FFABD6D8F35D69871F602062717B559C4487619B4D6B919CD98233230ACF1E8F9265A80647AF687A8970B597AB28hDG7K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consultantplus://offline/ref=77D94C04C7BC790422C9E1A6C0B4A4526B8F416B226F782B0EC042D03ECB4B3ED1DCDFD7706704CB1C84C634EA581EFC2F318471A88BAB29CA835DE5hFG9K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2.6.6. В случае получения муниципальной услуги в электронной форме заявление предоставляется посредством Единого либо регионального порталов.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160" w:beforeLines="0" w:afterLines="0"/>
        <w:ind w:firstLine="540"/>
        <w:rPr>
          <w:rFonts w:hint="default" w:ascii="Times New Roman" w:hAnsi="Times New Roman" w:cs="Times New Roman"/>
          <w:sz w:val="24"/>
          <w:szCs w:val="24"/>
        </w:rPr>
      </w:pPr>
      <w:bookmarkStart w:id="9" w:name="Par224"/>
      <w:bookmarkEnd w:id="9"/>
      <w:r>
        <w:rPr>
          <w:rFonts w:hint="default" w:ascii="Times New Roman" w:hAnsi="Times New Roman" w:cs="Times New Roman"/>
          <w:sz w:val="24"/>
          <w:szCs w:val="24"/>
        </w:rPr>
        <w:t>2.8.2.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с заявлением о предоставлении муниципальной услуги обратилось ненадлежащее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отсутствие в заявлении о предоставлении муниципальной услуги сведений,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необходимых для проведения поисковой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наличие в представленных документах недостоверной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отсутствие у заявителя документально подтвержденных прав на получение сведений, содержащих персональные данные третьих лиц.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без взимания платы.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запроса (заявления)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федеральной государственной информационной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системы "Единый портал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(функций)", Портала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Комитета, в том числе посредством электронной почты, Единого и регионального порталов подлежат обязательной регистрации специалистом по делопроизводству Комитета в журнале регистрации входящей корреспонденции в течение 1 рабочего дня с момента поступления обращения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1 категории Комитета в журнале входящей корреспонденции в день обращения заявителя о предоставлении муниципальной услуги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запроса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имеется в виду пункт 1.3.6 настоящего административного регламента, а не пункт 8.</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consultantplus://offline/ref=77D94C04C7BC790422C9FFABD6D8F35D6C8C1C622A61717B559C4487619B4D6B919CD982332309CB1E8F9265A80647AF687A8970B597AB28hDG7K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consultantplus://offline/ref=77D94C04C7BC790422C9FFABD6D8F35D6C8C1C622A61717B559C4487619B4D6B919CD982332309C9148F9265A80647AF687A8970B597AB28hDG7K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специалистами уполномоченного органа, предоставляющими муниципальную услугу, сроков ее предоставления;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consultantplus://offline/ref=77D94C04C7BC790422C9E1A6C0B4A4526B8F416B22627D280DC142D03ECB4B3ED1DCDFD7706704CB1C84C634E9581EFC2F318471A88BAB29CA835DE5hFG9K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06.09.2017 N 849)</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 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включает в себя следующие этапы и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органы,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представленных документов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Par754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Комитет или Отдел заявления о предоставлении муниципальной услуги, в том числе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Комитета - специалист 1 категории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Комитет - специалист 1 категории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в Комитет посредством Единого и регионального порталов - специалист 1 категории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факт регистрации заявления фиксируется в журнале регистрации заявления с проставлением в заявлении отметки о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подавшему заявление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органы, участвующие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межведомственного запроса в территориальный орган Федеральной налоговой службы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получение ответа на межведомственный запрос.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ответ на межведомственный запрос регистрируется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межведомственный запрос передается специалисту,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представленных документов и оформление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являющихся результатом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 председатель Комитета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Комитета, ответственный за делопроизводство.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в течение 2 рабочих дней со дня регистрации в Комитете или в Отделе заявления о предоставлении муниципальной услуги или ответов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подготовка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2 рабочих дня со дня подготовки специалистом Отдела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в день их подписания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подписанное председателем Комитета либо лицом, его замещающим, письмо о направлении копий архивных документов и заверенные копии архивных документов, подтверждающих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подписанное председателем Комитета либо лицом, его замещающим, уведомление об отказе в выдаче копий архивных документов, подтверждающих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копии архивных документов, подтверждающих право на владение землей, заверяются подписью специалиста Отдела, ответственного за предоставление муниципальной услуги, указывается должность, дата, подпись, ставится печать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в журнале исходящей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являющихся 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 специалист Комитета, ответственный за делопроизводство;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председателем Комитета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лично или по адресу, указанному в заявлении,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в журнале регистрации заявлений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и сведения о муниципальной услуге доступны через Единый 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предоставления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документы внешнего пользования изготавливаются в форме электронного документа и подписываются электронной подписью уполномоченного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входящих документов на бумажных носителях изготавливаются электронные образы;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передача документов заявителю осуществляется посредством отправки соответствующих сведений в раздел "Личный кабинет" Единого либо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consultantplus://offline/ref=77D94C04C7BC790422C9FFABD6D8F35D69871A6E2B60717B559C4487619B4D6B839C818E312017CA1F9AC434EEh5G0K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апреля 2011 года N 63-ФЗ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 земельных отношений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consultantplus://offline/ref=77D94C04C7BC790422C9E1A6C0B4A4526B8F416B2160792A0EC942D03ECB4B3ED1DCDFD7706704CB1C84C53DEF581EFC2F318471A88BAB29CA835DE5hFG9K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N</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consultantplus://offline/ref=77D94C04C7BC790422C9E1A6C0B4A4526B8F416B226F782B0EC042D03ECB4B3ED1DCDFD7706704CB1C84C635E9581EFC2F318471A88BAB29CA835DE5hFG9K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1070)</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consultantplus://offline/ref=77D94C04C7BC790422C9FFABD6D8F35D69871F602062717B559C4487619B4D6B919CD98233230ACF1E8F9265A80647AF687A8970B597AB28hDG7K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consultantplus://offline/ref=77D94C04C7BC790422C9FFABD6D8F35D69871F602062717B559C4487619B4D6B919CD9813727029E4DC09339EE5054AD687A8B73A9h9G6K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consultantplus://offline/ref=77D94C04C7BC790422C9FFABD6D8F35D69871F602062717B559C4487619B4D6B919CD9813A23029E4DC09339EE5054AD687A8B73A9h9G6K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consultantplus://offline/ref=77D94C04C7BC790422C9E1A6C0B4A4526B8F416B226F78240CC942D03ECB4B3ED1DCDFD7706704CB1C84C634EA581EFC2F318471A88BAB29CA835DE5hFG9K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22.11.2018 N 1132)</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0" w:name="Par500"/>
      <w:bookmarkEnd w:id="10"/>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consultantplus://offline/ref=77D94C04C7BC790422C9E1A6C0B4A4526B8F416B226F78240CC942D03ECB4B3ED1DCDFD7706704CB1C84C635E8581EFC2F318471A88BAB29CA835DE5hFG9K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5.6.2.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consultantplus://offline/ref=77D94C04C7BC790422C9E1A6C0B4A4526B8F416B226F78240CC942D03ECB4B3ED1DCDFD7706704CB1C84C635EA581EFC2F318471A88BAB29CA835DE5hFG9K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consultantplus://offline/ref=77D94C04C7BC790422C9E1A6C0B4A4526B8F416B226F78240CC942D03ECB4B3ED1DCDFD7706704CB1C84C635EB581EFC2F318471A88BAB29CA835DE5hFG9K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копий архивных документов,</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подтверждающих право на владение землей"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bookmarkStart w:id="11" w:name="Par574"/>
      <w:bookmarkEnd w:id="11"/>
      <w:r>
        <w:rPr>
          <w:rFonts w:hint="default" w:ascii="Times New Roman" w:hAnsi="Times New Roman" w:cs="Times New Roman"/>
          <w:sz w:val="24"/>
          <w:szCs w:val="24"/>
        </w:rPr>
        <w:t>РЕКОМЕНДУЕМАЯ ФОРМА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ЗАЯВЛЕНИЯ ДЛЯ ФИЗИЧЕСКИХ ЛИЦ,</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 ТОМ ЧИСЛЕ ИНДИВИДУАЛЬНЫХ ПРЕДПРИНИМАТЕЛЕЙ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Заявление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 выдаче копий архивных документов, подтверждающих право</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 владение землей</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4"/>
        <w:gridCol w:w="360"/>
        <w:gridCol w:w="94"/>
        <w:gridCol w:w="2891"/>
        <w:gridCol w:w="340"/>
        <w:gridCol w:w="56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2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Лист N ________Всего листов 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1247" w:type="dxa"/>
        </w:trPr>
        <w:tc>
          <w:tcPr>
            <w:tcW w:w="430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 ЗАЯВЛЕНИЕ</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__________ (уполномоченный орган)2.</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Заполняется специалистом органа, осуществляющего предоставление муниципальной услуги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2.1. Порядковый N записи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2.2. Количество: документов 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листов в них 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2.3. Ф.И.О. специалиста</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Фамилия</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Имя</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Отчество</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Паспорт _______________________ выдан</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 дата</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выдачи 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ИНН 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3.</w:t>
            </w: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К ЗАЯВЛЕНИЮ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4"/>
          <w:wAfter w:w="5045"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tcPr>
            <w:tcW w:w="45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1814"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p>
        </w:tc>
        <w:tc>
          <w:tcPr>
            <w:tcW w:w="45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3231"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Заявитель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Телефон: ____________ Факс: __________ E-mail: 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Почтовый адрес:</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5.</w:t>
            </w: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СПОСОБ ВЫДАЧИ ДОКУМЕНТОВ, ЯВЛЯЮЩИХСЯ РЕЗУЛЬТАТОМ ПРЕДОСТАВЛЕНИЯ МУНИЦИПАЛЬНОЙ УСЛУГИ: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МФЦ</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НАРОЧНО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2154"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tcPr>
            <w:tcW w:w="3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Ф.И.О.:Подпись:Дата: "__" ______________ 20__ г.</w:t>
            </w: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копий архивных документов,</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подтверждающих право на владение землей"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bookmarkStart w:id="12" w:name="Par669"/>
      <w:bookmarkEnd w:id="12"/>
      <w:r>
        <w:rPr>
          <w:rFonts w:hint="default" w:ascii="Times New Roman" w:hAnsi="Times New Roman" w:cs="Times New Roman"/>
          <w:sz w:val="24"/>
          <w:szCs w:val="24"/>
        </w:rPr>
        <w:t>РЕКОМЕНДУЕМАЯ ФОРМА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ЗАЯВЛЕНИЯ ДЛЯ ЮРИДИЧЕСКИХ ЛИЦ</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Заявление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 выдаче копий архивных документов, подтверждающих право</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 владение землей</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4"/>
        <w:gridCol w:w="360"/>
        <w:gridCol w:w="94"/>
        <w:gridCol w:w="2891"/>
        <w:gridCol w:w="340"/>
        <w:gridCol w:w="56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2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Лист N ________Всего листов 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1247" w:type="dxa"/>
        </w:trPr>
        <w:tc>
          <w:tcPr>
            <w:tcW w:w="430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 ЗАЯВЛЕНИЕ</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__________ (уполномоченный орган)2.</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Заполняется специалистом органа, осуществляющего предоставление муниципальной услуги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2.1. Порядковый N записи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2.2. Количество: документов 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листов в них 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2.3. Ф.И.О. специалиста</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Полное наименование юридического лица: 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ИНН ___________________________ ОГРН 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3.</w:t>
            </w: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ДОКУМЕНТЫ, ПРИЛАГАЕМЫЕ К ЗАЯВЛЕНИЮ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4"/>
          <w:wAfter w:w="5045"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tcPr>
            <w:tcW w:w="4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1247"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p>
        </w:tc>
        <w:tc>
          <w:tcPr>
            <w:tcW w:w="4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tcPr>
            <w:tcW w:w="32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Заявитель</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Представитель</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заявителя 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Телефон_________________ Факс: ___________________ E-mail:</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Почтовый адрес: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5.</w:t>
            </w:r>
          </w:p>
        </w:tc>
        <w:tc>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СПОСОБ ВЫДАЧИ ДОКУМЕНТОВ, ЯВЛЯЮЩИХСЯ РЕЗУЛЬТАТОМ ПРЕДОСТАВЛЕНИЯ МУНИЦИПАЛЬНОЙ УСЛУГИ:</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МФЦ</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НАРОЧНО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6"/>
          <w:wAfter w:w="5499"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2154" w:type="dxa"/>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p>
        </w:tc>
        <w:tc>
          <w:tcPr>
            <w:tcW w:w="3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Ф.И.О.:Подпись:Дата: "__" _________ 20__ г.</w:t>
            </w:r>
          </w:p>
        </w:tc>
      </w:tr>
    </w:tbl>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"Выдача копий архивных документов,</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подтверждающих право на владение землей"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3" w:name="Par754"/>
      <w:bookmarkEnd w:id="13"/>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ПО ВЫДАЧЕ КОПИЙ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АРХИВНЫХ ДОКУМЕНТОВ, ПОДТВЕРЖДАЮЩИХ ПРАВО НА ВЛАДЕНИЕ ЗЕМЛЕЙ</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│Прием и регистрация заявления о предоставлении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Отсутствие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Наличие документов,        │     │ необходимых для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необходимых для предоставления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   предоставляемых заявителем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по собственной инициативе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Формирование и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│межведомственного запроса в орган власти,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участвующий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Получены ответы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на межведомственные запросы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Рассмотрение представленных документов, необходимых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для предоставления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Отсутствуют        │                 │      Наличие оснований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                 │ для отказа в предоставлении│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предоставлении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Подготовка и подписание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│Оформление копий архивных │                 │    уведомления об отказе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│документов, подтверждающих│                 │   в выдаче копий архивных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право на владение землей │                 │ документов, подтверждающих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 подписание письма    │           </w:t>
      </w:r>
      <w:bookmarkStart w:id="14" w:name="_GoBack"/>
      <w:bookmarkEnd w:id="14"/>
      <w:r>
        <w:rPr>
          <w:rFonts w:hint="default" w:ascii="Times New Roman" w:hAnsi="Times New Roman" w:cs="Times New Roman"/>
          <w:sz w:val="24"/>
          <w:szCs w:val="24"/>
        </w:rPr>
        <w:t xml:space="preserve">      │  право на владение землей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 направлении копий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архивных документов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Выдача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заявителю уведомления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                 │  об отказе в выдаче копий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│заявителю заверенных копий│                 │    архивных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архивных документов,   │                 │    подтверждающих право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подтверждающих право   │                 │     на владение землей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 владение землей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jc w:val="left"/>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A900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2023-03-23T10:06:33Z</dcterms:created>
  <dc:creator>YagodkaYV</dc:creator>
  <cp:lastModifiedBy>YagodkaYV</cp:lastModifiedBy>
  <dcterms:modified xsi:type="dcterms:W3CDTF">2023-03-23T10:10:15Z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6391503EB0384C93AC850C1C9369C1BC</vt:lpwstr>
  </property>
</Properties>
</file>