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56" w:rsidRDefault="00FC4F56" w:rsidP="00020A53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 </w:t>
      </w:r>
      <w:r w:rsidR="00B6108C">
        <w:rPr>
          <w:rFonts w:ascii="Open Sans" w:hAnsi="Open Sans" w:cs="Helvetica"/>
          <w:color w:val="333333"/>
          <w:sz w:val="21"/>
          <w:szCs w:val="21"/>
        </w:rPr>
        <w:t>первом 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>
        <w:rPr>
          <w:rFonts w:ascii="Open Sans" w:hAnsi="Open Sans" w:cs="Helvetica"/>
          <w:color w:val="333333"/>
          <w:sz w:val="21"/>
          <w:szCs w:val="21"/>
        </w:rPr>
        <w:t>20</w:t>
      </w:r>
      <w:r w:rsidR="00A67580">
        <w:rPr>
          <w:rFonts w:ascii="Open Sans" w:hAnsi="Open Sans" w:cs="Helvetica"/>
          <w:color w:val="333333"/>
          <w:sz w:val="21"/>
          <w:szCs w:val="21"/>
        </w:rPr>
        <w:t>20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A1A21">
        <w:rPr>
          <w:rFonts w:ascii="Open Sans" w:hAnsi="Open Sans" w:cs="Helvetica"/>
          <w:color w:val="333333"/>
          <w:sz w:val="21"/>
          <w:szCs w:val="21"/>
        </w:rPr>
        <w:t>а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управлением ЖКХ администрации Белоярского района  </w:t>
      </w:r>
      <w:r w:rsidR="00914ABB" w:rsidRPr="00914ABB">
        <w:rPr>
          <w:rFonts w:ascii="Open Sans" w:hAnsi="Open Sans" w:cs="Helvetica"/>
          <w:color w:val="333333"/>
          <w:sz w:val="21"/>
          <w:szCs w:val="21"/>
        </w:rPr>
        <w:t>в рамках осуществления полномочий по муниципальному жилищному контролю, проверок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проводилось</w:t>
      </w:r>
      <w:r w:rsidR="00914ABB">
        <w:rPr>
          <w:rFonts w:ascii="Open Sans" w:hAnsi="Open Sans" w:cs="Helvetica"/>
          <w:color w:val="333333"/>
          <w:sz w:val="21"/>
          <w:szCs w:val="21"/>
        </w:rPr>
        <w:t>.</w:t>
      </w:r>
    </w:p>
    <w:p w:rsidR="00914ABB" w:rsidRDefault="00914ABB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 соответствии с Федеральным законом от 02.05.2006 года № 59-ФЗ  «О порядке рассмотрения обращений граждан Российской Федерации» направлены ответы заявителям на </w:t>
      </w:r>
      <w:r w:rsidR="00A67580">
        <w:rPr>
          <w:rFonts w:ascii="Open Sans" w:hAnsi="Open Sans" w:cs="Helvetica"/>
          <w:color w:val="333333"/>
          <w:sz w:val="21"/>
          <w:szCs w:val="21"/>
        </w:rPr>
        <w:t>5</w:t>
      </w:r>
      <w:r>
        <w:rPr>
          <w:rFonts w:ascii="Open Sans" w:hAnsi="Open Sans" w:cs="Helvetica"/>
          <w:color w:val="333333"/>
          <w:sz w:val="21"/>
          <w:szCs w:val="21"/>
        </w:rPr>
        <w:t xml:space="preserve"> обращений граждан, поступивши</w:t>
      </w:r>
      <w:r w:rsidR="00A67580">
        <w:rPr>
          <w:rFonts w:ascii="Open Sans" w:hAnsi="Open Sans" w:cs="Helvetica"/>
          <w:color w:val="333333"/>
          <w:sz w:val="21"/>
          <w:szCs w:val="21"/>
        </w:rPr>
        <w:t>х</w:t>
      </w:r>
      <w:r>
        <w:rPr>
          <w:rFonts w:ascii="Open Sans" w:hAnsi="Open Sans" w:cs="Helvetica"/>
          <w:color w:val="333333"/>
          <w:sz w:val="21"/>
          <w:szCs w:val="21"/>
        </w:rPr>
        <w:t xml:space="preserve"> в управление ЖКХ администрации Белоярского района за 1 полугодие 20</w:t>
      </w:r>
      <w:r w:rsidR="00A67580">
        <w:rPr>
          <w:rFonts w:ascii="Open Sans" w:hAnsi="Open Sans" w:cs="Helvetica"/>
          <w:color w:val="333333"/>
          <w:sz w:val="21"/>
          <w:szCs w:val="21"/>
        </w:rPr>
        <w:t>20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года</w:t>
      </w:r>
      <w:r w:rsidR="00F57943">
        <w:rPr>
          <w:rFonts w:ascii="Open Sans" w:hAnsi="Open Sans" w:cs="Helvetica"/>
          <w:color w:val="333333"/>
          <w:sz w:val="21"/>
          <w:szCs w:val="21"/>
        </w:rPr>
        <w:t xml:space="preserve"> по следующим темам:</w:t>
      </w:r>
    </w:p>
    <w:p w:rsidR="00F57943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F57943">
        <w:rPr>
          <w:rFonts w:ascii="Open Sans" w:hAnsi="Open Sans" w:cs="Helvetica"/>
          <w:color w:val="333333"/>
          <w:sz w:val="21"/>
          <w:szCs w:val="21"/>
        </w:rPr>
        <w:t xml:space="preserve">соблюдения обязательных требований </w:t>
      </w:r>
      <w:r w:rsidRPr="00F57943">
        <w:rPr>
          <w:rFonts w:ascii="Open Sans" w:hAnsi="Open Sans" w:cs="Helvetica"/>
          <w:bCs/>
          <w:color w:val="333333"/>
          <w:sz w:val="21"/>
          <w:szCs w:val="21"/>
        </w:rPr>
        <w:t>жилищного законодательства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 нанимателями жилых помещений, проживающих в муниципальных квартирах по договорам социального, коммерческого найма, к обеспечению сохранности жилых помещений, нарушении санитарных правил содержания жилого помещения, бесхозяйственного содержания жилища.</w:t>
      </w:r>
    </w:p>
    <w:p w:rsidR="00A12EA5" w:rsidRPr="00020A53" w:rsidRDefault="00A12EA5" w:rsidP="00020A53">
      <w:pPr>
        <w:pStyle w:val="a3"/>
        <w:ind w:firstLine="708"/>
        <w:jc w:val="both"/>
        <w:rPr>
          <w:rFonts w:ascii="Open Sans" w:hAnsi="Open Sans" w:cs="Helvetica"/>
          <w:b/>
          <w:color w:val="333333"/>
          <w:sz w:val="21"/>
          <w:szCs w:val="21"/>
        </w:rPr>
      </w:pPr>
      <w:bookmarkStart w:id="0" w:name="_GoBack"/>
      <w:bookmarkEnd w:id="0"/>
      <w:r w:rsidRPr="00020A53">
        <w:rPr>
          <w:rFonts w:ascii="Open Sans" w:hAnsi="Open Sans" w:cs="Helvetica"/>
          <w:b/>
          <w:color w:val="333333"/>
          <w:sz w:val="21"/>
          <w:szCs w:val="21"/>
        </w:rPr>
        <w:t xml:space="preserve">Работа с общественностью: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http://admbel.ru/local-control/administration/strukture/gkh/#tabs-container5       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Текущие вопросы (уборка придомовой территории, подъездов, информация о сроках проведения текущих и капитальных ремонтов и др.), возникающие у жителей, удается оперативно решать по звонкам граждан на телефоны управления ЖКХ, что позволяет быстро  реагировать на претензии, избегая длительной и регламентированной процедуры проверки.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С </w:t>
      </w:r>
      <w:r>
        <w:rPr>
          <w:rFonts w:ascii="Open Sans" w:hAnsi="Open Sans" w:cs="Helvetica"/>
          <w:color w:val="333333"/>
          <w:sz w:val="21"/>
          <w:szCs w:val="21"/>
        </w:rPr>
        <w:t>января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20</w:t>
      </w:r>
      <w:r w:rsidR="00A67580">
        <w:rPr>
          <w:rFonts w:ascii="Open Sans" w:hAnsi="Open Sans" w:cs="Helvetica"/>
          <w:color w:val="333333"/>
          <w:sz w:val="21"/>
          <w:szCs w:val="21"/>
        </w:rPr>
        <w:t>20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года проведено </w:t>
      </w:r>
      <w:r>
        <w:rPr>
          <w:rFonts w:ascii="Open Sans" w:hAnsi="Open Sans" w:cs="Helvetica"/>
          <w:color w:val="333333"/>
          <w:sz w:val="21"/>
          <w:szCs w:val="21"/>
        </w:rPr>
        <w:t>2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встреч</w:t>
      </w:r>
      <w:r w:rsidR="00A67580">
        <w:rPr>
          <w:rFonts w:ascii="Open Sans" w:hAnsi="Open Sans" w:cs="Helvetica"/>
          <w:color w:val="333333"/>
          <w:sz w:val="21"/>
          <w:szCs w:val="21"/>
        </w:rPr>
        <w:t>и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с собственниками и нанимателями жилых помещений МКД по вопросам жилищно-коммунального хозяйства с  участием представителей управляющих и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организаций, представителей Общественного совета по вопросам ЖКХ, управления ЖКХ.  </w:t>
      </w:r>
    </w:p>
    <w:p w:rsidR="00A12EA5" w:rsidRPr="00F57943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Специалисты муниципального жилищного контроля тесно взаимодействуют с Общественным советом по вопросам ЖКХ,  совместно организуют работу по рассмотрению жалоб граждан в отношении жилищно-коммунального хозяйства.</w:t>
      </w:r>
    </w:p>
    <w:p w:rsidR="00F57943" w:rsidRPr="00914ABB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</w:p>
    <w:sectPr w:rsidR="00F57943" w:rsidRPr="009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020A53"/>
    <w:rsid w:val="00134626"/>
    <w:rsid w:val="00204A50"/>
    <w:rsid w:val="0026224E"/>
    <w:rsid w:val="005A1A21"/>
    <w:rsid w:val="005E0A63"/>
    <w:rsid w:val="00893F3E"/>
    <w:rsid w:val="008C19D3"/>
    <w:rsid w:val="00914ABB"/>
    <w:rsid w:val="009F6DA5"/>
    <w:rsid w:val="00A12EA5"/>
    <w:rsid w:val="00A67580"/>
    <w:rsid w:val="00A907A9"/>
    <w:rsid w:val="00B47D8B"/>
    <w:rsid w:val="00B6108C"/>
    <w:rsid w:val="00B77A5D"/>
    <w:rsid w:val="00DE3D77"/>
    <w:rsid w:val="00F57943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2020-07-22T11:55:00Z</dcterms:created>
  <dcterms:modified xsi:type="dcterms:W3CDTF">2020-07-22T11:55:00Z</dcterms:modified>
</cp:coreProperties>
</file>