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8E" w:rsidRDefault="00CD6559">
      <w:pPr>
        <w:pStyle w:val="Default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Приложение </w:t>
      </w:r>
      <w:r w:rsidRPr="00CD6559">
        <w:rPr>
          <w:rFonts w:eastAsia="Times New Roman"/>
          <w:bCs/>
          <w:lang w:eastAsia="ru-RU"/>
        </w:rPr>
        <w:t>5</w:t>
      </w:r>
    </w:p>
    <w:p w:rsidR="00BA728E" w:rsidRDefault="00BA728E">
      <w:pPr>
        <w:pStyle w:val="Default"/>
        <w:jc w:val="right"/>
      </w:pPr>
    </w:p>
    <w:p w:rsidR="00BA728E" w:rsidRDefault="00CD6559">
      <w:pPr>
        <w:pStyle w:val="Default"/>
        <w:jc w:val="right"/>
      </w:pPr>
      <w:r>
        <w:t xml:space="preserve"> УТВЕРЖДЕН </w:t>
      </w:r>
    </w:p>
    <w:p w:rsidR="00BA728E" w:rsidRDefault="00CD6559">
      <w:pPr>
        <w:pStyle w:val="Default"/>
        <w:jc w:val="right"/>
      </w:pPr>
      <w:r>
        <w:t xml:space="preserve">решением Координационного совета </w:t>
      </w:r>
    </w:p>
    <w:p w:rsidR="00BA728E" w:rsidRDefault="00CD6559">
      <w:pPr>
        <w:pStyle w:val="Default"/>
        <w:jc w:val="right"/>
      </w:pPr>
      <w:r>
        <w:t xml:space="preserve">по развитию инвестиционной деятельности </w:t>
      </w:r>
    </w:p>
    <w:p w:rsidR="00BA728E" w:rsidRDefault="00CD6559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Белоярского района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ода № </w:t>
      </w:r>
      <w:r>
        <w:rPr>
          <w:rFonts w:ascii="Times New Roman" w:hAnsi="Times New Roman" w:cs="Times New Roman"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728E" w:rsidRDefault="00CD655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A728E" w:rsidRDefault="00CD6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BA728E" w:rsidRDefault="00CD65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Координационного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развитию инвестиционной деятельности на территории Белоярского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Pr="00CD6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361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186"/>
        <w:gridCol w:w="1756"/>
        <w:gridCol w:w="2397"/>
      </w:tblGrid>
      <w:tr w:rsidR="00BA728E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728E" w:rsidRDefault="00CD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к рассмотрению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  <w:p w:rsidR="00BA728E" w:rsidRDefault="00C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BA728E" w:rsidRDefault="00C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подготовку вопроса</w:t>
            </w:r>
          </w:p>
        </w:tc>
      </w:tr>
      <w:tr w:rsidR="00BA728E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BA72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соглашению о создании и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Белоярского межпоселенческого полигона</w:t>
            </w:r>
            <w:bookmarkStart w:id="0" w:name="_GoBack"/>
            <w:bookmarkEnd w:id="0"/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Бурматова</w:t>
            </w:r>
          </w:p>
        </w:tc>
      </w:tr>
      <w:tr w:rsidR="00BA728E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BA72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pStyle w:val="western"/>
              <w:spacing w:after="0"/>
              <w:ind w:left="127" w:right="127"/>
              <w:jc w:val="both"/>
            </w:pPr>
            <w:r>
              <w:t>Информирование</w:t>
            </w:r>
            <w:r>
              <w:t xml:space="preserve"> субъектов предпринимательской деятельности о внедрении Регионального инвестиционного стандарта в </w:t>
            </w:r>
            <w:r>
              <w:rPr>
                <w:color w:val="auto"/>
              </w:rPr>
              <w:t>Ханты-Мансийского автономного округа</w:t>
            </w:r>
            <w:r>
              <w:rPr>
                <w:color w:val="auto"/>
              </w:rPr>
              <w:t xml:space="preserve"> – Югры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Бурматова</w:t>
            </w:r>
          </w:p>
        </w:tc>
      </w:tr>
      <w:tr w:rsidR="00BA728E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BA72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pStyle w:val="western"/>
              <w:spacing w:after="0"/>
              <w:ind w:left="127" w:right="127"/>
              <w:jc w:val="both"/>
              <w:rPr>
                <w:color w:val="auto"/>
              </w:rPr>
            </w:pPr>
            <w:r>
              <w:t>О рейтинге качества проведения оценки регулирующего воздействия в муниципальных образованиях автономного округа за 202</w:t>
            </w:r>
            <w:r>
              <w:t>3</w:t>
            </w:r>
            <w:r>
              <w:t xml:space="preserve"> год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728E" w:rsidRDefault="00CD6559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Бурматова</w:t>
            </w:r>
          </w:p>
        </w:tc>
      </w:tr>
      <w:tr w:rsidR="00BA728E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BA72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реализуемых (планируемых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реализации) инвестиционных проектах на территории Белоярского района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728E" w:rsidRDefault="00CD655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 органы администрации Белоярского района</w:t>
            </w:r>
          </w:p>
        </w:tc>
      </w:tr>
      <w:tr w:rsidR="00BA728E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BA72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pStyle w:val="western"/>
              <w:spacing w:after="0"/>
              <w:ind w:left="127" w:right="12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 результатах рейтинга муниципальных образований Ханты-Мансийского автономного округа – </w:t>
            </w:r>
            <w:r>
              <w:rPr>
                <w:color w:val="auto"/>
              </w:rPr>
              <w:t>Югры по обеспечению благоприятного инвестиционного климата и содействию развитию конкуренции по итогам 202</w:t>
            </w:r>
            <w:r>
              <w:rPr>
                <w:color w:val="auto"/>
              </w:rPr>
              <w:t>3</w:t>
            </w:r>
            <w:r>
              <w:rPr>
                <w:color w:val="auto"/>
              </w:rPr>
              <w:t xml:space="preserve"> года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BA728E" w:rsidRDefault="00CD6559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Бурматова</w:t>
            </w:r>
          </w:p>
        </w:tc>
      </w:tr>
      <w:tr w:rsidR="00BA728E">
        <w:trPr>
          <w:trHeight w:val="97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28E" w:rsidRDefault="00CD6559">
            <w:pPr>
              <w:spacing w:after="0" w:line="240" w:lineRule="auto"/>
              <w:ind w:left="125" w:righ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перечня объектов, в отношении которых планируется заключение концессионных соглашений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A728E" w:rsidRDefault="00BA728E">
            <w:pPr>
              <w:spacing w:after="0" w:line="240" w:lineRule="auto"/>
              <w:ind w:left="125" w:righ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728E" w:rsidRDefault="00CD6559">
            <w:pPr>
              <w:spacing w:after="0" w:line="240" w:lineRule="auto"/>
              <w:ind w:left="125" w:right="1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работы Координационного совета по развитию инвестиционной деятельности на территории Белоярского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28E" w:rsidRDefault="00CD655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Бурматова</w:t>
            </w:r>
          </w:p>
          <w:p w:rsidR="00BA728E" w:rsidRDefault="00BA728E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28E" w:rsidRDefault="00BA7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728E" w:rsidRDefault="00BA728E">
      <w:pPr>
        <w:rPr>
          <w:rFonts w:ascii="Times New Roman" w:hAnsi="Times New Roman" w:cs="Times New Roman"/>
          <w:sz w:val="24"/>
          <w:szCs w:val="24"/>
        </w:rPr>
      </w:pPr>
    </w:p>
    <w:p w:rsidR="00BA728E" w:rsidRDefault="00CD6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728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8E" w:rsidRDefault="00CD6559">
      <w:pPr>
        <w:spacing w:line="240" w:lineRule="auto"/>
      </w:pPr>
      <w:r>
        <w:separator/>
      </w:r>
    </w:p>
  </w:endnote>
  <w:endnote w:type="continuationSeparator" w:id="0">
    <w:p w:rsidR="00BA728E" w:rsidRDefault="00CD6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8E" w:rsidRDefault="00CD6559">
      <w:pPr>
        <w:spacing w:after="0"/>
      </w:pPr>
      <w:r>
        <w:separator/>
      </w:r>
    </w:p>
  </w:footnote>
  <w:footnote w:type="continuationSeparator" w:id="0">
    <w:p w:rsidR="00BA728E" w:rsidRDefault="00CD65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AEB"/>
    <w:multiLevelType w:val="multilevel"/>
    <w:tmpl w:val="14D26AE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EC"/>
    <w:rsid w:val="00003973"/>
    <w:rsid w:val="00006E9F"/>
    <w:rsid w:val="00021613"/>
    <w:rsid w:val="00036E90"/>
    <w:rsid w:val="00057132"/>
    <w:rsid w:val="00066AD6"/>
    <w:rsid w:val="00097B23"/>
    <w:rsid w:val="000B68C0"/>
    <w:rsid w:val="000C5BB2"/>
    <w:rsid w:val="000F69B4"/>
    <w:rsid w:val="00114B05"/>
    <w:rsid w:val="001242E4"/>
    <w:rsid w:val="0012639E"/>
    <w:rsid w:val="001D38DF"/>
    <w:rsid w:val="001E44E7"/>
    <w:rsid w:val="001F44B6"/>
    <w:rsid w:val="00212408"/>
    <w:rsid w:val="00212953"/>
    <w:rsid w:val="00232025"/>
    <w:rsid w:val="00242307"/>
    <w:rsid w:val="00243C10"/>
    <w:rsid w:val="00244974"/>
    <w:rsid w:val="002B5B8A"/>
    <w:rsid w:val="002C0566"/>
    <w:rsid w:val="002C4277"/>
    <w:rsid w:val="00313061"/>
    <w:rsid w:val="00314E4F"/>
    <w:rsid w:val="00326783"/>
    <w:rsid w:val="00380499"/>
    <w:rsid w:val="00381E2D"/>
    <w:rsid w:val="003A7010"/>
    <w:rsid w:val="003B40FB"/>
    <w:rsid w:val="003C1147"/>
    <w:rsid w:val="003F7E0F"/>
    <w:rsid w:val="00406FD2"/>
    <w:rsid w:val="00417176"/>
    <w:rsid w:val="00434465"/>
    <w:rsid w:val="00442272"/>
    <w:rsid w:val="0044281F"/>
    <w:rsid w:val="00452F1B"/>
    <w:rsid w:val="0046612D"/>
    <w:rsid w:val="00475420"/>
    <w:rsid w:val="004832B9"/>
    <w:rsid w:val="004852D7"/>
    <w:rsid w:val="004A20FA"/>
    <w:rsid w:val="004A5807"/>
    <w:rsid w:val="004A7330"/>
    <w:rsid w:val="004C7E1F"/>
    <w:rsid w:val="004D3AAC"/>
    <w:rsid w:val="004D45CD"/>
    <w:rsid w:val="004E24CF"/>
    <w:rsid w:val="004F5895"/>
    <w:rsid w:val="0050092B"/>
    <w:rsid w:val="00504088"/>
    <w:rsid w:val="005047F8"/>
    <w:rsid w:val="00517335"/>
    <w:rsid w:val="00530A0B"/>
    <w:rsid w:val="005354C0"/>
    <w:rsid w:val="00535943"/>
    <w:rsid w:val="0056223F"/>
    <w:rsid w:val="00564D1E"/>
    <w:rsid w:val="005816D5"/>
    <w:rsid w:val="00594B88"/>
    <w:rsid w:val="005B0966"/>
    <w:rsid w:val="005B3F2B"/>
    <w:rsid w:val="005C4331"/>
    <w:rsid w:val="005C7E59"/>
    <w:rsid w:val="005D213D"/>
    <w:rsid w:val="005D56AD"/>
    <w:rsid w:val="005D7237"/>
    <w:rsid w:val="005E69EC"/>
    <w:rsid w:val="005E7ECE"/>
    <w:rsid w:val="005F269D"/>
    <w:rsid w:val="00641D21"/>
    <w:rsid w:val="0064636C"/>
    <w:rsid w:val="006541D4"/>
    <w:rsid w:val="006A5360"/>
    <w:rsid w:val="006C1AD3"/>
    <w:rsid w:val="006F0873"/>
    <w:rsid w:val="00711639"/>
    <w:rsid w:val="00715FC3"/>
    <w:rsid w:val="007341F8"/>
    <w:rsid w:val="0077171E"/>
    <w:rsid w:val="00791E0A"/>
    <w:rsid w:val="00796F5A"/>
    <w:rsid w:val="007B265F"/>
    <w:rsid w:val="007B54CF"/>
    <w:rsid w:val="007D4D9D"/>
    <w:rsid w:val="007E56AD"/>
    <w:rsid w:val="007F6679"/>
    <w:rsid w:val="00806613"/>
    <w:rsid w:val="00807EBE"/>
    <w:rsid w:val="00820685"/>
    <w:rsid w:val="00821886"/>
    <w:rsid w:val="00823CE4"/>
    <w:rsid w:val="0083213F"/>
    <w:rsid w:val="00836ED1"/>
    <w:rsid w:val="00876943"/>
    <w:rsid w:val="00884406"/>
    <w:rsid w:val="008A0F8A"/>
    <w:rsid w:val="008B52AC"/>
    <w:rsid w:val="008D5FC4"/>
    <w:rsid w:val="008D7235"/>
    <w:rsid w:val="009102B1"/>
    <w:rsid w:val="00955583"/>
    <w:rsid w:val="00962C0C"/>
    <w:rsid w:val="009738D3"/>
    <w:rsid w:val="00982C45"/>
    <w:rsid w:val="009833E4"/>
    <w:rsid w:val="00992BB4"/>
    <w:rsid w:val="009B02D2"/>
    <w:rsid w:val="009B54BF"/>
    <w:rsid w:val="00A21183"/>
    <w:rsid w:val="00A422D5"/>
    <w:rsid w:val="00A44DD3"/>
    <w:rsid w:val="00A52F05"/>
    <w:rsid w:val="00A752AB"/>
    <w:rsid w:val="00A86418"/>
    <w:rsid w:val="00AA241F"/>
    <w:rsid w:val="00AE479F"/>
    <w:rsid w:val="00B20C36"/>
    <w:rsid w:val="00B36485"/>
    <w:rsid w:val="00B52211"/>
    <w:rsid w:val="00B76B0B"/>
    <w:rsid w:val="00B76D96"/>
    <w:rsid w:val="00B912FE"/>
    <w:rsid w:val="00BA606E"/>
    <w:rsid w:val="00BA728E"/>
    <w:rsid w:val="00BF6080"/>
    <w:rsid w:val="00C008BA"/>
    <w:rsid w:val="00C15FE0"/>
    <w:rsid w:val="00C16E3F"/>
    <w:rsid w:val="00C2580A"/>
    <w:rsid w:val="00C37E65"/>
    <w:rsid w:val="00C5474F"/>
    <w:rsid w:val="00C57E46"/>
    <w:rsid w:val="00C61540"/>
    <w:rsid w:val="00C7548F"/>
    <w:rsid w:val="00C80B1C"/>
    <w:rsid w:val="00CB4BEF"/>
    <w:rsid w:val="00CD4A26"/>
    <w:rsid w:val="00CD6559"/>
    <w:rsid w:val="00CF5E18"/>
    <w:rsid w:val="00D24784"/>
    <w:rsid w:val="00D40544"/>
    <w:rsid w:val="00D71058"/>
    <w:rsid w:val="00D7422E"/>
    <w:rsid w:val="00D86083"/>
    <w:rsid w:val="00DA58CC"/>
    <w:rsid w:val="00DA5E31"/>
    <w:rsid w:val="00DA6E8F"/>
    <w:rsid w:val="00DB095A"/>
    <w:rsid w:val="00DC016E"/>
    <w:rsid w:val="00DC4E55"/>
    <w:rsid w:val="00DE7329"/>
    <w:rsid w:val="00E11BED"/>
    <w:rsid w:val="00E1525F"/>
    <w:rsid w:val="00E323B5"/>
    <w:rsid w:val="00E357D9"/>
    <w:rsid w:val="00E47C51"/>
    <w:rsid w:val="00E531E3"/>
    <w:rsid w:val="00E66120"/>
    <w:rsid w:val="00E7270D"/>
    <w:rsid w:val="00E75C79"/>
    <w:rsid w:val="00E918F0"/>
    <w:rsid w:val="00EA3D20"/>
    <w:rsid w:val="00F009C6"/>
    <w:rsid w:val="00F24762"/>
    <w:rsid w:val="00F40209"/>
    <w:rsid w:val="00F460A0"/>
    <w:rsid w:val="00F57DB7"/>
    <w:rsid w:val="00F6765B"/>
    <w:rsid w:val="00F82F80"/>
    <w:rsid w:val="00F84B23"/>
    <w:rsid w:val="00F85596"/>
    <w:rsid w:val="00FA2894"/>
    <w:rsid w:val="00FA3CDD"/>
    <w:rsid w:val="00FA6D46"/>
    <w:rsid w:val="00FA7B16"/>
    <w:rsid w:val="00FB4009"/>
    <w:rsid w:val="00FD031A"/>
    <w:rsid w:val="00FE573B"/>
    <w:rsid w:val="00FF05BE"/>
    <w:rsid w:val="01586202"/>
    <w:rsid w:val="04067810"/>
    <w:rsid w:val="05410D34"/>
    <w:rsid w:val="09D024D8"/>
    <w:rsid w:val="1A353D50"/>
    <w:rsid w:val="1C2C6B3F"/>
    <w:rsid w:val="21707121"/>
    <w:rsid w:val="26D05CC1"/>
    <w:rsid w:val="33585D34"/>
    <w:rsid w:val="33DB0DE4"/>
    <w:rsid w:val="362571AD"/>
    <w:rsid w:val="39326397"/>
    <w:rsid w:val="3A3511FC"/>
    <w:rsid w:val="4B272BCD"/>
    <w:rsid w:val="4D621D08"/>
    <w:rsid w:val="56AD35D5"/>
    <w:rsid w:val="5B8E59B7"/>
    <w:rsid w:val="77A62A10"/>
    <w:rsid w:val="7B8A1213"/>
    <w:rsid w:val="7BE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CDC1"/>
  <w15:docId w15:val="{8DA1EE58-5BC1-4083-B239-DED91FB3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FD25-E8D9-464B-BE51-058B029D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Company>*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Китанина Ольга Николаевна</dc:creator>
  <cp:lastModifiedBy>Бурматова Людмила Михайловна</cp:lastModifiedBy>
  <cp:revision>21</cp:revision>
  <cp:lastPrinted>2023-12-13T07:59:00Z</cp:lastPrinted>
  <dcterms:created xsi:type="dcterms:W3CDTF">2019-11-21T04:12:00Z</dcterms:created>
  <dcterms:modified xsi:type="dcterms:W3CDTF">2023-12-13T07:59:00Z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D88F817ECE68401BBF8030BAC76D9C28</vt:lpwstr>
  </property>
</Properties>
</file>