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225" w:rsidRDefault="00766225">
      <w:pPr>
        <w:pStyle w:val="ConsPlusTitlePage"/>
      </w:pPr>
      <w:bookmarkStart w:id="0" w:name="_GoBack"/>
      <w:bookmarkEnd w:id="0"/>
      <w:r>
        <w:br/>
      </w:r>
    </w:p>
    <w:p w:rsidR="00766225" w:rsidRDefault="00766225">
      <w:pPr>
        <w:pStyle w:val="ConsPlusNormal"/>
        <w:jc w:val="both"/>
        <w:outlineLvl w:val="0"/>
      </w:pPr>
    </w:p>
    <w:p w:rsidR="00766225" w:rsidRDefault="00766225">
      <w:pPr>
        <w:pStyle w:val="ConsPlusTitle"/>
        <w:jc w:val="center"/>
        <w:outlineLvl w:val="0"/>
      </w:pPr>
      <w:r>
        <w:t>ДУМА БЕЛОЯРСКОГО РАЙОНА</w:t>
      </w:r>
    </w:p>
    <w:p w:rsidR="00766225" w:rsidRDefault="00766225">
      <w:pPr>
        <w:pStyle w:val="ConsPlusTitle"/>
        <w:jc w:val="center"/>
      </w:pPr>
    </w:p>
    <w:p w:rsidR="00766225" w:rsidRDefault="00766225">
      <w:pPr>
        <w:pStyle w:val="ConsPlusTitle"/>
        <w:jc w:val="center"/>
      </w:pPr>
      <w:r>
        <w:t>РЕШЕНИЕ</w:t>
      </w:r>
    </w:p>
    <w:p w:rsidR="00766225" w:rsidRDefault="00766225">
      <w:pPr>
        <w:pStyle w:val="ConsPlusTitle"/>
        <w:jc w:val="center"/>
      </w:pPr>
      <w:proofErr w:type="gramStart"/>
      <w:r>
        <w:t>от</w:t>
      </w:r>
      <w:proofErr w:type="gramEnd"/>
      <w:r>
        <w:t xml:space="preserve"> 24 ноября 2017 г. N 79</w:t>
      </w:r>
    </w:p>
    <w:p w:rsidR="00766225" w:rsidRDefault="00766225">
      <w:pPr>
        <w:pStyle w:val="ConsPlusTitle"/>
        <w:jc w:val="center"/>
      </w:pPr>
    </w:p>
    <w:p w:rsidR="00766225" w:rsidRDefault="00766225">
      <w:pPr>
        <w:pStyle w:val="ConsPlusTitle"/>
        <w:jc w:val="center"/>
      </w:pPr>
      <w:r>
        <w:t>ОБ УТВЕРЖДЕНИИ ПОРЯДКА ФОРМИРОВАНИЯ, ВЕДЕНИЯ, ОБЯЗАТЕЛЬНОГО</w:t>
      </w:r>
    </w:p>
    <w:p w:rsidR="00766225" w:rsidRDefault="00766225">
      <w:pPr>
        <w:pStyle w:val="ConsPlusTitle"/>
        <w:jc w:val="center"/>
      </w:pPr>
      <w:r>
        <w:t>ОПУБЛИКОВАНИЯ ПЕРЕЧНЯ МУНИЦИПАЛЬНОГО ИМУЩЕСТВА БЕЛОЯРСКОГО</w:t>
      </w:r>
    </w:p>
    <w:p w:rsidR="00766225" w:rsidRDefault="00766225">
      <w:pPr>
        <w:pStyle w:val="ConsPlusTitle"/>
        <w:jc w:val="center"/>
      </w:pPr>
      <w:r>
        <w:t>РАЙОНА, СВОБОДНОГО ОТ ПРАВ ТРЕТЬИХ ЛИЦ (ЗА ИСКЛЮЧЕНИЕМ ПРАВА</w:t>
      </w:r>
    </w:p>
    <w:p w:rsidR="00766225" w:rsidRDefault="00766225">
      <w:pPr>
        <w:pStyle w:val="ConsPlusTitle"/>
        <w:jc w:val="center"/>
      </w:pPr>
      <w:r>
        <w:t>ХОЗЯЙСТВЕННОГО ВЕДЕНИЯ, ПРАВА ОПЕРАТИВНОГО УПРАВЛЕНИЯ,</w:t>
      </w:r>
    </w:p>
    <w:p w:rsidR="00766225" w:rsidRDefault="00766225">
      <w:pPr>
        <w:pStyle w:val="ConsPlusTitle"/>
        <w:jc w:val="center"/>
      </w:pPr>
      <w:r>
        <w:t>А ТАКЖЕ ИМУЩЕСТВЕННЫХ ПРАВ СУБЪЕКТОВ МАЛОГО</w:t>
      </w:r>
    </w:p>
    <w:p w:rsidR="00766225" w:rsidRDefault="00766225">
      <w:pPr>
        <w:pStyle w:val="ConsPlusTitle"/>
        <w:jc w:val="center"/>
      </w:pPr>
      <w:r>
        <w:t>И СРЕДНЕГО ПРЕДПРИНИМАТЕЛЬСТВА)</w:t>
      </w:r>
    </w:p>
    <w:p w:rsidR="00766225" w:rsidRDefault="007662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662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225" w:rsidRDefault="007662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225" w:rsidRDefault="007662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6225" w:rsidRDefault="007662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6225" w:rsidRDefault="00766225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решений Думы Белоярского района от 26.08.2020 </w:t>
            </w:r>
            <w:hyperlink r:id="rId4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>,</w:t>
            </w:r>
          </w:p>
          <w:p w:rsidR="00766225" w:rsidRDefault="0076622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19.04.2023 </w:t>
            </w:r>
            <w:hyperlink r:id="rId5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225" w:rsidRDefault="00766225">
            <w:pPr>
              <w:pStyle w:val="ConsPlusNormal"/>
            </w:pPr>
          </w:p>
        </w:tc>
      </w:tr>
    </w:tbl>
    <w:p w:rsidR="00766225" w:rsidRDefault="00766225">
      <w:pPr>
        <w:pStyle w:val="ConsPlusNormal"/>
        <w:jc w:val="both"/>
      </w:pPr>
    </w:p>
    <w:p w:rsidR="00766225" w:rsidRDefault="0076622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Федерации", </w:t>
      </w:r>
      <w:hyperlink r:id="rId8">
        <w:r>
          <w:rPr>
            <w:color w:val="0000FF"/>
          </w:rPr>
          <w:t>решением</w:t>
        </w:r>
      </w:hyperlink>
      <w:r>
        <w:t xml:space="preserve"> Думы Белоярского района от 27 декабря 2016 года N 83 "Об утверждении Положения о порядке управления и распоряжения имуществом, находящимся в собственности муниципального образования Белоярский район" Дума Белоярского района решила:</w:t>
      </w:r>
    </w:p>
    <w:p w:rsidR="00766225" w:rsidRDefault="0076622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формирования, ведения, обязательного опубликования перечня муниципального имущества Белоярского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766225" w:rsidRDefault="00766225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 в ред. </w:t>
      </w:r>
      <w:hyperlink r:id="rId9">
        <w:r>
          <w:rPr>
            <w:color w:val="0000FF"/>
          </w:rPr>
          <w:t>решения</w:t>
        </w:r>
      </w:hyperlink>
      <w:r>
        <w:t xml:space="preserve"> Думы Белоярского района от 26.08.2020 N 34)</w:t>
      </w:r>
    </w:p>
    <w:p w:rsidR="00766225" w:rsidRDefault="00766225">
      <w:pPr>
        <w:pStyle w:val="ConsPlusNormal"/>
        <w:spacing w:before="220"/>
        <w:ind w:firstLine="540"/>
        <w:jc w:val="both"/>
      </w:pPr>
      <w:r>
        <w:t>2. Опубликовать настоящее решение в газете "Белоярские вести. Официальный выпуск".</w:t>
      </w:r>
    </w:p>
    <w:p w:rsidR="00766225" w:rsidRDefault="00766225">
      <w:pPr>
        <w:pStyle w:val="ConsPlusNormal"/>
        <w:spacing w:before="220"/>
        <w:ind w:firstLine="540"/>
        <w:jc w:val="both"/>
      </w:pPr>
      <w:r>
        <w:t>3. Настоящее решение вступает в силу после его официального опубликования.</w:t>
      </w:r>
    </w:p>
    <w:p w:rsidR="00766225" w:rsidRDefault="00766225">
      <w:pPr>
        <w:pStyle w:val="ConsPlusNormal"/>
        <w:jc w:val="both"/>
      </w:pPr>
    </w:p>
    <w:p w:rsidR="00766225" w:rsidRDefault="00766225">
      <w:pPr>
        <w:pStyle w:val="ConsPlusNormal"/>
        <w:jc w:val="right"/>
      </w:pPr>
      <w:r>
        <w:t>Исполняющий обязанности</w:t>
      </w:r>
    </w:p>
    <w:p w:rsidR="00766225" w:rsidRDefault="00766225">
      <w:pPr>
        <w:pStyle w:val="ConsPlusNormal"/>
        <w:jc w:val="right"/>
      </w:pPr>
      <w:proofErr w:type="gramStart"/>
      <w:r>
        <w:t>председателя</w:t>
      </w:r>
      <w:proofErr w:type="gramEnd"/>
      <w:r>
        <w:t xml:space="preserve"> Думы Белоярского района</w:t>
      </w:r>
    </w:p>
    <w:p w:rsidR="00766225" w:rsidRDefault="00766225">
      <w:pPr>
        <w:pStyle w:val="ConsPlusNormal"/>
        <w:jc w:val="right"/>
      </w:pPr>
      <w:r>
        <w:t>Ю.Ю.ГРОМОВОЙ</w:t>
      </w:r>
    </w:p>
    <w:p w:rsidR="00766225" w:rsidRDefault="00766225">
      <w:pPr>
        <w:pStyle w:val="ConsPlusNormal"/>
        <w:jc w:val="both"/>
      </w:pPr>
    </w:p>
    <w:p w:rsidR="00766225" w:rsidRDefault="00766225">
      <w:pPr>
        <w:pStyle w:val="ConsPlusNormal"/>
        <w:jc w:val="right"/>
      </w:pPr>
      <w:r>
        <w:t>Глава Белоярского района</w:t>
      </w:r>
    </w:p>
    <w:p w:rsidR="00766225" w:rsidRDefault="00766225">
      <w:pPr>
        <w:pStyle w:val="ConsPlusNormal"/>
        <w:jc w:val="right"/>
      </w:pPr>
      <w:r>
        <w:t>С.П.МАНЕНКОВ</w:t>
      </w:r>
    </w:p>
    <w:p w:rsidR="00766225" w:rsidRDefault="00766225">
      <w:pPr>
        <w:pStyle w:val="ConsPlusNormal"/>
        <w:jc w:val="both"/>
      </w:pPr>
    </w:p>
    <w:p w:rsidR="00766225" w:rsidRDefault="00766225">
      <w:pPr>
        <w:pStyle w:val="ConsPlusNormal"/>
        <w:jc w:val="both"/>
      </w:pPr>
    </w:p>
    <w:p w:rsidR="00766225" w:rsidRDefault="00766225">
      <w:pPr>
        <w:pStyle w:val="ConsPlusNormal"/>
        <w:jc w:val="both"/>
      </w:pPr>
    </w:p>
    <w:p w:rsidR="00766225" w:rsidRDefault="00766225">
      <w:pPr>
        <w:pStyle w:val="ConsPlusNormal"/>
        <w:jc w:val="both"/>
      </w:pPr>
    </w:p>
    <w:p w:rsidR="00766225" w:rsidRDefault="00766225">
      <w:pPr>
        <w:pStyle w:val="ConsPlusNormal"/>
        <w:jc w:val="both"/>
      </w:pPr>
    </w:p>
    <w:p w:rsidR="00766225" w:rsidRDefault="00766225">
      <w:pPr>
        <w:pStyle w:val="ConsPlusNormal"/>
        <w:jc w:val="right"/>
        <w:outlineLvl w:val="0"/>
      </w:pPr>
      <w:r>
        <w:t>Утвержден</w:t>
      </w:r>
    </w:p>
    <w:p w:rsidR="00766225" w:rsidRDefault="00766225">
      <w:pPr>
        <w:pStyle w:val="ConsPlusNormal"/>
        <w:jc w:val="right"/>
      </w:pPr>
      <w:proofErr w:type="gramStart"/>
      <w:r>
        <w:t>решением</w:t>
      </w:r>
      <w:proofErr w:type="gramEnd"/>
      <w:r>
        <w:t xml:space="preserve"> Думы</w:t>
      </w:r>
    </w:p>
    <w:p w:rsidR="00766225" w:rsidRDefault="00766225">
      <w:pPr>
        <w:pStyle w:val="ConsPlusNormal"/>
        <w:jc w:val="right"/>
      </w:pPr>
      <w:r>
        <w:t>Белоярского района</w:t>
      </w:r>
    </w:p>
    <w:p w:rsidR="00766225" w:rsidRDefault="00766225">
      <w:pPr>
        <w:pStyle w:val="ConsPlusNormal"/>
        <w:jc w:val="right"/>
      </w:pPr>
      <w:proofErr w:type="gramStart"/>
      <w:r>
        <w:t>от</w:t>
      </w:r>
      <w:proofErr w:type="gramEnd"/>
      <w:r>
        <w:t xml:space="preserve"> 24 ноября 2017 года N 79</w:t>
      </w:r>
    </w:p>
    <w:p w:rsidR="00766225" w:rsidRDefault="00766225">
      <w:pPr>
        <w:pStyle w:val="ConsPlusNormal"/>
        <w:jc w:val="both"/>
      </w:pPr>
    </w:p>
    <w:p w:rsidR="00766225" w:rsidRDefault="00766225">
      <w:pPr>
        <w:pStyle w:val="ConsPlusTitle"/>
        <w:jc w:val="center"/>
      </w:pPr>
      <w:bookmarkStart w:id="1" w:name="P38"/>
      <w:bookmarkEnd w:id="1"/>
      <w:r>
        <w:t>ПОРЯДОК</w:t>
      </w:r>
    </w:p>
    <w:p w:rsidR="00766225" w:rsidRDefault="00766225">
      <w:pPr>
        <w:pStyle w:val="ConsPlusTitle"/>
        <w:jc w:val="center"/>
      </w:pPr>
      <w:r>
        <w:lastRenderedPageBreak/>
        <w:t>ФОРМИРОВАНИЯ, ВЕДЕНИЯ, ОБЯЗАТЕЛЬНОГО ОПУБЛИКОВАНИЯ</w:t>
      </w:r>
    </w:p>
    <w:p w:rsidR="00766225" w:rsidRDefault="00766225">
      <w:pPr>
        <w:pStyle w:val="ConsPlusTitle"/>
        <w:jc w:val="center"/>
      </w:pPr>
      <w:r>
        <w:t>ПЕРЕЧНЯ МУНИЦИПАЛЬНОГО ИМУЩЕСТВА БЕЛОЯРСКОГО РАЙОНА,</w:t>
      </w:r>
    </w:p>
    <w:p w:rsidR="00766225" w:rsidRDefault="00766225">
      <w:pPr>
        <w:pStyle w:val="ConsPlusTitle"/>
        <w:jc w:val="center"/>
      </w:pPr>
      <w:r>
        <w:t>СВОБОДНОГО ОТ ПРАВ ТРЕТЬИХ ЛИЦ (ЗА ИСКЛЮЧЕНИЕМ ПРАВА</w:t>
      </w:r>
    </w:p>
    <w:p w:rsidR="00766225" w:rsidRDefault="00766225">
      <w:pPr>
        <w:pStyle w:val="ConsPlusTitle"/>
        <w:jc w:val="center"/>
      </w:pPr>
      <w:r>
        <w:t>ХОЗЯЙСТВЕННОГО ВЕДЕНИЯ, ПРАВА ОПЕРАТИВНОГО УПРАВЛЕНИЯ,</w:t>
      </w:r>
    </w:p>
    <w:p w:rsidR="00766225" w:rsidRDefault="00766225">
      <w:pPr>
        <w:pStyle w:val="ConsPlusTitle"/>
        <w:jc w:val="center"/>
      </w:pPr>
      <w:r>
        <w:t>А ТАКЖЕ ИМУЩЕСТВЕННЫХ ПРАВ СУБЪЕКТОВ</w:t>
      </w:r>
    </w:p>
    <w:p w:rsidR="00766225" w:rsidRDefault="00766225">
      <w:pPr>
        <w:pStyle w:val="ConsPlusTitle"/>
        <w:jc w:val="center"/>
      </w:pPr>
      <w:r>
        <w:t>МАЛОГО И СРЕДНЕГО ПРЕДПРИНИМАТЕЛЬСТВА)</w:t>
      </w:r>
    </w:p>
    <w:p w:rsidR="00766225" w:rsidRDefault="007662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662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225" w:rsidRDefault="007662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225" w:rsidRDefault="007662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6225" w:rsidRDefault="007662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6225" w:rsidRDefault="00766225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решений Думы Белоярского района от 26.08.2020 </w:t>
            </w:r>
            <w:hyperlink r:id="rId10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>,</w:t>
            </w:r>
          </w:p>
          <w:p w:rsidR="00766225" w:rsidRDefault="0076622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19.04.2023 </w:t>
            </w:r>
            <w:hyperlink r:id="rId11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225" w:rsidRDefault="00766225">
            <w:pPr>
              <w:pStyle w:val="ConsPlusNormal"/>
            </w:pPr>
          </w:p>
        </w:tc>
      </w:tr>
    </w:tbl>
    <w:p w:rsidR="00766225" w:rsidRDefault="00766225">
      <w:pPr>
        <w:pStyle w:val="ConsPlusNormal"/>
        <w:jc w:val="center"/>
      </w:pPr>
    </w:p>
    <w:p w:rsidR="00766225" w:rsidRDefault="00766225">
      <w:pPr>
        <w:pStyle w:val="ConsPlusTitle"/>
        <w:jc w:val="center"/>
        <w:outlineLvl w:val="1"/>
      </w:pPr>
      <w:r>
        <w:t>1. Общие положения</w:t>
      </w:r>
    </w:p>
    <w:p w:rsidR="00766225" w:rsidRDefault="00766225">
      <w:pPr>
        <w:pStyle w:val="ConsPlusNormal"/>
        <w:jc w:val="both"/>
      </w:pPr>
    </w:p>
    <w:p w:rsidR="00766225" w:rsidRDefault="00766225">
      <w:pPr>
        <w:pStyle w:val="ConsPlusNormal"/>
        <w:ind w:firstLine="540"/>
        <w:jc w:val="both"/>
      </w:pPr>
      <w:r>
        <w:t xml:space="preserve">1.1. Настоящий Порядок устанавливает правила формирования, ведения и обязательного опубликования перечня муниципального имущества Белоярского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2">
        <w:r>
          <w:rPr>
            <w:color w:val="0000FF"/>
          </w:rPr>
          <w:t>частью 4 статьи 18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(далее - Перечень).</w:t>
      </w:r>
    </w:p>
    <w:p w:rsidR="00766225" w:rsidRDefault="00766225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1.1 в ред. </w:t>
      </w:r>
      <w:hyperlink r:id="rId13">
        <w:r>
          <w:rPr>
            <w:color w:val="0000FF"/>
          </w:rPr>
          <w:t>решения</w:t>
        </w:r>
      </w:hyperlink>
      <w:r>
        <w:t xml:space="preserve"> Думы Белоярского района от 26.08.2020 N 34)</w:t>
      </w:r>
    </w:p>
    <w:p w:rsidR="00766225" w:rsidRDefault="00766225">
      <w:pPr>
        <w:pStyle w:val="ConsPlusNormal"/>
        <w:spacing w:before="220"/>
        <w:ind w:firstLine="540"/>
        <w:jc w:val="both"/>
      </w:pPr>
      <w:r>
        <w:t xml:space="preserve">1.2. Имущество, находящееся в муниципальной собственности Белоярского района (далее - имущество), включенное в Перечень,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22 июля 2008 года N 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(далее Федеральный закон) и в случаях, указанных в </w:t>
      </w:r>
      <w:hyperlink r:id="rId15">
        <w:r>
          <w:rPr>
            <w:color w:val="0000FF"/>
          </w:rPr>
          <w:t>подпунктах 6</w:t>
        </w:r>
      </w:hyperlink>
      <w:r>
        <w:t xml:space="preserve">, </w:t>
      </w:r>
      <w:hyperlink r:id="rId16">
        <w:r>
          <w:rPr>
            <w:color w:val="0000FF"/>
          </w:rPr>
          <w:t>8</w:t>
        </w:r>
      </w:hyperlink>
      <w:r>
        <w:t xml:space="preserve"> и </w:t>
      </w:r>
      <w:hyperlink r:id="rId17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Федерации.</w:t>
      </w:r>
    </w:p>
    <w:p w:rsidR="00766225" w:rsidRDefault="00766225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1.2 в ред. </w:t>
      </w:r>
      <w:hyperlink r:id="rId18">
        <w:r>
          <w:rPr>
            <w:color w:val="0000FF"/>
          </w:rPr>
          <w:t>решения</w:t>
        </w:r>
      </w:hyperlink>
      <w:r>
        <w:t xml:space="preserve"> Думы Белоярского района от 19.04.2023 N 21)</w:t>
      </w:r>
    </w:p>
    <w:p w:rsidR="00766225" w:rsidRDefault="00766225">
      <w:pPr>
        <w:pStyle w:val="ConsPlusNormal"/>
        <w:spacing w:before="220"/>
        <w:ind w:firstLine="540"/>
        <w:jc w:val="both"/>
      </w:pPr>
      <w:r>
        <w:t>1.2.1. Оплата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имущества, по выбору субъекта малого и среднего предпринимательства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составляет пять лет для недвижимого имущества и три года для движимого имущества.</w:t>
      </w:r>
    </w:p>
    <w:p w:rsidR="00766225" w:rsidRDefault="00766225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1.2.1 введен </w:t>
      </w:r>
      <w:hyperlink r:id="rId19">
        <w:r>
          <w:rPr>
            <w:color w:val="0000FF"/>
          </w:rPr>
          <w:t>решением</w:t>
        </w:r>
      </w:hyperlink>
      <w:r>
        <w:t xml:space="preserve"> Думы Белоярского района от 19.04.2023 N 21)</w:t>
      </w:r>
    </w:p>
    <w:p w:rsidR="00766225" w:rsidRDefault="00766225">
      <w:pPr>
        <w:pStyle w:val="ConsPlusNormal"/>
        <w:spacing w:before="220"/>
        <w:ind w:firstLine="540"/>
        <w:jc w:val="both"/>
      </w:pPr>
      <w:r>
        <w:t>1.3. Формирование, ведение и обязательное опубликование Перечня осуществляет Комитет муниципальной собственности администрации Белоярского района (далее - Комитет).</w:t>
      </w:r>
    </w:p>
    <w:p w:rsidR="00766225" w:rsidRDefault="00766225">
      <w:pPr>
        <w:pStyle w:val="ConsPlusNormal"/>
        <w:jc w:val="both"/>
      </w:pPr>
    </w:p>
    <w:p w:rsidR="00766225" w:rsidRDefault="00766225">
      <w:pPr>
        <w:pStyle w:val="ConsPlusTitle"/>
        <w:jc w:val="center"/>
        <w:outlineLvl w:val="1"/>
      </w:pPr>
      <w:r>
        <w:t>2. Формирование Перечня</w:t>
      </w:r>
    </w:p>
    <w:p w:rsidR="00766225" w:rsidRDefault="00766225">
      <w:pPr>
        <w:pStyle w:val="ConsPlusNormal"/>
        <w:jc w:val="both"/>
      </w:pPr>
    </w:p>
    <w:p w:rsidR="00766225" w:rsidRDefault="00766225">
      <w:pPr>
        <w:pStyle w:val="ConsPlusNormal"/>
        <w:ind w:firstLine="540"/>
        <w:jc w:val="both"/>
      </w:pPr>
      <w:bookmarkStart w:id="2" w:name="P61"/>
      <w:bookmarkEnd w:id="2"/>
      <w:r>
        <w:t xml:space="preserve">2.1. Формирование Перечня осуществляется на основе предложений органов местного самоуправления Белоярского района, органов местного самоуправления городского и сельских поселений в границах Белоярского района, организаций, образующих инфраструктуру поддержки субъектов малого и среднего предпринимательства, субъектов малого и среднего </w:t>
      </w:r>
      <w:r>
        <w:lastRenderedPageBreak/>
        <w:t>предпринимательства, при участии Координационного совета по развитию малого и среднего предпринимательства при главе Белоярского района на территории городского и сельских поселений в границах Белоярского района (далее - предложение).</w:t>
      </w:r>
    </w:p>
    <w:p w:rsidR="00766225" w:rsidRDefault="00766225">
      <w:pPr>
        <w:pStyle w:val="ConsPlusNormal"/>
        <w:spacing w:before="220"/>
        <w:ind w:firstLine="540"/>
        <w:jc w:val="both"/>
      </w:pPr>
      <w:r>
        <w:t>Поступившее предложение регистрируется в срок не более трех дней с момента поступления в Комитет.</w:t>
      </w:r>
    </w:p>
    <w:p w:rsidR="00766225" w:rsidRDefault="00766225">
      <w:pPr>
        <w:pStyle w:val="ConsPlusNormal"/>
        <w:spacing w:before="220"/>
        <w:ind w:firstLine="540"/>
        <w:jc w:val="both"/>
      </w:pPr>
      <w:bookmarkStart w:id="3" w:name="P63"/>
      <w:bookmarkEnd w:id="3"/>
      <w:r>
        <w:t>2.2. В Перечень вносятся сведения об имуществе, соответствующем следующим критериям:</w:t>
      </w:r>
    </w:p>
    <w:p w:rsidR="00766225" w:rsidRDefault="00766225">
      <w:pPr>
        <w:pStyle w:val="ConsPlusNormal"/>
        <w:spacing w:before="220"/>
        <w:ind w:firstLine="540"/>
        <w:jc w:val="both"/>
      </w:pPr>
      <w:r>
        <w:t>1) имущество входит в состав имущества муниципальной казны Белоярского района;</w:t>
      </w:r>
    </w:p>
    <w:p w:rsidR="00766225" w:rsidRDefault="00766225">
      <w:pPr>
        <w:pStyle w:val="ConsPlusNormal"/>
        <w:spacing w:before="220"/>
        <w:ind w:firstLine="540"/>
        <w:jc w:val="both"/>
      </w:pPr>
      <w:r>
        <w:t>2)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766225" w:rsidRDefault="00766225">
      <w:pPr>
        <w:pStyle w:val="ConsPlusNormal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2 в ред. </w:t>
      </w:r>
      <w:hyperlink r:id="rId20">
        <w:r>
          <w:rPr>
            <w:color w:val="0000FF"/>
          </w:rPr>
          <w:t>решения</w:t>
        </w:r>
      </w:hyperlink>
      <w:r>
        <w:t xml:space="preserve"> Думы Белоярского района от 26.08.2020 N 34)</w:t>
      </w:r>
    </w:p>
    <w:p w:rsidR="00766225" w:rsidRDefault="00766225">
      <w:pPr>
        <w:pStyle w:val="ConsPlusNormal"/>
        <w:spacing w:before="220"/>
        <w:ind w:firstLine="540"/>
        <w:jc w:val="both"/>
      </w:pPr>
      <w:r>
        <w:t>3) отсутствует принятое в соответствии с законодательством Российской Федерации и муниципальными правовыми актами Белоярского района решение об использовании имущества;</w:t>
      </w:r>
    </w:p>
    <w:p w:rsidR="00766225" w:rsidRDefault="00766225">
      <w:pPr>
        <w:pStyle w:val="ConsPlusNormal"/>
        <w:spacing w:before="220"/>
        <w:ind w:firstLine="540"/>
        <w:jc w:val="both"/>
      </w:pPr>
      <w:r>
        <w:t>4) имущество не ограничено в обороте;</w:t>
      </w:r>
    </w:p>
    <w:p w:rsidR="00766225" w:rsidRDefault="00766225">
      <w:pPr>
        <w:pStyle w:val="ConsPlusNormal"/>
        <w:spacing w:before="220"/>
        <w:ind w:firstLine="540"/>
        <w:jc w:val="both"/>
      </w:pPr>
      <w:r>
        <w:t>5) имущество не является объектом незавершенного строительства;</w:t>
      </w:r>
    </w:p>
    <w:p w:rsidR="00766225" w:rsidRDefault="00766225">
      <w:pPr>
        <w:pStyle w:val="ConsPlusNormal"/>
        <w:spacing w:before="220"/>
        <w:ind w:firstLine="540"/>
        <w:jc w:val="both"/>
      </w:pPr>
      <w:r>
        <w:t>6) имущество не включено в прогнозный план (программу) приватизации муниципального имущества Белоярского района;</w:t>
      </w:r>
    </w:p>
    <w:p w:rsidR="00766225" w:rsidRDefault="00766225">
      <w:pPr>
        <w:pStyle w:val="ConsPlusNormal"/>
        <w:spacing w:before="220"/>
        <w:ind w:firstLine="540"/>
        <w:jc w:val="both"/>
      </w:pPr>
      <w:r>
        <w:t>7) имущество не признано аварийным и подлежащим сносу или реконструкции.</w:t>
      </w:r>
    </w:p>
    <w:p w:rsidR="00766225" w:rsidRDefault="00766225">
      <w:pPr>
        <w:pStyle w:val="ConsPlusNormal"/>
        <w:spacing w:before="220"/>
        <w:ind w:firstLine="540"/>
        <w:jc w:val="both"/>
      </w:pPr>
      <w:r>
        <w:t xml:space="preserve">В указанный перечень не включаются земельные участки, предусмотренные </w:t>
      </w:r>
      <w:hyperlink r:id="rId21">
        <w:r>
          <w:rPr>
            <w:color w:val="0000FF"/>
          </w:rPr>
          <w:t>подпунктами 1</w:t>
        </w:r>
      </w:hyperlink>
      <w:r>
        <w:t xml:space="preserve"> - </w:t>
      </w:r>
      <w:hyperlink r:id="rId22">
        <w:r>
          <w:rPr>
            <w:color w:val="0000FF"/>
          </w:rPr>
          <w:t>10</w:t>
        </w:r>
      </w:hyperlink>
      <w:r>
        <w:t xml:space="preserve">, </w:t>
      </w:r>
      <w:hyperlink r:id="rId23">
        <w:r>
          <w:rPr>
            <w:color w:val="0000FF"/>
          </w:rPr>
          <w:t>13</w:t>
        </w:r>
      </w:hyperlink>
      <w:r>
        <w:t xml:space="preserve"> - </w:t>
      </w:r>
      <w:hyperlink r:id="rId24">
        <w:r>
          <w:rPr>
            <w:color w:val="0000FF"/>
          </w:rPr>
          <w:t>15</w:t>
        </w:r>
      </w:hyperlink>
      <w:r>
        <w:t xml:space="preserve">, </w:t>
      </w:r>
      <w:hyperlink r:id="rId25">
        <w:r>
          <w:rPr>
            <w:color w:val="0000FF"/>
          </w:rPr>
          <w:t>18</w:t>
        </w:r>
      </w:hyperlink>
      <w:r>
        <w:t xml:space="preserve"> и </w:t>
      </w:r>
      <w:hyperlink r:id="rId26">
        <w:r>
          <w:rPr>
            <w:color w:val="0000FF"/>
          </w:rPr>
          <w:t>19 пункта 8 статьи 39.11</w:t>
        </w:r>
      </w:hyperlink>
      <w: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766225" w:rsidRDefault="00766225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27">
        <w:r>
          <w:rPr>
            <w:color w:val="0000FF"/>
          </w:rPr>
          <w:t>решением</w:t>
        </w:r>
      </w:hyperlink>
      <w:r>
        <w:t xml:space="preserve"> Думы Белоярского района от 26.08.2020 N 34)</w:t>
      </w:r>
    </w:p>
    <w:p w:rsidR="00766225" w:rsidRDefault="00766225">
      <w:pPr>
        <w:pStyle w:val="ConsPlusNormal"/>
        <w:spacing w:before="220"/>
        <w:ind w:firstLine="540"/>
        <w:jc w:val="both"/>
      </w:pPr>
      <w:r>
        <w:t>2.3. Сведения об имуществе вносятся в Перечень в следующем составе:</w:t>
      </w:r>
    </w:p>
    <w:p w:rsidR="00766225" w:rsidRDefault="00766225">
      <w:pPr>
        <w:pStyle w:val="ConsPlusNormal"/>
        <w:spacing w:before="220"/>
        <w:ind w:firstLine="540"/>
        <w:jc w:val="both"/>
      </w:pPr>
      <w:r>
        <w:t>1) наименование имущества;</w:t>
      </w:r>
    </w:p>
    <w:p w:rsidR="00766225" w:rsidRDefault="00766225">
      <w:pPr>
        <w:pStyle w:val="ConsPlusNormal"/>
        <w:spacing w:before="220"/>
        <w:ind w:firstLine="540"/>
        <w:jc w:val="both"/>
      </w:pPr>
      <w:r>
        <w:t>2) адрес (местонахождение) имущества;</w:t>
      </w:r>
    </w:p>
    <w:p w:rsidR="00766225" w:rsidRDefault="00766225">
      <w:pPr>
        <w:pStyle w:val="ConsPlusNormal"/>
        <w:spacing w:before="220"/>
        <w:ind w:firstLine="540"/>
        <w:jc w:val="both"/>
      </w:pPr>
      <w:r>
        <w:t>3) основные характеристики имущества (площадь, протяженность, объем, год постройки - для объектов недвижимого имущества, марка, модель, государственный регистраций знак, заводской номер, год выпуска - для объектов движимого имущества и (или) иные параметры, характеризующие физические свойства имущества).</w:t>
      </w:r>
    </w:p>
    <w:p w:rsidR="00766225" w:rsidRDefault="00766225">
      <w:pPr>
        <w:pStyle w:val="ConsPlusNormal"/>
        <w:spacing w:before="220"/>
        <w:ind w:firstLine="540"/>
        <w:jc w:val="both"/>
      </w:pPr>
      <w:r>
        <w:t>2.4. Перечень утверждается постановлением администрации Белоярского района.</w:t>
      </w:r>
    </w:p>
    <w:p w:rsidR="00766225" w:rsidRDefault="00766225">
      <w:pPr>
        <w:pStyle w:val="ConsPlusNormal"/>
        <w:jc w:val="both"/>
      </w:pPr>
    </w:p>
    <w:p w:rsidR="00766225" w:rsidRDefault="00766225">
      <w:pPr>
        <w:pStyle w:val="ConsPlusTitle"/>
        <w:jc w:val="center"/>
        <w:outlineLvl w:val="1"/>
      </w:pPr>
      <w:r>
        <w:t>3. Ведение Перечня</w:t>
      </w:r>
    </w:p>
    <w:p w:rsidR="00766225" w:rsidRDefault="00766225">
      <w:pPr>
        <w:pStyle w:val="ConsPlusNormal"/>
        <w:jc w:val="both"/>
      </w:pPr>
    </w:p>
    <w:p w:rsidR="00766225" w:rsidRDefault="00766225">
      <w:pPr>
        <w:pStyle w:val="ConsPlusNormal"/>
        <w:ind w:firstLine="540"/>
        <w:jc w:val="both"/>
      </w:pPr>
      <w:r>
        <w:t>3.1. Ведение Перечня осуществляется Комитетом в электронной форме и на бумажном носителе.</w:t>
      </w:r>
    </w:p>
    <w:p w:rsidR="00766225" w:rsidRDefault="00766225">
      <w:pPr>
        <w:pStyle w:val="ConsPlusNormal"/>
        <w:spacing w:before="220"/>
        <w:ind w:firstLine="540"/>
        <w:jc w:val="both"/>
      </w:pPr>
      <w:r>
        <w:t>3.2. Внесение в Перечень изменений, не предусматривающих исключения из Перечня сведений об имуществе, осуществляется в течение 30 календарных дней с даты внесения соответствующих изменений в реестр муниципального имущества Белоярского района.</w:t>
      </w:r>
    </w:p>
    <w:p w:rsidR="00766225" w:rsidRDefault="00766225">
      <w:pPr>
        <w:pStyle w:val="ConsPlusNormal"/>
        <w:spacing w:before="220"/>
        <w:ind w:firstLine="540"/>
        <w:jc w:val="both"/>
      </w:pPr>
      <w:r>
        <w:t xml:space="preserve">3.3. Рассмотрение предложения, указанного в </w:t>
      </w:r>
      <w:hyperlink w:anchor="P61">
        <w:r>
          <w:rPr>
            <w:color w:val="0000FF"/>
          </w:rPr>
          <w:t>пункте 2.1</w:t>
        </w:r>
      </w:hyperlink>
      <w:r>
        <w:t xml:space="preserve"> настоящего Порядка, </w:t>
      </w:r>
      <w:r>
        <w:lastRenderedPageBreak/>
        <w:t>осуществляется в течение 30 календарных дней с даты его поступления. По результатам рассмотрения предложения принимается одно из следующих решений:</w:t>
      </w:r>
    </w:p>
    <w:p w:rsidR="00766225" w:rsidRDefault="00766225">
      <w:pPr>
        <w:pStyle w:val="ConsPlusNormal"/>
        <w:spacing w:before="220"/>
        <w:ind w:firstLine="540"/>
        <w:jc w:val="both"/>
      </w:pPr>
      <w:r>
        <w:t xml:space="preserve">1) о необходимости включения сведений об имуществе, в отношении которого поступило предложение, в Перечень с учетом критериев, установленных </w:t>
      </w:r>
      <w:hyperlink w:anchor="P63">
        <w:r>
          <w:rPr>
            <w:color w:val="0000FF"/>
          </w:rPr>
          <w:t>пунктом 2.2</w:t>
        </w:r>
      </w:hyperlink>
      <w:r>
        <w:t xml:space="preserve"> настоящего Порядка;</w:t>
      </w:r>
    </w:p>
    <w:p w:rsidR="00766225" w:rsidRDefault="00766225">
      <w:pPr>
        <w:pStyle w:val="ConsPlusNormal"/>
        <w:spacing w:before="220"/>
        <w:ind w:firstLine="540"/>
        <w:jc w:val="both"/>
      </w:pPr>
      <w:r>
        <w:t xml:space="preserve">2) о необходимости исключения сведений об имуществе, в отношении которого поступило предложение, из Перечня с учетом положений </w:t>
      </w:r>
      <w:hyperlink w:anchor="P89">
        <w:r>
          <w:rPr>
            <w:color w:val="0000FF"/>
          </w:rPr>
          <w:t>пункта 3.5</w:t>
        </w:r>
      </w:hyperlink>
      <w:r>
        <w:t xml:space="preserve"> настоящего Порядка;</w:t>
      </w:r>
    </w:p>
    <w:p w:rsidR="00766225" w:rsidRDefault="00766225">
      <w:pPr>
        <w:pStyle w:val="ConsPlusNormal"/>
        <w:spacing w:before="220"/>
        <w:ind w:firstLine="540"/>
        <w:jc w:val="both"/>
      </w:pPr>
      <w:r>
        <w:t>3) об отказе в учете предложения.</w:t>
      </w:r>
    </w:p>
    <w:p w:rsidR="00766225" w:rsidRDefault="00766225">
      <w:pPr>
        <w:pStyle w:val="ConsPlusNormal"/>
        <w:spacing w:before="220"/>
        <w:ind w:firstLine="540"/>
        <w:jc w:val="both"/>
      </w:pPr>
      <w:r>
        <w:t>3.4. В случае принятия решения об отказе в учете предложения лицу, представившему предложение, направляется мотивированный ответ о невозможности включения сведений об имуществе в Перечень или о невозможности исключения сведений об имуществе из Перечня.</w:t>
      </w:r>
    </w:p>
    <w:p w:rsidR="00766225" w:rsidRDefault="00766225">
      <w:pPr>
        <w:pStyle w:val="ConsPlusNormal"/>
        <w:spacing w:before="220"/>
        <w:ind w:firstLine="540"/>
        <w:jc w:val="both"/>
      </w:pPr>
      <w:bookmarkStart w:id="4" w:name="P89"/>
      <w:bookmarkEnd w:id="4"/>
      <w:r>
        <w:t>3.5. Сведения об имуществе исключаются из Перечня в одном из следующих случаев:</w:t>
      </w:r>
    </w:p>
    <w:p w:rsidR="00766225" w:rsidRDefault="00766225">
      <w:pPr>
        <w:pStyle w:val="ConsPlusNormal"/>
        <w:spacing w:before="220"/>
        <w:ind w:firstLine="540"/>
        <w:jc w:val="both"/>
      </w:pPr>
      <w:r>
        <w:t>1) в отношении имущества принято решение о его использовании для муниципальных нужд либо для иных целей;</w:t>
      </w:r>
    </w:p>
    <w:p w:rsidR="00766225" w:rsidRDefault="00766225">
      <w:pPr>
        <w:pStyle w:val="ConsPlusNormal"/>
        <w:spacing w:before="220"/>
        <w:ind w:firstLine="540"/>
        <w:jc w:val="both"/>
      </w:pPr>
      <w:r>
        <w:t>2) право муниципальной собственности на имущество прекращено по решению суда или в ином установленном законом порядке;</w:t>
      </w:r>
    </w:p>
    <w:p w:rsidR="00766225" w:rsidRDefault="00766225">
      <w:pPr>
        <w:pStyle w:val="ConsPlusNormal"/>
        <w:spacing w:before="220"/>
        <w:ind w:firstLine="540"/>
        <w:jc w:val="both"/>
      </w:pPr>
      <w:r>
        <w:t xml:space="preserve">3) если в течение 2 лет со дня включения сведений об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имущества или 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26 июля 2006 года N 135-ФЗ "О защите конкуренции".</w:t>
      </w:r>
    </w:p>
    <w:p w:rsidR="00766225" w:rsidRDefault="00766225">
      <w:pPr>
        <w:pStyle w:val="ConsPlusNormal"/>
        <w:jc w:val="both"/>
      </w:pPr>
    </w:p>
    <w:p w:rsidR="00766225" w:rsidRDefault="00766225">
      <w:pPr>
        <w:pStyle w:val="ConsPlusTitle"/>
        <w:jc w:val="center"/>
        <w:outlineLvl w:val="1"/>
      </w:pPr>
      <w:r>
        <w:t>4. Порядок обязательного опубликования Перечня</w:t>
      </w:r>
    </w:p>
    <w:p w:rsidR="00766225" w:rsidRDefault="00766225">
      <w:pPr>
        <w:pStyle w:val="ConsPlusNormal"/>
        <w:jc w:val="both"/>
      </w:pPr>
    </w:p>
    <w:p w:rsidR="00766225" w:rsidRDefault="00766225">
      <w:pPr>
        <w:pStyle w:val="ConsPlusNormal"/>
        <w:ind w:firstLine="540"/>
        <w:jc w:val="both"/>
      </w:pPr>
      <w:r>
        <w:t>Перечень, изменения в Перечень подлежат обязательному опубликованию в газете "Белоярские вести. Официальный выпуск" и размещению на официальном сайте органов местного самоуправления Белоярского района www.admbel.ru в срок не более десяти рабочих дней со дня их утверждения.</w:t>
      </w:r>
    </w:p>
    <w:p w:rsidR="00766225" w:rsidRDefault="00766225">
      <w:pPr>
        <w:pStyle w:val="ConsPlusNormal"/>
        <w:jc w:val="both"/>
      </w:pPr>
    </w:p>
    <w:p w:rsidR="00766225" w:rsidRDefault="00766225">
      <w:pPr>
        <w:pStyle w:val="ConsPlusNormal"/>
        <w:jc w:val="both"/>
      </w:pPr>
    </w:p>
    <w:p w:rsidR="00766225" w:rsidRDefault="0076622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3DBB" w:rsidRDefault="00693DBB"/>
    <w:sectPr w:rsidR="00693DBB" w:rsidSect="002A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25"/>
    <w:rsid w:val="00693DBB"/>
    <w:rsid w:val="0076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390B0-095B-48E4-8F4C-107DD4D3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62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62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62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862FBA0EA44ACCB34F64A6A64859567C23AC0960DE257D0BC976CEA0A1640692ED00044D9F4809BB24EE71EB2F33117DXACFM" TargetMode="External"/><Relationship Id="rId13" Type="http://schemas.openxmlformats.org/officeDocument/2006/relationships/hyperlink" Target="consultantplus://offline/ref=26862FBA0EA44ACCB34F64A6A64859567C23AC0960DC217D0DCB76CEA0A1640692ED00045F9F1005B925F071E93A65403BF9CB6CB155E533FDD4F45FXBCBM" TargetMode="External"/><Relationship Id="rId18" Type="http://schemas.openxmlformats.org/officeDocument/2006/relationships/hyperlink" Target="consultantplus://offline/ref=26862FBA0EA44ACCB34F64A6A64859567C23AC0960DA2E790DC976CEA0A1640692ED00045F9F1005B925F070E23A65403BF9CB6CB155E533FDD4F45FXBCBM" TargetMode="External"/><Relationship Id="rId26" Type="http://schemas.openxmlformats.org/officeDocument/2006/relationships/hyperlink" Target="consultantplus://offline/ref=26862FBA0EA44ACCB34F7AABB0240E597E2DF00364D92D2E579B7099FFF16253D2AD06561FD21650E861A57DE8302F107EB2C46EB2X4C8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6862FBA0EA44ACCB34F7AABB0240E597E2DF00364D92D2E579B7099FFF16253D2AD06511ADB1C0FED74B425E733300F7EADD86CB049XEC7M" TargetMode="External"/><Relationship Id="rId7" Type="http://schemas.openxmlformats.org/officeDocument/2006/relationships/hyperlink" Target="consultantplus://offline/ref=26862FBA0EA44ACCB34F7AABB0240E597E2CF40662D82D2E579B7099FFF16253D2AD06511CDB1F03BA2EA421AE643C137EB2C76FAE49E430XEC0M" TargetMode="External"/><Relationship Id="rId12" Type="http://schemas.openxmlformats.org/officeDocument/2006/relationships/hyperlink" Target="consultantplus://offline/ref=26862FBA0EA44ACCB34F7AABB0240E597E2CF40662D82D2E579B7099FFF16253D2AD06511CDB1E02B82EA421AE643C137EB2C76FAE49E430XEC0M" TargetMode="External"/><Relationship Id="rId17" Type="http://schemas.openxmlformats.org/officeDocument/2006/relationships/hyperlink" Target="consultantplus://offline/ref=26862FBA0EA44ACCB34F7AABB0240E597E2DF00364D92D2E579B7099FFF16253D2AD065119D31D0FED74B425E733300F7EADD86CB049XEC7M" TargetMode="External"/><Relationship Id="rId25" Type="http://schemas.openxmlformats.org/officeDocument/2006/relationships/hyperlink" Target="consultantplus://offline/ref=26862FBA0EA44ACCB34F7AABB0240E597E2DF00364D92D2E579B7099FFF16253D2AD06561FD31650E861A57DE8302F107EB2C46EB2X4C8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6862FBA0EA44ACCB34F7AABB0240E597E2DF00364D92D2E579B7099FFF16253D2AD065418D81650E861A57DE8302F107EB2C46EB2X4C8M" TargetMode="External"/><Relationship Id="rId20" Type="http://schemas.openxmlformats.org/officeDocument/2006/relationships/hyperlink" Target="consultantplus://offline/ref=26862FBA0EA44ACCB34F64A6A64859567C23AC0960DC217D0DCB76CEA0A1640692ED00045F9F1005B925F071ED3A65403BF9CB6CB155E533FDD4F45FXBCB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862FBA0EA44ACCB34F7AABB0240E597E2EF30563DA2D2E579B7099FFF16253C0AD5E5D1EDA0305B83BF270E8X3C2M" TargetMode="External"/><Relationship Id="rId11" Type="http://schemas.openxmlformats.org/officeDocument/2006/relationships/hyperlink" Target="consultantplus://offline/ref=26862FBA0EA44ACCB34F64A6A64859567C23AC0960DA2E790DC976CEA0A1640692ED00045F9F1005B925F070EF3A65403BF9CB6CB155E533FDD4F45FXBCBM" TargetMode="External"/><Relationship Id="rId24" Type="http://schemas.openxmlformats.org/officeDocument/2006/relationships/hyperlink" Target="consultantplus://offline/ref=26862FBA0EA44ACCB34F7AABB0240E597E2DF00364D92D2E579B7099FFF16253D2AD06561FDE1650E861A57DE8302F107EB2C46EB2X4C8M" TargetMode="External"/><Relationship Id="rId5" Type="http://schemas.openxmlformats.org/officeDocument/2006/relationships/hyperlink" Target="consultantplus://offline/ref=26862FBA0EA44ACCB34F64A6A64859567C23AC0960DA2E790DC976CEA0A1640692ED00045F9F1005B925F070EF3A65403BF9CB6CB155E533FDD4F45FXBCBM" TargetMode="External"/><Relationship Id="rId15" Type="http://schemas.openxmlformats.org/officeDocument/2006/relationships/hyperlink" Target="consultantplus://offline/ref=26862FBA0EA44ACCB34F7AABB0240E597E2DF00364D92D2E579B7099FFF16253D2AD065418DA1650E861A57DE8302F107EB2C46EB2X4C8M" TargetMode="External"/><Relationship Id="rId23" Type="http://schemas.openxmlformats.org/officeDocument/2006/relationships/hyperlink" Target="consultantplus://offline/ref=26862FBA0EA44ACCB34F7AABB0240E597E2DF00364D92D2E579B7099FFF16253D2AD06561FD81650E861A57DE8302F107EB2C46EB2X4C8M" TargetMode="External"/><Relationship Id="rId28" Type="http://schemas.openxmlformats.org/officeDocument/2006/relationships/hyperlink" Target="consultantplus://offline/ref=26862FBA0EA44ACCB34F7AABB0240E597E2CF2006BD42D2E579B7099FFF16253C0AD5E5D1EDA0305B83BF270E8X3C2M" TargetMode="External"/><Relationship Id="rId10" Type="http://schemas.openxmlformats.org/officeDocument/2006/relationships/hyperlink" Target="consultantplus://offline/ref=26862FBA0EA44ACCB34F64A6A64859567C23AC0960DC217D0DCB76CEA0A1640692ED00045F9F1005B925F071EA3A65403BF9CB6CB155E533FDD4F45FXBCBM" TargetMode="External"/><Relationship Id="rId19" Type="http://schemas.openxmlformats.org/officeDocument/2006/relationships/hyperlink" Target="consultantplus://offline/ref=26862FBA0EA44ACCB34F64A6A64859567C23AC0960DA2E790DC976CEA0A1640692ED00045F9F1005B925F071EA3A65403BF9CB6CB155E533FDD4F45FXBCBM" TargetMode="External"/><Relationship Id="rId4" Type="http://schemas.openxmlformats.org/officeDocument/2006/relationships/hyperlink" Target="consultantplus://offline/ref=26862FBA0EA44ACCB34F64A6A64859567C23AC0960DC217D0DCB76CEA0A1640692ED00045F9F1005B925F070EF3A65403BF9CB6CB155E533FDD4F45FXBCBM" TargetMode="External"/><Relationship Id="rId9" Type="http://schemas.openxmlformats.org/officeDocument/2006/relationships/hyperlink" Target="consultantplus://offline/ref=26862FBA0EA44ACCB34F64A6A64859567C23AC0960DC217D0DCB76CEA0A1640692ED00045F9F1005B925F070E23A65403BF9CB6CB155E533FDD4F45FXBCBM" TargetMode="External"/><Relationship Id="rId14" Type="http://schemas.openxmlformats.org/officeDocument/2006/relationships/hyperlink" Target="consultantplus://offline/ref=26862FBA0EA44ACCB34F7AABB0240E597E2BF40764DC2D2E579B7099FFF16253C0AD5E5D1EDA0305B83BF270E8X3C2M" TargetMode="External"/><Relationship Id="rId22" Type="http://schemas.openxmlformats.org/officeDocument/2006/relationships/hyperlink" Target="consultantplus://offline/ref=26862FBA0EA44ACCB34F7AABB0240E597E2DF00364D92D2E579B7099FFF16253D2AD06561FDB1650E861A57DE8302F107EB2C46EB2X4C8M" TargetMode="External"/><Relationship Id="rId27" Type="http://schemas.openxmlformats.org/officeDocument/2006/relationships/hyperlink" Target="consultantplus://offline/ref=26862FBA0EA44ACCB34F64A6A64859567C23AC0960DC217D0DCB76CEA0A1640692ED00045F9F1005B925F071E33A65403BF9CB6CB155E533FDD4F45FXBCB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 В.И.</dc:creator>
  <cp:keywords/>
  <dc:description/>
  <cp:lastModifiedBy>Токарев В.И.</cp:lastModifiedBy>
  <cp:revision>1</cp:revision>
  <dcterms:created xsi:type="dcterms:W3CDTF">2023-11-21T12:02:00Z</dcterms:created>
  <dcterms:modified xsi:type="dcterms:W3CDTF">2023-11-21T12:03:00Z</dcterms:modified>
</cp:coreProperties>
</file>