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D6" w:rsidRDefault="009278D6" w:rsidP="009278D6">
      <w:pPr>
        <w:tabs>
          <w:tab w:val="left" w:pos="0"/>
          <w:tab w:val="left" w:pos="1134"/>
        </w:tabs>
        <w:jc w:val="center"/>
        <w:rPr>
          <w:sz w:val="28"/>
          <w:szCs w:val="28"/>
        </w:rPr>
      </w:pPr>
      <w:bookmarkStart w:id="0" w:name="_GoBack"/>
      <w:bookmarkEnd w:id="0"/>
    </w:p>
    <w:p w:rsidR="009278D6" w:rsidRDefault="009278D6" w:rsidP="009278D6">
      <w:pPr>
        <w:tabs>
          <w:tab w:val="left" w:pos="0"/>
          <w:tab w:val="left" w:pos="1134"/>
        </w:tabs>
        <w:jc w:val="center"/>
        <w:rPr>
          <w:sz w:val="28"/>
          <w:szCs w:val="28"/>
        </w:rPr>
      </w:pPr>
    </w:p>
    <w:p w:rsidR="009278D6" w:rsidRPr="00A57629" w:rsidRDefault="009278D6" w:rsidP="009278D6">
      <w:pPr>
        <w:tabs>
          <w:tab w:val="left" w:pos="0"/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рекомендации</w:t>
      </w:r>
      <w:r w:rsidRPr="00A57629">
        <w:rPr>
          <w:sz w:val="28"/>
          <w:szCs w:val="28"/>
        </w:rPr>
        <w:t xml:space="preserve"> к устройству, содержанию </w:t>
      </w:r>
      <w:r>
        <w:rPr>
          <w:sz w:val="28"/>
          <w:szCs w:val="28"/>
        </w:rPr>
        <w:t xml:space="preserve">досуговых площадок, функционирующих на базе организаций, обеспечивающих досуг и занятость детей </w:t>
      </w:r>
      <w:r w:rsidRPr="00A57629">
        <w:rPr>
          <w:sz w:val="28"/>
          <w:szCs w:val="28"/>
        </w:rPr>
        <w:t>в летний период в Ханты-Мансийском</w:t>
      </w:r>
      <w:r>
        <w:rPr>
          <w:sz w:val="28"/>
          <w:szCs w:val="28"/>
        </w:rPr>
        <w:t xml:space="preserve"> </w:t>
      </w:r>
      <w:r w:rsidRPr="00A57629">
        <w:rPr>
          <w:sz w:val="28"/>
          <w:szCs w:val="28"/>
        </w:rPr>
        <w:t xml:space="preserve">автономном </w:t>
      </w:r>
      <w:r>
        <w:rPr>
          <w:sz w:val="28"/>
          <w:szCs w:val="28"/>
        </w:rPr>
        <w:t xml:space="preserve">             </w:t>
      </w:r>
      <w:r w:rsidRPr="00A57629">
        <w:rPr>
          <w:sz w:val="28"/>
          <w:szCs w:val="28"/>
        </w:rPr>
        <w:t>округе – Югре</w:t>
      </w:r>
      <w:r>
        <w:rPr>
          <w:sz w:val="28"/>
          <w:szCs w:val="28"/>
        </w:rPr>
        <w:t xml:space="preserve"> (далее – организации)</w:t>
      </w:r>
    </w:p>
    <w:p w:rsidR="009278D6" w:rsidRPr="00A57629" w:rsidRDefault="009278D6" w:rsidP="009278D6">
      <w:pPr>
        <w:tabs>
          <w:tab w:val="left" w:pos="0"/>
          <w:tab w:val="left" w:pos="1134"/>
        </w:tabs>
        <w:rPr>
          <w:sz w:val="28"/>
          <w:szCs w:val="28"/>
        </w:rPr>
      </w:pPr>
    </w:p>
    <w:p w:rsidR="009278D6" w:rsidRPr="00475A36" w:rsidRDefault="009278D6" w:rsidP="009278D6">
      <w:pPr>
        <w:tabs>
          <w:tab w:val="left" w:pos="0"/>
          <w:tab w:val="left" w:pos="1134"/>
          <w:tab w:val="left" w:pos="4111"/>
        </w:tabs>
        <w:rPr>
          <w:sz w:val="28"/>
          <w:szCs w:val="28"/>
        </w:rPr>
      </w:pPr>
    </w:p>
    <w:p w:rsidR="009278D6" w:rsidRPr="00A57629" w:rsidRDefault="009278D6" w:rsidP="009278D6">
      <w:pPr>
        <w:pStyle w:val="a3"/>
        <w:tabs>
          <w:tab w:val="left" w:pos="0"/>
          <w:tab w:val="left" w:pos="1134"/>
        </w:tabs>
        <w:ind w:left="1429"/>
        <w:rPr>
          <w:sz w:val="28"/>
          <w:szCs w:val="28"/>
        </w:rPr>
      </w:pP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Досуговые площадки образуются на базе организаций </w:t>
      </w:r>
      <w:r w:rsidRPr="00A57629">
        <w:rPr>
          <w:sz w:val="28"/>
          <w:szCs w:val="28"/>
        </w:rPr>
        <w:t xml:space="preserve">независимо от организационно-правовой формы, формы собственности, </w:t>
      </w:r>
      <w:r>
        <w:rPr>
          <w:sz w:val="28"/>
          <w:szCs w:val="28"/>
        </w:rPr>
        <w:t>на основании решения муниципальной межведомственной комиссии по организации отдыха, оздоровления, занятости детей.</w:t>
      </w:r>
    </w:p>
    <w:p w:rsidR="009278D6" w:rsidRPr="00A57629" w:rsidRDefault="009278D6" w:rsidP="009278D6">
      <w:pPr>
        <w:tabs>
          <w:tab w:val="left" w:pos="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 xml:space="preserve">Программы, реализуемые </w:t>
      </w:r>
      <w:r>
        <w:rPr>
          <w:sz w:val="28"/>
          <w:szCs w:val="28"/>
        </w:rPr>
        <w:t xml:space="preserve">на досуговых площадках (далее </w:t>
      </w:r>
      <w:proofErr w:type="gramStart"/>
      <w:r>
        <w:rPr>
          <w:sz w:val="28"/>
          <w:szCs w:val="28"/>
        </w:rPr>
        <w:t>–  программы</w:t>
      </w:r>
      <w:proofErr w:type="gramEnd"/>
      <w:r>
        <w:rPr>
          <w:sz w:val="28"/>
          <w:szCs w:val="28"/>
        </w:rPr>
        <w:t>)</w:t>
      </w:r>
      <w:r w:rsidRPr="00A57629">
        <w:rPr>
          <w:sz w:val="28"/>
          <w:szCs w:val="28"/>
        </w:rPr>
        <w:t>, могут быть нап</w:t>
      </w:r>
      <w:r>
        <w:rPr>
          <w:sz w:val="28"/>
          <w:szCs w:val="28"/>
        </w:rPr>
        <w:t>равлены в том числе на</w:t>
      </w:r>
      <w:r w:rsidRPr="00A57629">
        <w:rPr>
          <w:sz w:val="28"/>
          <w:szCs w:val="28"/>
        </w:rPr>
        <w:t>:</w:t>
      </w:r>
    </w:p>
    <w:p w:rsidR="009278D6" w:rsidRPr="00A57629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формирование и развитие интеллектуальных, творческих способностей детей;</w:t>
      </w:r>
    </w:p>
    <w:p w:rsidR="009278D6" w:rsidRPr="00A57629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формирование культуры здорового и безопасного образа жизни, укрепление здоровья детей;</w:t>
      </w:r>
    </w:p>
    <w:p w:rsidR="009278D6" w:rsidRPr="00A57629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обеспечение духовно-нравственного, гражданско-патриотического, военно-патриотического, трудового воспитания детей;</w:t>
      </w: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социализацию и адаптацию детей к жизни в обществе, фо</w:t>
      </w:r>
      <w:r>
        <w:rPr>
          <w:sz w:val="28"/>
          <w:szCs w:val="28"/>
        </w:rPr>
        <w:t>рмирование общей культуры детей;</w:t>
      </w: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и обеспечение необходимых условий для личностного развития, профессионального самоопределения детей.</w:t>
      </w: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реализации программы должно составлять не менее 18 часов.</w:t>
      </w:r>
    </w:p>
    <w:p w:rsidR="009278D6" w:rsidRPr="00A57629" w:rsidRDefault="009278D6" w:rsidP="009278D6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Количество и сроки проведения смен</w:t>
      </w:r>
      <w:r>
        <w:rPr>
          <w:sz w:val="28"/>
          <w:szCs w:val="28"/>
        </w:rPr>
        <w:t xml:space="preserve"> досуговой площадки</w:t>
      </w:r>
      <w:r w:rsidRPr="00A5762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количество мест в смену (пропускная способность досуговой площадки) </w:t>
      </w:r>
      <w:r w:rsidRPr="00A57629">
        <w:rPr>
          <w:sz w:val="28"/>
          <w:szCs w:val="28"/>
        </w:rPr>
        <w:t>устанавливаются руководителем организации</w:t>
      </w:r>
      <w:r>
        <w:rPr>
          <w:sz w:val="28"/>
          <w:szCs w:val="28"/>
        </w:rPr>
        <w:t xml:space="preserve"> </w:t>
      </w:r>
      <w:r w:rsidRPr="00A57629">
        <w:rPr>
          <w:sz w:val="28"/>
          <w:szCs w:val="28"/>
        </w:rPr>
        <w:t>в соответствии с реализуемой программой.</w:t>
      </w: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Пребывание детей на досуговой площадке должно быть не менее 3 часов в день. </w:t>
      </w:r>
    </w:p>
    <w:p w:rsidR="009278D6" w:rsidRDefault="009278D6" w:rsidP="009278D6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7629">
        <w:rPr>
          <w:sz w:val="28"/>
          <w:szCs w:val="28"/>
        </w:rPr>
        <w:t>Условия проведения досуга и занятости детей должны соответствовать тематической направленности реализуемой программы.</w:t>
      </w:r>
    </w:p>
    <w:p w:rsidR="009278D6" w:rsidRDefault="009278D6" w:rsidP="009278D6">
      <w:pPr>
        <w:ind w:firstLine="709"/>
        <w:contextualSpacing/>
        <w:jc w:val="both"/>
        <w:rPr>
          <w:sz w:val="28"/>
          <w:szCs w:val="28"/>
        </w:rPr>
      </w:pPr>
      <w:r w:rsidRPr="00BA28C4">
        <w:rPr>
          <w:sz w:val="28"/>
          <w:szCs w:val="28"/>
        </w:rPr>
        <w:t>На досуговых площадках должно быть обеспечено соблюдение требований комплексной безопасности пребывания детей, проведен</w:t>
      </w:r>
      <w:r>
        <w:rPr>
          <w:sz w:val="28"/>
          <w:szCs w:val="28"/>
        </w:rPr>
        <w:t>ие</w:t>
      </w:r>
      <w:r w:rsidRPr="00BA28C4">
        <w:rPr>
          <w:sz w:val="28"/>
          <w:szCs w:val="28"/>
        </w:rPr>
        <w:t xml:space="preserve"> инструктаж</w:t>
      </w:r>
      <w:r>
        <w:rPr>
          <w:sz w:val="28"/>
          <w:szCs w:val="28"/>
        </w:rPr>
        <w:t>ей</w:t>
      </w:r>
      <w:r w:rsidRPr="00BA28C4">
        <w:rPr>
          <w:sz w:val="28"/>
          <w:szCs w:val="28"/>
        </w:rPr>
        <w:t xml:space="preserve"> с </w:t>
      </w:r>
      <w:r>
        <w:rPr>
          <w:sz w:val="28"/>
          <w:szCs w:val="28"/>
        </w:rPr>
        <w:t>работник</w:t>
      </w:r>
      <w:r w:rsidRPr="00BA28C4">
        <w:rPr>
          <w:sz w:val="28"/>
          <w:szCs w:val="28"/>
        </w:rPr>
        <w:t>ами о персональной ответственности з</w:t>
      </w:r>
      <w:r>
        <w:rPr>
          <w:sz w:val="28"/>
          <w:szCs w:val="28"/>
        </w:rPr>
        <w:t>а выполнение своих должностных обязанностей, охрану жизни и здоровья детей.</w:t>
      </w:r>
    </w:p>
    <w:p w:rsidR="009278D6" w:rsidRDefault="009278D6" w:rsidP="009278D6">
      <w:pPr>
        <w:tabs>
          <w:tab w:val="left" w:pos="0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46213A" w:rsidRDefault="0046213A"/>
    <w:sectPr w:rsidR="0046213A" w:rsidSect="00793AFB">
      <w:pgSz w:w="11906" w:h="16838"/>
      <w:pgMar w:top="1134" w:right="1134" w:bottom="90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D6"/>
    <w:rsid w:val="0046213A"/>
    <w:rsid w:val="006157D2"/>
    <w:rsid w:val="006A610C"/>
    <w:rsid w:val="0092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C4263-3FCE-4028-8ACD-F791C554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8D6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Кавецкая Светлана Романовна</dc:creator>
  <cp:lastModifiedBy>Кавецкая Светлана Романовна</cp:lastModifiedBy>
  <cp:revision>3</cp:revision>
  <dcterms:created xsi:type="dcterms:W3CDTF">2016-04-13T06:35:00Z</dcterms:created>
  <dcterms:modified xsi:type="dcterms:W3CDTF">2022-02-16T11:39:00Z</dcterms:modified>
</cp:coreProperties>
</file>