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муниципальных нужд в Комитете по культуре администрации Белоярского района</w:t>
      </w:r>
    </w:p>
    <w:p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Основание для проведения контрольного мероприятия: пункт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 плана контрольной деятельности отдела внутреннего муниципального финансового контроля Комитета по финансам и налоговой политике администрации Белоярского района на 2023 год, утвержденного распоряжением Комитета по финансам и налоговой политике администрации Белоярского района от 23 декабря 2022 года № 55-р «Об утверждении плана контрольной деятельности отдела внутреннего муниципального финансового контроля Комитета по финансам и налоговой политике администрации Белоярского района на 2023 год», приказ Комитета по финансам и налоговой политике администрации Белоярского района от 1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октяб</w:t>
      </w:r>
      <w:r>
        <w:rPr>
          <w:rFonts w:ascii="Times New Roman" w:hAnsi="Times New Roman" w:cs="Times New Roman"/>
          <w:sz w:val="24"/>
          <w:szCs w:val="24"/>
        </w:rPr>
        <w:t xml:space="preserve">ря 2023 года №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101</w:t>
      </w:r>
      <w:r>
        <w:rPr>
          <w:rFonts w:ascii="Times New Roman" w:hAnsi="Times New Roman" w:cs="Times New Roman"/>
          <w:sz w:val="24"/>
          <w:szCs w:val="24"/>
        </w:rPr>
        <w:t>-о «О проведении контрольного мероприятия».</w:t>
      </w:r>
    </w:p>
    <w:p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Проверяемый период деятельности: с 1 января 2021 года по 31 декабря 2022 года.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Срок проведения контрольного мероприятия с </w:t>
      </w:r>
      <w:r>
        <w:rPr>
          <w:rFonts w:hint="default" w:ascii="Times New Roman" w:hAnsi="Times New Roman" w:eastAsia="Calibri" w:cs="Times New Roman"/>
          <w:sz w:val="24"/>
          <w:szCs w:val="24"/>
          <w:lang w:val="ru-RU"/>
        </w:rPr>
        <w:t>24</w:t>
      </w:r>
      <w:r>
        <w:rPr>
          <w:rFonts w:ascii="Times New Roman" w:hAnsi="Times New Roman" w:eastAsia="Calibri" w:cs="Times New Roman"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val="ru-RU"/>
        </w:rPr>
        <w:t>октяб</w:t>
      </w:r>
      <w:r>
        <w:rPr>
          <w:rFonts w:ascii="Times New Roman" w:hAnsi="Times New Roman" w:eastAsia="Calibri" w:cs="Times New Roman"/>
          <w:sz w:val="24"/>
          <w:szCs w:val="24"/>
        </w:rPr>
        <w:t xml:space="preserve">ря 2023 года по </w:t>
      </w:r>
      <w:r>
        <w:rPr>
          <w:rFonts w:hint="default" w:ascii="Times New Roman" w:hAnsi="Times New Roman" w:eastAsia="Calibri" w:cs="Times New Roman"/>
          <w:sz w:val="24"/>
          <w:szCs w:val="24"/>
          <w:lang w:val="ru-RU"/>
        </w:rPr>
        <w:t>20</w:t>
      </w:r>
      <w:r>
        <w:rPr>
          <w:rFonts w:ascii="Times New Roman" w:hAnsi="Times New Roman" w:eastAsia="Calibri" w:cs="Times New Roman"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val="ru-RU"/>
        </w:rPr>
        <w:t>ноябр</w:t>
      </w:r>
      <w:r>
        <w:rPr>
          <w:rFonts w:ascii="Times New Roman" w:hAnsi="Times New Roman" w:eastAsia="Calibri" w:cs="Times New Roman"/>
          <w:sz w:val="24"/>
          <w:szCs w:val="24"/>
        </w:rPr>
        <w:t>я 2023 года.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Общий объем проверенных средств составляет 1 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218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761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19</w:t>
      </w:r>
      <w:r>
        <w:rPr>
          <w:rFonts w:ascii="Times New Roman" w:hAnsi="Times New Roman" w:cs="Times New Roman"/>
          <w:sz w:val="24"/>
          <w:szCs w:val="24"/>
        </w:rPr>
        <w:t xml:space="preserve"> рубл</w:t>
      </w:r>
      <w:r>
        <w:rPr>
          <w:rFonts w:ascii="Times New Roman" w:hAnsi="Times New Roman" w:cs="Times New Roman"/>
          <w:sz w:val="24"/>
          <w:szCs w:val="24"/>
          <w:lang w:val="ru-RU"/>
        </w:rPr>
        <w:t>ь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Нарушения не выявлены.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D84"/>
    <w:rsid w:val="00040064"/>
    <w:rsid w:val="0006327A"/>
    <w:rsid w:val="000A3204"/>
    <w:rsid w:val="00163217"/>
    <w:rsid w:val="00166DAA"/>
    <w:rsid w:val="00175B85"/>
    <w:rsid w:val="001B0C79"/>
    <w:rsid w:val="002429CF"/>
    <w:rsid w:val="00287862"/>
    <w:rsid w:val="002E51D5"/>
    <w:rsid w:val="00347E58"/>
    <w:rsid w:val="003D4E0D"/>
    <w:rsid w:val="003F446F"/>
    <w:rsid w:val="00412507"/>
    <w:rsid w:val="00415CC5"/>
    <w:rsid w:val="004607EF"/>
    <w:rsid w:val="00475253"/>
    <w:rsid w:val="004848EA"/>
    <w:rsid w:val="00497569"/>
    <w:rsid w:val="004E3137"/>
    <w:rsid w:val="0051078C"/>
    <w:rsid w:val="00534B5D"/>
    <w:rsid w:val="00550A9E"/>
    <w:rsid w:val="00552D4C"/>
    <w:rsid w:val="0057067C"/>
    <w:rsid w:val="00574B7C"/>
    <w:rsid w:val="005E2BD8"/>
    <w:rsid w:val="00680176"/>
    <w:rsid w:val="0076566F"/>
    <w:rsid w:val="007810E0"/>
    <w:rsid w:val="0084441B"/>
    <w:rsid w:val="008E4410"/>
    <w:rsid w:val="008E7CFB"/>
    <w:rsid w:val="00921E4E"/>
    <w:rsid w:val="00926E83"/>
    <w:rsid w:val="00951985"/>
    <w:rsid w:val="009B6978"/>
    <w:rsid w:val="009C47D0"/>
    <w:rsid w:val="009D5199"/>
    <w:rsid w:val="009E30CE"/>
    <w:rsid w:val="00B0637E"/>
    <w:rsid w:val="00B95923"/>
    <w:rsid w:val="00BD3296"/>
    <w:rsid w:val="00C9547C"/>
    <w:rsid w:val="00CB7134"/>
    <w:rsid w:val="00CC32AE"/>
    <w:rsid w:val="00D20D18"/>
    <w:rsid w:val="00D2329F"/>
    <w:rsid w:val="00D41AEA"/>
    <w:rsid w:val="00D43421"/>
    <w:rsid w:val="00D72D30"/>
    <w:rsid w:val="00D91D84"/>
    <w:rsid w:val="00D94747"/>
    <w:rsid w:val="00DD3EE5"/>
    <w:rsid w:val="00DD6CBE"/>
    <w:rsid w:val="00E91995"/>
    <w:rsid w:val="00ED752E"/>
    <w:rsid w:val="00EF7000"/>
    <w:rsid w:val="00F616FC"/>
    <w:rsid w:val="167456A3"/>
    <w:rsid w:val="39C544B2"/>
    <w:rsid w:val="7FD81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*</Company>
  <Pages>1</Pages>
  <Words>183</Words>
  <Characters>1049</Characters>
  <Lines>8</Lines>
  <Paragraphs>2</Paragraphs>
  <TotalTime>226</TotalTime>
  <ScaleCrop>false</ScaleCrop>
  <LinksUpToDate>false</LinksUpToDate>
  <CharactersWithSpaces>1230</CharactersWithSpaces>
  <Application>WPS Office_12.2.0.13306_F1E327BC-269C-435d-A152-05C5408002CA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2018-06-01T06:52:00Z</dcterms:created>
  <dc:creator>Клеваник Максим Викторович</dc:creator>
  <cp:lastModifiedBy>PlaksinaEI</cp:lastModifiedBy>
  <cp:lastPrinted>2017-11-01T10:26:00Z</cp:lastPrinted>
  <dcterms:modified xsi:type="dcterms:W3CDTF">2023-11-23T04:48:00Z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CC99EAA472D5482FB344A18C098033EF_12</vt:lpwstr>
  </property>
</Properties>
</file>