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863CF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14:paraId="40CA035F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организационным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собранием членов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014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Сельскохозяйственной производственной артели (кооператива)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9014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аводчик оленей»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«Кооператив»)</w:t>
      </w:r>
    </w:p>
    <w:p w14:paraId="20F02111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1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4D6E7E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4D6E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16B3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37313C94" w14:textId="77777777" w:rsidR="00982B61" w:rsidRPr="00534F8F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</w:t>
      </w:r>
    </w:p>
    <w:p w14:paraId="309C4A5D" w14:textId="76EDC477" w:rsidR="00E534BB" w:rsidRPr="00982B61" w:rsidRDefault="00982B61" w:rsidP="00982B61">
      <w:pPr>
        <w:spacing w:after="0"/>
        <w:ind w:left="5103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534F8F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76DDB1D7" w14:textId="77777777" w:rsidR="00E534BB" w:rsidRPr="00244FB8" w:rsidRDefault="00E534BB" w:rsidP="00E5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1FC8010" w14:textId="194B69A2" w:rsidR="00E534BB" w:rsidRPr="00244FB8" w:rsidRDefault="00E534BB" w:rsidP="00E534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>О неделим</w:t>
      </w:r>
      <w:r w:rsidR="00B90282">
        <w:rPr>
          <w:rFonts w:ascii="Times New Roman" w:hAnsi="Times New Roman" w:cs="Times New Roman"/>
          <w:b/>
          <w:sz w:val="28"/>
          <w:szCs w:val="28"/>
        </w:rPr>
        <w:t>ом</w:t>
      </w:r>
      <w:r w:rsidRPr="00244F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61">
        <w:rPr>
          <w:rFonts w:ascii="Times New Roman" w:hAnsi="Times New Roman" w:cs="Times New Roman"/>
          <w:b/>
          <w:sz w:val="28"/>
          <w:szCs w:val="28"/>
        </w:rPr>
        <w:t>Ф</w:t>
      </w:r>
      <w:r w:rsidRPr="00244FB8">
        <w:rPr>
          <w:rFonts w:ascii="Times New Roman" w:hAnsi="Times New Roman" w:cs="Times New Roman"/>
          <w:b/>
          <w:sz w:val="28"/>
          <w:szCs w:val="28"/>
        </w:rPr>
        <w:t>онд</w:t>
      </w:r>
      <w:r w:rsidR="00B90282">
        <w:rPr>
          <w:rFonts w:ascii="Times New Roman" w:hAnsi="Times New Roman" w:cs="Times New Roman"/>
          <w:b/>
          <w:sz w:val="28"/>
          <w:szCs w:val="28"/>
        </w:rPr>
        <w:t>е</w:t>
      </w:r>
      <w:r w:rsidR="00982B61">
        <w:rPr>
          <w:rFonts w:ascii="Times New Roman" w:hAnsi="Times New Roman" w:cs="Times New Roman"/>
          <w:b/>
          <w:sz w:val="28"/>
          <w:szCs w:val="28"/>
        </w:rPr>
        <w:t xml:space="preserve"> приобретения сельскохозяйственной техники</w:t>
      </w:r>
    </w:p>
    <w:p w14:paraId="3EC9C280" w14:textId="775BDA90" w:rsidR="00E534BB" w:rsidRPr="00A049AB" w:rsidRDefault="00E534BB" w:rsidP="00A049AB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9AB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D37766D" w14:textId="403658D2" w:rsidR="00E534BB" w:rsidRPr="00B45CFC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5CFC">
        <w:rPr>
          <w:rFonts w:ascii="Times New Roman" w:hAnsi="Times New Roman" w:cs="Times New Roman"/>
          <w:sz w:val="28"/>
          <w:szCs w:val="28"/>
        </w:rPr>
        <w:t>Положение о неделим</w:t>
      </w:r>
      <w:r w:rsidR="00B90282">
        <w:rPr>
          <w:rFonts w:ascii="Times New Roman" w:hAnsi="Times New Roman" w:cs="Times New Roman"/>
          <w:sz w:val="28"/>
          <w:szCs w:val="28"/>
        </w:rPr>
        <w:t>ом</w:t>
      </w:r>
      <w:r w:rsidRPr="00B45CFC">
        <w:rPr>
          <w:rFonts w:ascii="Times New Roman" w:hAnsi="Times New Roman" w:cs="Times New Roman"/>
          <w:sz w:val="28"/>
          <w:szCs w:val="28"/>
        </w:rPr>
        <w:t xml:space="preserve"> </w:t>
      </w:r>
      <w:r w:rsidR="00982B61">
        <w:rPr>
          <w:rFonts w:ascii="Times New Roman" w:hAnsi="Times New Roman" w:cs="Times New Roman"/>
          <w:sz w:val="28"/>
          <w:szCs w:val="28"/>
        </w:rPr>
        <w:t>Ф</w:t>
      </w:r>
      <w:r w:rsidRPr="00B45CFC">
        <w:rPr>
          <w:rFonts w:ascii="Times New Roman" w:hAnsi="Times New Roman" w:cs="Times New Roman"/>
          <w:sz w:val="28"/>
          <w:szCs w:val="28"/>
        </w:rPr>
        <w:t>онд</w:t>
      </w:r>
      <w:r w:rsidR="00B90282">
        <w:rPr>
          <w:rFonts w:ascii="Times New Roman" w:hAnsi="Times New Roman" w:cs="Times New Roman"/>
          <w:sz w:val="28"/>
          <w:szCs w:val="28"/>
        </w:rPr>
        <w:t>е</w:t>
      </w:r>
      <w:r w:rsidR="00982B61">
        <w:rPr>
          <w:rFonts w:ascii="Times New Roman" w:hAnsi="Times New Roman" w:cs="Times New Roman"/>
          <w:sz w:val="28"/>
          <w:szCs w:val="28"/>
        </w:rPr>
        <w:t xml:space="preserve"> приобретения сельскохозяйственной техники</w:t>
      </w:r>
      <w:r w:rsidRPr="00B45CFC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82B61">
        <w:rPr>
          <w:rFonts w:ascii="Times New Roman" w:hAnsi="Times New Roman" w:cs="Times New Roman"/>
          <w:sz w:val="28"/>
          <w:szCs w:val="28"/>
        </w:rPr>
        <w:t>, соответственно</w:t>
      </w:r>
      <w:r w:rsidRPr="00B45CFC">
        <w:rPr>
          <w:rFonts w:ascii="Times New Roman" w:hAnsi="Times New Roman" w:cs="Times New Roman"/>
          <w:sz w:val="28"/>
          <w:szCs w:val="28"/>
        </w:rPr>
        <w:t xml:space="preserve"> «Положение»</w:t>
      </w:r>
      <w:r w:rsidR="00982B61">
        <w:rPr>
          <w:rFonts w:ascii="Times New Roman" w:hAnsi="Times New Roman" w:cs="Times New Roman"/>
          <w:sz w:val="28"/>
          <w:szCs w:val="28"/>
        </w:rPr>
        <w:t>, «Фонд»</w:t>
      </w:r>
      <w:r w:rsidRPr="00B45CFC">
        <w:rPr>
          <w:rFonts w:ascii="Times New Roman" w:hAnsi="Times New Roman" w:cs="Times New Roman"/>
          <w:sz w:val="28"/>
          <w:szCs w:val="28"/>
        </w:rPr>
        <w:t>) Сельскохозяйственн</w:t>
      </w:r>
      <w:r w:rsidR="00982B61">
        <w:rPr>
          <w:rFonts w:ascii="Times New Roman" w:hAnsi="Times New Roman" w:cs="Times New Roman"/>
          <w:sz w:val="28"/>
          <w:szCs w:val="28"/>
        </w:rPr>
        <w:t>ой</w:t>
      </w:r>
      <w:r w:rsidRPr="00B45CFC">
        <w:rPr>
          <w:rFonts w:ascii="Times New Roman" w:hAnsi="Times New Roman" w:cs="Times New Roman"/>
          <w:sz w:val="28"/>
          <w:szCs w:val="28"/>
        </w:rPr>
        <w:t xml:space="preserve"> потребительско</w:t>
      </w:r>
      <w:r w:rsidR="00982B61">
        <w:rPr>
          <w:rFonts w:ascii="Times New Roman" w:hAnsi="Times New Roman" w:cs="Times New Roman"/>
          <w:sz w:val="28"/>
          <w:szCs w:val="28"/>
        </w:rPr>
        <w:t>й</w:t>
      </w:r>
      <w:r w:rsidRPr="00B45CFC">
        <w:rPr>
          <w:rFonts w:ascii="Times New Roman" w:hAnsi="Times New Roman" w:cs="Times New Roman"/>
          <w:sz w:val="28"/>
          <w:szCs w:val="28"/>
        </w:rPr>
        <w:t xml:space="preserve"> </w:t>
      </w:r>
      <w:r w:rsidR="00982B61">
        <w:rPr>
          <w:rFonts w:ascii="Times New Roman" w:hAnsi="Times New Roman" w:cs="Times New Roman"/>
          <w:sz w:val="28"/>
          <w:szCs w:val="28"/>
        </w:rPr>
        <w:t>артели</w:t>
      </w:r>
      <w:r w:rsidRPr="00B45CFC">
        <w:rPr>
          <w:rFonts w:ascii="Times New Roman" w:hAnsi="Times New Roman" w:cs="Times New Roman"/>
          <w:sz w:val="28"/>
          <w:szCs w:val="28"/>
        </w:rPr>
        <w:t xml:space="preserve"> «</w:t>
      </w:r>
      <w:r w:rsidR="00982B61">
        <w:rPr>
          <w:rFonts w:ascii="Times New Roman" w:hAnsi="Times New Roman" w:cs="Times New Roman"/>
          <w:sz w:val="28"/>
          <w:szCs w:val="28"/>
        </w:rPr>
        <w:t>Заводчик оленей</w:t>
      </w:r>
      <w:r w:rsidRPr="00B45CFC">
        <w:rPr>
          <w:rFonts w:ascii="Times New Roman" w:hAnsi="Times New Roman" w:cs="Times New Roman"/>
          <w:sz w:val="28"/>
          <w:szCs w:val="28"/>
        </w:rPr>
        <w:t>» (далее также – «Кооператив») является внутренним нормативным документом, разработанным на основании и в соответствии с Федеральным законом от 08.12.1995 г. № 193-ФЗ «О сельскохозяйственной кооперации» (далее также – «Закон») и Уставом Кооператива.</w:t>
      </w:r>
    </w:p>
    <w:p w14:paraId="33C709D7" w14:textId="77777777" w:rsidR="00E534BB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обязательно для ознакомления для всех членов и ассоциированных членов (далее также – «Участников») Кооператива, согласие с нормами Положения и их практическое исполнение является необходимым условием участия в Кооперативе.</w:t>
      </w:r>
    </w:p>
    <w:p w14:paraId="75D15990" w14:textId="77777777" w:rsidR="00E534BB" w:rsidRDefault="00E534BB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нормы Положения противоречат Уставу или Закону, приоритет имеют нормы Устава или Закона соответственно. 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нормы Положения противоречат решениям органов управления и контроля Кооператива, приоритет имеют нормы Положения.</w:t>
      </w:r>
    </w:p>
    <w:p w14:paraId="4289A385" w14:textId="77777777" w:rsidR="00A049AB" w:rsidRDefault="00A049AB" w:rsidP="00A049A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7B65EF0E" w14:textId="0B24E291" w:rsidR="00E534BB" w:rsidRPr="00244FB8" w:rsidRDefault="00E534BB" w:rsidP="00A049AB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FB8">
        <w:rPr>
          <w:rFonts w:ascii="Times New Roman" w:hAnsi="Times New Roman" w:cs="Times New Roman"/>
          <w:b/>
          <w:sz w:val="28"/>
          <w:szCs w:val="28"/>
        </w:rPr>
        <w:t xml:space="preserve">Понятие и состав </w:t>
      </w:r>
      <w:r w:rsidR="00982B61">
        <w:rPr>
          <w:rFonts w:ascii="Times New Roman" w:hAnsi="Times New Roman" w:cs="Times New Roman"/>
          <w:b/>
          <w:sz w:val="28"/>
          <w:szCs w:val="28"/>
        </w:rPr>
        <w:t>Фонда</w:t>
      </w:r>
    </w:p>
    <w:p w14:paraId="2418D55F" w14:textId="03ACA905" w:rsidR="00E534BB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целей настоящего Положения</w:t>
      </w:r>
      <w:r w:rsidR="00E534BB">
        <w:rPr>
          <w:rFonts w:ascii="Times New Roman" w:hAnsi="Times New Roman" w:cs="Times New Roman"/>
          <w:sz w:val="28"/>
          <w:szCs w:val="28"/>
        </w:rPr>
        <w:t xml:space="preserve"> под неделимыми фондами понимается часть собственных средств Кооператива, не 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подлежащая в период существования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ооператива разделу на паи членов кооператива и ассоциированных членов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ооператива или выплате при прекращении ими членства в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ооперативе и используемая на цели, определенные уставом </w:t>
      </w:r>
      <w:r w:rsidR="00E534BB">
        <w:rPr>
          <w:rFonts w:ascii="Times New Roman" w:hAnsi="Times New Roman" w:cs="Times New Roman"/>
          <w:sz w:val="28"/>
          <w:szCs w:val="28"/>
        </w:rPr>
        <w:t>К</w:t>
      </w:r>
      <w:r w:rsidR="00E534BB" w:rsidRPr="00E534BB">
        <w:rPr>
          <w:rFonts w:ascii="Times New Roman" w:hAnsi="Times New Roman" w:cs="Times New Roman"/>
          <w:sz w:val="28"/>
          <w:szCs w:val="28"/>
        </w:rPr>
        <w:t>ооператива</w:t>
      </w:r>
      <w:r w:rsidR="00E534BB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>
        <w:rPr>
          <w:rFonts w:ascii="Times New Roman" w:hAnsi="Times New Roman" w:cs="Times New Roman"/>
          <w:sz w:val="28"/>
          <w:szCs w:val="28"/>
        </w:rPr>
        <w:t>Фонд</w:t>
      </w:r>
      <w:r w:rsidR="00E534BB">
        <w:rPr>
          <w:rFonts w:ascii="Times New Roman" w:hAnsi="Times New Roman" w:cs="Times New Roman"/>
          <w:sz w:val="28"/>
          <w:szCs w:val="28"/>
        </w:rPr>
        <w:t xml:space="preserve"> Кооператива не име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34BB">
        <w:rPr>
          <w:rFonts w:ascii="Times New Roman" w:hAnsi="Times New Roman" w:cs="Times New Roman"/>
          <w:sz w:val="28"/>
          <w:szCs w:val="28"/>
        </w:rPr>
        <w:t xml:space="preserve">т собственного </w:t>
      </w:r>
      <w:r w:rsidR="00E534BB">
        <w:rPr>
          <w:rFonts w:ascii="Times New Roman" w:hAnsi="Times New Roman" w:cs="Times New Roman"/>
          <w:sz w:val="28"/>
          <w:szCs w:val="28"/>
        </w:rPr>
        <w:lastRenderedPageBreak/>
        <w:t>материально-вещественного воплощения,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534BB">
        <w:rPr>
          <w:rFonts w:ascii="Times New Roman" w:hAnsi="Times New Roman" w:cs="Times New Roman"/>
          <w:sz w:val="28"/>
          <w:szCs w:val="28"/>
        </w:rPr>
        <w:t xml:space="preserve">тся частью пассивов (источников средств) Кооператива и в бухгалтерской (финансовой) отчётности отражаются в Разделе </w:t>
      </w:r>
      <w:r w:rsidR="00E534BB" w:rsidRPr="00B45CFC">
        <w:rPr>
          <w:rFonts w:ascii="Times New Roman" w:hAnsi="Times New Roman" w:cs="Times New Roman"/>
          <w:sz w:val="28"/>
          <w:szCs w:val="28"/>
        </w:rPr>
        <w:t>III</w:t>
      </w:r>
      <w:r w:rsidR="00E534BB" w:rsidRPr="00E534BB">
        <w:rPr>
          <w:rFonts w:ascii="Times New Roman" w:hAnsi="Times New Roman" w:cs="Times New Roman"/>
          <w:sz w:val="28"/>
          <w:szCs w:val="28"/>
        </w:rPr>
        <w:t xml:space="preserve"> </w:t>
      </w:r>
      <w:r w:rsidR="00E534BB">
        <w:rPr>
          <w:rFonts w:ascii="Times New Roman" w:hAnsi="Times New Roman" w:cs="Times New Roman"/>
          <w:sz w:val="28"/>
          <w:szCs w:val="28"/>
        </w:rPr>
        <w:t>бухгалтерского баланса.</w:t>
      </w:r>
    </w:p>
    <w:p w14:paraId="67BE63F1" w14:textId="50B0C71A" w:rsidR="00E534BB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534BB">
        <w:rPr>
          <w:rFonts w:ascii="Times New Roman" w:hAnsi="Times New Roman" w:cs="Times New Roman"/>
          <w:sz w:val="28"/>
          <w:szCs w:val="28"/>
        </w:rPr>
        <w:t>бъекты неделимых фондов в том смысле, который вкладывается в это понятие частью 5.1. стати 34 Закона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4BB">
        <w:rPr>
          <w:rFonts w:ascii="Times New Roman" w:hAnsi="Times New Roman" w:cs="Times New Roman"/>
          <w:sz w:val="28"/>
          <w:szCs w:val="28"/>
        </w:rPr>
        <w:t xml:space="preserve"> имею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="00E534BB">
        <w:rPr>
          <w:rFonts w:ascii="Times New Roman" w:hAnsi="Times New Roman" w:cs="Times New Roman"/>
          <w:sz w:val="28"/>
          <w:szCs w:val="28"/>
        </w:rPr>
        <w:t xml:space="preserve"> собственное материально-вещественное воплощение и в бухгалтерской (финансовой) отчётности отража</w:t>
      </w:r>
      <w:r>
        <w:rPr>
          <w:rFonts w:ascii="Times New Roman" w:hAnsi="Times New Roman" w:cs="Times New Roman"/>
          <w:sz w:val="28"/>
          <w:szCs w:val="28"/>
        </w:rPr>
        <w:t>емые</w:t>
      </w:r>
      <w:r w:rsidR="00E534BB">
        <w:rPr>
          <w:rFonts w:ascii="Times New Roman" w:hAnsi="Times New Roman" w:cs="Times New Roman"/>
          <w:sz w:val="28"/>
          <w:szCs w:val="28"/>
        </w:rPr>
        <w:t xml:space="preserve"> в составе активов бухгалтерского баланса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534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настоящим Положением не регулируются</w:t>
      </w:r>
      <w:r w:rsidR="00E534BB">
        <w:rPr>
          <w:rFonts w:ascii="Times New Roman" w:hAnsi="Times New Roman" w:cs="Times New Roman"/>
          <w:sz w:val="28"/>
          <w:szCs w:val="28"/>
        </w:rPr>
        <w:t>.</w:t>
      </w:r>
    </w:p>
    <w:p w14:paraId="485F109B" w14:textId="77777777" w:rsidR="0023000E" w:rsidRPr="00B77554" w:rsidRDefault="00B90282" w:rsidP="00A049AB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7554">
        <w:rPr>
          <w:rFonts w:ascii="Times New Roman" w:hAnsi="Times New Roman" w:cs="Times New Roman"/>
          <w:b/>
          <w:sz w:val="28"/>
          <w:szCs w:val="28"/>
        </w:rPr>
        <w:t>Источники формирования Фонда</w:t>
      </w:r>
      <w:r w:rsidR="0023000E" w:rsidRPr="00B7755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0CDA90" w14:textId="5263E313" w:rsidR="00FA4F13" w:rsidRPr="00D26724" w:rsidRDefault="00982B61" w:rsidP="00B45CFC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Фонд образован в соответствии с правилами, установленными Законом, для целей, в размере и за счёт источников, установленных Уставом Кооператива.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 Принятие решения об изменении величины Фонда влечёт за собой внесение изменений в Устав Кооператива.</w:t>
      </w:r>
    </w:p>
    <w:p w14:paraId="1B432E79" w14:textId="77777777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накопления формируется за счёт:</w:t>
      </w:r>
    </w:p>
    <w:p w14:paraId="7B5A96BE" w14:textId="00E231C3" w:rsidR="00D26724" w:rsidRDefault="00D26724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распределения чистой прибыли Кооператива,</w:t>
      </w:r>
    </w:p>
    <w:p w14:paraId="009BC59C" w14:textId="63A6D25C" w:rsidR="00CC4C6A" w:rsidRDefault="00CC4C6A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отнесения части паевого фонда к Фонду с пропорциональным уменьшением паёв членов и ассоциированных членов,</w:t>
      </w:r>
    </w:p>
    <w:p w14:paraId="47366F97" w14:textId="1857F1C1" w:rsidR="00D26724" w:rsidRPr="00D26724" w:rsidRDefault="00CC4C6A" w:rsidP="00D26724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</w:t>
      </w:r>
      <w:r w:rsidR="00D26724" w:rsidRPr="00D26724">
        <w:rPr>
          <w:rFonts w:ascii="Times New Roman" w:hAnsi="Times New Roman" w:cs="Times New Roman"/>
          <w:sz w:val="28"/>
          <w:szCs w:val="28"/>
        </w:rPr>
        <w:t>ения средств государственной поддержки.</w:t>
      </w:r>
    </w:p>
    <w:p w14:paraId="0E63DB43" w14:textId="67F26CCC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Фонда за счёт распределения чистой прибыли</w:t>
      </w:r>
      <w:r w:rsidR="00CC4C6A">
        <w:rPr>
          <w:rFonts w:ascii="Times New Roman" w:hAnsi="Times New Roman" w:cs="Times New Roman"/>
          <w:sz w:val="28"/>
          <w:szCs w:val="28"/>
        </w:rPr>
        <w:t xml:space="preserve"> и за счёт отнесения части паевого фонда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решению Общего собрания членов и ассоциированных членов Кооператива.</w:t>
      </w:r>
    </w:p>
    <w:p w14:paraId="35530693" w14:textId="77777777" w:rsidR="00A049AB" w:rsidRDefault="00A049AB" w:rsidP="00A049AB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6FA8E032" w14:textId="7C812BA9" w:rsidR="00CC4C6A" w:rsidRPr="00CC4C6A" w:rsidRDefault="00CC4C6A" w:rsidP="00A049AB">
      <w:pPr>
        <w:pStyle w:val="a3"/>
        <w:numPr>
          <w:ilvl w:val="0"/>
          <w:numId w:val="1"/>
        </w:numPr>
        <w:tabs>
          <w:tab w:val="left" w:pos="360"/>
        </w:tabs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Использование средс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тв Фонда, учёт и отчётность</w:t>
      </w:r>
    </w:p>
    <w:p w14:paraId="2E5E6AC0" w14:textId="3CF58D1E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решений о финансировании за счёт средств Фонда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инвестиционных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расходов Кооператива осуществляется уполномоченным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руководящим </w:t>
      </w:r>
      <w:r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 xml:space="preserve"> 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соответствии со ст. 38 Закона) в соответствии с </w:t>
      </w:r>
      <w:r w:rsidR="00CC4C6A">
        <w:rPr>
          <w:rFonts w:ascii="Times New Roman" w:eastAsia="Times New Roman" w:hAnsi="Times New Roman" w:cs="Times New Roman"/>
          <w:sz w:val="28"/>
          <w:szCs w:val="28"/>
        </w:rPr>
        <w:t>программой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>, утверждённой Общим собранием членов Кооператива.</w:t>
      </w:r>
    </w:p>
    <w:p w14:paraId="77322170" w14:textId="77777777" w:rsidR="00D26724" w:rsidRDefault="00D26724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Кооператива представляет отчёт годовому общему собранию членов Кооператива, а также, по требованию уполномоченных Законом лиц, внеочередному общему собранию членов Кооператива, о расходах, произведённых за счёт средств Фонда, и об осуществлённом за счёт данных средств приобретении (строительстве, реконструкции, монтаже) основных средств Кооператива.</w:t>
      </w:r>
    </w:p>
    <w:p w14:paraId="35B84691" w14:textId="4614C54A" w:rsidR="00D252BD" w:rsidRDefault="00D252BD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рабочем плане счетов бухгалтерского учёта Кооператива на счёте </w:t>
      </w:r>
      <w:r w:rsidRPr="004818E8">
        <w:rPr>
          <w:rFonts w:ascii="Times New Roman" w:eastAsia="Times New Roman" w:hAnsi="Times New Roman" w:cs="Times New Roman"/>
          <w:color w:val="0070C0"/>
          <w:sz w:val="28"/>
          <w:szCs w:val="28"/>
        </w:rPr>
        <w:t>8</w:t>
      </w:r>
      <w:r w:rsidR="004D2D26" w:rsidRPr="004818E8">
        <w:rPr>
          <w:rFonts w:ascii="Times New Roman" w:eastAsia="Times New Roman" w:hAnsi="Times New Roman" w:cs="Times New Roman"/>
          <w:color w:val="0070C0"/>
          <w:sz w:val="28"/>
          <w:szCs w:val="28"/>
        </w:rPr>
        <w:t>2</w:t>
      </w:r>
      <w:r w:rsidRPr="004818E8"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«Резервный фонд»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предусматривается открытие субсчёта для учёта средств Фонда.</w:t>
      </w:r>
    </w:p>
    <w:p w14:paraId="017987E1" w14:textId="66D694E1" w:rsidR="00D26724" w:rsidRPr="00D26724" w:rsidRDefault="00D252BD" w:rsidP="00D2672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</w:t>
      </w:r>
      <w:r w:rsidRPr="00E90143">
        <w:rPr>
          <w:rFonts w:ascii="Times New Roman" w:eastAsia="Times New Roman" w:hAnsi="Times New Roman" w:cs="Times New Roman"/>
          <w:sz w:val="28"/>
          <w:szCs w:val="28"/>
        </w:rPr>
        <w:t xml:space="preserve"> бухгалтерском балансе Кооператива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26724" w:rsidRPr="00E90143">
        <w:rPr>
          <w:rFonts w:ascii="Times New Roman" w:eastAsia="Times New Roman" w:hAnsi="Times New Roman" w:cs="Times New Roman"/>
          <w:sz w:val="28"/>
          <w:szCs w:val="28"/>
        </w:rPr>
        <w:t xml:space="preserve">редства Фонда отражаются по строке </w:t>
      </w:r>
      <w:r w:rsidR="00D26724" w:rsidRPr="00321585">
        <w:rPr>
          <w:rFonts w:ascii="Times New Roman" w:eastAsia="Times New Roman" w:hAnsi="Times New Roman" w:cs="Times New Roman"/>
          <w:color w:val="0070C0"/>
          <w:sz w:val="28"/>
          <w:szCs w:val="28"/>
        </w:rPr>
        <w:t>1360 «Резервный капитал»</w:t>
      </w:r>
      <w:r w:rsidR="00D26724">
        <w:rPr>
          <w:rFonts w:ascii="Times New Roman" w:eastAsia="Times New Roman" w:hAnsi="Times New Roman" w:cs="Times New Roman"/>
          <w:sz w:val="28"/>
          <w:szCs w:val="28"/>
        </w:rPr>
        <w:t xml:space="preserve"> с обязательной детализацией в составе пояснений к бухгалтерскому балансу.</w:t>
      </w:r>
    </w:p>
    <w:p w14:paraId="13726EA7" w14:textId="41EB43EA" w:rsidR="00B77554" w:rsidRDefault="00B77554" w:rsidP="00B775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Фонда за счет средств государственной поддержки осуществляется в соответствии с Соглашением, подпис</w:t>
      </w:r>
      <w:r w:rsidR="00110B8C">
        <w:rPr>
          <w:rFonts w:ascii="Times New Roman" w:hAnsi="Times New Roman" w:cs="Times New Roman"/>
          <w:sz w:val="28"/>
          <w:szCs w:val="28"/>
        </w:rPr>
        <w:t>анны</w:t>
      </w:r>
      <w:r>
        <w:rPr>
          <w:rFonts w:ascii="Times New Roman" w:hAnsi="Times New Roman" w:cs="Times New Roman"/>
          <w:sz w:val="28"/>
          <w:szCs w:val="28"/>
        </w:rPr>
        <w:t xml:space="preserve">м между Кооперативом и </w:t>
      </w:r>
      <w:r w:rsidR="00D26724">
        <w:rPr>
          <w:rFonts w:ascii="Times New Roman" w:hAnsi="Times New Roman" w:cs="Times New Roman"/>
          <w:sz w:val="28"/>
          <w:szCs w:val="28"/>
        </w:rPr>
        <w:t>Департаментом промышленности Ханты-Мансийского автономного округа – Югры</w:t>
      </w:r>
      <w:r w:rsidR="00CC4C6A">
        <w:rPr>
          <w:rFonts w:ascii="Times New Roman" w:hAnsi="Times New Roman" w:cs="Times New Roman"/>
          <w:sz w:val="28"/>
          <w:szCs w:val="28"/>
        </w:rPr>
        <w:t>, нормы Соглашения в этом случае имеют приоритет по отношению к нормам настоящего Положения</w:t>
      </w:r>
      <w:r w:rsidR="00110B8C">
        <w:rPr>
          <w:rFonts w:ascii="Times New Roman" w:hAnsi="Times New Roman" w:cs="Times New Roman"/>
          <w:sz w:val="28"/>
          <w:szCs w:val="28"/>
        </w:rPr>
        <w:t>.</w:t>
      </w:r>
    </w:p>
    <w:p w14:paraId="7B2CCF07" w14:textId="6220047C" w:rsidR="00FC7A71" w:rsidRDefault="00FC7A71" w:rsidP="00B7755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Отнесение объектов имущества, созданных (приобретённых) с использованием средств Фонда</w:t>
      </w:r>
      <w:r w:rsidR="00327C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объектам неделимого фонда не является обязательным и осуществляется в случае принятия соответствующего решения общего собрания</w:t>
      </w:r>
      <w:r w:rsidR="00327C65">
        <w:rPr>
          <w:rFonts w:ascii="Times New Roman" w:hAnsi="Times New Roman" w:cs="Times New Roman"/>
          <w:sz w:val="28"/>
          <w:szCs w:val="28"/>
        </w:rPr>
        <w:t xml:space="preserve"> членов и ассоциированных членов Кооператива</w:t>
      </w:r>
      <w:r>
        <w:rPr>
          <w:rFonts w:ascii="Times New Roman" w:hAnsi="Times New Roman" w:cs="Times New Roman"/>
          <w:sz w:val="28"/>
          <w:szCs w:val="28"/>
        </w:rPr>
        <w:t xml:space="preserve"> и принятия устава Кооператива в новой редакции.</w:t>
      </w:r>
    </w:p>
    <w:sectPr w:rsidR="00FC7A71" w:rsidSect="00F0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D51DA"/>
    <w:multiLevelType w:val="multilevel"/>
    <w:tmpl w:val="C792C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18F2C2A"/>
    <w:multiLevelType w:val="hybridMultilevel"/>
    <w:tmpl w:val="EB9EC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F0013"/>
    <w:multiLevelType w:val="hybridMultilevel"/>
    <w:tmpl w:val="235E53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C16C37"/>
    <w:multiLevelType w:val="multilevel"/>
    <w:tmpl w:val="33B888F6"/>
    <w:lvl w:ilvl="0">
      <w:start w:val="1"/>
      <w:numFmt w:val="decimal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917"/>
    <w:rsid w:val="000C0234"/>
    <w:rsid w:val="00110B8C"/>
    <w:rsid w:val="0023000E"/>
    <w:rsid w:val="00244FB8"/>
    <w:rsid w:val="00321585"/>
    <w:rsid w:val="00327C65"/>
    <w:rsid w:val="00371631"/>
    <w:rsid w:val="00425922"/>
    <w:rsid w:val="004818E8"/>
    <w:rsid w:val="004D2D26"/>
    <w:rsid w:val="00946917"/>
    <w:rsid w:val="00982B61"/>
    <w:rsid w:val="009D7BB4"/>
    <w:rsid w:val="00A049AB"/>
    <w:rsid w:val="00B45CFC"/>
    <w:rsid w:val="00B77554"/>
    <w:rsid w:val="00B81589"/>
    <w:rsid w:val="00B90282"/>
    <w:rsid w:val="00CC4C6A"/>
    <w:rsid w:val="00D252BD"/>
    <w:rsid w:val="00D26724"/>
    <w:rsid w:val="00E534BB"/>
    <w:rsid w:val="00E569BD"/>
    <w:rsid w:val="00F037EA"/>
    <w:rsid w:val="00FA4F13"/>
    <w:rsid w:val="00F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179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26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CF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67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f74</cp:lastModifiedBy>
  <cp:revision>9</cp:revision>
  <dcterms:created xsi:type="dcterms:W3CDTF">2021-09-01T19:01:00Z</dcterms:created>
  <dcterms:modified xsi:type="dcterms:W3CDTF">2021-11-16T11:01:00Z</dcterms:modified>
</cp:coreProperties>
</file>