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DD" w:rsidRPr="00E3154D" w:rsidRDefault="00B637DD" w:rsidP="00B637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154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637DD" w:rsidRDefault="00B637DD" w:rsidP="00B637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54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54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637DD" w:rsidRPr="00E3154D" w:rsidRDefault="00B637DD" w:rsidP="00B637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54D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</w:p>
    <w:p w:rsidR="00B637DD" w:rsidRPr="00E3154D" w:rsidRDefault="00B637DD" w:rsidP="00B637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5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3154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154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7DD" w:rsidRDefault="00B637DD" w:rsidP="005336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37DD" w:rsidRDefault="00B637DD" w:rsidP="005336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37DD" w:rsidRDefault="00B637DD" w:rsidP="005336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62E" w:rsidRPr="00E3154D" w:rsidRDefault="00B637DD" w:rsidP="005336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3362E" w:rsidRPr="00E3154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3362E">
        <w:rPr>
          <w:rFonts w:ascii="Times New Roman" w:hAnsi="Times New Roman" w:cs="Times New Roman"/>
          <w:sz w:val="24"/>
          <w:szCs w:val="24"/>
        </w:rPr>
        <w:t>2</w:t>
      </w:r>
    </w:p>
    <w:p w:rsidR="0053362E" w:rsidRDefault="0053362E" w:rsidP="005336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54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54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3362E" w:rsidRPr="00E3154D" w:rsidRDefault="0053362E" w:rsidP="005336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54D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</w:p>
    <w:p w:rsidR="0053362E" w:rsidRPr="00E3154D" w:rsidRDefault="0053362E" w:rsidP="005336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5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 сентября</w:t>
      </w:r>
      <w:r w:rsidRPr="00E3154D">
        <w:rPr>
          <w:rFonts w:ascii="Times New Roman" w:hAnsi="Times New Roman" w:cs="Times New Roman"/>
          <w:sz w:val="24"/>
          <w:szCs w:val="24"/>
        </w:rPr>
        <w:t xml:space="preserve"> 2018 года №</w:t>
      </w:r>
      <w:r>
        <w:rPr>
          <w:rFonts w:ascii="Times New Roman" w:hAnsi="Times New Roman" w:cs="Times New Roman"/>
          <w:sz w:val="24"/>
          <w:szCs w:val="24"/>
        </w:rPr>
        <w:t xml:space="preserve"> 776</w:t>
      </w:r>
    </w:p>
    <w:p w:rsidR="0053362E" w:rsidRPr="00E3154D" w:rsidRDefault="0053362E" w:rsidP="005336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62E" w:rsidRDefault="0053362E" w:rsidP="005336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51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Модельная муниципальная программа </w:t>
      </w:r>
    </w:p>
    <w:p w:rsidR="0053362E" w:rsidRPr="00824E15" w:rsidRDefault="0053362E" w:rsidP="005336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Белоярского района</w:t>
      </w:r>
    </w:p>
    <w:p w:rsidR="0053362E" w:rsidRPr="00E3154D" w:rsidRDefault="0053362E" w:rsidP="005336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62E" w:rsidRPr="00E3154D" w:rsidRDefault="0053362E" w:rsidP="005336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3154D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53362E" w:rsidRPr="00E3154D" w:rsidRDefault="0053362E" w:rsidP="005336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62E" w:rsidRPr="00E53E36" w:rsidRDefault="0053362E" w:rsidP="005336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E53E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53E36">
        <w:rPr>
          <w:rFonts w:ascii="Times New Roman" w:hAnsi="Times New Roman" w:cs="Times New Roman"/>
          <w:sz w:val="24"/>
          <w:szCs w:val="24"/>
        </w:rPr>
        <w:t xml:space="preserve">Модельная муниципальная программа Белоярского района (далее - Модельная муниципальная  программа) разработана в целях реализации основных положений </w:t>
      </w:r>
      <w:hyperlink r:id="rId5" w:history="1">
        <w:r w:rsidRPr="00E53E36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E53E3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 года N 204 «О национальных целях и стратегических задачах развития Российской Федерации на период до 2024 года», </w:t>
      </w:r>
      <w:r w:rsidRPr="00E53E36">
        <w:rPr>
          <w:rFonts w:ascii="Times New Roman" w:hAnsi="Times New Roman"/>
          <w:bCs/>
          <w:sz w:val="24"/>
          <w:szCs w:val="24"/>
        </w:rPr>
        <w:t>Указа Президента Российской Федерации от 21 июля 2020 года № 474 «О национальных целях развития Российской Федерации на период до 2030</w:t>
      </w:r>
      <w:proofErr w:type="gramEnd"/>
      <w:r w:rsidRPr="00E53E3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53E36">
        <w:rPr>
          <w:rFonts w:ascii="Times New Roman" w:hAnsi="Times New Roman"/>
          <w:bCs/>
          <w:sz w:val="24"/>
          <w:szCs w:val="24"/>
        </w:rPr>
        <w:t>года»</w:t>
      </w:r>
      <w:r w:rsidRPr="00E53E36">
        <w:rPr>
          <w:rFonts w:ascii="Times New Roman" w:hAnsi="Times New Roman" w:cs="Times New Roman"/>
          <w:sz w:val="24"/>
          <w:szCs w:val="24"/>
        </w:rPr>
        <w:t xml:space="preserve"> (далее - Указ</w:t>
      </w:r>
      <w:r w:rsidR="00A71247" w:rsidRPr="00E53E36">
        <w:rPr>
          <w:rFonts w:ascii="Times New Roman" w:hAnsi="Times New Roman" w:cs="Times New Roman"/>
          <w:sz w:val="24"/>
          <w:szCs w:val="24"/>
        </w:rPr>
        <w:t>ы</w:t>
      </w:r>
      <w:r w:rsidRPr="00E53E3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Федерации),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 и Ханты-Мансийского автономного округа – Югры, Стратегии социально-экономического развития Ханты-Мансийского автономного округа - Югры до 2030 года, Стратегии социально-экономического развития Белоярского района до 2030 года и других документах стратегического планирования Российской Федерации, Ханты-Мансийского автономного округа</w:t>
      </w:r>
      <w:proofErr w:type="gramEnd"/>
      <w:r w:rsidRPr="00E53E36">
        <w:rPr>
          <w:rFonts w:ascii="Times New Roman" w:hAnsi="Times New Roman" w:cs="Times New Roman"/>
          <w:sz w:val="24"/>
          <w:szCs w:val="24"/>
        </w:rPr>
        <w:t xml:space="preserve"> – Югры (далее также - автономный округ), Белоярского района.</w:t>
      </w:r>
    </w:p>
    <w:p w:rsidR="0053362E" w:rsidRPr="00E53E36" w:rsidRDefault="0053362E" w:rsidP="005336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3E36">
        <w:rPr>
          <w:rFonts w:ascii="Times New Roman" w:hAnsi="Times New Roman" w:cs="Times New Roman"/>
          <w:sz w:val="24"/>
          <w:szCs w:val="24"/>
        </w:rPr>
        <w:t xml:space="preserve">2. При разработке муниципальных программ в различных сферах социально-экономического развития допускается вариативность используемых в Модельной муниципальной программе механизмов достижения национальных целей и стратегических задач Российской Федерации, содержащихся в правовых актах, указанных в </w:t>
      </w:r>
      <w:hyperlink w:anchor="P56" w:history="1">
        <w:r w:rsidRPr="00E53E3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53E36">
        <w:rPr>
          <w:rFonts w:ascii="Times New Roman" w:hAnsi="Times New Roman" w:cs="Times New Roman"/>
          <w:sz w:val="24"/>
          <w:szCs w:val="24"/>
        </w:rPr>
        <w:t xml:space="preserve"> Модельной муниципальной программы.</w:t>
      </w:r>
    </w:p>
    <w:p w:rsidR="00A71247" w:rsidRPr="00E53E36" w:rsidRDefault="00A71247" w:rsidP="005336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3E36">
        <w:rPr>
          <w:rFonts w:ascii="Times New Roman" w:hAnsi="Times New Roman" w:cs="Times New Roman"/>
          <w:sz w:val="24"/>
          <w:szCs w:val="24"/>
        </w:rPr>
        <w:t xml:space="preserve">3. Муниципальная программа может содержать дополнительные таблицы, необходимые для ее эффективной, полной и своевременной реализации, с учетом специфики формирования региональных проектов (программ) </w:t>
      </w:r>
      <w:r w:rsidRPr="00E53E36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E53E36">
        <w:rPr>
          <w:rFonts w:ascii="Times New Roman" w:hAnsi="Times New Roman" w:cs="Times New Roman"/>
          <w:sz w:val="24"/>
          <w:szCs w:val="24"/>
        </w:rPr>
        <w:t>,</w:t>
      </w:r>
      <w:r w:rsidRPr="00E53E36">
        <w:rPr>
          <w:rFonts w:ascii="Times New Roman" w:hAnsi="Times New Roman" w:cs="Times New Roman"/>
          <w:sz w:val="24"/>
          <w:szCs w:val="24"/>
        </w:rPr>
        <w:t xml:space="preserve"> </w:t>
      </w:r>
      <w:r w:rsidRPr="00E53E36">
        <w:rPr>
          <w:rFonts w:ascii="Times New Roman" w:hAnsi="Times New Roman" w:cs="Times New Roman"/>
          <w:sz w:val="24"/>
          <w:szCs w:val="24"/>
        </w:rPr>
        <w:t xml:space="preserve">государственных программ Ханты-Мансийского автономного округа – Югры </w:t>
      </w:r>
      <w:r w:rsidRPr="00E53E36">
        <w:rPr>
          <w:rFonts w:ascii="Times New Roman" w:hAnsi="Times New Roman" w:cs="Times New Roman"/>
          <w:sz w:val="24"/>
          <w:szCs w:val="24"/>
        </w:rPr>
        <w:t>в различных сферах социально-экономического развития</w:t>
      </w:r>
      <w:r w:rsidRPr="00E53E36">
        <w:rPr>
          <w:rFonts w:ascii="Times New Roman" w:hAnsi="Times New Roman" w:cs="Times New Roman"/>
          <w:sz w:val="24"/>
          <w:szCs w:val="24"/>
        </w:rPr>
        <w:t>.</w:t>
      </w:r>
    </w:p>
    <w:p w:rsidR="0053362E" w:rsidRPr="00E53E36" w:rsidRDefault="00A71247" w:rsidP="005336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3E36">
        <w:rPr>
          <w:rFonts w:ascii="Times New Roman" w:hAnsi="Times New Roman" w:cs="Times New Roman"/>
          <w:sz w:val="24"/>
          <w:szCs w:val="24"/>
        </w:rPr>
        <w:t>4</w:t>
      </w:r>
      <w:r w:rsidR="0053362E" w:rsidRPr="00E53E36">
        <w:rPr>
          <w:rFonts w:ascii="Times New Roman" w:hAnsi="Times New Roman" w:cs="Times New Roman"/>
          <w:sz w:val="24"/>
          <w:szCs w:val="24"/>
        </w:rPr>
        <w:t>. При формировании муниципальных программ в приоритетном порядке предусматриваются бюджетные ассигнования на достижение национальных целей, определенных Указами Президента Российской Федерации.</w:t>
      </w:r>
    </w:p>
    <w:p w:rsidR="00B637DD" w:rsidRPr="00E53E36" w:rsidRDefault="00A71247" w:rsidP="00B637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3E36">
        <w:rPr>
          <w:rFonts w:ascii="Times New Roman" w:hAnsi="Times New Roman" w:cs="Times New Roman"/>
          <w:sz w:val="24"/>
          <w:szCs w:val="24"/>
        </w:rPr>
        <w:t>5.</w:t>
      </w:r>
      <w:r w:rsidR="00C2641D" w:rsidRPr="00E53E36">
        <w:rPr>
          <w:rFonts w:ascii="Times New Roman" w:hAnsi="Times New Roman"/>
        </w:rPr>
        <w:t xml:space="preserve"> </w:t>
      </w:r>
      <w:proofErr w:type="gramStart"/>
      <w:r w:rsidR="00C2641D" w:rsidRPr="00E53E36">
        <w:rPr>
          <w:rFonts w:ascii="Times New Roman" w:hAnsi="Times New Roman" w:cs="Times New Roman"/>
          <w:sz w:val="24"/>
          <w:szCs w:val="24"/>
        </w:rPr>
        <w:t>При планировании расходов бюджетных ассигнований  на осуществление мероприятий</w:t>
      </w:r>
      <w:r w:rsidR="00C2641D" w:rsidRPr="00E53E36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C2641D" w:rsidRPr="00E53E36">
        <w:rPr>
          <w:rFonts w:ascii="Times New Roman" w:hAnsi="Times New Roman" w:cs="Times New Roman"/>
          <w:sz w:val="24"/>
          <w:szCs w:val="24"/>
        </w:rPr>
        <w:t>, имеющих приоритетное значение для жителей Белоярского района и определяемых с учетом их мнения</w:t>
      </w:r>
      <w:r w:rsidR="00C2641D" w:rsidRPr="00E53E36">
        <w:rPr>
          <w:rFonts w:ascii="Times New Roman" w:hAnsi="Times New Roman" w:cs="Times New Roman"/>
          <w:sz w:val="24"/>
          <w:szCs w:val="24"/>
        </w:rPr>
        <w:t xml:space="preserve">, </w:t>
      </w:r>
      <w:r w:rsidR="002C3F5F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C2641D" w:rsidRPr="00E53E36">
        <w:rPr>
          <w:rFonts w:ascii="Times New Roman" w:hAnsi="Times New Roman" w:cs="Times New Roman"/>
          <w:sz w:val="24"/>
          <w:szCs w:val="24"/>
        </w:rPr>
        <w:t xml:space="preserve"> направлять</w:t>
      </w:r>
      <w:r w:rsidR="00B637DD" w:rsidRPr="00E53E36">
        <w:rPr>
          <w:rFonts w:ascii="Times New Roman" w:hAnsi="Times New Roman" w:cs="Times New Roman"/>
          <w:sz w:val="24"/>
          <w:szCs w:val="24"/>
        </w:rPr>
        <w:t xml:space="preserve"> бюджетные ассигнования </w:t>
      </w:r>
      <w:r w:rsidR="00C2641D" w:rsidRPr="00E53E36">
        <w:rPr>
          <w:rFonts w:ascii="Times New Roman" w:hAnsi="Times New Roman" w:cs="Times New Roman"/>
          <w:sz w:val="24"/>
          <w:szCs w:val="24"/>
        </w:rPr>
        <w:t xml:space="preserve"> на благоустройство городской среды, проведение культурных и спортивных мероприятий, обустройство объектов социальной инфраструктуры и прилегающих к ним территорий, а также </w:t>
      </w:r>
      <w:r w:rsidR="00B637DD" w:rsidRPr="00E53E36">
        <w:rPr>
          <w:rFonts w:ascii="Times New Roman" w:hAnsi="Times New Roman" w:cs="Times New Roman"/>
          <w:sz w:val="24"/>
          <w:szCs w:val="24"/>
        </w:rPr>
        <w:t>строительство (реконструкцию), капитальный ремонт и ремонт автомобильных дорог общего пользования местного значения.</w:t>
      </w:r>
      <w:r w:rsidR="00C2641D" w:rsidRPr="00E53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641D" w:rsidRDefault="00C2641D" w:rsidP="00C26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62E" w:rsidRDefault="00A71247" w:rsidP="00B637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62E" w:rsidRPr="00DD6411" w:rsidRDefault="0053362E" w:rsidP="005336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D6411">
        <w:rPr>
          <w:rFonts w:ascii="Times New Roman" w:hAnsi="Times New Roman" w:cs="Times New Roman"/>
          <w:b w:val="0"/>
          <w:sz w:val="24"/>
          <w:szCs w:val="24"/>
        </w:rPr>
        <w:t>II. Структура муниципальной программы Белоярского района</w:t>
      </w:r>
    </w:p>
    <w:p w:rsidR="0053362E" w:rsidRDefault="0053362E" w:rsidP="0053362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5D6D" w:rsidRDefault="00BB0AC1" w:rsidP="00F67C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Белоярского района содержит:</w:t>
      </w:r>
    </w:p>
    <w:p w:rsidR="00BB0AC1" w:rsidRDefault="00BB0AC1" w:rsidP="00F67C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 муниципальной программы по утвержденной форме.</w:t>
      </w:r>
    </w:p>
    <w:p w:rsidR="00BB0AC1" w:rsidRDefault="00BB0AC1" w:rsidP="00F67C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4578">
        <w:rPr>
          <w:rFonts w:ascii="Times New Roman" w:hAnsi="Times New Roman" w:cs="Times New Roman"/>
          <w:sz w:val="24"/>
          <w:szCs w:val="24"/>
        </w:rPr>
        <w:t>Перечень полномочий ответственно</w:t>
      </w:r>
      <w:r w:rsidR="00F67C36">
        <w:rPr>
          <w:rFonts w:ascii="Times New Roman" w:hAnsi="Times New Roman" w:cs="Times New Roman"/>
          <w:sz w:val="24"/>
          <w:szCs w:val="24"/>
        </w:rPr>
        <w:t xml:space="preserve">го исполнителя (соисполнителя) </w:t>
      </w:r>
      <w:r w:rsidRPr="0083457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67C36">
        <w:rPr>
          <w:rFonts w:ascii="Times New Roman" w:hAnsi="Times New Roman" w:cs="Times New Roman"/>
          <w:sz w:val="24"/>
          <w:szCs w:val="24"/>
        </w:rPr>
        <w:t>по форме согласно таблице 1.</w:t>
      </w:r>
    </w:p>
    <w:p w:rsidR="00F67C36" w:rsidRDefault="00F67C36" w:rsidP="00F67C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4578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 программы, их связь с целевыми показателями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таблице 2.</w:t>
      </w:r>
    </w:p>
    <w:p w:rsidR="00F67C36" w:rsidRDefault="00F67C36" w:rsidP="00F67C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37025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C36" w:rsidRPr="00437025" w:rsidRDefault="00F67C36" w:rsidP="00F67C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67C36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 таблице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98B" w:rsidRDefault="00F67C36" w:rsidP="00A369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FA">
        <w:rPr>
          <w:rFonts w:ascii="Times New Roman" w:hAnsi="Times New Roman" w:cs="Times New Roman"/>
          <w:sz w:val="24"/>
          <w:szCs w:val="24"/>
        </w:rPr>
        <w:t xml:space="preserve">6. </w:t>
      </w:r>
      <w:r w:rsidR="00A3698B" w:rsidRPr="006717FA">
        <w:rPr>
          <w:rFonts w:ascii="Times New Roman" w:hAnsi="Times New Roman" w:cs="Times New Roman"/>
          <w:sz w:val="24"/>
          <w:szCs w:val="24"/>
        </w:rPr>
        <w:t xml:space="preserve"> </w:t>
      </w:r>
      <w:r w:rsidR="00942CF5" w:rsidRPr="006717FA">
        <w:rPr>
          <w:rFonts w:ascii="Times New Roman" w:hAnsi="Times New Roman"/>
          <w:sz w:val="24"/>
          <w:szCs w:val="24"/>
        </w:rPr>
        <w:t>Мероприятия, реализуемые на принципах проектного управления</w:t>
      </w:r>
      <w:r w:rsidR="002C3F5F">
        <w:rPr>
          <w:rFonts w:ascii="Times New Roman" w:hAnsi="Times New Roman"/>
          <w:sz w:val="24"/>
          <w:szCs w:val="24"/>
        </w:rPr>
        <w:t xml:space="preserve"> </w:t>
      </w:r>
      <w:r w:rsidR="0076622B" w:rsidRPr="006717FA">
        <w:rPr>
          <w:rFonts w:ascii="Times New Roman" w:hAnsi="Times New Roman" w:cs="Times New Roman"/>
          <w:sz w:val="24"/>
          <w:szCs w:val="24"/>
        </w:rPr>
        <w:t>по форме таблицы 5.</w:t>
      </w:r>
    </w:p>
    <w:p w:rsidR="0076622B" w:rsidRPr="00437025" w:rsidRDefault="0076622B" w:rsidP="007662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Перечень реализуемых объектов </w:t>
      </w:r>
      <w:r w:rsidRPr="00F67C36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таблице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22B" w:rsidRDefault="0076622B" w:rsidP="00A369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C36" w:rsidRPr="00834578" w:rsidRDefault="00F67C36" w:rsidP="00F67C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3362E" w:rsidRPr="00437025" w:rsidRDefault="0053362E" w:rsidP="0053362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7025">
        <w:rPr>
          <w:rFonts w:ascii="Times New Roman" w:hAnsi="Times New Roman" w:cs="Times New Roman"/>
          <w:sz w:val="24"/>
          <w:szCs w:val="24"/>
        </w:rPr>
        <w:t>ПАСПОРТ</w:t>
      </w:r>
    </w:p>
    <w:p w:rsidR="0053362E" w:rsidRPr="00437025" w:rsidRDefault="0053362E" w:rsidP="00533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025">
        <w:rPr>
          <w:rFonts w:ascii="Times New Roman" w:hAnsi="Times New Roman" w:cs="Times New Roman"/>
          <w:sz w:val="24"/>
          <w:szCs w:val="24"/>
        </w:rPr>
        <w:t xml:space="preserve">муниципальной программы Белоярского района </w:t>
      </w:r>
    </w:p>
    <w:p w:rsidR="0053362E" w:rsidRPr="00437025" w:rsidRDefault="0053362E" w:rsidP="00533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025">
        <w:rPr>
          <w:rFonts w:ascii="Times New Roman" w:hAnsi="Times New Roman"/>
          <w:sz w:val="24"/>
          <w:szCs w:val="24"/>
        </w:rPr>
        <w:t xml:space="preserve">     (далее – муниципальная программа)</w:t>
      </w:r>
    </w:p>
    <w:p w:rsidR="0053362E" w:rsidRDefault="0053362E" w:rsidP="0053362E">
      <w:pPr>
        <w:pStyle w:val="ConsPlusNormal"/>
        <w:jc w:val="both"/>
        <w:rPr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4E4DD5" w:rsidRPr="004E4DD5" w:rsidTr="008E344C">
        <w:tc>
          <w:tcPr>
            <w:tcW w:w="3794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D5" w:rsidRPr="004E4DD5" w:rsidTr="008E344C">
        <w:tc>
          <w:tcPr>
            <w:tcW w:w="3794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D5" w:rsidRPr="004E4DD5" w:rsidTr="008E344C">
        <w:tc>
          <w:tcPr>
            <w:tcW w:w="3794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D5" w:rsidRPr="004E4DD5" w:rsidTr="008E344C">
        <w:tc>
          <w:tcPr>
            <w:tcW w:w="3794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4E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245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D5" w:rsidRPr="004E4DD5" w:rsidTr="008E344C">
        <w:tc>
          <w:tcPr>
            <w:tcW w:w="3794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D5" w:rsidRPr="004E4DD5" w:rsidTr="008E344C">
        <w:tc>
          <w:tcPr>
            <w:tcW w:w="3794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D5" w:rsidRPr="004E4DD5" w:rsidTr="008E344C">
        <w:tc>
          <w:tcPr>
            <w:tcW w:w="3794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4E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</w:t>
            </w: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45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D5" w:rsidRPr="004E4DD5" w:rsidTr="008E344C">
        <w:tc>
          <w:tcPr>
            <w:tcW w:w="3794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D5" w:rsidRPr="004E4DD5" w:rsidTr="008E344C">
        <w:tc>
          <w:tcPr>
            <w:tcW w:w="3794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 обеспечения</w:t>
            </w:r>
          </w:p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&lt;*</w:t>
            </w: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245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D5" w:rsidRPr="004E4DD5" w:rsidTr="008E344C">
        <w:tc>
          <w:tcPr>
            <w:tcW w:w="3794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942CF5">
              <w:rPr>
                <w:rFonts w:ascii="Times New Roman" w:hAnsi="Times New Roman" w:cs="Times New Roman"/>
                <w:sz w:val="24"/>
                <w:szCs w:val="24"/>
              </w:rPr>
              <w:t>аметры финансового  обеспечения региональных проектов</w:t>
            </w: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 xml:space="preserve"> &lt;*</w:t>
            </w: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245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D5" w:rsidRPr="004E4DD5" w:rsidTr="008E344C">
        <w:tc>
          <w:tcPr>
            <w:tcW w:w="3794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</w:t>
            </w:r>
          </w:p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DD5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  <w:r w:rsidRPr="004E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DD5">
              <w:rPr>
                <w:rFonts w:ascii="Times New Roman" w:hAnsi="Times New Roman" w:cs="Times New Roman"/>
                <w:sz w:val="24"/>
                <w:szCs w:val="24"/>
              </w:rPr>
              <w:t>&lt;*****&gt;</w:t>
            </w:r>
          </w:p>
        </w:tc>
        <w:tc>
          <w:tcPr>
            <w:tcW w:w="5245" w:type="dxa"/>
            <w:shd w:val="clear" w:color="auto" w:fill="auto"/>
          </w:tcPr>
          <w:p w:rsidR="00B637DD" w:rsidRPr="004E4DD5" w:rsidRDefault="00B637DD" w:rsidP="008E34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7DD" w:rsidRPr="004E4DD5" w:rsidRDefault="00B637DD" w:rsidP="00B637DD">
      <w:pPr>
        <w:pStyle w:val="3"/>
        <w:jc w:val="both"/>
        <w:rPr>
          <w:rFonts w:ascii="Times New Roman" w:hAnsi="Times New Roman"/>
        </w:rPr>
      </w:pPr>
    </w:p>
    <w:p w:rsidR="00B637DD" w:rsidRPr="004E4DD5" w:rsidRDefault="00B637DD" w:rsidP="00B637DD">
      <w:pPr>
        <w:pStyle w:val="3"/>
        <w:jc w:val="both"/>
        <w:rPr>
          <w:rFonts w:ascii="Times New Roman" w:hAnsi="Times New Roman"/>
        </w:rPr>
      </w:pPr>
      <w:r w:rsidRPr="004E4DD5">
        <w:rPr>
          <w:rFonts w:ascii="Times New Roman" w:hAnsi="Times New Roman"/>
        </w:rPr>
        <w:t>&lt;*&gt; Указывается наименование органа администрации Белоярского района, определенного в качестве соисполнителя муниципальной программы</w:t>
      </w:r>
      <w:r w:rsidR="00E53E36">
        <w:rPr>
          <w:rFonts w:ascii="Times New Roman" w:hAnsi="Times New Roman"/>
        </w:rPr>
        <w:t xml:space="preserve"> </w:t>
      </w:r>
      <w:r w:rsidRPr="004E4DD5">
        <w:rPr>
          <w:rFonts w:ascii="Times New Roman" w:hAnsi="Times New Roman"/>
        </w:rPr>
        <w:t xml:space="preserve"> (при наличии).  При отсутствии соисполнителей, указывается «отсутствуют».</w:t>
      </w:r>
    </w:p>
    <w:p w:rsidR="00B637DD" w:rsidRPr="004E4DD5" w:rsidRDefault="00B637DD" w:rsidP="00B63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DD5">
        <w:rPr>
          <w:rFonts w:ascii="Times New Roman" w:hAnsi="Times New Roman"/>
        </w:rPr>
        <w:t xml:space="preserve">&lt;**&gt; </w:t>
      </w:r>
      <w:r w:rsidRPr="004E4DD5">
        <w:rPr>
          <w:rFonts w:ascii="Times New Roman" w:hAnsi="Times New Roman"/>
          <w:sz w:val="24"/>
          <w:szCs w:val="24"/>
        </w:rPr>
        <w:t xml:space="preserve">Указывается </w:t>
      </w:r>
      <w:r w:rsidRPr="004E4DD5">
        <w:rPr>
          <w:rFonts w:ascii="Times New Roman" w:hAnsi="Times New Roman" w:cs="Times New Roman"/>
          <w:sz w:val="24"/>
          <w:szCs w:val="24"/>
        </w:rPr>
        <w:t>наименования подпрограмм муниципальной программы (при наличии). При отсутствии подпрограмм, указывается «отсутствуют».</w:t>
      </w:r>
    </w:p>
    <w:p w:rsidR="00B637DD" w:rsidRPr="004E4DD5" w:rsidRDefault="00B637DD" w:rsidP="00B63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DD5">
        <w:rPr>
          <w:rFonts w:ascii="Times New Roman" w:hAnsi="Times New Roman" w:cs="Times New Roman"/>
          <w:sz w:val="24"/>
          <w:szCs w:val="24"/>
        </w:rPr>
        <w:t>&lt;***&gt; Указыва</w:t>
      </w:r>
      <w:r w:rsidR="004E4DD5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4E4DD5">
        <w:rPr>
          <w:rFonts w:ascii="Times New Roman" w:hAnsi="Times New Roman" w:cs="Times New Roman"/>
          <w:sz w:val="24"/>
          <w:szCs w:val="24"/>
        </w:rPr>
        <w:t xml:space="preserve"> </w:t>
      </w:r>
      <w:r w:rsidR="004E4DD5">
        <w:rPr>
          <w:rFonts w:ascii="Times New Roman" w:eastAsiaTheme="minorHAnsi" w:hAnsi="Times New Roman"/>
          <w:sz w:val="24"/>
          <w:szCs w:val="24"/>
        </w:rPr>
        <w:t xml:space="preserve">общий объем финансирования </w:t>
      </w:r>
      <w:r w:rsidR="004E4DD5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4E4DD5">
        <w:rPr>
          <w:rFonts w:ascii="Times New Roman" w:eastAsiaTheme="minorHAnsi" w:hAnsi="Times New Roman"/>
          <w:sz w:val="24"/>
          <w:szCs w:val="24"/>
        </w:rPr>
        <w:t xml:space="preserve"> программы </w:t>
      </w:r>
      <w:r w:rsidR="004E4DD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E4DD5">
        <w:rPr>
          <w:rFonts w:ascii="Times New Roman" w:hAnsi="Times New Roman" w:cs="Times New Roman"/>
          <w:sz w:val="24"/>
          <w:szCs w:val="24"/>
        </w:rPr>
        <w:t xml:space="preserve">в </w:t>
      </w:r>
      <w:r w:rsidR="004E4DD5">
        <w:rPr>
          <w:rFonts w:ascii="Times New Roman" w:hAnsi="Times New Roman" w:cs="Times New Roman"/>
          <w:sz w:val="24"/>
          <w:szCs w:val="24"/>
        </w:rPr>
        <w:t>разрезе источников финансирования по годам ее реализации.</w:t>
      </w:r>
    </w:p>
    <w:p w:rsidR="00B637DD" w:rsidRPr="004E4DD5" w:rsidRDefault="00B637DD" w:rsidP="00B63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DD5">
        <w:rPr>
          <w:rFonts w:ascii="Times New Roman" w:hAnsi="Times New Roman" w:cs="Times New Roman"/>
          <w:sz w:val="24"/>
          <w:szCs w:val="24"/>
        </w:rPr>
        <w:lastRenderedPageBreak/>
        <w:t>&lt;***</w:t>
      </w:r>
      <w:r w:rsidRPr="004E4DD5">
        <w:rPr>
          <w:rFonts w:ascii="Times New Roman" w:hAnsi="Times New Roman" w:cs="Times New Roman"/>
          <w:sz w:val="24"/>
          <w:szCs w:val="24"/>
        </w:rPr>
        <w:t>*</w:t>
      </w:r>
      <w:r w:rsidRPr="004E4DD5">
        <w:rPr>
          <w:rFonts w:ascii="Times New Roman" w:hAnsi="Times New Roman" w:cs="Times New Roman"/>
          <w:sz w:val="24"/>
          <w:szCs w:val="24"/>
        </w:rPr>
        <w:t>&gt;</w:t>
      </w:r>
      <w:r w:rsidRPr="004E4DD5">
        <w:rPr>
          <w:rFonts w:ascii="Times New Roman" w:hAnsi="Times New Roman" w:cs="Times New Roman"/>
          <w:sz w:val="24"/>
          <w:szCs w:val="24"/>
        </w:rPr>
        <w:t xml:space="preserve"> </w:t>
      </w:r>
      <w:r w:rsidRPr="004E4DD5">
        <w:rPr>
          <w:rFonts w:ascii="Times New Roman" w:hAnsi="Times New Roman" w:cs="Times New Roman"/>
          <w:sz w:val="24"/>
          <w:szCs w:val="24"/>
        </w:rPr>
        <w:t>Указывается наименование региональных проектов</w:t>
      </w:r>
      <w:r w:rsidR="00942CF5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округа-Югры, направленных на реализацию </w:t>
      </w:r>
      <w:r w:rsidRPr="004E4DD5">
        <w:rPr>
          <w:rFonts w:ascii="Times New Roman" w:hAnsi="Times New Roman" w:cs="Times New Roman"/>
          <w:sz w:val="24"/>
          <w:szCs w:val="24"/>
        </w:rPr>
        <w:t>национальных проектов Российской Федерации, в реализации которых принимает участие муниципальное образование Белоярский район, с указанием параметров его финансового обеспечения. При отсутствии портфелей проектов (проектов), указывается «отсутствует».</w:t>
      </w:r>
    </w:p>
    <w:p w:rsidR="00B637DD" w:rsidRDefault="00B637DD" w:rsidP="00B637D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E4DD5">
        <w:rPr>
          <w:rFonts w:ascii="Times New Roman" w:hAnsi="Times New Roman" w:cs="Times New Roman"/>
          <w:sz w:val="24"/>
          <w:szCs w:val="24"/>
        </w:rPr>
        <w:t>&lt;***</w:t>
      </w:r>
      <w:r w:rsidRPr="004E4DD5">
        <w:rPr>
          <w:rFonts w:ascii="Times New Roman" w:hAnsi="Times New Roman" w:cs="Times New Roman"/>
          <w:sz w:val="24"/>
          <w:szCs w:val="24"/>
        </w:rPr>
        <w:t>**</w:t>
      </w:r>
      <w:r w:rsidRPr="004E4DD5">
        <w:rPr>
          <w:rFonts w:ascii="Times New Roman" w:hAnsi="Times New Roman" w:cs="Times New Roman"/>
          <w:sz w:val="24"/>
          <w:szCs w:val="24"/>
        </w:rPr>
        <w:t>&gt;</w:t>
      </w:r>
      <w:r w:rsidRPr="004E4DD5">
        <w:rPr>
          <w:rFonts w:ascii="Times New Roman" w:hAnsi="Times New Roman" w:cs="Times New Roman"/>
          <w:sz w:val="24"/>
          <w:szCs w:val="24"/>
        </w:rPr>
        <w:t xml:space="preserve"> Указывается общий о</w:t>
      </w:r>
      <w:r w:rsidRPr="004E4DD5">
        <w:rPr>
          <w:rFonts w:ascii="Times New Roman" w:hAnsi="Times New Roman" w:cs="Times New Roman"/>
          <w:sz w:val="24"/>
          <w:szCs w:val="24"/>
        </w:rPr>
        <w:t xml:space="preserve">бъем налоговых расходов </w:t>
      </w:r>
      <w:r w:rsidRPr="004E4DD5">
        <w:rPr>
          <w:rFonts w:ascii="Times New Roman" w:hAnsi="Times New Roman"/>
          <w:sz w:val="24"/>
          <w:szCs w:val="24"/>
        </w:rPr>
        <w:t>Белоярского района</w:t>
      </w:r>
      <w:r w:rsidRPr="004E4DD5">
        <w:rPr>
          <w:rFonts w:ascii="Times New Roman" w:hAnsi="Times New Roman"/>
          <w:sz w:val="24"/>
          <w:szCs w:val="24"/>
        </w:rPr>
        <w:t xml:space="preserve">, предусмотренных в рамках </w:t>
      </w:r>
      <w:r w:rsidR="004E4DD5" w:rsidRPr="004E4DD5">
        <w:rPr>
          <w:rFonts w:ascii="Times New Roman" w:hAnsi="Times New Roman"/>
          <w:sz w:val="24"/>
          <w:szCs w:val="24"/>
        </w:rPr>
        <w:t>муниципальной программы за период ее реализации</w:t>
      </w:r>
      <w:r w:rsidR="00165D6D">
        <w:rPr>
          <w:rFonts w:ascii="Times New Roman" w:hAnsi="Times New Roman"/>
          <w:sz w:val="24"/>
          <w:szCs w:val="24"/>
        </w:rPr>
        <w:t>.</w:t>
      </w:r>
    </w:p>
    <w:p w:rsidR="00165D6D" w:rsidRDefault="00F67C36" w:rsidP="00B637D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F67C36">
        <w:rPr>
          <w:rFonts w:ascii="Times New Roman" w:hAnsi="Times New Roman"/>
          <w:sz w:val="24"/>
          <w:szCs w:val="24"/>
        </w:rPr>
        <w:t>(с расшифровкой по годам реализации государственной программы)</w:t>
      </w:r>
    </w:p>
    <w:p w:rsidR="00165D6D" w:rsidRDefault="00165D6D" w:rsidP="00165D6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65D6D" w:rsidRDefault="00165D6D" w:rsidP="00165D6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65D6D" w:rsidRPr="00834578" w:rsidRDefault="00165D6D" w:rsidP="00165D6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34578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65D6D" w:rsidRPr="00834578" w:rsidRDefault="00165D6D" w:rsidP="00165D6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578">
        <w:rPr>
          <w:rFonts w:ascii="Times New Roman" w:hAnsi="Times New Roman" w:cs="Times New Roman"/>
          <w:sz w:val="24"/>
          <w:szCs w:val="24"/>
        </w:rPr>
        <w:t xml:space="preserve">Перечень полномочий ответственного исполнителя (соисполнителя) </w:t>
      </w:r>
    </w:p>
    <w:p w:rsidR="00165D6D" w:rsidRPr="00834578" w:rsidRDefault="00165D6D" w:rsidP="00165D6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57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165D6D" w:rsidRPr="00834578" w:rsidRDefault="00165D6D" w:rsidP="00165D6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165D6D" w:rsidRPr="00834578" w:rsidTr="008E344C">
        <w:tc>
          <w:tcPr>
            <w:tcW w:w="675" w:type="dxa"/>
            <w:shd w:val="clear" w:color="auto" w:fill="auto"/>
            <w:vAlign w:val="center"/>
          </w:tcPr>
          <w:p w:rsidR="00165D6D" w:rsidRPr="00834578" w:rsidRDefault="00165D6D" w:rsidP="008E344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165D6D" w:rsidRPr="00834578" w:rsidRDefault="00165D6D" w:rsidP="008E344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165D6D" w:rsidRPr="00834578" w:rsidTr="008E344C">
        <w:tc>
          <w:tcPr>
            <w:tcW w:w="675" w:type="dxa"/>
            <w:shd w:val="clear" w:color="auto" w:fill="auto"/>
          </w:tcPr>
          <w:p w:rsidR="00165D6D" w:rsidRPr="00834578" w:rsidRDefault="00165D6D" w:rsidP="008E344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165D6D" w:rsidRPr="00834578" w:rsidRDefault="00165D6D" w:rsidP="008E344C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6D" w:rsidRPr="00834578" w:rsidTr="008E344C">
        <w:tc>
          <w:tcPr>
            <w:tcW w:w="675" w:type="dxa"/>
            <w:shd w:val="clear" w:color="auto" w:fill="auto"/>
          </w:tcPr>
          <w:p w:rsidR="00165D6D" w:rsidRPr="00834578" w:rsidRDefault="00165D6D" w:rsidP="008E344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165D6D" w:rsidRPr="00834578" w:rsidRDefault="00165D6D" w:rsidP="008E344C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6D" w:rsidRPr="00834578" w:rsidTr="008E344C">
        <w:tc>
          <w:tcPr>
            <w:tcW w:w="675" w:type="dxa"/>
            <w:shd w:val="clear" w:color="auto" w:fill="auto"/>
          </w:tcPr>
          <w:p w:rsidR="00165D6D" w:rsidRPr="00834578" w:rsidRDefault="00165D6D" w:rsidP="008E344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165D6D" w:rsidRPr="00834578" w:rsidRDefault="00165D6D" w:rsidP="008E344C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D6D" w:rsidRPr="004E4DD5" w:rsidRDefault="00165D6D" w:rsidP="00B63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362E" w:rsidRPr="00834578" w:rsidRDefault="002C3F5F" w:rsidP="00533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с</w:t>
      </w:r>
      <w:r w:rsidR="0053362E" w:rsidRPr="00834578">
        <w:rPr>
          <w:rFonts w:ascii="Times New Roman" w:hAnsi="Times New Roman" w:cs="Times New Roman"/>
          <w:sz w:val="24"/>
          <w:szCs w:val="24"/>
        </w:rPr>
        <w:t xml:space="preserve">одержит информацию о полномочиях ответственного исполнителя и соисполнителя муниципальной программы при формировании, утверждении и взаимодействии при реализации муниципальной программы. </w:t>
      </w:r>
    </w:p>
    <w:p w:rsidR="0053362E" w:rsidRDefault="0053362E" w:rsidP="00533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0AC1" w:rsidRPr="00834578" w:rsidRDefault="00BB0AC1" w:rsidP="00BB0AC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34578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B0AC1" w:rsidRPr="00834578" w:rsidRDefault="00BB0AC1" w:rsidP="00BB0A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578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 программы, их связь с целевыми показателями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447"/>
        <w:gridCol w:w="2282"/>
        <w:gridCol w:w="2977"/>
      </w:tblGrid>
      <w:tr w:rsidR="00BB0AC1" w:rsidRPr="00834578" w:rsidTr="008E344C">
        <w:tc>
          <w:tcPr>
            <w:tcW w:w="758" w:type="dxa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7" w:type="dxa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282" w:type="dxa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977" w:type="dxa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показателя*</w:t>
            </w:r>
          </w:p>
        </w:tc>
      </w:tr>
      <w:tr w:rsidR="00BB0AC1" w:rsidRPr="00834578" w:rsidTr="008E344C">
        <w:tc>
          <w:tcPr>
            <w:tcW w:w="758" w:type="dxa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C1" w:rsidRPr="00834578" w:rsidTr="008E344C">
        <w:tc>
          <w:tcPr>
            <w:tcW w:w="9464" w:type="dxa"/>
            <w:gridSpan w:val="4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Цель «…»</w:t>
            </w:r>
          </w:p>
        </w:tc>
      </w:tr>
      <w:tr w:rsidR="00BB0AC1" w:rsidRPr="00834578" w:rsidTr="008E344C">
        <w:tc>
          <w:tcPr>
            <w:tcW w:w="9464" w:type="dxa"/>
            <w:gridSpan w:val="4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Задача 1 «…»</w:t>
            </w:r>
          </w:p>
        </w:tc>
      </w:tr>
      <w:tr w:rsidR="00BB0AC1" w:rsidRPr="00834578" w:rsidTr="008E344C">
        <w:tc>
          <w:tcPr>
            <w:tcW w:w="9464" w:type="dxa"/>
            <w:gridSpan w:val="4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Подпрограмма 1 ** (наименование подпрограммы)</w:t>
            </w:r>
          </w:p>
        </w:tc>
      </w:tr>
      <w:tr w:rsidR="00BB0AC1" w:rsidRPr="00834578" w:rsidTr="008E344C">
        <w:tc>
          <w:tcPr>
            <w:tcW w:w="758" w:type="dxa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8">
              <w:rPr>
                <w:rFonts w:ascii="Times New Roman" w:hAnsi="Times New Roman"/>
                <w:sz w:val="24"/>
                <w:szCs w:val="24"/>
              </w:rPr>
              <w:t>(наименование основного мероприятия)</w:t>
            </w:r>
          </w:p>
        </w:tc>
        <w:tc>
          <w:tcPr>
            <w:tcW w:w="2282" w:type="dxa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B0AC1" w:rsidRPr="00834578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C1" w:rsidRPr="00437025" w:rsidTr="008E344C">
        <w:tc>
          <w:tcPr>
            <w:tcW w:w="758" w:type="dxa"/>
            <w:shd w:val="clear" w:color="auto" w:fill="auto"/>
          </w:tcPr>
          <w:p w:rsidR="00BB0AC1" w:rsidRPr="00437025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47" w:type="dxa"/>
            <w:shd w:val="clear" w:color="auto" w:fill="auto"/>
          </w:tcPr>
          <w:p w:rsidR="00BB0AC1" w:rsidRPr="00437025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мероприятий)</w:t>
            </w:r>
          </w:p>
        </w:tc>
        <w:tc>
          <w:tcPr>
            <w:tcW w:w="2282" w:type="dxa"/>
            <w:shd w:val="clear" w:color="auto" w:fill="auto"/>
          </w:tcPr>
          <w:p w:rsidR="00BB0AC1" w:rsidRPr="00437025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B0AC1" w:rsidRPr="00437025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C1" w:rsidRPr="00437025" w:rsidTr="008E344C">
        <w:tc>
          <w:tcPr>
            <w:tcW w:w="758" w:type="dxa"/>
            <w:shd w:val="clear" w:color="auto" w:fill="auto"/>
          </w:tcPr>
          <w:p w:rsidR="00BB0AC1" w:rsidRPr="00437025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BB0AC1" w:rsidRPr="00437025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BB0AC1" w:rsidRPr="00437025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B0AC1" w:rsidRPr="00437025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AC1" w:rsidRPr="00437025" w:rsidRDefault="00BB0AC1" w:rsidP="00BB0AC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37025">
        <w:rPr>
          <w:rFonts w:ascii="Times New Roman" w:hAnsi="Times New Roman" w:cs="Times New Roman"/>
          <w:sz w:val="24"/>
          <w:szCs w:val="24"/>
        </w:rPr>
        <w:t>&lt;*&gt; Указывается методика расчета или ссылка на форму федерального статистического наблюдения.</w:t>
      </w:r>
    </w:p>
    <w:p w:rsidR="00BB0AC1" w:rsidRPr="00437025" w:rsidRDefault="00BB0AC1" w:rsidP="00BB0A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025">
        <w:rPr>
          <w:rFonts w:ascii="Times New Roman" w:hAnsi="Times New Roman" w:cs="Times New Roman"/>
          <w:sz w:val="24"/>
          <w:szCs w:val="24"/>
        </w:rPr>
        <w:t>&lt;**&gt; Указывается при наличии подпрограмм.</w:t>
      </w:r>
    </w:p>
    <w:p w:rsidR="00BB0AC1" w:rsidRDefault="00BB0AC1" w:rsidP="00533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0AC1" w:rsidRPr="00834578" w:rsidRDefault="002C3F5F" w:rsidP="00BB0A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 с</w:t>
      </w:r>
      <w:r w:rsidR="00BB0AC1" w:rsidRPr="00834578">
        <w:rPr>
          <w:rFonts w:ascii="Times New Roman" w:eastAsia="Times New Roman" w:hAnsi="Times New Roman"/>
          <w:sz w:val="24"/>
          <w:szCs w:val="24"/>
          <w:lang w:eastAsia="ru-RU"/>
        </w:rPr>
        <w:t xml:space="preserve">одержит основные мероприятия муниципальной программы, отражающие актуальные и перспективные направления развития в соответствующих сферах деятельности, </w:t>
      </w:r>
      <w:r w:rsidR="00BB0AC1" w:rsidRPr="00834578">
        <w:rPr>
          <w:rFonts w:ascii="Times New Roman" w:hAnsi="Times New Roman"/>
          <w:sz w:val="24"/>
          <w:szCs w:val="24"/>
        </w:rPr>
        <w:t xml:space="preserve">а также целевые показатели, характеризующие эффективность реализации данных мероприятий. </w:t>
      </w:r>
    </w:p>
    <w:p w:rsidR="00BB0AC1" w:rsidRPr="00834578" w:rsidRDefault="00BB0AC1" w:rsidP="00BB0A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578">
        <w:rPr>
          <w:rFonts w:ascii="Times New Roman" w:eastAsia="Times New Roman" w:hAnsi="Times New Roman"/>
          <w:sz w:val="24"/>
          <w:szCs w:val="24"/>
          <w:lang w:eastAsia="ru-RU"/>
        </w:rPr>
        <w:t>По показателям, значение которых определяется на основе данных федерального статистического наблюдения, приводится ссылка на соответствующую форму федерального статистического наблюдения.</w:t>
      </w:r>
    </w:p>
    <w:p w:rsidR="00BB0AC1" w:rsidRPr="00437025" w:rsidRDefault="00BB0AC1" w:rsidP="00BB0A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578">
        <w:rPr>
          <w:rFonts w:ascii="Times New Roman" w:eastAsia="Times New Roman" w:hAnsi="Times New Roman"/>
          <w:sz w:val="24"/>
          <w:szCs w:val="24"/>
          <w:lang w:eastAsia="ru-RU"/>
        </w:rPr>
        <w:t>По остальным показателям</w:t>
      </w:r>
      <w:r w:rsidRPr="00437025">
        <w:rPr>
          <w:rFonts w:ascii="Times New Roman" w:eastAsia="Times New Roman" w:hAnsi="Times New Roman"/>
          <w:sz w:val="24"/>
          <w:szCs w:val="24"/>
          <w:lang w:eastAsia="ru-RU"/>
        </w:rPr>
        <w:t>, в случае отсутствия форм статистического наблюдения, приводится методика их расчета.</w:t>
      </w:r>
    </w:p>
    <w:p w:rsidR="0053362E" w:rsidRDefault="0053362E" w:rsidP="005336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AC1" w:rsidRPr="00437025" w:rsidRDefault="00BB0AC1" w:rsidP="00BB0AC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B0AC1" w:rsidRPr="00437025" w:rsidRDefault="00BB0AC1" w:rsidP="00BB0AC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3702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6622B">
        <w:rPr>
          <w:rFonts w:ascii="Times New Roman" w:hAnsi="Times New Roman" w:cs="Times New Roman"/>
          <w:sz w:val="24"/>
          <w:szCs w:val="24"/>
        </w:rPr>
        <w:t>3</w:t>
      </w:r>
    </w:p>
    <w:p w:rsidR="00BB0AC1" w:rsidRPr="00437025" w:rsidRDefault="00BB0AC1" w:rsidP="00BB0A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025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BB0AC1" w:rsidRPr="00437025" w:rsidRDefault="00BB0AC1" w:rsidP="00BB0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559"/>
        <w:gridCol w:w="1418"/>
        <w:gridCol w:w="708"/>
        <w:gridCol w:w="709"/>
        <w:gridCol w:w="709"/>
        <w:gridCol w:w="567"/>
        <w:gridCol w:w="709"/>
        <w:gridCol w:w="708"/>
        <w:gridCol w:w="1559"/>
      </w:tblGrid>
      <w:tr w:rsidR="00BB0AC1" w:rsidRPr="00437025" w:rsidTr="008E344C">
        <w:tc>
          <w:tcPr>
            <w:tcW w:w="771" w:type="dxa"/>
            <w:vMerge w:val="restart"/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№ показателя</w:t>
            </w:r>
          </w:p>
        </w:tc>
        <w:tc>
          <w:tcPr>
            <w:tcW w:w="1559" w:type="dxa"/>
            <w:vMerge w:val="restart"/>
          </w:tcPr>
          <w:p w:rsidR="00BB0AC1" w:rsidRPr="00437025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4110" w:type="dxa"/>
            <w:gridSpan w:val="6"/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BB0AC1" w:rsidRPr="00437025" w:rsidTr="008E344C"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BB0AC1" w:rsidRPr="00437025" w:rsidRDefault="00BB0AC1" w:rsidP="008E344C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B0AC1" w:rsidRPr="00437025" w:rsidRDefault="00BB0AC1" w:rsidP="008E344C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B0AC1" w:rsidRPr="00437025" w:rsidRDefault="00BB0AC1" w:rsidP="008E344C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0AC1" w:rsidRPr="00437025" w:rsidRDefault="00BB0AC1" w:rsidP="008E3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025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0AC1" w:rsidRPr="00437025" w:rsidRDefault="00BB0AC1" w:rsidP="008E3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025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0AC1" w:rsidRPr="00437025" w:rsidRDefault="00BB0AC1" w:rsidP="008E3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025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B0AC1" w:rsidRPr="00437025" w:rsidRDefault="00BB0AC1" w:rsidP="008E344C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C1" w:rsidRPr="00437025" w:rsidTr="008E344C">
        <w:tc>
          <w:tcPr>
            <w:tcW w:w="771" w:type="dxa"/>
            <w:tcBorders>
              <w:top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0AC1" w:rsidRPr="00437025" w:rsidTr="008E344C">
        <w:tc>
          <w:tcPr>
            <w:tcW w:w="771" w:type="dxa"/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C1" w:rsidRPr="00437025" w:rsidTr="008E344C">
        <w:tc>
          <w:tcPr>
            <w:tcW w:w="771" w:type="dxa"/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C1" w:rsidRPr="00437025" w:rsidTr="008E344C">
        <w:tc>
          <w:tcPr>
            <w:tcW w:w="771" w:type="dxa"/>
          </w:tcPr>
          <w:p w:rsidR="00BB0AC1" w:rsidRPr="00437025" w:rsidRDefault="00BB0AC1" w:rsidP="008E344C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AC1" w:rsidRPr="00437025" w:rsidRDefault="00BB0AC1" w:rsidP="008E344C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AC1" w:rsidRDefault="00BB0AC1" w:rsidP="005336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62E" w:rsidRPr="00437025" w:rsidRDefault="0053362E" w:rsidP="00533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25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  <w:r w:rsidR="002C3F5F">
        <w:rPr>
          <w:rFonts w:ascii="Times New Roman" w:hAnsi="Times New Roman" w:cs="Times New Roman"/>
          <w:sz w:val="24"/>
          <w:szCs w:val="24"/>
        </w:rPr>
        <w:t xml:space="preserve">, указанные в таблице 3, </w:t>
      </w:r>
      <w:r w:rsidRPr="00437025">
        <w:rPr>
          <w:rFonts w:ascii="Times New Roman" w:hAnsi="Times New Roman" w:cs="Times New Roman"/>
          <w:sz w:val="24"/>
          <w:szCs w:val="24"/>
        </w:rPr>
        <w:t xml:space="preserve"> должны количественно характеризовать результат ее реализации, решение основных задач и достижение целей, а также:</w:t>
      </w:r>
    </w:p>
    <w:p w:rsidR="0053362E" w:rsidRPr="00437025" w:rsidRDefault="0053362E" w:rsidP="0053362E">
      <w:pPr>
        <w:pStyle w:val="ConsPlusNormal"/>
        <w:ind w:firstLine="709"/>
        <w:jc w:val="both"/>
      </w:pPr>
      <w:r w:rsidRPr="00437025">
        <w:rPr>
          <w:rFonts w:ascii="Times New Roman" w:hAnsi="Times New Roman" w:cs="Times New Roman"/>
          <w:sz w:val="24"/>
          <w:szCs w:val="24"/>
        </w:rPr>
        <w:t>в приоритетном порядке должны быть направлены на достижение целей, целевых показателей, задач, установленных указами Президента Российской Федерации.</w:t>
      </w:r>
    </w:p>
    <w:p w:rsidR="0053362E" w:rsidRPr="00437025" w:rsidRDefault="0053362E" w:rsidP="00533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25">
        <w:rPr>
          <w:rFonts w:ascii="Times New Roman" w:hAnsi="Times New Roman" w:cs="Times New Roman"/>
          <w:sz w:val="24"/>
          <w:szCs w:val="24"/>
        </w:rPr>
        <w:t>отражать прогнозные показатели социально-экономического развития Белоярского района;</w:t>
      </w:r>
    </w:p>
    <w:p w:rsidR="0053362E" w:rsidRPr="00437025" w:rsidRDefault="0053362E" w:rsidP="00533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25">
        <w:rPr>
          <w:rFonts w:ascii="Times New Roman" w:hAnsi="Times New Roman" w:cs="Times New Roman"/>
          <w:sz w:val="24"/>
          <w:szCs w:val="24"/>
        </w:rPr>
        <w:t>отражать специфику развития соответствующей сферы, проблем и основных задач, на решение которых направлена ее реализация;</w:t>
      </w:r>
    </w:p>
    <w:p w:rsidR="0053362E" w:rsidRDefault="0053362E" w:rsidP="00533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25">
        <w:rPr>
          <w:rFonts w:ascii="Times New Roman" w:hAnsi="Times New Roman" w:cs="Times New Roman"/>
          <w:sz w:val="24"/>
          <w:szCs w:val="24"/>
        </w:rPr>
        <w:t>иметь количественное значение.</w:t>
      </w:r>
    </w:p>
    <w:p w:rsidR="0076622B" w:rsidRPr="00437025" w:rsidRDefault="0076622B" w:rsidP="00533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22B" w:rsidRPr="00437025" w:rsidRDefault="0076622B" w:rsidP="0076622B">
      <w:pPr>
        <w:jc w:val="right"/>
        <w:rPr>
          <w:rFonts w:ascii="Times New Roman" w:hAnsi="Times New Roman"/>
          <w:sz w:val="24"/>
          <w:szCs w:val="24"/>
        </w:rPr>
      </w:pPr>
      <w:r w:rsidRPr="00437025">
        <w:rPr>
          <w:rFonts w:ascii="Times New Roman" w:hAnsi="Times New Roman"/>
          <w:sz w:val="24"/>
          <w:szCs w:val="24"/>
        </w:rPr>
        <w:t xml:space="preserve">Таблица </w:t>
      </w:r>
      <w:r w:rsidR="00942CF5">
        <w:rPr>
          <w:rFonts w:ascii="Times New Roman" w:hAnsi="Times New Roman"/>
          <w:sz w:val="24"/>
          <w:szCs w:val="24"/>
        </w:rPr>
        <w:t>4</w:t>
      </w:r>
    </w:p>
    <w:p w:rsidR="0076622B" w:rsidRPr="00437025" w:rsidRDefault="0076622B" w:rsidP="007662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76622B" w:rsidRPr="00437025" w:rsidRDefault="0076622B" w:rsidP="007662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842"/>
        <w:gridCol w:w="1842"/>
        <w:gridCol w:w="851"/>
        <w:gridCol w:w="708"/>
        <w:gridCol w:w="709"/>
        <w:gridCol w:w="709"/>
      </w:tblGrid>
      <w:tr w:rsidR="0076622B" w:rsidRPr="00437025" w:rsidTr="008E344C">
        <w:trPr>
          <w:trHeight w:val="894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76622B" w:rsidRPr="00437025" w:rsidTr="008E344C">
        <w:trPr>
          <w:trHeight w:val="33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6622B" w:rsidRPr="00437025" w:rsidTr="008E344C">
        <w:trPr>
          <w:trHeight w:val="315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</w:t>
            </w:r>
          </w:p>
          <w:p w:rsidR="0076622B" w:rsidRPr="00437025" w:rsidRDefault="0076622B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</w:tr>
      <w:tr w:rsidR="0076622B" w:rsidRPr="00437025" w:rsidTr="008E344C">
        <w:trPr>
          <w:trHeight w:val="330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 (наименование подпрограммы)</w:t>
            </w:r>
            <w:r w:rsidRPr="004370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76622B" w:rsidRPr="00437025" w:rsidTr="008E344C">
        <w:trPr>
          <w:trHeight w:val="79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основного мероприятия (номер показателя из таблицы 3)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автономного </w:t>
            </w: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Белоярского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основного мероприятия (номер показателя из таблицы 3)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Белоярского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Белоярского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26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муниципальной программе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Белоярского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2B" w:rsidRPr="00437025" w:rsidTr="008E344C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B" w:rsidRPr="00437025" w:rsidRDefault="0076622B" w:rsidP="008E3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6622B" w:rsidRPr="00437025" w:rsidRDefault="0076622B" w:rsidP="007662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622B" w:rsidRDefault="0076622B" w:rsidP="00766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025">
        <w:rPr>
          <w:rFonts w:ascii="Times New Roman" w:eastAsia="Times New Roman" w:hAnsi="Times New Roman"/>
          <w:sz w:val="24"/>
          <w:szCs w:val="24"/>
          <w:lang w:eastAsia="ru-RU"/>
        </w:rPr>
        <w:t>&lt;*&gt; Указывается при наличии подпрограмм</w:t>
      </w:r>
      <w:r w:rsidR="00942C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362E" w:rsidRPr="00437025" w:rsidRDefault="0053362E" w:rsidP="00533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22B" w:rsidRPr="00437025" w:rsidRDefault="002C3F5F" w:rsidP="00766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 с</w:t>
      </w:r>
      <w:r w:rsidR="0076622B" w:rsidRPr="00437025">
        <w:rPr>
          <w:rFonts w:ascii="Times New Roman" w:hAnsi="Times New Roman" w:cs="Times New Roman"/>
          <w:sz w:val="24"/>
          <w:szCs w:val="24"/>
        </w:rPr>
        <w:t xml:space="preserve">одержит информацию об основных мероприятиях муниципальной программы, обеспеченных финансированием, с указанием объемов их финансирования в разрезе по годам и с распределением по источникам финансирования. </w:t>
      </w:r>
    </w:p>
    <w:p w:rsidR="0076622B" w:rsidRPr="00834578" w:rsidRDefault="0076622B" w:rsidP="00766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34578">
        <w:rPr>
          <w:rFonts w:ascii="Times New Roman" w:hAnsi="Times New Roman" w:cs="Times New Roman"/>
          <w:sz w:val="24"/>
          <w:szCs w:val="24"/>
        </w:rPr>
        <w:t>Объемы финансирования на реализацию региональных проектов, направленных на достижение соответствующих целей федеральных проектов, отражаются отдельными мероприятиями, наименования которых соответствуют наименованиям федеральных проектов.</w:t>
      </w:r>
    </w:p>
    <w:p w:rsidR="00942CF5" w:rsidRDefault="00942CF5" w:rsidP="00942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2CF5" w:rsidRPr="00834578" w:rsidRDefault="00942CF5" w:rsidP="00942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578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942CF5" w:rsidRPr="00834578" w:rsidRDefault="00942CF5" w:rsidP="00942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2CF5" w:rsidRDefault="002C3F5F" w:rsidP="00942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</w:t>
      </w:r>
      <w:r w:rsidR="006717FA" w:rsidRPr="006717FA">
        <w:rPr>
          <w:rFonts w:ascii="Times New Roman" w:eastAsia="Times New Roman" w:hAnsi="Times New Roman"/>
          <w:sz w:val="24"/>
          <w:szCs w:val="24"/>
          <w:lang w:eastAsia="ru-RU"/>
        </w:rPr>
        <w:t>, реализуемые на принципах проектного управления</w:t>
      </w:r>
    </w:p>
    <w:p w:rsidR="002C3F5F" w:rsidRPr="00834578" w:rsidRDefault="002C3F5F" w:rsidP="00942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203"/>
        <w:gridCol w:w="1134"/>
        <w:gridCol w:w="993"/>
        <w:gridCol w:w="708"/>
        <w:gridCol w:w="859"/>
        <w:gridCol w:w="1275"/>
        <w:gridCol w:w="759"/>
        <w:gridCol w:w="969"/>
        <w:gridCol w:w="966"/>
        <w:gridCol w:w="535"/>
      </w:tblGrid>
      <w:tr w:rsidR="00942CF5" w:rsidRPr="00834578" w:rsidTr="008E344C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83457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3457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Наименование портфеля проектов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Наименование проекта или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Номер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Цели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Параметры финансового обеспечения (тыс. рублей)</w:t>
            </w:r>
          </w:p>
        </w:tc>
      </w:tr>
      <w:tr w:rsidR="00942CF5" w:rsidRPr="00834578" w:rsidTr="008E344C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</w:tr>
      <w:tr w:rsidR="00942CF5" w:rsidRPr="00834578" w:rsidTr="008E344C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20__год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20__ год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и т.д.</w:t>
            </w:r>
          </w:p>
        </w:tc>
      </w:tr>
      <w:tr w:rsidR="00942CF5" w:rsidRPr="00834578" w:rsidTr="008E344C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942CF5" w:rsidRPr="00834578" w:rsidTr="008E344C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Портфель проектов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Наименование проекта или мероприятия (номер показателя из таблицы 3**)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Номер мероприятия из таблицы 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42CF5" w:rsidRPr="00834578" w:rsidTr="008E344C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42CF5" w:rsidRPr="00834578" w:rsidTr="008E344C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42CF5" w:rsidRPr="00834578" w:rsidTr="008E344C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42CF5" w:rsidRPr="00834578" w:rsidTr="008E344C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42CF5" w:rsidRPr="00834578" w:rsidTr="008E344C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Итого по портфелю проектов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42CF5" w:rsidRPr="00834578" w:rsidTr="008E344C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42CF5" w:rsidRPr="00834578" w:rsidTr="008E344C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42CF5" w:rsidRPr="00834578" w:rsidTr="008E344C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42CF5" w:rsidRPr="00834578" w:rsidTr="008E344C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F5" w:rsidRPr="00834578" w:rsidRDefault="00942CF5" w:rsidP="008E3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5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76622B" w:rsidRDefault="0076622B" w:rsidP="005336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7FA" w:rsidRPr="00834578" w:rsidRDefault="006717FA" w:rsidP="0067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578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Pr="00834578">
        <w:rPr>
          <w:rFonts w:ascii="Times New Roman" w:hAnsi="Times New Roman"/>
          <w:sz w:val="24"/>
          <w:szCs w:val="24"/>
        </w:rPr>
        <w:t xml:space="preserve">Таблица включается при  наличии </w:t>
      </w:r>
      <w:r w:rsidRPr="00834578">
        <w:rPr>
          <w:rFonts w:ascii="Times New Roman" w:hAnsi="Times New Roman"/>
          <w:sz w:val="24"/>
          <w:szCs w:val="24"/>
          <w:lang w:eastAsia="ru-RU"/>
        </w:rPr>
        <w:t xml:space="preserve">портфелей проектов (проектов, мероприятий), входящих в состав муниципальной программы, направленных на исполнение </w:t>
      </w:r>
      <w:r w:rsidRPr="00834578">
        <w:rPr>
          <w:rFonts w:ascii="Times New Roman" w:hAnsi="Times New Roman"/>
          <w:sz w:val="24"/>
          <w:szCs w:val="24"/>
          <w:lang w:eastAsia="ru-RU"/>
        </w:rPr>
        <w:lastRenderedPageBreak/>
        <w:t>национальных и федеральных проектов (программ) Российской Федерации, региональных проектов Ханты-Мансийского автономного округа – Югры.</w:t>
      </w:r>
    </w:p>
    <w:p w:rsidR="006717FA" w:rsidRPr="00834578" w:rsidRDefault="006717FA" w:rsidP="0067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578">
        <w:rPr>
          <w:rFonts w:ascii="Times New Roman" w:eastAsia="Times New Roman" w:hAnsi="Times New Roman"/>
          <w:sz w:val="24"/>
          <w:szCs w:val="24"/>
          <w:lang w:eastAsia="ru-RU"/>
        </w:rPr>
        <w:t xml:space="preserve">&lt;**&gt; Указывается при наличии </w:t>
      </w:r>
      <w:r w:rsidRPr="00834578">
        <w:rPr>
          <w:rFonts w:ascii="Times New Roman" w:hAnsi="Times New Roman"/>
          <w:sz w:val="24"/>
          <w:szCs w:val="24"/>
        </w:rPr>
        <w:t>ключевых показателей региональных проектов Ханты-Мансийского автономного округа-Югры для Белоярского района.</w:t>
      </w:r>
    </w:p>
    <w:p w:rsidR="002C3F5F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3F5F" w:rsidRPr="00834578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5 с</w:t>
      </w:r>
      <w:r w:rsidRPr="00834578">
        <w:rPr>
          <w:rFonts w:ascii="Times New Roman" w:hAnsi="Times New Roman"/>
          <w:sz w:val="24"/>
          <w:szCs w:val="24"/>
          <w:lang w:eastAsia="ru-RU"/>
        </w:rPr>
        <w:t>одержит информацию о портфелях проектов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834578">
        <w:rPr>
          <w:rFonts w:ascii="Times New Roman" w:hAnsi="Times New Roman"/>
          <w:sz w:val="24"/>
          <w:szCs w:val="24"/>
          <w:lang w:eastAsia="ru-RU"/>
        </w:rPr>
        <w:t>проектах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834578">
        <w:rPr>
          <w:rFonts w:ascii="Times New Roman" w:hAnsi="Times New Roman"/>
          <w:sz w:val="24"/>
          <w:szCs w:val="24"/>
          <w:lang w:eastAsia="ru-RU"/>
        </w:rPr>
        <w:t xml:space="preserve">, входящих в состав муниципальной программы, </w:t>
      </w:r>
      <w:proofErr w:type="gramStart"/>
      <w:r w:rsidRPr="00834578">
        <w:rPr>
          <w:rFonts w:ascii="Times New Roman" w:hAnsi="Times New Roman"/>
          <w:sz w:val="24"/>
          <w:szCs w:val="24"/>
          <w:lang w:eastAsia="ru-RU"/>
        </w:rPr>
        <w:t>направленных</w:t>
      </w:r>
      <w:proofErr w:type="gramEnd"/>
      <w:r w:rsidRPr="00834578">
        <w:rPr>
          <w:rFonts w:ascii="Times New Roman" w:hAnsi="Times New Roman"/>
          <w:sz w:val="24"/>
          <w:szCs w:val="24"/>
          <w:lang w:eastAsia="ru-RU"/>
        </w:rPr>
        <w:t xml:space="preserve"> в том числе на исполнение национальных и федеральных проектов (программ) Российской Федерации, реализуемых на принципах проектного управления в соответствии с требованиями постановления Правительства Ханты-Мансийского автономного округа-Югры от 25 декабря 2015 года № 485-п «О системе управления проектной деятельностью в исполнительных органах государственной власти Ханты-Мансийского автономного округа – Югры», в том числе по направлениям, определенным Указ</w:t>
      </w:r>
      <w:r>
        <w:rPr>
          <w:rFonts w:ascii="Times New Roman" w:hAnsi="Times New Roman"/>
          <w:sz w:val="24"/>
          <w:szCs w:val="24"/>
          <w:lang w:eastAsia="ru-RU"/>
        </w:rPr>
        <w:t>ами</w:t>
      </w:r>
      <w:r w:rsidRPr="0083457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Президента Российской Федерации.</w:t>
      </w:r>
    </w:p>
    <w:p w:rsidR="0076622B" w:rsidRDefault="0076622B" w:rsidP="005336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F5F" w:rsidRPr="00834578" w:rsidRDefault="002C3F5F" w:rsidP="002C3F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578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53362E" w:rsidRPr="00834578" w:rsidRDefault="0053362E" w:rsidP="00533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>Перечень реализуемых объектов</w:t>
      </w:r>
    </w:p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5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1674"/>
        <w:gridCol w:w="1276"/>
        <w:gridCol w:w="1615"/>
        <w:gridCol w:w="1348"/>
        <w:gridCol w:w="1560"/>
        <w:gridCol w:w="1768"/>
      </w:tblGrid>
      <w:tr w:rsidR="002C3F5F" w:rsidRPr="002C3F5F" w:rsidTr="002C3F5F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строительства  </w:t>
            </w:r>
          </w:p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 реализации</w:t>
            </w:r>
          </w:p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</w:t>
            </w:r>
          </w:p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F5F" w:rsidRPr="002C3F5F" w:rsidTr="002C3F5F">
        <w:trPr>
          <w:trHeight w:val="5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3F5F" w:rsidRPr="002C3F5F" w:rsidTr="002C3F5F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F5F" w:rsidRPr="002C3F5F" w:rsidTr="002C3F5F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5F" w:rsidRPr="002C3F5F" w:rsidRDefault="002C3F5F" w:rsidP="008E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>&lt;*&gt;</w:t>
      </w:r>
      <w:r w:rsidRPr="002C3F5F">
        <w:rPr>
          <w:rFonts w:ascii="Times New Roman" w:hAnsi="Times New Roman"/>
          <w:sz w:val="24"/>
          <w:szCs w:val="24"/>
          <w:lang w:eastAsia="ru-RU"/>
        </w:rPr>
        <w:t xml:space="preserve"> Указываются сроки проектирования, строительства, реконструкции объектов капитального строительства.</w:t>
      </w:r>
    </w:p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 xml:space="preserve">&lt;**&gt; Указывается механизм реализации: </w:t>
      </w:r>
    </w:p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>- прямые инвестиции (проектирование, строительство, реконструкция);</w:t>
      </w:r>
    </w:p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приобретение объектов недвижимого имущества; </w:t>
      </w:r>
    </w:p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 xml:space="preserve">- государственно-частное партнерство; </w:t>
      </w:r>
    </w:p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proofErr w:type="spellEnd"/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>-частное партнерство;</w:t>
      </w:r>
    </w:p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 xml:space="preserve">-  концессия; </w:t>
      </w:r>
    </w:p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>- контракт жизненного цикла.</w:t>
      </w:r>
    </w:p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>&lt;***&gt; Указывается вид капитальных вложений:</w:t>
      </w:r>
    </w:p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>-  бюджетные инвестиции в форме капитальных вложений в объекты государственной (муниципальной) собственности;</w:t>
      </w:r>
    </w:p>
    <w:p w:rsidR="002C3F5F" w:rsidRPr="002C3F5F" w:rsidRDefault="002C3F5F" w:rsidP="002C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>- субсидий на осуществление капитальных вложений в объекты капитального строительства государственной (муниципальной) собственности и</w:t>
      </w:r>
      <w:bookmarkStart w:id="2" w:name="_GoBack"/>
      <w:bookmarkEnd w:id="2"/>
      <w:r w:rsidRPr="002C3F5F">
        <w:rPr>
          <w:rFonts w:ascii="Times New Roman" w:eastAsia="Times New Roman" w:hAnsi="Times New Roman"/>
          <w:sz w:val="24"/>
          <w:szCs w:val="24"/>
          <w:lang w:eastAsia="ru-RU"/>
        </w:rPr>
        <w:t>ли приобретение объектов недвижимого имущества в государственную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(муниципальную) собственность.</w:t>
      </w:r>
    </w:p>
    <w:p w:rsidR="002C3F5F" w:rsidRPr="002C3F5F" w:rsidRDefault="002C3F5F" w:rsidP="00533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62E" w:rsidRPr="002C3F5F" w:rsidRDefault="002C3F5F" w:rsidP="005336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F5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2C3F5F">
        <w:rPr>
          <w:rFonts w:ascii="Times New Roman" w:hAnsi="Times New Roman"/>
          <w:sz w:val="24"/>
          <w:szCs w:val="24"/>
        </w:rPr>
        <w:t>с</w:t>
      </w:r>
      <w:r w:rsidR="0053362E" w:rsidRPr="002C3F5F">
        <w:rPr>
          <w:rFonts w:ascii="Times New Roman" w:hAnsi="Times New Roman"/>
          <w:sz w:val="24"/>
          <w:szCs w:val="24"/>
        </w:rPr>
        <w:t xml:space="preserve">одержит общие сведения об объектах, создание которых направлено на достижение целей и решение задач муниципальной программы (включая приобретение объектов недвижимого имущества, объектов, создаваемых в соответствии с соглашениями о государственно-частном партнерстве и </w:t>
      </w:r>
      <w:proofErr w:type="spellStart"/>
      <w:r w:rsidR="0053362E" w:rsidRPr="002C3F5F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="0053362E" w:rsidRPr="002C3F5F">
        <w:rPr>
          <w:rFonts w:ascii="Times New Roman" w:hAnsi="Times New Roman"/>
          <w:sz w:val="24"/>
          <w:szCs w:val="24"/>
        </w:rPr>
        <w:t>-частном партнерстве, концессионными соглашениями, муниципальными контрактами жизненного цикла), в том числе с использованием средств федерального бюджета, бюджета Ханты-Мансийского</w:t>
      </w:r>
      <w:proofErr w:type="gramEnd"/>
      <w:r w:rsidR="0053362E" w:rsidRPr="002C3F5F">
        <w:rPr>
          <w:rFonts w:ascii="Times New Roman" w:hAnsi="Times New Roman"/>
          <w:sz w:val="24"/>
          <w:szCs w:val="24"/>
        </w:rPr>
        <w:t xml:space="preserve"> автономного округа - Югры и иных источников финансирования</w:t>
      </w:r>
      <w:proofErr w:type="gramStart"/>
      <w:r w:rsidR="0053362E" w:rsidRPr="002C3F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»</w:t>
      </w:r>
      <w:proofErr w:type="gramEnd"/>
    </w:p>
    <w:p w:rsidR="0053362E" w:rsidRPr="00834578" w:rsidRDefault="0053362E" w:rsidP="0053362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362E" w:rsidRPr="00834578" w:rsidRDefault="0053362E" w:rsidP="0053362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3362E" w:rsidRPr="00834578" w:rsidSect="002C3F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2E"/>
    <w:rsid w:val="00165D6D"/>
    <w:rsid w:val="002C3F5F"/>
    <w:rsid w:val="004E4DD5"/>
    <w:rsid w:val="0053362E"/>
    <w:rsid w:val="006717FA"/>
    <w:rsid w:val="0076622B"/>
    <w:rsid w:val="00942CF5"/>
    <w:rsid w:val="00A3698B"/>
    <w:rsid w:val="00A71247"/>
    <w:rsid w:val="00B637DD"/>
    <w:rsid w:val="00BB0AC1"/>
    <w:rsid w:val="00C2641D"/>
    <w:rsid w:val="00DF4CF8"/>
    <w:rsid w:val="00E53E36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6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36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rsid w:val="0053362E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362E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36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3362E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2C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F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6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36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rsid w:val="0053362E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362E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36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3362E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2C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F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D3B7B0AB60DD7D2A2BE98F0C4501A9E2D1D9A46695961A74E10DD8DDW6R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Morgunova</dc:creator>
  <cp:lastModifiedBy>Morgunova</cp:lastModifiedBy>
  <cp:revision>1</cp:revision>
  <cp:lastPrinted>2021-09-29T12:28:00Z</cp:lastPrinted>
  <dcterms:created xsi:type="dcterms:W3CDTF">2021-09-29T07:51:00Z</dcterms:created>
  <dcterms:modified xsi:type="dcterms:W3CDTF">2021-09-29T12:29:00Z</dcterms:modified>
</cp:coreProperties>
</file>