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CE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706CE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4 квартал 202</w:t>
      </w:r>
      <w:r w:rsidR="00DB09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C706CE" w:rsidRPr="00E65AA4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6CE" w:rsidRPr="00DA2246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Сорум</w:t>
      </w:r>
    </w:p>
    <w:p w:rsidR="00C706CE" w:rsidRDefault="00C706CE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7FD" w:rsidRPr="00DA2246" w:rsidRDefault="006D47FD" w:rsidP="00C70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9E3" w:rsidRDefault="00DB09E3" w:rsidP="00DB09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2023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DB09E3" w:rsidRPr="005919D5" w:rsidRDefault="00DB09E3" w:rsidP="00DB09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09E3" w:rsidRPr="002029B6" w:rsidRDefault="00DB09E3" w:rsidP="00DB09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</w:p>
    <w:p w:rsidR="00C706CE" w:rsidRDefault="00C706CE" w:rsidP="00C70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6CE" w:rsidRPr="009A2BAB" w:rsidRDefault="00C706CE" w:rsidP="00C70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Сорум.</w:t>
      </w:r>
    </w:p>
    <w:p w:rsidR="00C706CE" w:rsidRDefault="00C706CE" w:rsidP="00C706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AA149B" w:rsidRPr="00AA149B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AA149B">
        <w:rPr>
          <w:rFonts w:ascii="Times New Roman" w:hAnsi="Times New Roman" w:cs="Times New Roman"/>
          <w:b/>
          <w:i/>
          <w:sz w:val="24"/>
          <w:szCs w:val="24"/>
        </w:rPr>
        <w:t xml:space="preserve"> заключений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Сорум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C706CE" w:rsidRPr="000871B6" w:rsidRDefault="00C706CE" w:rsidP="00C706CE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C706CE" w:rsidRPr="00F03E07" w:rsidTr="00F679B4">
        <w:tc>
          <w:tcPr>
            <w:tcW w:w="567" w:type="dxa"/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C706CE" w:rsidRPr="00F03E07" w:rsidTr="00F679B4">
        <w:tc>
          <w:tcPr>
            <w:tcW w:w="567" w:type="dxa"/>
            <w:vAlign w:val="center"/>
          </w:tcPr>
          <w:p w:rsidR="00C706CE" w:rsidRPr="00F03E07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C706CE" w:rsidRPr="00F03E07" w:rsidRDefault="00C706CE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Сорум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Pr="00F03E07" w:rsidRDefault="00AA149B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06CE" w:rsidRPr="00F03E07" w:rsidTr="00F679B4">
        <w:tc>
          <w:tcPr>
            <w:tcW w:w="567" w:type="dxa"/>
            <w:vAlign w:val="center"/>
          </w:tcPr>
          <w:p w:rsidR="00C706CE" w:rsidRDefault="00C706CE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C706CE" w:rsidRPr="00F03E07" w:rsidRDefault="00C706CE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Сорум, приводящих к изменению доходов сельского поселения Сорум,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Default="00AA149B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950" w:rsidRPr="00F03E07" w:rsidTr="00F679B4">
        <w:tc>
          <w:tcPr>
            <w:tcW w:w="567" w:type="dxa"/>
            <w:vAlign w:val="center"/>
          </w:tcPr>
          <w:p w:rsidR="00D02950" w:rsidRDefault="00D02950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D02950" w:rsidRPr="00F03E07" w:rsidRDefault="00D02950" w:rsidP="00F679B4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программ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Сорум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2950" w:rsidRDefault="00AA149B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6CE" w:rsidRPr="00F03E07" w:rsidTr="00F679B4">
        <w:tc>
          <w:tcPr>
            <w:tcW w:w="7938" w:type="dxa"/>
            <w:gridSpan w:val="2"/>
            <w:vAlign w:val="center"/>
          </w:tcPr>
          <w:p w:rsidR="00C706CE" w:rsidRPr="00021D4B" w:rsidRDefault="00C706CE" w:rsidP="00F6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06CE" w:rsidRPr="00021D4B" w:rsidRDefault="00AA149B" w:rsidP="00F679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706CE" w:rsidRDefault="00C706CE" w:rsidP="00C706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089" w:rsidRDefault="00211089" w:rsidP="0021108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Pr="00211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BF7">
        <w:rPr>
          <w:rFonts w:ascii="Times New Roman" w:hAnsi="Times New Roman" w:cs="Times New Roman"/>
          <w:b/>
          <w:sz w:val="24"/>
          <w:szCs w:val="24"/>
        </w:rPr>
        <w:t>экспертиза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Сорум «О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бюджете сельского </w:t>
      </w:r>
      <w:r w:rsidRPr="00920BF7">
        <w:rPr>
          <w:rFonts w:ascii="Times New Roman" w:hAnsi="Times New Roman" w:cs="Times New Roman"/>
          <w:b/>
          <w:sz w:val="24"/>
          <w:szCs w:val="24"/>
        </w:rPr>
        <w:t>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Сорум </w:t>
      </w:r>
      <w:r w:rsidRPr="00920BF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3DEC">
        <w:rPr>
          <w:rFonts w:ascii="Times New Roman" w:hAnsi="Times New Roman" w:cs="Times New Roman"/>
          <w:b/>
          <w:sz w:val="24"/>
          <w:szCs w:val="24"/>
        </w:rPr>
        <w:t>4</w:t>
      </w:r>
      <w:r w:rsidRPr="00920B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</w:t>
      </w:r>
      <w:r w:rsidR="00403DEC">
        <w:rPr>
          <w:rFonts w:ascii="Times New Roman" w:hAnsi="Times New Roman" w:cs="Times New Roman"/>
          <w:b/>
          <w:sz w:val="24"/>
          <w:szCs w:val="24"/>
        </w:rPr>
        <w:t>5 и       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  <w:r w:rsidRPr="00211089">
        <w:rPr>
          <w:rFonts w:ascii="Times New Roman" w:hAnsi="Times New Roman" w:cs="Times New Roman"/>
          <w:sz w:val="24"/>
          <w:szCs w:val="24"/>
        </w:rPr>
        <w:t>(далее – проект решения о бюджете поселения).</w:t>
      </w:r>
    </w:p>
    <w:p w:rsidR="00211089" w:rsidRDefault="00211089" w:rsidP="0021108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мероприяти</w:t>
      </w:r>
      <w:r w:rsidR="00DC23F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Pr="006A32D1">
        <w:rPr>
          <w:rFonts w:ascii="Times New Roman" w:hAnsi="Times New Roman" w:cs="Times New Roman"/>
          <w:b/>
          <w:i/>
          <w:sz w:val="24"/>
          <w:szCs w:val="24"/>
        </w:rPr>
        <w:t xml:space="preserve">заключение от </w:t>
      </w:r>
      <w:r w:rsidR="00403DEC" w:rsidRPr="006A32D1">
        <w:rPr>
          <w:rFonts w:ascii="Times New Roman" w:hAnsi="Times New Roman" w:cs="Times New Roman"/>
          <w:b/>
          <w:i/>
          <w:sz w:val="24"/>
          <w:szCs w:val="24"/>
        </w:rPr>
        <w:t xml:space="preserve">17 ноября </w:t>
      </w:r>
      <w:r w:rsidRPr="006A32D1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403DEC" w:rsidRPr="006A32D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A32D1">
        <w:rPr>
          <w:rFonts w:ascii="Times New Roman" w:hAnsi="Times New Roman" w:cs="Times New Roman"/>
          <w:b/>
          <w:i/>
          <w:sz w:val="24"/>
          <w:szCs w:val="24"/>
        </w:rPr>
        <w:t xml:space="preserve"> года № </w:t>
      </w:r>
      <w:r w:rsidR="00403DEC" w:rsidRPr="006A32D1">
        <w:rPr>
          <w:rFonts w:ascii="Times New Roman" w:hAnsi="Times New Roman" w:cs="Times New Roman"/>
          <w:b/>
          <w:i/>
          <w:sz w:val="24"/>
          <w:szCs w:val="24"/>
        </w:rPr>
        <w:t>75</w:t>
      </w:r>
      <w:r w:rsidRPr="002110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Заключение направлено в финансовый орган Белоярского района и в Совет депутатов сельского поселения Сорум. </w:t>
      </w:r>
    </w:p>
    <w:p w:rsidR="00731F01" w:rsidRDefault="00211089" w:rsidP="0021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CD8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 по содержанию, составу приложений и показателей бюджета соответствует требованиям статьи 184.1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юджетного кодекса 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оссийской Федерации (далее – БК РФ)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, статьи 3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2AB" w:rsidRPr="00211089">
        <w:rPr>
          <w:rFonts w:ascii="Times New Roman" w:eastAsia="Times New Roman" w:hAnsi="Times New Roman" w:cs="Times New Roman"/>
          <w:sz w:val="24"/>
          <w:szCs w:val="24"/>
        </w:rPr>
        <w:t>Положения об отдельных вопросах организации и осуществления бюджетного процесса в сельском поселении Сорум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>, утвержденн</w:t>
      </w:r>
      <w:r w:rsidR="000C495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 от 25 ноября</w:t>
      </w:r>
      <w:r w:rsidR="00B302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1089">
        <w:rPr>
          <w:rFonts w:ascii="Times New Roman" w:eastAsia="Times New Roman" w:hAnsi="Times New Roman" w:cs="Times New Roman"/>
          <w:sz w:val="24"/>
          <w:szCs w:val="24"/>
        </w:rPr>
        <w:t xml:space="preserve"> 2008 года № 24 «Об утверждении Положения об отдельных вопросах организации и осуществления бюджетного процесса в сельском поселении Сорум» </w:t>
      </w:r>
      <w:r w:rsidRPr="007A600E">
        <w:rPr>
          <w:rFonts w:ascii="Times New Roman" w:eastAsia="Times New Roman" w:hAnsi="Times New Roman" w:cs="Times New Roman"/>
          <w:sz w:val="24"/>
          <w:szCs w:val="24"/>
        </w:rPr>
        <w:t xml:space="preserve">(далее – Положение </w:t>
      </w:r>
      <w:r w:rsidRPr="007A600E">
        <w:rPr>
          <w:rFonts w:ascii="Times New Roman" w:eastAsia="Times New Roman" w:hAnsi="Times New Roman" w:cs="Times New Roman"/>
          <w:color w:val="000000"/>
          <w:sz w:val="24"/>
          <w:szCs w:val="24"/>
        </w:rPr>
        <w:t>о бюджетном процессе в поселении)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1D17" w:rsidRPr="0026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089" w:rsidRDefault="00211089" w:rsidP="00211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CD8">
        <w:rPr>
          <w:rFonts w:ascii="Times New Roman" w:eastAsia="Times New Roman" w:hAnsi="Times New Roman" w:cs="Times New Roman"/>
          <w:sz w:val="24"/>
          <w:szCs w:val="24"/>
        </w:rPr>
        <w:t xml:space="preserve">Перечень документов и материалов, представленных одновременно с проектом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2CD8">
        <w:rPr>
          <w:rFonts w:ascii="Times New Roman" w:eastAsia="Times New Roman" w:hAnsi="Times New Roman" w:cs="Times New Roman"/>
          <w:sz w:val="24"/>
          <w:szCs w:val="24"/>
        </w:rPr>
        <w:t>ешения о бюджете поселения, соответствует требованиям статьи 184.2 БК РФ, статьи 4 Положения о бюджетном процессе в поселении.</w:t>
      </w:r>
    </w:p>
    <w:p w:rsidR="00731F01" w:rsidRDefault="00F931A6" w:rsidP="00731F0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Бюджет сельского поселения Сорум на 2024 год и плановый период 2025 и          2026 годов утвержден решением Совета депутатов сельского поселения Сорум от              1</w:t>
      </w:r>
      <w:r w:rsidR="00FD6B43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декабря 2023 года № 45</w:t>
      </w:r>
      <w:r w:rsidR="00731F01" w:rsidRPr="00731F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31F01">
        <w:rPr>
          <w:rFonts w:ascii="Times New Roman" w:eastAsia="Calibri" w:hAnsi="Times New Roman" w:cs="Times New Roman"/>
          <w:sz w:val="24"/>
          <w:szCs w:val="24"/>
          <w:lang w:eastAsia="en-US"/>
        </w:rPr>
        <w:t>в следующих объемах:</w:t>
      </w:r>
    </w:p>
    <w:p w:rsidR="00731F01" w:rsidRPr="007A4949" w:rsidRDefault="00731F01" w:rsidP="00731F01">
      <w:pPr>
        <w:tabs>
          <w:tab w:val="left" w:pos="813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4949">
        <w:rPr>
          <w:rFonts w:ascii="Times New Roman" w:eastAsia="Times New Roman" w:hAnsi="Times New Roman" w:cs="Times New Roman"/>
          <w:sz w:val="24"/>
          <w:szCs w:val="24"/>
        </w:rPr>
        <w:lastRenderedPageBreak/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26"/>
        <w:gridCol w:w="1984"/>
        <w:gridCol w:w="1985"/>
      </w:tblGrid>
      <w:tr w:rsidR="00731F01" w:rsidRPr="007A4949" w:rsidTr="003A6484">
        <w:trPr>
          <w:trHeight w:val="399"/>
        </w:trPr>
        <w:tc>
          <w:tcPr>
            <w:tcW w:w="3369" w:type="dxa"/>
            <w:shd w:val="clear" w:color="auto" w:fill="auto"/>
            <w:vAlign w:val="center"/>
          </w:tcPr>
          <w:p w:rsidR="00731F01" w:rsidRPr="00864148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1F01" w:rsidRPr="00864148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F01" w:rsidRPr="00864148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1F01" w:rsidRPr="00864148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148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731F01" w:rsidRPr="007A4949" w:rsidTr="003A6484">
        <w:tc>
          <w:tcPr>
            <w:tcW w:w="3369" w:type="dxa"/>
            <w:shd w:val="clear" w:color="auto" w:fill="auto"/>
          </w:tcPr>
          <w:p w:rsidR="00731F01" w:rsidRPr="0048454E" w:rsidRDefault="00731F01" w:rsidP="003A6484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объе</w:t>
            </w:r>
            <w:r w:rsidRPr="0048454E">
              <w:rPr>
                <w:rFonts w:ascii="Times New Roman" w:eastAsia="Times New Roman" w:hAnsi="Times New Roman" w:cs="Times New Roman"/>
              </w:rPr>
              <w:t xml:space="preserve">м доходов бюджета поселения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1F01" w:rsidRPr="004C1665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31 483 600,00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F01" w:rsidRPr="004C1665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32 330 600,00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1F01" w:rsidRPr="004C1665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33 181 700,00</w:t>
            </w:r>
          </w:p>
        </w:tc>
      </w:tr>
      <w:tr w:rsidR="00731F01" w:rsidRPr="007A4949" w:rsidTr="003A6484">
        <w:tc>
          <w:tcPr>
            <w:tcW w:w="3369" w:type="dxa"/>
            <w:shd w:val="clear" w:color="auto" w:fill="auto"/>
          </w:tcPr>
          <w:p w:rsidR="00731F01" w:rsidRPr="0048454E" w:rsidRDefault="00731F01" w:rsidP="003A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объе</w:t>
            </w:r>
            <w:r w:rsidRPr="0048454E">
              <w:rPr>
                <w:rFonts w:ascii="Times New Roman" w:eastAsia="Times New Roman" w:hAnsi="Times New Roman" w:cs="Times New Roman"/>
              </w:rPr>
              <w:t>м расходов бюджета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1F01" w:rsidRPr="004C1665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33 503 600,00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F01" w:rsidRPr="004C1665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34 352 500,00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1F01" w:rsidRPr="004C1665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35 203 600,00</w:t>
            </w:r>
          </w:p>
        </w:tc>
      </w:tr>
      <w:tr w:rsidR="00731F01" w:rsidRPr="007A4949" w:rsidTr="003A6484">
        <w:tc>
          <w:tcPr>
            <w:tcW w:w="3369" w:type="dxa"/>
            <w:shd w:val="clear" w:color="auto" w:fill="auto"/>
          </w:tcPr>
          <w:p w:rsidR="00731F01" w:rsidRPr="0048454E" w:rsidRDefault="00731F01" w:rsidP="003A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454E">
              <w:rPr>
                <w:rFonts w:ascii="Times New Roman" w:eastAsia="Times New Roman" w:hAnsi="Times New Roman" w:cs="Times New Roman"/>
              </w:rPr>
              <w:t xml:space="preserve">Дефицит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1F01" w:rsidRPr="004C1665" w:rsidRDefault="00731F01" w:rsidP="0073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2 020 000,00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1F01" w:rsidRPr="004C1665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2 021 900,00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1F01" w:rsidRPr="004C1665" w:rsidRDefault="00731F01" w:rsidP="003A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2 021 900,00</w:t>
            </w:r>
          </w:p>
        </w:tc>
      </w:tr>
    </w:tbl>
    <w:p w:rsidR="005C6020" w:rsidRPr="005C6020" w:rsidRDefault="005C6020" w:rsidP="005C6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020">
        <w:rPr>
          <w:rFonts w:ascii="Times New Roman" w:eastAsia="Times New Roman" w:hAnsi="Times New Roman" w:cs="Times New Roman"/>
          <w:sz w:val="24"/>
          <w:szCs w:val="24"/>
        </w:rPr>
        <w:t>Дефицит бюджета поселения на 2024 год и плановый период 2025 и 2026 годов не превышает 10 % от общего объема запланированных доходов без учета объема безвозмездных поступлений и поступлений налоговых доходов по дополнительным нормативам отчислений, что соответствует требованиям, установленным пунктом 3 статьи 92.1 БК РФ. Источником внутреннего финансирования дефицита бюджета поселения определено изменение остатков средств на счетах по учету средств бюджета поселения, что соответствует составу источников, предусмотренному статьей 96 БК РФ.</w:t>
      </w:r>
    </w:p>
    <w:p w:rsidR="00261D17" w:rsidRDefault="00261D17" w:rsidP="0021108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33B0" w:rsidRPr="00021D4B" w:rsidRDefault="004433B0" w:rsidP="00443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443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Сорум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Сорум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21D4B">
        <w:rPr>
          <w:rFonts w:ascii="Times New Roman" w:hAnsi="Times New Roman" w:cs="Times New Roman"/>
          <w:b/>
          <w:sz w:val="24"/>
          <w:szCs w:val="24"/>
        </w:rPr>
        <w:t>от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32D1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6A32D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45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Сорум на 202</w:t>
      </w:r>
      <w:r w:rsidR="006A32D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6A32D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6A32D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A32D1">
        <w:rPr>
          <w:rFonts w:ascii="Times New Roman" w:hAnsi="Times New Roman" w:cs="Times New Roman"/>
          <w:sz w:val="24"/>
          <w:szCs w:val="24"/>
        </w:rPr>
        <w:t>, (далее – проект решения</w:t>
      </w:r>
      <w:r w:rsidRPr="00021D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3B0" w:rsidRDefault="004433B0" w:rsidP="004433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о внесении подготовлено </w:t>
      </w:r>
      <w:r w:rsidRPr="00BA3171">
        <w:rPr>
          <w:rFonts w:ascii="Times New Roman" w:hAnsi="Times New Roman" w:cs="Times New Roman"/>
          <w:b/>
          <w:i/>
          <w:sz w:val="24"/>
          <w:szCs w:val="24"/>
        </w:rPr>
        <w:t xml:space="preserve">заключение от </w:t>
      </w:r>
      <w:r w:rsidR="006A32D1" w:rsidRPr="00BA3171">
        <w:rPr>
          <w:rFonts w:ascii="Times New Roman" w:hAnsi="Times New Roman" w:cs="Times New Roman"/>
          <w:b/>
          <w:i/>
          <w:sz w:val="24"/>
          <w:szCs w:val="24"/>
        </w:rPr>
        <w:t>18 декабря 2023</w:t>
      </w:r>
      <w:r w:rsidRPr="00BA3171">
        <w:rPr>
          <w:rFonts w:ascii="Times New Roman" w:hAnsi="Times New Roman" w:cs="Times New Roman"/>
          <w:b/>
          <w:i/>
          <w:sz w:val="24"/>
          <w:szCs w:val="24"/>
        </w:rPr>
        <w:t xml:space="preserve"> года №</w:t>
      </w:r>
      <w:r w:rsidR="005868D2" w:rsidRPr="00BA3171">
        <w:rPr>
          <w:rFonts w:ascii="Times New Roman" w:hAnsi="Times New Roman" w:cs="Times New Roman"/>
          <w:b/>
          <w:i/>
          <w:sz w:val="24"/>
          <w:szCs w:val="24"/>
        </w:rPr>
        <w:t xml:space="preserve"> 8</w:t>
      </w:r>
      <w:r w:rsidR="006A32D1" w:rsidRPr="00BA317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34E2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A32D1">
        <w:rPr>
          <w:rFonts w:ascii="Times New Roman" w:hAnsi="Times New Roman" w:cs="Times New Roman"/>
          <w:sz w:val="24"/>
          <w:szCs w:val="24"/>
        </w:rPr>
        <w:t xml:space="preserve"> </w:t>
      </w:r>
      <w:r w:rsidR="00134E21">
        <w:rPr>
          <w:rFonts w:ascii="Times New Roman" w:hAnsi="Times New Roman" w:cs="Times New Roman"/>
          <w:sz w:val="24"/>
          <w:szCs w:val="24"/>
        </w:rPr>
        <w:t xml:space="preserve">В заключении </w:t>
      </w:r>
      <w:r w:rsidRPr="00922E64">
        <w:rPr>
          <w:rFonts w:ascii="Times New Roman" w:hAnsi="Times New Roman" w:cs="Times New Roman"/>
          <w:sz w:val="24"/>
          <w:szCs w:val="24"/>
        </w:rPr>
        <w:t xml:space="preserve">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БК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494F2B" w:rsidRDefault="004433B0" w:rsidP="00443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поселения на 202</w:t>
      </w:r>
      <w:r w:rsidR="006A32D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6A32D1">
        <w:rPr>
          <w:rFonts w:ascii="Times New Roman" w:eastAsia="Times New Roman" w:hAnsi="Times New Roman" w:cs="Times New Roman"/>
          <w:sz w:val="24"/>
          <w:szCs w:val="24"/>
        </w:rPr>
        <w:t>9 078 620,78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6A32D1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="00BA31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32D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A3171">
        <w:rPr>
          <w:rFonts w:ascii="Times New Roman" w:eastAsia="Times New Roman" w:hAnsi="Times New Roman" w:cs="Times New Roman"/>
          <w:sz w:val="24"/>
          <w:szCs w:val="24"/>
        </w:rPr>
        <w:t>22,1 %)</w:t>
      </w:r>
      <w:r w:rsidR="006D1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за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увеличения налоговых и неналоговых доходов на сумму </w:t>
      </w:r>
      <w:r w:rsidR="00BA317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868D2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6A32D1">
        <w:rPr>
          <w:rFonts w:ascii="Times New Roman" w:eastAsia="Times New Roman" w:hAnsi="Times New Roman" w:cs="Times New Roman"/>
          <w:sz w:val="24"/>
          <w:szCs w:val="24"/>
        </w:rPr>
        <w:t>3 300 416,00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безвозмездных поступлений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на сумму </w:t>
      </w:r>
      <w:r w:rsidR="00494F2B">
        <w:rPr>
          <w:rFonts w:ascii="Times New Roman" w:eastAsia="Times New Roman" w:hAnsi="Times New Roman" w:cs="Times New Roman"/>
          <w:sz w:val="24"/>
          <w:szCs w:val="24"/>
        </w:rPr>
        <w:t>(+</w:t>
      </w:r>
      <w:r w:rsidR="006A32D1">
        <w:rPr>
          <w:rFonts w:ascii="Times New Roman" w:eastAsia="Times New Roman" w:hAnsi="Times New Roman" w:cs="Times New Roman"/>
          <w:sz w:val="24"/>
          <w:szCs w:val="24"/>
        </w:rPr>
        <w:t>)5 778 204,78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494F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4F2B" w:rsidRDefault="00494F2B" w:rsidP="00494F2B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05">
        <w:rPr>
          <w:rFonts w:ascii="Times New Roman" w:hAnsi="Times New Roman" w:cs="Times New Roman"/>
          <w:sz w:val="24"/>
          <w:szCs w:val="24"/>
        </w:rPr>
        <w:t>Расходы бюджета поселения на 202</w:t>
      </w:r>
      <w:r w:rsidR="00BA3171">
        <w:rPr>
          <w:rFonts w:ascii="Times New Roman" w:hAnsi="Times New Roman" w:cs="Times New Roman"/>
          <w:sz w:val="24"/>
          <w:szCs w:val="24"/>
        </w:rPr>
        <w:t>3</w:t>
      </w:r>
      <w:r w:rsidRPr="00AD7605">
        <w:rPr>
          <w:rFonts w:ascii="Times New Roman" w:hAnsi="Times New Roman" w:cs="Times New Roman"/>
          <w:sz w:val="24"/>
          <w:szCs w:val="24"/>
        </w:rPr>
        <w:t xml:space="preserve"> год уточнены на (+)</w:t>
      </w:r>
      <w:r w:rsidR="00BA3171">
        <w:rPr>
          <w:rFonts w:ascii="Times New Roman" w:hAnsi="Times New Roman" w:cs="Times New Roman"/>
          <w:sz w:val="24"/>
          <w:szCs w:val="24"/>
        </w:rPr>
        <w:t>8 698 230,29</w:t>
      </w:r>
      <w:r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A3171">
        <w:rPr>
          <w:rFonts w:ascii="Times New Roman" w:hAnsi="Times New Roman" w:cs="Times New Roman"/>
          <w:sz w:val="24"/>
          <w:szCs w:val="24"/>
        </w:rPr>
        <w:t xml:space="preserve"> (на 17,7 %)</w:t>
      </w:r>
      <w:r w:rsidRPr="008B4850">
        <w:rPr>
          <w:rFonts w:ascii="Times New Roman" w:hAnsi="Times New Roman" w:cs="Times New Roman"/>
          <w:sz w:val="24"/>
          <w:szCs w:val="24"/>
        </w:rPr>
        <w:t xml:space="preserve"> </w:t>
      </w:r>
      <w:r w:rsidR="0051248C">
        <w:rPr>
          <w:rFonts w:ascii="Times New Roman" w:hAnsi="Times New Roman" w:cs="Times New Roman"/>
          <w:sz w:val="24"/>
          <w:szCs w:val="24"/>
        </w:rPr>
        <w:t xml:space="preserve">и направлены </w:t>
      </w:r>
      <w:r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Pr="008B4850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Сорум</w:t>
      </w:r>
      <w:r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«Реализация полномочий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8B485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4F2B" w:rsidRDefault="00494F2B" w:rsidP="00494F2B">
      <w:pPr>
        <w:pStyle w:val="ConsPlusNormal"/>
        <w:tabs>
          <w:tab w:val="left" w:pos="709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уточнений бюджет поселения на 202</w:t>
      </w:r>
      <w:r w:rsidR="00BA317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BA3171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доходам бюджета поселения </w:t>
      </w:r>
      <w:r w:rsidR="00BA3171">
        <w:rPr>
          <w:rFonts w:ascii="Times New Roman" w:eastAsia="Times New Roman" w:hAnsi="Times New Roman" w:cs="Times New Roman"/>
          <w:sz w:val="24"/>
          <w:szCs w:val="24"/>
        </w:rPr>
        <w:t>в сумме 50 192 811,95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рубл</w:t>
      </w:r>
      <w:r>
        <w:rPr>
          <w:rFonts w:ascii="Times New Roman" w:eastAsia="Times New Roman" w:hAnsi="Times New Roman" w:cs="Times New Roman"/>
          <w:sz w:val="24"/>
          <w:szCs w:val="24"/>
        </w:rPr>
        <w:t>ей,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</w:t>
      </w:r>
      <w:r w:rsidR="00BA3171">
        <w:rPr>
          <w:rFonts w:ascii="Times New Roman" w:eastAsia="Times New Roman" w:hAnsi="Times New Roman" w:cs="Times New Roman"/>
          <w:sz w:val="24"/>
          <w:szCs w:val="24"/>
        </w:rPr>
        <w:t xml:space="preserve"> в сумме            57 800 983,60 рубля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52C8">
        <w:rPr>
          <w:rFonts w:ascii="Times New Roman" w:hAnsi="Times New Roman" w:cs="Times New Roman"/>
          <w:sz w:val="24"/>
          <w:szCs w:val="24"/>
        </w:rPr>
        <w:t xml:space="preserve"> </w:t>
      </w:r>
      <w:r w:rsidRPr="008B4850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на 202</w:t>
      </w:r>
      <w:r w:rsidR="00BA3171">
        <w:rPr>
          <w:rFonts w:ascii="Times New Roman" w:hAnsi="Times New Roman" w:cs="Times New Roman"/>
          <w:sz w:val="24"/>
          <w:szCs w:val="24"/>
        </w:rPr>
        <w:t>3</w:t>
      </w:r>
      <w:r w:rsidRPr="008B4850">
        <w:rPr>
          <w:rFonts w:ascii="Times New Roman" w:hAnsi="Times New Roman" w:cs="Times New Roman"/>
          <w:sz w:val="24"/>
          <w:szCs w:val="24"/>
        </w:rPr>
        <w:t xml:space="preserve"> год уменьш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8B4850">
        <w:rPr>
          <w:rFonts w:ascii="Times New Roman" w:hAnsi="Times New Roman" w:cs="Times New Roman"/>
          <w:sz w:val="24"/>
          <w:szCs w:val="24"/>
        </w:rPr>
        <w:t xml:space="preserve">ся на </w:t>
      </w:r>
      <w:r w:rsidR="00BA3171">
        <w:rPr>
          <w:rFonts w:ascii="Times New Roman" w:hAnsi="Times New Roman" w:cs="Times New Roman"/>
          <w:sz w:val="24"/>
          <w:szCs w:val="24"/>
        </w:rPr>
        <w:t xml:space="preserve">380 390,49 </w:t>
      </w:r>
      <w:r w:rsidRPr="008B4850">
        <w:rPr>
          <w:rFonts w:ascii="Times New Roman" w:hAnsi="Times New Roman" w:cs="Times New Roman"/>
          <w:sz w:val="24"/>
          <w:szCs w:val="24"/>
        </w:rPr>
        <w:t>рублей и состави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B4850">
        <w:rPr>
          <w:rFonts w:ascii="Times New Roman" w:hAnsi="Times New Roman" w:cs="Times New Roman"/>
          <w:sz w:val="24"/>
          <w:szCs w:val="24"/>
        </w:rPr>
        <w:t xml:space="preserve"> (-)</w:t>
      </w:r>
      <w:r w:rsidR="00BA3171">
        <w:rPr>
          <w:rFonts w:ascii="Times New Roman" w:hAnsi="Times New Roman" w:cs="Times New Roman"/>
          <w:sz w:val="24"/>
          <w:szCs w:val="24"/>
        </w:rPr>
        <w:t>7 608 171,65</w:t>
      </w:r>
      <w:r w:rsidRPr="008B4850">
        <w:rPr>
          <w:rFonts w:ascii="Times New Roman" w:hAnsi="Times New Roman" w:cs="Times New Roman"/>
          <w:sz w:val="24"/>
          <w:szCs w:val="24"/>
        </w:rPr>
        <w:t xml:space="preserve"> рубл</w:t>
      </w:r>
      <w:r w:rsidR="00BA3171">
        <w:rPr>
          <w:rFonts w:ascii="Times New Roman" w:hAnsi="Times New Roman" w:cs="Times New Roman"/>
          <w:sz w:val="24"/>
          <w:szCs w:val="24"/>
        </w:rPr>
        <w:t>ь</w:t>
      </w:r>
      <w:r w:rsidRPr="008B4850">
        <w:rPr>
          <w:rFonts w:ascii="Times New Roman" w:hAnsi="Times New Roman" w:cs="Times New Roman"/>
          <w:sz w:val="24"/>
          <w:szCs w:val="24"/>
        </w:rPr>
        <w:t xml:space="preserve">. </w:t>
      </w:r>
      <w:r w:rsidRPr="00B16F5B">
        <w:rPr>
          <w:rFonts w:ascii="Times New Roman" w:hAnsi="Times New Roman" w:cs="Times New Roman"/>
          <w:sz w:val="24"/>
          <w:szCs w:val="24"/>
        </w:rPr>
        <w:t xml:space="preserve">Источниками внутреннего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B16F5B">
        <w:rPr>
          <w:rFonts w:ascii="Times New Roman" w:hAnsi="Times New Roman" w:cs="Times New Roman"/>
          <w:sz w:val="24"/>
          <w:szCs w:val="24"/>
        </w:rPr>
        <w:t>на 202</w:t>
      </w:r>
      <w:r w:rsidR="00BA3171">
        <w:rPr>
          <w:rFonts w:ascii="Times New Roman" w:hAnsi="Times New Roman" w:cs="Times New Roman"/>
          <w:sz w:val="24"/>
          <w:szCs w:val="24"/>
        </w:rPr>
        <w:t>3</w:t>
      </w:r>
      <w:r w:rsidRPr="00B16F5B">
        <w:rPr>
          <w:rFonts w:ascii="Times New Roman" w:hAnsi="Times New Roman" w:cs="Times New Roman"/>
          <w:sz w:val="24"/>
          <w:szCs w:val="24"/>
        </w:rPr>
        <w:t xml:space="preserve"> год определены изменения остатков средств на счетах по учету средств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F0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B61">
        <w:rPr>
          <w:rFonts w:ascii="Times New Roman" w:hAnsi="Times New Roman" w:cs="Times New Roman"/>
          <w:sz w:val="24"/>
          <w:szCs w:val="24"/>
        </w:rPr>
        <w:t xml:space="preserve">что </w:t>
      </w:r>
      <w:r w:rsidRPr="00F07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требованиям статьи 92.1 БК РФ. </w:t>
      </w:r>
    </w:p>
    <w:p w:rsidR="004433B0" w:rsidRPr="003841FD" w:rsidRDefault="004433B0" w:rsidP="004433B0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 поселения планового периода 202</w:t>
      </w:r>
      <w:r w:rsidR="00BA317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A31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  <w:r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4433B0" w:rsidRDefault="004433B0" w:rsidP="004433B0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12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Сорум</w:t>
      </w:r>
      <w:r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Сорум от </w:t>
      </w:r>
      <w:r w:rsidR="00BA3171">
        <w:rPr>
          <w:rFonts w:ascii="Times New Roman" w:hAnsi="Times New Roman" w:cs="Times New Roman"/>
          <w:sz w:val="24"/>
          <w:szCs w:val="24"/>
        </w:rPr>
        <w:t xml:space="preserve">23 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A31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819BE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E3925">
        <w:rPr>
          <w:rFonts w:ascii="Times New Roman" w:hAnsi="Times New Roman" w:cs="Times New Roman"/>
          <w:sz w:val="24"/>
          <w:szCs w:val="24"/>
        </w:rPr>
        <w:t>.</w:t>
      </w:r>
    </w:p>
    <w:p w:rsidR="00CF24C5" w:rsidRDefault="00CF24C5" w:rsidP="004433B0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6CE" w:rsidRDefault="004433B0" w:rsidP="00C706C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706CE" w:rsidRPr="00491C3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706CE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706C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E67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девять месяцев 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F24C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C706CE" w:rsidRPr="008F09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CF24C5">
        <w:rPr>
          <w:rFonts w:ascii="Times New Roman" w:hAnsi="Times New Roman" w:cs="Times New Roman"/>
          <w:color w:val="000000"/>
          <w:sz w:val="24"/>
          <w:szCs w:val="24"/>
        </w:rPr>
        <w:t>квартальный о</w:t>
      </w:r>
      <w:r w:rsidR="00C706CE" w:rsidRPr="008F0962">
        <w:rPr>
          <w:rFonts w:ascii="Times New Roman" w:hAnsi="Times New Roman" w:cs="Times New Roman"/>
          <w:color w:val="000000"/>
          <w:sz w:val="24"/>
          <w:szCs w:val="24"/>
        </w:rPr>
        <w:t>тчет)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06CE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C706CE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Сорум «</w:t>
      </w:r>
      <w:r w:rsidR="00C706CE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C706C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</w:t>
      </w:r>
      <w:r w:rsidR="00F03B4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71E13">
        <w:rPr>
          <w:rFonts w:ascii="Times New Roman" w:hAnsi="Times New Roman" w:cs="Times New Roman"/>
          <w:b/>
          <w:sz w:val="24"/>
          <w:szCs w:val="24"/>
        </w:rPr>
        <w:t>девять ме</w:t>
      </w:r>
      <w:r w:rsidR="00E9574A">
        <w:rPr>
          <w:rFonts w:ascii="Times New Roman" w:hAnsi="Times New Roman" w:cs="Times New Roman"/>
          <w:b/>
          <w:sz w:val="24"/>
          <w:szCs w:val="24"/>
        </w:rPr>
        <w:t>сяцев</w:t>
      </w:r>
      <w:r w:rsidR="00C706C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71E13">
        <w:rPr>
          <w:rFonts w:ascii="Times New Roman" w:hAnsi="Times New Roman" w:cs="Times New Roman"/>
          <w:b/>
          <w:sz w:val="24"/>
          <w:szCs w:val="24"/>
        </w:rPr>
        <w:t>3</w:t>
      </w:r>
      <w:r w:rsidR="00C706CE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706C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F24C5">
        <w:rPr>
          <w:rFonts w:ascii="Times New Roman" w:hAnsi="Times New Roman" w:cs="Times New Roman"/>
          <w:sz w:val="24"/>
          <w:szCs w:val="24"/>
        </w:rPr>
        <w:t>(далее – проект постановления</w:t>
      </w:r>
      <w:r w:rsidR="00C706CE" w:rsidRPr="008F0962">
        <w:rPr>
          <w:rFonts w:ascii="Times New Roman" w:hAnsi="Times New Roman" w:cs="Times New Roman"/>
          <w:sz w:val="24"/>
          <w:szCs w:val="24"/>
        </w:rPr>
        <w:t>)</w:t>
      </w:r>
      <w:r w:rsidR="00F03B4C">
        <w:rPr>
          <w:rFonts w:ascii="Times New Roman" w:hAnsi="Times New Roman" w:cs="Times New Roman"/>
          <w:sz w:val="24"/>
          <w:szCs w:val="24"/>
        </w:rPr>
        <w:t>.</w:t>
      </w:r>
    </w:p>
    <w:p w:rsidR="00863CAC" w:rsidRDefault="00863CAC" w:rsidP="00863CAC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>квартального отчета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DA0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Pr="003E6AF5">
        <w:rPr>
          <w:rFonts w:ascii="Times New Roman" w:hAnsi="Times New Roman" w:cs="Times New Roman"/>
          <w:b/>
          <w:i/>
          <w:sz w:val="24"/>
          <w:szCs w:val="24"/>
        </w:rPr>
        <w:t>заключение от 25 декабря 2023 года № 91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74A" w:rsidRPr="00E9574A" w:rsidRDefault="00863CAC" w:rsidP="00E9574A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Квартальный о</w:t>
      </w:r>
      <w:r w:rsidR="00E9574A" w:rsidRPr="00E9574A">
        <w:rPr>
          <w:rFonts w:ascii="Times New Roman" w:eastAsia="Times New Roman" w:hAnsi="Times New Roman" w:cs="Times New Roman"/>
          <w:sz w:val="24"/>
          <w:szCs w:val="24"/>
        </w:rPr>
        <w:t>тчет сформирован в соответствии с Приказом Минфина России</w:t>
      </w:r>
      <w:r w:rsidR="00E95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74A" w:rsidRPr="00E9574A">
        <w:rPr>
          <w:rFonts w:ascii="Times New Roman" w:eastAsia="Times New Roman" w:hAnsi="Times New Roman" w:cs="Times New Roman"/>
          <w:sz w:val="24"/>
          <w:szCs w:val="24"/>
        </w:rPr>
        <w:t xml:space="preserve">от 26 декабря 2010 года № 191н «Об утверждении инструкции о порядке составления и </w:t>
      </w:r>
      <w:r w:rsidR="00E9574A" w:rsidRPr="00E9574A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 (далее - Инструкция 191н).</w:t>
      </w:r>
    </w:p>
    <w:p w:rsidR="00925DDC" w:rsidRPr="00925DDC" w:rsidRDefault="000B124C" w:rsidP="00925DDC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24C">
        <w:rPr>
          <w:rFonts w:ascii="Times New Roman" w:hAnsi="Times New Roman" w:cs="Times New Roman"/>
          <w:color w:val="000000"/>
          <w:sz w:val="24"/>
          <w:szCs w:val="24"/>
        </w:rPr>
        <w:t>При оценке полноты сведений, представленных в формах квартального отчета, на соответствие их нормативным требованиям Инструкции 191н, выявлены нарушения по</w:t>
      </w:r>
      <w:r w:rsidRPr="000B124C">
        <w:rPr>
          <w:rFonts w:eastAsia="Calibri"/>
          <w:sz w:val="24"/>
          <w:szCs w:val="24"/>
          <w:lang w:eastAsia="en-US"/>
        </w:rPr>
        <w:t xml:space="preserve"> </w:t>
      </w:r>
      <w:r w:rsidRPr="000B124C">
        <w:rPr>
          <w:rFonts w:ascii="Times New Roman" w:eastAsia="Calibri" w:hAnsi="Times New Roman" w:cs="Times New Roman"/>
          <w:sz w:val="24"/>
          <w:szCs w:val="24"/>
          <w:lang w:eastAsia="en-US"/>
        </w:rPr>
        <w:t>форм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B12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0503140 «Баланс по поступлениям и выбытиям бюджетных средств»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B124C">
        <w:rPr>
          <w:rFonts w:ascii="Times New Roman" w:eastAsia="Calibri" w:hAnsi="Times New Roman" w:cs="Times New Roman"/>
          <w:sz w:val="24"/>
          <w:szCs w:val="24"/>
          <w:lang w:eastAsia="en-US"/>
        </w:rPr>
        <w:t>(отсутствует информация по средствам во временном распоряжении на начало года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 и по форме 0503160 «Пояснительная записка» (</w:t>
      </w:r>
      <w:r w:rsidRPr="000B124C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отсутствуют пояснения к форме 0503173 «Сведения об изменении остатков валюты баланса»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 </w:t>
      </w:r>
      <w:r w:rsidRPr="000B124C">
        <w:rPr>
          <w:rFonts w:ascii="Times New Roman" w:eastAsia="Calibri" w:hAnsi="Times New Roman" w:cs="Times New Roman"/>
          <w:sz w:val="24"/>
          <w:szCs w:val="24"/>
          <w:lang w:eastAsia="en-US"/>
        </w:rPr>
        <w:t>форм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0B12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0503169</w:t>
      </w:r>
      <w:r w:rsidR="0092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5DDC" w:rsidRPr="00925DDC">
        <w:rPr>
          <w:rFonts w:ascii="Times New Roman" w:eastAsia="Calibri" w:hAnsi="Times New Roman" w:cs="Times New Roman"/>
          <w:sz w:val="24"/>
          <w:szCs w:val="24"/>
          <w:lang w:eastAsia="en-US"/>
        </w:rPr>
        <w:t>«Сведения по дебиторской и кредиторской задолженности»</w:t>
      </w:r>
      <w:r w:rsidR="0092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  <w:r w:rsidR="00925DDC" w:rsidRPr="00925DDC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 w:rsidR="00925DDC">
        <w:rPr>
          <w:rFonts w:ascii="Times New Roman" w:eastAsia="Times New Roman" w:hAnsi="Times New Roman" w:cs="Times New Roman"/>
          <w:sz w:val="24"/>
          <w:szCs w:val="24"/>
        </w:rPr>
        <w:t xml:space="preserve">нарушения </w:t>
      </w:r>
      <w:r w:rsidR="00925DDC" w:rsidRPr="00925DDC">
        <w:rPr>
          <w:rFonts w:ascii="Times New Roman" w:eastAsia="Times New Roman" w:hAnsi="Times New Roman" w:cs="Times New Roman"/>
          <w:sz w:val="24"/>
          <w:szCs w:val="24"/>
        </w:rPr>
        <w:t>не повлияли на достоверность квартального отчета.</w:t>
      </w:r>
    </w:p>
    <w:p w:rsidR="00C706CE" w:rsidRDefault="00925DDC" w:rsidP="00925DDC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выборочной проверке контрольных соотношений показателей форм квартального отчета факты несогласованности взаимосвязанных показателей не установлены. </w:t>
      </w:r>
    </w:p>
    <w:p w:rsidR="00925DDC" w:rsidRPr="00925DDC" w:rsidRDefault="00925DDC" w:rsidP="00925D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соблюдения единого порядка составления отчетности, установленного Инструкцией 191н,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рекомендовано </w:t>
      </w:r>
      <w:r w:rsidRPr="00925D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к сведению замечания, указанные в заключении.</w:t>
      </w:r>
    </w:p>
    <w:p w:rsidR="00925DDC" w:rsidRDefault="00925DDC" w:rsidP="0092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DDC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исполнен по доходам в сумме 32 911 388,26 </w:t>
      </w:r>
      <w:r w:rsidRPr="00925DDC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 (80,0 % от утвержденного плана на год), по расходам в сумме 35 581 245,81 рублей (72,4 % от уточненного плана на год), с дефицитом бюджета поселения в сумме                                       (-)</w:t>
      </w:r>
      <w:r w:rsidRPr="00925DDC">
        <w:rPr>
          <w:rFonts w:ascii="Times New Roman" w:eastAsia="Times New Roman" w:hAnsi="Times New Roman" w:cs="Times New Roman"/>
          <w:color w:val="000000"/>
          <w:sz w:val="24"/>
          <w:szCs w:val="24"/>
        </w:rPr>
        <w:t>2 669 857,55</w:t>
      </w:r>
      <w:r w:rsidRPr="00925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DDC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рублей.</w:t>
      </w:r>
      <w:r w:rsidRPr="00925DDC">
        <w:rPr>
          <w:rFonts w:ascii="Times New Roman" w:eastAsia="Times New Roman" w:hAnsi="Times New Roman" w:cs="Times New Roman"/>
          <w:sz w:val="24"/>
          <w:szCs w:val="24"/>
        </w:rPr>
        <w:t xml:space="preserve"> Остаток денежных средств на 1 октября 2023 года на счетах бюджета поселения по бюджетной деятельности составил 5 318 704,59 рубля, по средствам во временном распоряжении – 217 293,14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574A" w:rsidRPr="00341EE2" w:rsidRDefault="00E9574A" w:rsidP="00925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EE2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341EE2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341EE2">
        <w:rPr>
          <w:rFonts w:ascii="Times New Roman" w:eastAsia="Times New Roman" w:hAnsi="Times New Roman" w:cs="Times New Roman"/>
          <w:sz w:val="24"/>
          <w:szCs w:val="24"/>
        </w:rPr>
        <w:t xml:space="preserve">, отраженные в Проекте постановления, соответствуют показателям </w:t>
      </w:r>
      <w:r w:rsidR="00925DDC">
        <w:rPr>
          <w:rFonts w:ascii="Times New Roman" w:eastAsia="Times New Roman" w:hAnsi="Times New Roman" w:cs="Times New Roman"/>
          <w:sz w:val="24"/>
          <w:szCs w:val="24"/>
        </w:rPr>
        <w:t>квартального о</w:t>
      </w:r>
      <w:r w:rsidRPr="00341EE2">
        <w:rPr>
          <w:rFonts w:ascii="Times New Roman" w:eastAsia="Times New Roman" w:hAnsi="Times New Roman" w:cs="Times New Roman"/>
          <w:sz w:val="24"/>
          <w:szCs w:val="24"/>
        </w:rPr>
        <w:t>тчета.</w:t>
      </w:r>
    </w:p>
    <w:p w:rsidR="00C706CE" w:rsidRDefault="00C706CE" w:rsidP="00C706CE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9B6" w:rsidRPr="005868D2" w:rsidRDefault="002029B6" w:rsidP="0058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8D2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и организационно-методические мероприятия:</w:t>
      </w:r>
    </w:p>
    <w:p w:rsidR="009E2C79" w:rsidRDefault="00F56221" w:rsidP="002029B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проекту </w:t>
      </w:r>
      <w:r>
        <w:rPr>
          <w:rFonts w:ascii="Times New Roman" w:hAnsi="Times New Roman" w:cs="Times New Roman"/>
          <w:sz w:val="24"/>
          <w:szCs w:val="24"/>
        </w:rPr>
        <w:t>бюджета сельского поселения Сорум на 2024 год и плановый период 2025 и 2026 годов контрольно-счетной палатой Белоярского района подготовлен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</w:t>
      </w:r>
      <w:r w:rsidRPr="00021111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>а иных межбюджетных трансфертов на 2024 год и плановый период 2025 года,</w:t>
      </w:r>
      <w:r w:rsidRPr="00021111">
        <w:rPr>
          <w:rFonts w:ascii="Times New Roman" w:hAnsi="Times New Roman" w:cs="Times New Roman"/>
          <w:sz w:val="24"/>
          <w:szCs w:val="24"/>
        </w:rPr>
        <w:t xml:space="preserve"> передаваемых </w:t>
      </w:r>
      <w:r>
        <w:rPr>
          <w:rFonts w:ascii="Times New Roman" w:hAnsi="Times New Roman" w:cs="Times New Roman"/>
          <w:sz w:val="24"/>
          <w:szCs w:val="24"/>
        </w:rPr>
        <w:t xml:space="preserve">из бюджета сельского поселения Сорум в бюджет Белоярского района, на исполнение полномочий по осуществлению внешнего муниципального финансового контроля в </w:t>
      </w:r>
      <w:r w:rsidR="007644E8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="004D190E">
        <w:rPr>
          <w:rFonts w:ascii="Times New Roman" w:hAnsi="Times New Roman" w:cs="Times New Roman"/>
          <w:sz w:val="24"/>
          <w:szCs w:val="24"/>
        </w:rPr>
        <w:t>Сорум</w:t>
      </w:r>
      <w:r w:rsidR="007644E8">
        <w:rPr>
          <w:rFonts w:ascii="Times New Roman" w:hAnsi="Times New Roman" w:cs="Times New Roman"/>
          <w:sz w:val="24"/>
          <w:szCs w:val="24"/>
        </w:rPr>
        <w:t xml:space="preserve"> </w:t>
      </w:r>
      <w:r w:rsidR="002029B6">
        <w:rPr>
          <w:rFonts w:ascii="Times New Roman" w:hAnsi="Times New Roman" w:cs="Times New Roman"/>
          <w:sz w:val="24"/>
          <w:szCs w:val="24"/>
        </w:rPr>
        <w:t>контрольно</w:t>
      </w:r>
      <w:r w:rsidR="002029B6" w:rsidRPr="00021111">
        <w:rPr>
          <w:rFonts w:ascii="Times New Roman" w:hAnsi="Times New Roman" w:cs="Times New Roman"/>
          <w:sz w:val="24"/>
          <w:szCs w:val="24"/>
        </w:rPr>
        <w:t>-счетной палат</w:t>
      </w:r>
      <w:r w:rsidR="00681447">
        <w:rPr>
          <w:rFonts w:ascii="Times New Roman" w:hAnsi="Times New Roman" w:cs="Times New Roman"/>
          <w:sz w:val="24"/>
          <w:szCs w:val="24"/>
        </w:rPr>
        <w:t>ой</w:t>
      </w:r>
      <w:r w:rsidR="002029B6" w:rsidRPr="00021111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 w:rsidR="00681447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029B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029B6">
        <w:rPr>
          <w:rFonts w:ascii="Times New Roman" w:hAnsi="Times New Roman" w:cs="Times New Roman"/>
          <w:sz w:val="24"/>
          <w:szCs w:val="24"/>
        </w:rPr>
        <w:t>оглашени</w:t>
      </w:r>
      <w:r w:rsidR="00681447">
        <w:rPr>
          <w:rFonts w:ascii="Times New Roman" w:hAnsi="Times New Roman" w:cs="Times New Roman"/>
          <w:sz w:val="24"/>
          <w:szCs w:val="24"/>
        </w:rPr>
        <w:t>ю</w:t>
      </w:r>
      <w:r w:rsidR="002029B6">
        <w:rPr>
          <w:rFonts w:ascii="Times New Roman" w:hAnsi="Times New Roman" w:cs="Times New Roman"/>
          <w:sz w:val="24"/>
          <w:szCs w:val="24"/>
        </w:rPr>
        <w:t xml:space="preserve"> </w:t>
      </w:r>
      <w:r w:rsidR="00576A3C">
        <w:rPr>
          <w:rFonts w:ascii="Times New Roman" w:hAnsi="Times New Roman" w:cs="Times New Roman"/>
          <w:sz w:val="24"/>
          <w:szCs w:val="24"/>
        </w:rPr>
        <w:t>от 7 ноября 2022 года</w:t>
      </w:r>
      <w:r w:rsidR="009E2C79">
        <w:rPr>
          <w:rFonts w:ascii="Times New Roman" w:hAnsi="Times New Roman" w:cs="Times New Roman"/>
          <w:sz w:val="24"/>
          <w:szCs w:val="24"/>
        </w:rPr>
        <w:t>.</w:t>
      </w:r>
    </w:p>
    <w:p w:rsidR="00EE413C" w:rsidRDefault="00EE413C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447" w:rsidRPr="00870719" w:rsidRDefault="00870719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70719">
        <w:rPr>
          <w:rFonts w:ascii="Times New Roman" w:hAnsi="Times New Roman" w:cs="Times New Roman"/>
          <w:b/>
          <w:sz w:val="24"/>
          <w:szCs w:val="24"/>
          <w:u w:val="single"/>
        </w:rPr>
        <w:t>Контрольные мероприятия</w:t>
      </w:r>
      <w:bookmarkEnd w:id="0"/>
      <w:r w:rsidRPr="008707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0719">
        <w:rPr>
          <w:rFonts w:ascii="Times New Roman" w:hAnsi="Times New Roman" w:cs="Times New Roman"/>
          <w:sz w:val="24"/>
          <w:szCs w:val="24"/>
        </w:rPr>
        <w:t>в проверяемом периоде не проводились.</w:t>
      </w:r>
    </w:p>
    <w:p w:rsidR="00720DBB" w:rsidRPr="00870719" w:rsidRDefault="00720DBB" w:rsidP="00275E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0DBB" w:rsidRPr="00870719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63" w:rsidRDefault="000A0963" w:rsidP="00043AB0">
      <w:pPr>
        <w:spacing w:after="0" w:line="240" w:lineRule="auto"/>
      </w:pPr>
      <w:r>
        <w:separator/>
      </w:r>
    </w:p>
  </w:endnote>
  <w:endnote w:type="continuationSeparator" w:id="0">
    <w:p w:rsidR="000A0963" w:rsidRDefault="000A0963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63" w:rsidRDefault="000A0963" w:rsidP="00043AB0">
      <w:pPr>
        <w:spacing w:after="0" w:line="240" w:lineRule="auto"/>
      </w:pPr>
      <w:r>
        <w:separator/>
      </w:r>
    </w:p>
  </w:footnote>
  <w:footnote w:type="continuationSeparator" w:id="0">
    <w:p w:rsidR="000A0963" w:rsidRDefault="000A0963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7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C560A"/>
    <w:multiLevelType w:val="hybridMultilevel"/>
    <w:tmpl w:val="0D4C8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84643"/>
    <w:multiLevelType w:val="hybridMultilevel"/>
    <w:tmpl w:val="7706C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14"/>
  </w:num>
  <w:num w:numId="8">
    <w:abstractNumId w:val="4"/>
  </w:num>
  <w:num w:numId="9">
    <w:abstractNumId w:val="15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0963"/>
    <w:rsid w:val="000A3B43"/>
    <w:rsid w:val="000A3BEB"/>
    <w:rsid w:val="000A6309"/>
    <w:rsid w:val="000B124C"/>
    <w:rsid w:val="000B2974"/>
    <w:rsid w:val="000B330C"/>
    <w:rsid w:val="000B35AC"/>
    <w:rsid w:val="000C495A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0F73D0"/>
    <w:rsid w:val="001007FB"/>
    <w:rsid w:val="00104124"/>
    <w:rsid w:val="00104BCA"/>
    <w:rsid w:val="001113CD"/>
    <w:rsid w:val="00113957"/>
    <w:rsid w:val="00115F1C"/>
    <w:rsid w:val="00116784"/>
    <w:rsid w:val="00122959"/>
    <w:rsid w:val="00122E18"/>
    <w:rsid w:val="00124CF5"/>
    <w:rsid w:val="00125709"/>
    <w:rsid w:val="00125935"/>
    <w:rsid w:val="001270BB"/>
    <w:rsid w:val="001270EE"/>
    <w:rsid w:val="001300BC"/>
    <w:rsid w:val="00130D14"/>
    <w:rsid w:val="00133EA1"/>
    <w:rsid w:val="00134E2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1E13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1089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1D17"/>
    <w:rsid w:val="002633AA"/>
    <w:rsid w:val="002644E9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0FB1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558C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1065"/>
    <w:rsid w:val="003A23FF"/>
    <w:rsid w:val="003A2464"/>
    <w:rsid w:val="003A28A7"/>
    <w:rsid w:val="003A2CD5"/>
    <w:rsid w:val="003A3789"/>
    <w:rsid w:val="003A3D4B"/>
    <w:rsid w:val="003A42EC"/>
    <w:rsid w:val="003A5B3D"/>
    <w:rsid w:val="003A615B"/>
    <w:rsid w:val="003A66B2"/>
    <w:rsid w:val="003A66FB"/>
    <w:rsid w:val="003A7FF3"/>
    <w:rsid w:val="003B371A"/>
    <w:rsid w:val="003B4726"/>
    <w:rsid w:val="003B4BF1"/>
    <w:rsid w:val="003B6402"/>
    <w:rsid w:val="003B7D1A"/>
    <w:rsid w:val="003C2885"/>
    <w:rsid w:val="003C5344"/>
    <w:rsid w:val="003C7625"/>
    <w:rsid w:val="003D0DDA"/>
    <w:rsid w:val="003D5443"/>
    <w:rsid w:val="003E1069"/>
    <w:rsid w:val="003E1E2E"/>
    <w:rsid w:val="003E6AF5"/>
    <w:rsid w:val="003E78AF"/>
    <w:rsid w:val="003F056E"/>
    <w:rsid w:val="003F0C67"/>
    <w:rsid w:val="003F0DA4"/>
    <w:rsid w:val="003F6397"/>
    <w:rsid w:val="0040226A"/>
    <w:rsid w:val="004023DC"/>
    <w:rsid w:val="00403DE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433B0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4F2B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1248C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76A3C"/>
    <w:rsid w:val="005801E3"/>
    <w:rsid w:val="00580C26"/>
    <w:rsid w:val="00581392"/>
    <w:rsid w:val="0058426D"/>
    <w:rsid w:val="00585512"/>
    <w:rsid w:val="005868D2"/>
    <w:rsid w:val="0059028A"/>
    <w:rsid w:val="00590FA9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6020"/>
    <w:rsid w:val="005C74A0"/>
    <w:rsid w:val="005D11F7"/>
    <w:rsid w:val="005D3624"/>
    <w:rsid w:val="005D474C"/>
    <w:rsid w:val="005D5005"/>
    <w:rsid w:val="005D6C2F"/>
    <w:rsid w:val="005D70D3"/>
    <w:rsid w:val="005E052B"/>
    <w:rsid w:val="005E05FE"/>
    <w:rsid w:val="005E2F86"/>
    <w:rsid w:val="005E503D"/>
    <w:rsid w:val="005E59C0"/>
    <w:rsid w:val="005E671A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453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18B9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A32D1"/>
    <w:rsid w:val="006A7954"/>
    <w:rsid w:val="006B5FE6"/>
    <w:rsid w:val="006B6ACC"/>
    <w:rsid w:val="006B7BBB"/>
    <w:rsid w:val="006C3EAE"/>
    <w:rsid w:val="006C48DC"/>
    <w:rsid w:val="006D1AFA"/>
    <w:rsid w:val="006D1C00"/>
    <w:rsid w:val="006D3397"/>
    <w:rsid w:val="006D3AD0"/>
    <w:rsid w:val="006D3E44"/>
    <w:rsid w:val="006D47FD"/>
    <w:rsid w:val="006D6B76"/>
    <w:rsid w:val="006D7555"/>
    <w:rsid w:val="006E1580"/>
    <w:rsid w:val="006E2687"/>
    <w:rsid w:val="006E33A3"/>
    <w:rsid w:val="006E3EFB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4C"/>
    <w:rsid w:val="007227A6"/>
    <w:rsid w:val="00723616"/>
    <w:rsid w:val="0072766E"/>
    <w:rsid w:val="0073192C"/>
    <w:rsid w:val="00731F01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C753D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3CAC"/>
    <w:rsid w:val="00867652"/>
    <w:rsid w:val="00870719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39D"/>
    <w:rsid w:val="00920BF7"/>
    <w:rsid w:val="00921E2C"/>
    <w:rsid w:val="00922E64"/>
    <w:rsid w:val="00923E71"/>
    <w:rsid w:val="00924F98"/>
    <w:rsid w:val="00925A7E"/>
    <w:rsid w:val="00925DDC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3A41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10F9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149B"/>
    <w:rsid w:val="00AA3333"/>
    <w:rsid w:val="00AA3DE9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02AB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819BE"/>
    <w:rsid w:val="00B8523C"/>
    <w:rsid w:val="00B85A86"/>
    <w:rsid w:val="00B87122"/>
    <w:rsid w:val="00B91211"/>
    <w:rsid w:val="00B95933"/>
    <w:rsid w:val="00B95B30"/>
    <w:rsid w:val="00BA0177"/>
    <w:rsid w:val="00BA197B"/>
    <w:rsid w:val="00BA2688"/>
    <w:rsid w:val="00BA3171"/>
    <w:rsid w:val="00BA3757"/>
    <w:rsid w:val="00BA6319"/>
    <w:rsid w:val="00BB0441"/>
    <w:rsid w:val="00BB3068"/>
    <w:rsid w:val="00BB4E44"/>
    <w:rsid w:val="00BB7BE5"/>
    <w:rsid w:val="00BC43ED"/>
    <w:rsid w:val="00BC4E29"/>
    <w:rsid w:val="00BC575B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06CE"/>
    <w:rsid w:val="00C71A90"/>
    <w:rsid w:val="00C7690D"/>
    <w:rsid w:val="00C82C54"/>
    <w:rsid w:val="00C83B79"/>
    <w:rsid w:val="00C83E5D"/>
    <w:rsid w:val="00C84E1D"/>
    <w:rsid w:val="00C87201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1BCD"/>
    <w:rsid w:val="00CE215E"/>
    <w:rsid w:val="00CE2C27"/>
    <w:rsid w:val="00CE603F"/>
    <w:rsid w:val="00CF0A0B"/>
    <w:rsid w:val="00CF1462"/>
    <w:rsid w:val="00CF197A"/>
    <w:rsid w:val="00CF24C5"/>
    <w:rsid w:val="00CF32D0"/>
    <w:rsid w:val="00CF3E8A"/>
    <w:rsid w:val="00CF6F93"/>
    <w:rsid w:val="00CF7A4F"/>
    <w:rsid w:val="00D01D70"/>
    <w:rsid w:val="00D02022"/>
    <w:rsid w:val="00D025ED"/>
    <w:rsid w:val="00D02950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09E3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3FD"/>
    <w:rsid w:val="00DC2B65"/>
    <w:rsid w:val="00DC69EF"/>
    <w:rsid w:val="00DD2C39"/>
    <w:rsid w:val="00DE2CC7"/>
    <w:rsid w:val="00DE3B0A"/>
    <w:rsid w:val="00DE650E"/>
    <w:rsid w:val="00DF5AF4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574A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B4C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56221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31A6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43"/>
    <w:rsid w:val="00FD6BC2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CDBB-407A-483A-97F6-E1DA0E57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5986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736</cp:revision>
  <cp:lastPrinted>2021-02-18T09:58:00Z</cp:lastPrinted>
  <dcterms:created xsi:type="dcterms:W3CDTF">2013-04-01T05:21:00Z</dcterms:created>
  <dcterms:modified xsi:type="dcterms:W3CDTF">2024-02-08T06:03:00Z</dcterms:modified>
</cp:coreProperties>
</file>