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74848" w:rsidRPr="001553B2" w:rsidRDefault="00174848" w:rsidP="00174848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1553B2">
        <w:rPr>
          <w:rFonts w:ascii="Times New Roman" w:hAnsi="Times New Roman" w:cs="Times New Roman"/>
        </w:rPr>
        <w:t>Приложение</w:t>
      </w:r>
      <w:r>
        <w:rPr>
          <w:rFonts w:ascii="Times New Roman" w:hAnsi="Times New Roman" w:cs="Times New Roman"/>
        </w:rPr>
        <w:t xml:space="preserve"> 1</w:t>
      </w:r>
    </w:p>
    <w:p w:rsidR="00174848" w:rsidRPr="001553B2" w:rsidRDefault="00174848" w:rsidP="00174848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1553B2">
        <w:rPr>
          <w:rFonts w:ascii="Times New Roman" w:hAnsi="Times New Roman" w:cs="Times New Roman"/>
        </w:rPr>
        <w:t>к постановлению территориальной комиссии</w:t>
      </w:r>
    </w:p>
    <w:p w:rsidR="00174848" w:rsidRPr="001553B2" w:rsidRDefault="00174848" w:rsidP="00174848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1553B2">
        <w:rPr>
          <w:rFonts w:ascii="Times New Roman" w:hAnsi="Times New Roman" w:cs="Times New Roman"/>
        </w:rPr>
        <w:t xml:space="preserve"> по делам несовершеннолетних и защите их прав</w:t>
      </w:r>
    </w:p>
    <w:p w:rsidR="00174848" w:rsidRPr="001553B2" w:rsidRDefault="00174848" w:rsidP="00174848">
      <w:pPr>
        <w:widowControl/>
        <w:autoSpaceDE/>
        <w:autoSpaceDN/>
        <w:adjustRightInd/>
        <w:jc w:val="right"/>
        <w:rPr>
          <w:rFonts w:ascii="Times New Roman" w:hAnsi="Times New Roman" w:cs="Times New Roman"/>
        </w:rPr>
      </w:pPr>
      <w:r w:rsidRPr="001553B2">
        <w:rPr>
          <w:rFonts w:ascii="Times New Roman" w:hAnsi="Times New Roman" w:cs="Times New Roman"/>
        </w:rPr>
        <w:t xml:space="preserve">при  администрации Белоярского района </w:t>
      </w:r>
    </w:p>
    <w:p w:rsidR="00174848" w:rsidRPr="001553B2" w:rsidRDefault="00174848" w:rsidP="00174848">
      <w:pPr>
        <w:widowControl/>
        <w:autoSpaceDE/>
        <w:autoSpaceDN/>
        <w:adjustRightInd/>
        <w:jc w:val="right"/>
        <w:rPr>
          <w:rFonts w:ascii="Times New Roman" w:hAnsi="Times New Roman" w:cs="Times New Roman"/>
          <w:b/>
          <w:lang w:eastAsia="en-US"/>
        </w:rPr>
      </w:pPr>
      <w:r w:rsidRPr="007826C7">
        <w:rPr>
          <w:rFonts w:ascii="Times New Roman" w:hAnsi="Times New Roman" w:cs="Times New Roman"/>
        </w:rPr>
        <w:t>№71  от 17 октября  2017 года</w:t>
      </w:r>
    </w:p>
    <w:p w:rsidR="00174848" w:rsidRPr="001553B2" w:rsidRDefault="00174848" w:rsidP="00174848">
      <w:pPr>
        <w:widowControl/>
        <w:autoSpaceDE/>
        <w:autoSpaceDN/>
        <w:adjustRightInd/>
        <w:jc w:val="center"/>
        <w:rPr>
          <w:rFonts w:ascii="Times New Roman" w:hAnsi="Times New Roman" w:cs="Times New Roman"/>
          <w:b/>
          <w:lang w:eastAsia="en-US"/>
        </w:rPr>
      </w:pPr>
    </w:p>
    <w:p w:rsidR="00174848" w:rsidRPr="001553B2" w:rsidRDefault="00174848" w:rsidP="0017484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1553B2">
        <w:rPr>
          <w:rFonts w:ascii="Times New Roman" w:hAnsi="Times New Roman" w:cs="Times New Roman"/>
        </w:rPr>
        <w:t xml:space="preserve">Отчет «О </w:t>
      </w:r>
      <w:bookmarkStart w:id="0" w:name="_GoBack"/>
      <w:r w:rsidRPr="001553B2">
        <w:rPr>
          <w:rFonts w:ascii="Times New Roman" w:hAnsi="Times New Roman" w:cs="Times New Roman"/>
        </w:rPr>
        <w:t xml:space="preserve">результатах проведения </w:t>
      </w:r>
      <w:proofErr w:type="gramStart"/>
      <w:r w:rsidRPr="001553B2">
        <w:rPr>
          <w:rFonts w:ascii="Times New Roman" w:hAnsi="Times New Roman" w:cs="Times New Roman"/>
        </w:rPr>
        <w:t>ежегодной</w:t>
      </w:r>
      <w:proofErr w:type="gramEnd"/>
      <w:r w:rsidRPr="001553B2">
        <w:rPr>
          <w:rFonts w:ascii="Times New Roman" w:hAnsi="Times New Roman" w:cs="Times New Roman"/>
        </w:rPr>
        <w:t xml:space="preserve"> межведомственной </w:t>
      </w:r>
    </w:p>
    <w:p w:rsidR="00174848" w:rsidRPr="001553B2" w:rsidRDefault="00174848" w:rsidP="0017484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1553B2">
        <w:rPr>
          <w:rFonts w:ascii="Times New Roman" w:hAnsi="Times New Roman" w:cs="Times New Roman"/>
        </w:rPr>
        <w:t>профилактической операции «Подросток»»</w:t>
      </w:r>
    </w:p>
    <w:bookmarkEnd w:id="0"/>
    <w:p w:rsidR="00174848" w:rsidRPr="001553B2" w:rsidRDefault="00174848" w:rsidP="00174848">
      <w:pPr>
        <w:widowControl/>
        <w:autoSpaceDE/>
        <w:autoSpaceDN/>
        <w:adjustRightInd/>
        <w:jc w:val="center"/>
        <w:rPr>
          <w:rFonts w:ascii="Times New Roman" w:hAnsi="Times New Roman" w:cs="Times New Roman"/>
          <w:u w:val="single"/>
        </w:rPr>
      </w:pPr>
      <w:r w:rsidRPr="001553B2">
        <w:rPr>
          <w:rFonts w:ascii="Times New Roman" w:hAnsi="Times New Roman" w:cs="Times New Roman"/>
          <w:u w:val="single"/>
        </w:rPr>
        <w:t>Белоярский район_</w:t>
      </w:r>
      <w:r w:rsidRPr="001553B2">
        <w:rPr>
          <w:rFonts w:ascii="Times New Roman" w:hAnsi="Times New Roman" w:cs="Times New Roman"/>
        </w:rPr>
        <w:t xml:space="preserve"> за июнь-сентябрь </w:t>
      </w:r>
      <w:r w:rsidRPr="001553B2">
        <w:rPr>
          <w:rFonts w:ascii="Times New Roman" w:hAnsi="Times New Roman" w:cs="Times New Roman"/>
          <w:u w:val="single"/>
        </w:rPr>
        <w:t>201</w:t>
      </w:r>
      <w:r>
        <w:rPr>
          <w:rFonts w:ascii="Times New Roman" w:hAnsi="Times New Roman" w:cs="Times New Roman"/>
          <w:u w:val="single"/>
        </w:rPr>
        <w:t>7</w:t>
      </w:r>
      <w:r w:rsidRPr="001553B2">
        <w:rPr>
          <w:rFonts w:ascii="Times New Roman" w:hAnsi="Times New Roman" w:cs="Times New Roman"/>
          <w:u w:val="single"/>
        </w:rPr>
        <w:t xml:space="preserve"> года</w:t>
      </w:r>
    </w:p>
    <w:p w:rsidR="00174848" w:rsidRPr="001553B2" w:rsidRDefault="00174848" w:rsidP="0017484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  <w:r w:rsidRPr="001553B2">
        <w:rPr>
          <w:rFonts w:ascii="Times New Roman" w:hAnsi="Times New Roman" w:cs="Times New Roman"/>
        </w:rPr>
        <w:t>(муниципальное образование) (период)</w:t>
      </w:r>
    </w:p>
    <w:p w:rsidR="00174848" w:rsidRPr="001553B2" w:rsidRDefault="00174848" w:rsidP="00174848">
      <w:pPr>
        <w:widowControl/>
        <w:autoSpaceDE/>
        <w:autoSpaceDN/>
        <w:adjustRightInd/>
        <w:jc w:val="center"/>
        <w:rPr>
          <w:rFonts w:ascii="Times New Roman" w:hAnsi="Times New Roman" w:cs="Times New Roman"/>
        </w:rPr>
      </w:pP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716"/>
        <w:gridCol w:w="6453"/>
        <w:gridCol w:w="2118"/>
      </w:tblGrid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№ </w:t>
            </w:r>
            <w:proofErr w:type="gramStart"/>
            <w:r w:rsidRPr="001553B2">
              <w:rPr>
                <w:rFonts w:ascii="Times New Roman" w:hAnsi="Times New Roman" w:cs="Times New Roman"/>
              </w:rPr>
              <w:t>п</w:t>
            </w:r>
            <w:proofErr w:type="gramEnd"/>
            <w:r w:rsidRPr="001553B2">
              <w:rPr>
                <w:rFonts w:ascii="Times New Roman" w:hAnsi="Times New Roman" w:cs="Times New Roman"/>
              </w:rPr>
              <w:t>/п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Исследуемый параметр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Статистические данные (количество)</w:t>
            </w:r>
          </w:p>
        </w:tc>
      </w:tr>
      <w:tr w:rsidR="00174848" w:rsidRPr="001553B2" w:rsidTr="008A055A">
        <w:tc>
          <w:tcPr>
            <w:tcW w:w="9287" w:type="dxa"/>
            <w:gridSpan w:val="3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Семьи, находящиеся в социально опасном положении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Количество семей, находящихся в социально опасном положении </w:t>
            </w:r>
            <w:r w:rsidRPr="001553B2">
              <w:rPr>
                <w:rFonts w:ascii="Times New Roman" w:hAnsi="Times New Roman" w:cs="Times New Roman"/>
              </w:rPr>
              <w:br/>
              <w:t>(по состоянию на последний день отчетного периода)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1.1.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Количество утвержденных индивидуальных программ социальной реабилитации семей, находящихся в социально опасном положении </w:t>
            </w:r>
            <w:r w:rsidRPr="001553B2">
              <w:rPr>
                <w:rFonts w:ascii="Times New Roman" w:hAnsi="Times New Roman" w:cs="Times New Roman"/>
              </w:rPr>
              <w:br/>
              <w:t>(по состоянию на последний день отчетного периода)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1.2.</w:t>
            </w: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родителей (законных представителей), проживающих в семьях, находящихся в социально опасном положении (по состоянию на последний день отчетного периода), их них: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22</w:t>
            </w:r>
            <w:r w:rsidRPr="001553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не работают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состоят на учете в Центре занятости в качестве безработного 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работают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9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1.3.</w:t>
            </w: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Пролечено родителей от алкогольной зависимости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1.4.</w:t>
            </w: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Пролечено родителей от наркотической (токсической, иной) зависимости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1.5.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родителей (законных представителей), ограниченных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ограничены в родительских правах)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 (0)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1.6.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родителей (законных представителей), лишенных родительских прав,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лишены прав)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 (0)</w:t>
            </w:r>
          </w:p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1.7.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родителей (законных представителей), восстановленных в родительских правах, из общего количества родителей, проживающих в семьях, находящихся в социально опасном положении (в скобках указать количество детей, в отношении которых родители восстановлены в родительских правах)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 (0)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1.8.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семей,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детей, проживающих в семьях, находящихся в социально опасном положении (по состоянию на последний день отчетного периода), из них: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31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несовершеннолетние в возрасте от 14 до 18 лет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6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2.2.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дети-инвалиды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2.3.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учатся в школе (училище, лицее, институте)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2.4.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посещают детский сад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2.5.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не учатся, не работают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2.6.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состоят на учете в Центре занятости в качестве безработного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2.7.</w:t>
            </w: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трудоустроено несовершеннолетних, в том числе: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  <w:r w:rsidRPr="001553B2">
              <w:rPr>
                <w:rFonts w:ascii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временно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0 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2.8.</w:t>
            </w: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</w:t>
            </w:r>
            <w:r w:rsidRPr="001553B2">
              <w:rPr>
                <w:rFonts w:ascii="Times New Roman" w:hAnsi="Times New Roman" w:cs="Times New Roman"/>
              </w:rPr>
              <w:lastRenderedPageBreak/>
              <w:t>лагеря, лагеря труда и отдыха), медицинские оздоровительные центры, базы комплексы)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lastRenderedPageBreak/>
              <w:t>1</w:t>
            </w:r>
            <w:r w:rsidRPr="001553B2">
              <w:rPr>
                <w:rFonts w:ascii="Times New Roman" w:hAnsi="Times New Roman" w:cs="Times New Roman"/>
              </w:rPr>
              <w:t>2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lastRenderedPageBreak/>
              <w:t>2.9.</w:t>
            </w: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Занимаются в кружках, спортивных секциях, клубах, объединениях дополнительного образования детей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19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2.10.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находятся в специальном учебно-воспитательном учреждении закрытого типа (по состоянию на последний день отчетного периода)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2.11.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находятся в воспитательной колонии (по состоянию на последний день отчетного периода)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2.12.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находятся в центре временного содержания для несовершеннолетних правонарушителей органов внутренних дел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2.13.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совершили суицид (в том числе суицидальные высказывания) в отчетном периоде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2.14.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совершили самовольный уход в отчетном периоде, из них: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из семьи 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из государственного учреждения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2.15.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Совершили в отчетном периоде: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административных правонарушений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преступлений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антиобщественных действий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2.16.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несовершеннолетних, проживающих в семьях, в которых социально опасное положение устранено по причине нормализации ситуации (исправление родителей, выполнение родителями (законными представителями) должным образом родительских обязанностей по воспитанию, содержанию, обучению, защите прав и законных интересов детей)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74848" w:rsidRPr="001553B2" w:rsidTr="008A055A">
        <w:tc>
          <w:tcPr>
            <w:tcW w:w="9287" w:type="dxa"/>
            <w:gridSpan w:val="3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Несовершеннолетние, в отношении которых проводится индивидуальная профилактическая работа в соответствии со статьями 5, 6 Федерального закона Российской Федерации от 24 июня 1999 года </w:t>
            </w:r>
            <w:r w:rsidRPr="001553B2">
              <w:rPr>
                <w:rFonts w:ascii="Times New Roman" w:hAnsi="Times New Roman" w:cs="Times New Roman"/>
              </w:rPr>
              <w:br/>
              <w:t>№ 120-ФЗ «Об основах системы профилактики безнадзорности и правонарушений несовершеннолетних»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несовершеннолетних, в отношении которых проводится индивидуальная профилактическая работа (по состоянию на последний день отчетного периода), из них: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11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состоят на профилактическом учете в территориальном органе внутренних дел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</w:t>
            </w: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безнадзорные, беспризорные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3.3.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занимаются бродяжничеством, </w:t>
            </w:r>
            <w:proofErr w:type="gramStart"/>
            <w:r w:rsidRPr="001553B2">
              <w:rPr>
                <w:rFonts w:ascii="Times New Roman" w:hAnsi="Times New Roman" w:cs="Times New Roman"/>
              </w:rPr>
              <w:t>попрошайничеством</w:t>
            </w:r>
            <w:proofErr w:type="gramEnd"/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3.4.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содержатся в социально-реабилитационных центрах для несовершеннолетних, в социальных приютах, центрах помощи детям, оставшимся без попечения родителей, в других учреждениях для несовершеннолетних, нуждающихся в социальной помощи и (или) реабилитации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3.5.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употребляют без назначения врача: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наркотические средства 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психотропные вещества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одурманивающие вещества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3.6.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употребляют алкогольную и спиртосодержащую продукцию, пиво и напитки, изготавливаемые на его основе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3.7.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совершили правонарушение, повлекшее применение меры административного взыскания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3.8.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совершили правонарушение до достижения возраста, с которого наступает административная ответственность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3.9.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освобождены от уголовной ответственности вследствие акта об амнистии или в связи с изменением обстановки, а также в случаях, когда признано, что исправление несовершеннолетнего может быть достигнуто путем применения </w:t>
            </w:r>
            <w:hyperlink r:id="rId5" w:history="1">
              <w:r w:rsidRPr="001553B2">
                <w:rPr>
                  <w:rFonts w:ascii="Times New Roman" w:hAnsi="Times New Roman" w:cs="Times New Roman"/>
                </w:rPr>
                <w:t>принудительных мер</w:t>
              </w:r>
            </w:hyperlink>
            <w:r w:rsidRPr="001553B2">
              <w:rPr>
                <w:rFonts w:ascii="Times New Roman" w:hAnsi="Times New Roman" w:cs="Times New Roman"/>
              </w:rPr>
              <w:t xml:space="preserve"> воспитательного воздействия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3.10.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совершили общественно опасное деяние и не подлежат уголовной ответственности в связи с </w:t>
            </w:r>
            <w:proofErr w:type="spellStart"/>
            <w:r w:rsidRPr="001553B2">
              <w:rPr>
                <w:rFonts w:ascii="Times New Roman" w:hAnsi="Times New Roman" w:cs="Times New Roman"/>
              </w:rPr>
              <w:t>недостижением</w:t>
            </w:r>
            <w:proofErr w:type="spellEnd"/>
            <w:r w:rsidRPr="001553B2">
              <w:rPr>
                <w:rFonts w:ascii="Times New Roman" w:hAnsi="Times New Roman" w:cs="Times New Roman"/>
              </w:rPr>
              <w:t xml:space="preserve"> возраста, с которого наступает уголовная ответственность, или вследствие отставания в психическом развитии, не связанного с психическим расстройством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3.11.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обвиняются или подозреваются в совершении преступлений, в отношении которых избраны меры пресечения, предусмотренные </w:t>
            </w:r>
            <w:r w:rsidRPr="001553B2">
              <w:rPr>
                <w:rFonts w:ascii="Times New Roman" w:hAnsi="Times New Roman" w:cs="Times New Roman"/>
              </w:rPr>
              <w:br/>
              <w:t xml:space="preserve">Уголовно-процессуальным </w:t>
            </w:r>
            <w:hyperlink r:id="rId6" w:history="1">
              <w:r w:rsidRPr="001553B2">
                <w:rPr>
                  <w:rFonts w:ascii="Times New Roman" w:hAnsi="Times New Roman" w:cs="Times New Roman"/>
                </w:rPr>
                <w:t>кодексом</w:t>
              </w:r>
            </w:hyperlink>
            <w:r w:rsidRPr="001553B2">
              <w:rPr>
                <w:rFonts w:ascii="Times New Roman" w:hAnsi="Times New Roman" w:cs="Times New Roman"/>
              </w:rPr>
              <w:t xml:space="preserve"> Российской Федерации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lastRenderedPageBreak/>
              <w:t>3.12.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отбывают наказание в виде лишения свободы в воспитательных колониях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3.13.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условно-досрочно освобожденные от отбывания наказания, освобожденные от наказания вследствие акта об амнистии или в связи с помилованием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3.14.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которым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предоставлена отсрочка отбывания наказания или отсрочка исполнения приговора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3.15.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 xml:space="preserve">освобождены в отчетном периоде из учреждений </w:t>
            </w:r>
            <w:r w:rsidRPr="001553B2">
              <w:rPr>
                <w:rFonts w:ascii="Times New Roman" w:hAnsi="Times New Roman" w:cs="Times New Roman"/>
              </w:rPr>
              <w:br/>
              <w:t xml:space="preserve">уголовно-исполнительной системы, из них: </w:t>
            </w:r>
            <w:proofErr w:type="gramEnd"/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мужской пол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женский пол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3.16.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вернулись в отчетном периоде из специальных учебно-воспитательных учреждений закрытого типа, из них: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мужской пол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женский пол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3.17.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осуждены за совершение </w:t>
            </w:r>
            <w:hyperlink r:id="rId7" w:history="1">
              <w:r w:rsidRPr="001553B2">
                <w:rPr>
                  <w:rFonts w:ascii="Times New Roman" w:hAnsi="Times New Roman" w:cs="Times New Roman"/>
                </w:rPr>
                <w:t>преступления</w:t>
              </w:r>
            </w:hyperlink>
            <w:r w:rsidRPr="001553B2">
              <w:rPr>
                <w:rFonts w:ascii="Times New Roman" w:hAnsi="Times New Roman" w:cs="Times New Roman"/>
              </w:rPr>
              <w:t xml:space="preserve"> небольшой или средней тяжести и освобожденные судом от наказания с применением </w:t>
            </w:r>
            <w:hyperlink r:id="rId8" w:history="1">
              <w:r w:rsidRPr="001553B2">
                <w:rPr>
                  <w:rFonts w:ascii="Times New Roman" w:hAnsi="Times New Roman" w:cs="Times New Roman"/>
                </w:rPr>
                <w:t>принудительных мер</w:t>
              </w:r>
            </w:hyperlink>
            <w:r w:rsidRPr="001553B2">
              <w:rPr>
                <w:rFonts w:ascii="Times New Roman" w:hAnsi="Times New Roman" w:cs="Times New Roman"/>
              </w:rPr>
              <w:t xml:space="preserve"> воспитательного воздействия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3.18.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осуждены условно, осужденные к обязательным работам, исправительным работам или иным мерам наказания, не связанным с лишением свободы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3.19.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учатся в школе (училище, лицее, институте), из них: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вернувшиеся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освобожденные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воспитательных колоний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3.20.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не учатся, не работают, из них: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вернувшиеся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освобожденные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воспитательных колоний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3.21.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состоят на учете в Центре занятости в качестве безработного, их них: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вернувшиеся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освобожденные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воспитательных колоний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3.22.</w:t>
            </w: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трудоустроены: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временно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5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постоянно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из числа вернувшихся несовершеннолетних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 в отчетном периоде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из числа освобожденных несовершеннолетних из воспитательной колонии в отчетном периоде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3.23.</w:t>
            </w:r>
          </w:p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Оздоровлены (посещали в отчетном периоде детские оздоровительные лагеря, загородные оздоровительные лагеря, лагеря дневного пребывания, специализированные (профильные) лагеря (палаточные лагеря, лагеря труда и отдыха), медицинские оздоровительные центры, базы комплексы), из них:</w:t>
            </w:r>
            <w:proofErr w:type="gramEnd"/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вернувшиеся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освобожденные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воспитательных колоний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3.24.</w:t>
            </w:r>
          </w:p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занимаются в кружках, спортивных секциях, клубах, объединениях дополнительного образования детей, из них: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вернувшиеся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специальных </w:t>
            </w:r>
            <w:r w:rsidRPr="001553B2">
              <w:rPr>
                <w:rFonts w:ascii="Times New Roman" w:hAnsi="Times New Roman" w:cs="Times New Roman"/>
              </w:rPr>
              <w:br/>
              <w:t>учебно-воспитательных учреждений закрытого типа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освобожденные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из воспитательных колоний</w:t>
            </w:r>
          </w:p>
        </w:tc>
        <w:tc>
          <w:tcPr>
            <w:tcW w:w="2118" w:type="dxa"/>
            <w:shd w:val="clear" w:color="auto" w:fill="FFFFFF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3.25.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определены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в специальное учебно-воспитательное учреждение закрытого типа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3.26.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помещены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в отчетном периоде в воспитательную колонию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3.27.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помещены в отчетном периоде в центр временного содержания для несовершеннолетних правонарушителей органов внутренних дел</w:t>
            </w:r>
            <w:proofErr w:type="gramEnd"/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4.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Заслушано несовершеннолетних в отчетном периоде на заседании территориальной комиссии по делам несовершеннолетних и защите их прав, из них по причине: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32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совершения самовольного ухода из семьи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совершения самовольного ухода из государственного учреждения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0</w:t>
            </w:r>
            <w:r w:rsidRPr="001553B2">
              <w:rPr>
                <w:rFonts w:ascii="Times New Roman" w:hAnsi="Times New Roman" w:cs="Times New Roman"/>
              </w:rPr>
              <w:t xml:space="preserve"> 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совершения административного правонарушения 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совершения преступления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совершения антиобщественного действия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иное </w:t>
            </w:r>
          </w:p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совершили общественно опасное деяние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5.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утвержденных индивидуальных программ социальной реабилитации несовершеннолетних, в отношении которых организована индивидуальная профилактическая работа (по состоянию на последний день отчетного периода)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1</w:t>
            </w: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6.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Пролечено несовершеннолетних от алкогольной зависимости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7.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Пролечено несовершеннолетних от наркотической (токсической, иной) зависимости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8.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несовершеннолетних, в отношение которых завершено проведение индивидуальной профилактической работы, из них: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 причине исправления поведения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6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 причине достижения 18 лет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</w:t>
            </w:r>
          </w:p>
        </w:tc>
      </w:tr>
      <w:tr w:rsidR="00174848" w:rsidRPr="001553B2" w:rsidTr="008A055A">
        <w:tc>
          <w:tcPr>
            <w:tcW w:w="9287" w:type="dxa"/>
            <w:gridSpan w:val="3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 xml:space="preserve">Административная практика 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рассмотренных протоколов об административных правонарушениях, их них: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  <w:highlight w:val="yellow"/>
              </w:rPr>
              <w:t xml:space="preserve"> 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9.1.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составлены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представителями территориального органа внутренних дел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42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составлены членами территориальной комиссии по делам несовершеннолетних и защите из прав (не учитываются представители территориального органа внутренних дел)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составлены представителями прокуратуры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9.2.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возвращены в орган, должностному лицу, которые составили протокол в порядке подпункта 4 пункта 1 статьи 29.4 КоАП РФ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поступили вновь в комиссию после устранения замечаний (ошибок) 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поступили вновь в комиссию после устранения замечаний (ошибок) из числа возвращенных в отчетном периоде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9.3.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принято решение о назначении административного наказания 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39</w:t>
            </w:r>
          </w:p>
        </w:tc>
      </w:tr>
      <w:tr w:rsidR="00174848" w:rsidRPr="001553B2" w:rsidTr="008A055A">
        <w:tc>
          <w:tcPr>
            <w:tcW w:w="716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9.4.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принято решение об освобождении от наказания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9.5.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proofErr w:type="gramStart"/>
            <w:r w:rsidRPr="001553B2">
              <w:rPr>
                <w:rFonts w:ascii="Times New Roman" w:hAnsi="Times New Roman" w:cs="Times New Roman"/>
              </w:rPr>
              <w:t>прекращены</w:t>
            </w:r>
            <w:proofErr w:type="gramEnd"/>
            <w:r w:rsidRPr="001553B2">
              <w:rPr>
                <w:rFonts w:ascii="Times New Roman" w:hAnsi="Times New Roman" w:cs="Times New Roman"/>
              </w:rPr>
              <w:t xml:space="preserve"> по причине: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отсутствие состава административного правонарушения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1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отсутствие события административного правонарушения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 w:rsidRPr="001553B2">
              <w:rPr>
                <w:rFonts w:ascii="Times New Roman" w:hAnsi="Times New Roman" w:cs="Times New Roman"/>
              </w:rPr>
              <w:t>0</w:t>
            </w:r>
          </w:p>
        </w:tc>
      </w:tr>
      <w:tr w:rsidR="00174848" w:rsidRPr="001553B2" w:rsidTr="008A055A">
        <w:trPr>
          <w:trHeight w:val="252"/>
        </w:trPr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истечение срока привлечения к административной ответственности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 xml:space="preserve"> 1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9.6.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рассмотренных протоколов об административных правонарушениях в отношении родителей (законных представителей), в том числе: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  <w:highlight w:val="yellow"/>
              </w:rPr>
            </w:pPr>
            <w:r>
              <w:rPr>
                <w:rFonts w:ascii="Times New Roman" w:hAnsi="Times New Roman" w:cs="Times New Roman"/>
              </w:rPr>
              <w:t>20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перечислить статьи КоАП РФ или Закона ХМАО – Югры от 11.06.2010 </w:t>
            </w:r>
            <w:r w:rsidRPr="001553B2">
              <w:rPr>
                <w:rFonts w:ascii="Times New Roman" w:hAnsi="Times New Roman" w:cs="Times New Roman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1553B2">
              <w:rPr>
                <w:rFonts w:ascii="Times New Roman" w:hAnsi="Times New Roman" w:cs="Times New Roman"/>
              </w:rPr>
              <w:t xml:space="preserve"> </w:t>
            </w: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 xml:space="preserve">ч.1 ст. 5.35 КоАП РФ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17</w:t>
            </w:r>
          </w:p>
          <w:p w:rsidR="00174848" w:rsidRPr="001553B2" w:rsidRDefault="00174848" w:rsidP="008A0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>ст. 20.2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2</w:t>
            </w: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 xml:space="preserve"> КоАП РФ -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9.7.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рассмотренных протоколов об административных правонарушениях в отношении несовершеннолетних, в том числе: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18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перечислить статьи КоАП РФ или Закона ХМАО – Югры от 11.06.2010 </w:t>
            </w:r>
            <w:r w:rsidRPr="001553B2">
              <w:rPr>
                <w:rFonts w:ascii="Times New Roman" w:hAnsi="Times New Roman" w:cs="Times New Roman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>ч.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3ст. 12.8</w:t>
            </w: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 xml:space="preserve"> КоАП РФ  – 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74848" w:rsidRDefault="00174848" w:rsidP="008A0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>ст. 20.21 КоАП РФ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11</w:t>
            </w:r>
          </w:p>
          <w:p w:rsidR="00174848" w:rsidRDefault="00174848" w:rsidP="008A0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ч.1 ст.20.20 </w:t>
            </w:r>
            <w:r w:rsidRPr="001553B2">
              <w:rPr>
                <w:rFonts w:ascii="Times New Roman" w:hAnsi="Times New Roman" w:cs="Times New Roman"/>
                <w:sz w:val="16"/>
                <w:szCs w:val="16"/>
              </w:rPr>
              <w:t>КоАП РФ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>1</w:t>
            </w:r>
          </w:p>
          <w:p w:rsidR="00174848" w:rsidRPr="001553B2" w:rsidRDefault="00174848" w:rsidP="008A0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  <w:highlight w:val="yellow"/>
              </w:rPr>
            </w:pPr>
            <w:r>
              <w:rPr>
                <w:rFonts w:ascii="Times New Roman" w:hAnsi="Times New Roman" w:cs="Times New Roman"/>
                <w:sz w:val="16"/>
                <w:szCs w:val="16"/>
              </w:rPr>
              <w:t>ст.6.24 КоАП РФ - 5</w:t>
            </w:r>
          </w:p>
        </w:tc>
      </w:tr>
      <w:tr w:rsidR="00174848" w:rsidRPr="001553B2" w:rsidTr="008A055A">
        <w:tc>
          <w:tcPr>
            <w:tcW w:w="716" w:type="dxa"/>
            <w:vMerge w:val="restart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9.8.</w:t>
            </w: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>Количество рассмотренных протоколов об административных правонарушениях в отношении граждан, должностных лиц, в том числе:</w:t>
            </w:r>
          </w:p>
        </w:tc>
        <w:tc>
          <w:tcPr>
            <w:tcW w:w="2118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</w:t>
            </w:r>
          </w:p>
        </w:tc>
      </w:tr>
      <w:tr w:rsidR="00174848" w:rsidRPr="001553B2" w:rsidTr="008A055A">
        <w:tc>
          <w:tcPr>
            <w:tcW w:w="716" w:type="dxa"/>
            <w:vMerge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6453" w:type="dxa"/>
            <w:shd w:val="clear" w:color="auto" w:fill="auto"/>
          </w:tcPr>
          <w:p w:rsidR="00174848" w:rsidRPr="001553B2" w:rsidRDefault="00174848" w:rsidP="008A055A">
            <w:pPr>
              <w:widowControl/>
              <w:autoSpaceDE/>
              <w:autoSpaceDN/>
              <w:adjustRightInd/>
              <w:jc w:val="both"/>
              <w:rPr>
                <w:rFonts w:ascii="Times New Roman" w:hAnsi="Times New Roman" w:cs="Times New Roman"/>
              </w:rPr>
            </w:pPr>
            <w:r w:rsidRPr="001553B2">
              <w:rPr>
                <w:rFonts w:ascii="Times New Roman" w:hAnsi="Times New Roman" w:cs="Times New Roman"/>
              </w:rPr>
              <w:t xml:space="preserve">перечислить статьи КоАП РФ или Закона ХМАО – Югры от 11.06.2010 </w:t>
            </w:r>
            <w:r w:rsidRPr="001553B2">
              <w:rPr>
                <w:rFonts w:ascii="Times New Roman" w:hAnsi="Times New Roman" w:cs="Times New Roman"/>
              </w:rPr>
              <w:br/>
              <w:t>№ 102-оз «Об административных правонарушениях» с указанием соответствующих статистических данных</w:t>
            </w:r>
          </w:p>
        </w:tc>
        <w:tc>
          <w:tcPr>
            <w:tcW w:w="2118" w:type="dxa"/>
            <w:shd w:val="clear" w:color="auto" w:fill="auto"/>
          </w:tcPr>
          <w:p w:rsidR="00174848" w:rsidRPr="00907555" w:rsidRDefault="00174848" w:rsidP="008A055A">
            <w:pPr>
              <w:widowControl/>
              <w:autoSpaceDE/>
              <w:autoSpaceDN/>
              <w:adjustRightInd/>
              <w:rPr>
                <w:rFonts w:ascii="Times New Roman" w:hAnsi="Times New Roman" w:cs="Times New Roman"/>
                <w:sz w:val="16"/>
                <w:szCs w:val="16"/>
              </w:rPr>
            </w:pPr>
            <w:r w:rsidRPr="00907555">
              <w:rPr>
                <w:rFonts w:ascii="Times New Roman" w:hAnsi="Times New Roman" w:cs="Times New Roman"/>
                <w:sz w:val="16"/>
                <w:szCs w:val="16"/>
              </w:rPr>
              <w:t>ч.1 ст.6.10 КоАП РФ  -</w:t>
            </w:r>
            <w:r>
              <w:rPr>
                <w:rFonts w:ascii="Times New Roman" w:hAnsi="Times New Roman" w:cs="Times New Roman"/>
                <w:sz w:val="16"/>
                <w:szCs w:val="16"/>
              </w:rPr>
              <w:t xml:space="preserve"> 3</w:t>
            </w:r>
          </w:p>
        </w:tc>
      </w:tr>
    </w:tbl>
    <w:p w:rsidR="00174848" w:rsidRPr="001553B2" w:rsidRDefault="00174848" w:rsidP="00174848">
      <w:pPr>
        <w:widowControl/>
        <w:autoSpaceDE/>
        <w:autoSpaceDN/>
        <w:adjustRightInd/>
        <w:rPr>
          <w:rFonts w:ascii="Times New Roman" w:hAnsi="Times New Roman" w:cs="Times New Roman"/>
        </w:rPr>
      </w:pPr>
    </w:p>
    <w:p w:rsidR="00174848" w:rsidRDefault="00174848" w:rsidP="0017484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4848" w:rsidRDefault="00174848" w:rsidP="0017484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174848" w:rsidRDefault="00174848" w:rsidP="00174848">
      <w:pPr>
        <w:shd w:val="clear" w:color="auto" w:fill="FFFFFF"/>
        <w:jc w:val="both"/>
        <w:rPr>
          <w:rFonts w:ascii="Times New Roman" w:hAnsi="Times New Roman" w:cs="Times New Roman"/>
          <w:sz w:val="24"/>
          <w:szCs w:val="24"/>
        </w:rPr>
      </w:pPr>
    </w:p>
    <w:p w:rsidR="00CB66A7" w:rsidRDefault="00CB66A7"/>
    <w:sectPr w:rsidR="00CB66A7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5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597965"/>
    <w:rsid w:val="00174848"/>
    <w:rsid w:val="00597965"/>
    <w:rsid w:val="00CB66A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174848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="Times New Roman" w:hAnsi="Arial" w:cs="Arial"/>
      <w:sz w:val="20"/>
      <w:szCs w:val="20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consultantplus://offline/ref=516F824C906BC2A3F9C0566CA36383FC57D62916C632ED87D04E05FF444CE1B5521E32DCA0AD2466T637H" TargetMode="External"/><Relationship Id="rId3" Type="http://schemas.openxmlformats.org/officeDocument/2006/relationships/settings" Target="settings.xml"/><Relationship Id="rId7" Type="http://schemas.openxmlformats.org/officeDocument/2006/relationships/hyperlink" Target="consultantplus://offline/ref=516F824C906BC2A3F9C0566CA36383FC57D62916C632ED87D04E05FF444CE1B5521E32DCA0AD2065T631H" TargetMode="Externa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hyperlink" Target="consultantplus://offline/ref=516F824C906BC2A3F9C0566CA36383FC57D5201ACF35ED87D04E05FF444CE1B5521E32DCA0AD2769T631H" TargetMode="External"/><Relationship Id="rId5" Type="http://schemas.openxmlformats.org/officeDocument/2006/relationships/hyperlink" Target="consultantplus://offline/ref=516F824C906BC2A3F9C0566CA36383FC57D62916C632ED87D04E05FF444CE1B5521E32DCA0AD2466T637H" TargetMode="Externa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1896</Words>
  <Characters>10808</Characters>
  <Application>Microsoft Office Word</Application>
  <DocSecurity>0</DocSecurity>
  <Lines>90</Lines>
  <Paragraphs>25</Paragraphs>
  <ScaleCrop>false</ScaleCrop>
  <Company>*</Company>
  <LinksUpToDate>false</LinksUpToDate>
  <CharactersWithSpaces>12679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Ирина</dc:creator>
  <cp:keywords/>
  <dc:description/>
  <cp:lastModifiedBy>Ирина</cp:lastModifiedBy>
  <cp:revision>2</cp:revision>
  <dcterms:created xsi:type="dcterms:W3CDTF">2018-03-18T11:15:00Z</dcterms:created>
  <dcterms:modified xsi:type="dcterms:W3CDTF">2018-03-18T11:15:00Z</dcterms:modified>
</cp:coreProperties>
</file>