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D5" w:rsidRPr="00583BD5" w:rsidRDefault="00583BD5" w:rsidP="00583BD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СОВЕТ ЕВРАЗИЙСКОЙ ЭКОНОМИЧЕСКОЙ КОМИССИИ</w:t>
      </w: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РЕШЕНИЕ</w:t>
      </w: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от 18 октября 2016 г. N 162</w:t>
      </w: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 ТЕХНИЧЕСКОМ РЕГЛАМЕНТЕ</w:t>
      </w: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 РЫБЫ</w:t>
      </w:r>
    </w:p>
    <w:p w:rsidR="00583BD5" w:rsidRPr="00583BD5" w:rsidRDefault="00583BD5" w:rsidP="00583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 РЫБНОЙ ПРОДУКЦИИ"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статьей 52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Договора о Евразийском экономическом союзе от 29 мая 2014 года и </w:t>
      </w:r>
      <w:hyperlink r:id="rId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пунктом 29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1. Принять прилагаемый технический </w:t>
      </w:r>
      <w:hyperlink w:anchor="P3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рыбы и рыбной продукции" (ТР ЕАЭС 040/2016).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"/>
      <w:bookmarkEnd w:id="0"/>
      <w:r w:rsidRPr="00583BD5">
        <w:rPr>
          <w:rFonts w:ascii="Times New Roman" w:hAnsi="Times New Roman" w:cs="Times New Roman"/>
          <w:sz w:val="24"/>
          <w:szCs w:val="24"/>
        </w:rPr>
        <w:t xml:space="preserve">2. Установить, что технический </w:t>
      </w:r>
      <w:hyperlink w:anchor="P3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Евразийского экономического союза "О безопасности рыбы и рыбной продукции" (ТР ЕАЭС 040/2016) вступает в силу с 1 сентября 2017 г., за исключением </w:t>
      </w:r>
      <w:hyperlink w:anchor="P19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пункта 15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в части контроля содержания остатков ветеринарных препаратов, стимуляторов роста животных (в том числе гормональных препаратов), лекарственных средств (в том числе антимикробных средств, за исключением левомицетина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хлорамфеникола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), тетрациклиновой группы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бацитрацина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 в пищевой продукции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 на основании информации об их применении, предоставляемой изготовителем, который вступает в силу после разработки соответствующих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указанного требования, а также методик исследований (испытаний) и измерений, аттестованных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валидированных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 и утвержденных в соответствии с законодательством государств - членов Евразийского экономического союза, и внесения их в перечень стандартов, определенный </w:t>
      </w:r>
      <w:hyperlink r:id="rId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Протокола о техническом регулировании в рамках Евразийского экономического союза (приложение N 9 к Договору о Евразийском экономическом союзе от 29 мая 2014 года).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3. Настоящее Решение вступает в силу по истечении 30 календарных дней с даты его официального опубликования.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Члены Совета Евразийской экономической комиссии: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1"/>
        <w:gridCol w:w="1811"/>
        <w:gridCol w:w="1811"/>
        <w:gridCol w:w="1811"/>
        <w:gridCol w:w="1813"/>
      </w:tblGrid>
      <w:tr w:rsidR="00583BD5" w:rsidRPr="00583BD5" w:rsidTr="004D22AF"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От Республики Армения</w:t>
            </w:r>
          </w:p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В.ГАБРИЕЛЯН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От Республики Беларусь</w:t>
            </w:r>
          </w:p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В.МАТЮШЕВСКИЙ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От Республики Казахстан</w:t>
            </w:r>
          </w:p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А.МАМИН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583BD5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О.ПАНКРАТОВ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От Российской Федерации</w:t>
            </w:r>
          </w:p>
          <w:p w:rsidR="00583BD5" w:rsidRPr="00583BD5" w:rsidRDefault="00583BD5" w:rsidP="00583B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sz w:val="24"/>
                <w:szCs w:val="24"/>
              </w:rPr>
              <w:t>И.ШУВАЛОВ</w:t>
            </w:r>
          </w:p>
        </w:tc>
      </w:tr>
    </w:tbl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Принят</w:t>
      </w:r>
    </w:p>
    <w:p w:rsidR="00583BD5" w:rsidRPr="00583BD5" w:rsidRDefault="00583BD5" w:rsidP="0058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Решением Совета</w:t>
      </w:r>
    </w:p>
    <w:p w:rsidR="00583BD5" w:rsidRPr="00583BD5" w:rsidRDefault="00583BD5" w:rsidP="0058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Евразийской экономической комиссии</w:t>
      </w:r>
    </w:p>
    <w:p w:rsidR="00583BD5" w:rsidRPr="00583BD5" w:rsidRDefault="00583BD5" w:rsidP="00583B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от 18 октября 2016 г. N 162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583BD5">
        <w:rPr>
          <w:rFonts w:ascii="Times New Roman" w:hAnsi="Times New Roman" w:cs="Times New Roman"/>
          <w:sz w:val="24"/>
          <w:szCs w:val="24"/>
        </w:rPr>
        <w:t>ТЕХНИЧЕСКИЙ РЕГЛАМЕНТ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ЕВРАЗИЙСКОГО ЭКОНОМИЧЕСКОГО СОЮЗА "О БЕЗОПАСНОСТИ РЫБЫ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lastRenderedPageBreak/>
        <w:t>И РЫБНОЙ ПРОДУКЦИИ" (ТР ЕАЭС 040/2016)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Настоящий технический регламент разработан в соответствии со </w:t>
      </w:r>
      <w:hyperlink r:id="rId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статьей 52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Договора о Евразийском экономическом союзе от 29 мая 2014 года.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Настоящий технический регламент устанавливает обязательные для применения и исполнения на территории Евразийского экономического союза (далее - Союз) требования безопасности пищевой рыбной продукции, выпускаемой в обращение на территории Союза, и связанные с ними требования к процессам производства, хранения, перевозки, реализации и утилизации, а также требования к маркировке и упаковке пищевой рыбной продукции для обеспечения ее свободного перемещения.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 случае если в отношении пищевой рыбной продукции приняты иные технические регламенты Союза (технические регламенты Таможенного союза), устанавливающие требования безопасности пищевой рыбной продукции и связанные с ними требования к процессам производства, хранения, перевозки, реализации и утилизации, а также требования к маркировке и упаковке пищевой рыбной продукции, то пищевая рыбная продукция и связанные с ней процессы производства, хранения, перевозки, реализации и утилизации, а также маркировка и упаковка пищевой рыбной продукции должны соответствовать требованиям всех технических регламентов Союза (технических регламентов Таможенного союза), действие которых на них распространяется.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1. Настоящий технический регламент разработан в целях защиты жизни и здоровья человека, животных и растений, имущества, окружающей среды, предупреждения действий, вводящих в заблуждение потребителей пищевой рыбной продукции относительно ее назначения и безопасности.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2. Настоящий технический регламент распространяется на пищевую рыбную продукцию, выпускаемую в обращение на территории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Объектами технического регулирования настоящего технического регламента являются: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пищевая рыбная продукция, полученная из уловов водных биологических ресурсов и объектов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, растительного и животного происхождения, в переработанном или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непереработанном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виде, в том числе следующих видов: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живая рыба и живые водные беспозвоночные;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рыба-сырец (свежая), свежие водные беспозвоночные, свежие водные млекопитающие, водоросли-сырец (свежие) и свежие водные растения;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варено-мороженые водные беспозвоночные, водоросли и другие водные растения;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охлажденная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подмороженная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мороженая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пастеризованная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вяленая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сушеная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сушено-вяленая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маринованная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соленая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пищевая рыбная продукция горячего копчения;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пищевая рыбная продукция холодного копчения;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подкопченная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провесная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пищевая рыбная продукция для детского питания, в том числе пищевая продукция прикорма на растительно-рыбной основе, пищевая продукция прикорма на </w:t>
      </w:r>
      <w:proofErr w:type="spellStart"/>
      <w:proofErr w:type="gramStart"/>
      <w:r w:rsidRPr="00583BD5">
        <w:rPr>
          <w:rFonts w:ascii="Times New Roman" w:hAnsi="Times New Roman" w:cs="Times New Roman"/>
          <w:sz w:val="24"/>
          <w:szCs w:val="24"/>
        </w:rPr>
        <w:t>рыбо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-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растительной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основе, пищевая продукция прикорма на рыбной основе;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рыбное кулинарное изделие;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рыбный кулинарный полуфабрикат;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фарш из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рыбные консервы;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натуральные рыбные консервы;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натуральные рыбные консервы с добавлением масла;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полуконсервы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рыбные;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пресервы;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зернистая икра;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ястычная икра;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икра-зерно;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пастеризованная икра рыбы;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паюсная икра;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пробойная соленая икра;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икорное рыбное изделие;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жир пищевой из рыбы, водных беспозвоночных и водных млекопитающих;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гидролизат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из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имитированная пищевая рыбная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процессы производства, хранения, перевозки, реализации и утилизации пищевой рыбной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Настоящий технический регламент устанавливает обязательные для применения и исполнения на территории Союза требования к маркировке и упаковке пищевой рыбной продукции, дополняющие требования технического </w:t>
      </w:r>
      <w:hyperlink r:id="rId8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"Пищевая продукция в части ее маркировки" (ТР ТС 022/2011), принятого Решением Комиссии Таможенного союза от 9 декабря 2011 г. N 881 (далее - технический регламент Таможенного союза "Пищевая продукция в части ее маркировки" (ТР ТС 022/2011)), и технического </w:t>
      </w:r>
      <w:hyperlink r:id="rId9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упаковки" (ТР ТС 005/2011), принятого Решением Комиссии Таможенного союза от 16 августа 2011 г. N 769 (далее - технический регламент Таможенного союза "О безопасности упаковки" (ТР ТС 005/2011)), и не противоречащие им.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3. Действие настоящего технического регламента не распространяется на: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процессы разведения и выращивания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доращивания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) рыбы, водных беспозвоночных, водных млекопитающих и других водных животных, а также водорослей и других водных растений;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специализированную пищевую рыбную продукцию (за исключением пищевой рыбной продукции для детского питания);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биологически активные добавки к пище и пищевые добавки, которые изготовлены на основе рыбы, водных беспозвоночных, водных млекопитающих и других водных животных, а также водорослей и других водных растений;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процессы производства, хранения, перевозки и утилизации пищевой рыбной продукции непромышленного изготовления, предназначенной для выпуска в обращение на территории Союза;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пищевую рыбную продукцию, производимую гражданами в домашних условиях и (или) в личных подсобных хозяйствах, а также процессы производства, хранения, перевозки и утилизации такой продукции, предназначенной только для личного потребления и не предназначенной для выпуска в обращение на территории Союза;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е) продукцию из земноводных и пресмыкающихся;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ж) непищевую рыбную продукцию.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II. Основные понятия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lastRenderedPageBreak/>
        <w:t xml:space="preserve">4. Для целей применения настоящего технического регламента используются понятия, установленные техническим </w:t>
      </w:r>
      <w:hyperlink r:id="rId1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021/2011), принятым Решением Комиссии Таможенного союза от 9 декабря 2011 г. N 880 (далее - технический регламент Таможенного союза "О безопасности пищевой продукции" (ТР ТС 021/2011)), техническим </w:t>
      </w:r>
      <w:hyperlink r:id="rId1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"Пищевая продукция в части ее маркировки" (ТР ТС 022/2011), а также понятия, которые означают следующее: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"варено-мороженые водные беспозвоночные" - водные беспозвоночные, предварительно проваренные до полной коагуляции белка и замороженные до температуры не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"варено-мороженые водоросли и другие водные растения" - водоросли и другие водные растения, проваренные до эластичной плотной консистенции и замороженные до температуры не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"водоросли-сырец (свежие) и свежие водные растения" - водоросли и другие водные растения, изъятые из воды и сохраняющие присущие им цвет, запах, упругость тканей и пленку воды на поверхности;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"вяленая пищевая рыбная продукция"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вяления, с массовой долей влаги не менее 30 процентов, обладающая плотной консистенцией и свойствами созревшего продукта;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гидролизат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из пищевой рыбной продукции" - пищевая рыбная продукция, изготовленная из тканей рыбы, водных беспозвоночных, водных млекопитающих и других водных животных, а также водорослей и других водных растений в процессе гидролиза;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"глазирование" - процесс образования защитного слоя льда на поверхности мороженой пищевой рыбной продукции при орошении или погружении ее в питьевую или чистую воду с растворенными в ней пищевыми добавками или без них;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"глубокое обезвоживание пищевой рыбной продукции" - потеря тканевого сока на поверхности продукции из рыбы, водных беспозвоночных, водных млекопитающих и других водных животных, проявляющаяся в потускнении поверхности мороженой продукции, наличии белых и (или) желтых пятен, которые проникли в толщу мышечной ткани и не удаляются механическим способом без нарушения внешнего вида;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"живая рыба" - рыба, плавающая в естественной или приближенной к ней среде обитания, с естественными движениями тела, челюстей, жаберных крышек;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"живые водные беспозвоночные" - иглокожие, моллюски, ракообразные с наличием характерных реакций для каждого вида на производимые механические воздействия, хранящиеся в условиях, обеспечивающих их жизнедеятельность;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"жир пищевой из рыбы, водных беспозвоночных и водных млекопитающих" - пищевая рыбная продукция, изготовленная из жиросодержащего сырья рыбы, водных беспозвоночных и водных млекопитающих, с добавлением или без добавления пищевых добавок и (или)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"зернистая икра" - пищевая рыбная продукция, изготовленная из икры-зерна рыбы семейства лососевых или семейства осетровых, обработанная поваренной солью или смесью поваренной соли с пищевыми добавками, с добавлением или без добавления растительного масла;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"изготовитель" - юридическое лицо или физическое лицо, зарегистрированное в качестве индивидуального предпринимателя, в том числе иностранный изготовитель, осуществляющие от своего имени производство или производство и реализацию пищевой рыбной продукции и ответственные за ее соответствие требованиям технических регламентов Союза (технических регламентов Таможенного союза);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"икорное рыбное изделие" - пищевая рыбная продукция, изготовленная из целых или разрезанных на части ястыков икры либо из икры-зерна рыбы, моллюсков и иглокожих, с добавлением компонентов пищевой продукции (пищевых ингредиентов), готовая к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употреблению;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"икра-зерно" - икринки рыбы, моллюсков и иглокожих, отделенные от соединительной ткани ястыка;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"икра ястычная" - пищевая рыбная продукция, изготовленная из целых или разрезанных на куски ястыков рыбы, моллюсков и иглокожих, в охлажденном, мороженом, соленом, копченом или вяленом видах;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"имитированная пищевая рыбная продукция" - пищевая рыбная продукция, воспроизводящая органолептические показатели заданного имитируемого продукта (например, "аналоги икры", "изделия структурированные", "крабовые палочки");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"маринованная пищевая рыбная продукция"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растений, обработанная смесью поваренной соли, сахара, пряностей и пищевой кислоты;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"мороженая пищевая рыбная продукция" - рыба, водные беспозвоночные, водные млекопитающие и другие водные животные, а также водоросли и другие водные растения, в том числе продукция из них, подвергнутые процессу замораживания до температуры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в толще продукта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не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"наличие паразитов (паразитарных поражений)" - наличие паразитов, скоплений паразитов или их остатков в пищевой рыбной продукции, имеющих внешний вид, цвет и размер, которые позволяют отличить их от мышечной ткани рыбы, водных беспозвоночных, водных млекопитающих и других водных животных при визуальном контроле и (или) с использованием других методов контроля;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"натуральные рыбные консервы"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растений, с добавлением или без добавления к основным компонентам пряностей, в герметично укупоренной упаковке, без предварительной тепловой обработки компонентов, подвергнутая стерилизации;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"натуральные рыбные консервы с добавлением масла"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 без предварительной тепловой обработки, с добавлением растительного масла, либо свиного жира, либо жира печени, в которой массовая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отстоя в масле не нормируется, в герметично укупоренной упаковке, подвергнутая стерилизации;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растений, не прошедшая переработку (обработку);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 животного происхождения" - пищевая рыбная продукция, изготовленная из рыбы, водных беспозвоночных, водных млекопитающих и других водных животных, не прошедшая переработку (обработку);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"охлажденная пищевая рыбная продукция" - рыба, водные беспозвоночные, водные млекопитающие и другие водные животные, а также водоросли и другие водные растения, подвергнутые процессу охлаждения, не достигая температуры замерзания тканевого сока, а также продукция из них, подвергнутая процессу охлаждения до температуры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в толще продукта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не выше 5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"пастеризация" - тепловая обработка продукции при температуре от 60 °C до 100 °C, обеспечивающая ее безопасность и микробиологическую стабильность при определенной температуре хранения в течение ограниченного срока годности;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"пастеризованная икра рыбы" - пищевая рыбная продукция, изготовленная из икры-зерна рыбы, обработанная поваренной солью или смесью поваренной соли с пищевыми добавками, в герметично укупоренной упаковке, подвергнутая пастеризации;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"пастеризованная пищевая рыбная продукция" - пищевая рыбная продукция,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изготовленная с добавлением или без добавления гарниров, соусов, заливок, в герметично укупоренной упаковке, подвергнутая пастеризации;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"паюсная икра" - пищевая рыбная продукция, изготовленная из посоленной в подогретом насыщенном растворе поваренной соли икры-зерна с последующим прессованием до получения однородной массы;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"переработанная пищевая рыбная продукция"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растений, прошедшая переработку (обработку);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"переработанная пищевая рыбная продукция животного происхождения" - пищевая рыбная продукция, изготовленная из уловов водных биологических ресурсов животного происхождения и пищевой продукции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происхождения, прошедшая переработку (обработку);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"переработка (обработка)" - термическая обработка (кроме замораживания и охлаждения), копчение, консервирование, созревание, посол, сушка, маринование, концентрирование, экстракция, экструзия или сочетание этих процессов;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продукция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происхождения" - рыба, водные беспозвоночные, водные млекопитающие и другие водные животные, извлеченные (выловленные) из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условий их содержания, разведения или искусственно созданной среды обитания;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продукция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растительного происхождения" - водоросли и другие водные растения, извлеченные (выловленные) из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полувольных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условий их содержания, разведения или искусственно созданной среды обитания;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"пищевая продукция прикорма на растительно-рыбной основе" - пищевая рыбная продукция для детского питания, предназначенная для питания детей раннего возраста, изготовленная из растительных компонентов (плодов, овощей, круп, муки) и из рыбы различных видов, содержащая от 8 до 18 процентов мышечной ткани рыбы от общей массы продукта;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"пищевая продукция прикорма на рыбной основе" - пищевая рыбная продукция для детского питания, предназначенная для питания детей раннего возраста, изготовленная из рыбы различных видов, содержащая свыше 40 процентов мышечной ткани рыбы от общей массы продукта;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продукция прикорма на </w:t>
      </w:r>
      <w:proofErr w:type="spellStart"/>
      <w:proofErr w:type="gramStart"/>
      <w:r w:rsidRPr="00583BD5">
        <w:rPr>
          <w:rFonts w:ascii="Times New Roman" w:hAnsi="Times New Roman" w:cs="Times New Roman"/>
          <w:sz w:val="24"/>
          <w:szCs w:val="24"/>
        </w:rPr>
        <w:t>рыбо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-растительной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основе" - пищевая рыбная продукция для детского питания, предназначенная для питания детей раннего возраста, изготовленная из рыбы различных видов с добавлением растительных компонентов (плодов, овощей, круп, муки), содержащая свыше 18 до 40 процентов мышечной ткани рыбы от общей массы продукта;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рыбная продукция" - рыба (в том числе живая рыба и рыба-сырец (свежая)), водные беспозвоночные (в том числе живые и свежие водные беспозвоночные), водные млекопитающие (в том числе свежие водные млекопитающие) и другие водные животные, а также водоросли (в том числе водоросли-сырец (свежие)) и другие водные растения (в том числе свежие водные растения), в том числе продукция из них, в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непереработанном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или переработанном (обработанном) виде, которые предназначены для употребления человеком в пищу;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"пищевая рыбная продукция горячего копчения"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горячего копчения и обладающая цветом, запахом и вкусом копченой продукции, полностью проваренная;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рыбная продукция для детского питания" - пищевая рыбная продукция, предназначенная для детского питания (для детей раннего возраста от 8 месяцев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причиняющая вреда здоровью ребенка соответствующего возраста;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"пищевая рыбная продукция растительного происхождения" - пищевая рыбная продукция, изготовленная из уловов водных биологических ресурсов растительного происхождения и пищевой продукции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растительного происхождения;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"пищевая рыбная продукция холодного копчения"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дымового, бездымного или смешанного способов холодного копчения и обладающая цветом, запахом и вкусом копченой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"подкопченная пищевая рыбная продукция"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дымового, бездымного или смешанного способов холодного копчения и обладающая легким запахом и вкусом копченой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"подмороженная пищевая рыбная продукция" - рыба, водные беспозвоночные, водные млекопитающие и другие водные животные, а также водоросли и другие водные растения, подвергнутые процессу замораживания до температуры на 1 °C или 2 °C ниже температуры замерзания тканевого сока внутри них;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полуконсервы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рыбные" - пищевая рыбная продукция в герметично укупоренной упаковке, подвергнутая тепловой обработке, обеспечивающей гибель нетермостойкой,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неспорообразующей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микрофлоры, уменьшающей количество спорообразующей микрофлоры и гарантирующей микробиологическую стабильность и безопасность продукта при температуре хранения не выше 6 °C в течение срока годности, установленного изготовителем;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"пресервы" - соленая пищевая рыбная продукция, содержание которой от массы нетто составляет не менее 65 процентов для рыбы, 55 процентов - для водных беспозвоночных, икры, водных млекопитающих и других водных животных, а также водорослей и других водных растений, с массовой долей поваренной соли не более 8 процентов, с добавлением или без добавления пищевых добавок, гарниров, соусов, заливок, в плотно и (или) герметично укупоренной потребительской упаковке, подлежащая хранению в соответствии с условиями, установленными изготовителем;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"пробойная соленая икра" - пищевая рыбная продукция, изготовленная из икры-зерна рыбы (за исключением рыб семейства осетровых и семейства лососевых рыб), моллюсков, иглокожих, обработанная поваренной солью или смесью поваренной соли с пищевыми добавками;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"провесная пищевая рыбная продукция"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сушки-вяления до установленной массовой доли влаги, обладающая слегка уплотненной сочной консистенцией и свойствами созревшего продукта;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"распределительно-очистительный центр" - установка с чистой проточной или питьевой водой, в которую помещают живых двустворчатых моллюсков на время, необходимое для их биологической очистки, сортировки и упаковывания;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"рыба-сырец (свежая)" - рыба без признаков жизни, находящаяся при температуре не выше температуры среды обитания или охлаждаемая;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"рыбное кулинарное изделие" - пищевая рыбная продукция, изготовленная с добавлением или без добавления пищевых компонентов и (или) пищевых добавок, готовая к употреблению в пищу после тепловой обработки или без нее;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"рыбные консервы" - пищевая рыбная продукция, изготовленная из рыбы, водных беспозвоночных, водных млекопитающих и других водных животных, а также водорослей и других водных растений, массовая доля которых от массы нетто составляет не менее 50 процентов, с добавлением или без добавления пищевых добавок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, соусов,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гарниров, заливок, в герметично укупоренной упаковке, подвергнутая стерилизации;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"рыбные отходы" - непригодное для производства пищевой рыбной продукции пищевое (продовольственное) сырье или образовавшиеся в процессе производства пищевой рыбной продукции неиспользуемые остатки этой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"рыбный кулинарный полуфабрикат" - пищевая рыбная продукция с добавлением или без добавления пищевых компонентов и (или) пищевых добавок, прошедшая одну стадию кулинарной обработки или более, без доведения до готовности;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"свежие водные беспозвоночные" - ракообразные, моллюски и иглокожие, изъятые из воды, сохраняющие признаки жизни, находящиеся при температуре, близкой к температуре среды обитания;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"свежие водные млекопитающие" - водные млекопитающие без признаков жизни, находящиеся при температуре не выше температуры среды обитания или охлаждаемые;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"собственник пищевой рыбной продукции" - физическое или юридическое лицо, обладающее правом собственности, выступающее в роли владельца, распорядителя или пользователя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"соленая пищевая рыбная продукция" - пищевая рыбная продукция, обработанная поваренной или морской солью, с добавлением или без добавления пряностей, их экстрактов, сахара, пищевых добавок, готовая к употреблению;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"стерилизация консервов" - тепловая обработка продукции при температуре выше 100 °C, обеспечивающая промышленную стерильность консервов при установленных изготовителем условиях хранения, перевозки и реализации в течение ограниченного срока их годности;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"сушеная пищевая рыбная продукция" - пищевая рыбная продукция, изготовленная из предварительно посоленных рыбы, водных беспозвоночных, водных млекопитающих и других водных животных, а также водорослей и других водных растений в процессе сушки до массовой доли влаги не более 20 процентов;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"сушено-вяленая пищевая рыбная продукция" - пищевая рыбная продукция, изготовленная из предварительно посоленных рыбы, водных беспозвоночных, водных млекопитающих и других водных животных в процессе сушки-вяления до массовой доли влаги свыше 20 до 30 процентов;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"уловы водных биологических ресурсов животного происхождения" - рыба, водные беспозвоночные, водные млекопитающие и другие водные животные, извлеченные (выловленные) из естественной среды обитания;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"уловы водных биологических ресурсов растительного происхождения" - водоросли и другие водные растения, извлеченные (выловленные) из естественной среды обитания;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"уполномоченное изготовителем лицо" - зарегистрированные в установленном законодательством государства - члена Союза порядке на его территории юридическое лицо или физическое лицо в качестве индивидуального предпринимателя, которые на основании договора с изготовителем, в том числе иностранным изготовителем, осуществляют действия от имени этого изготовителя при оценке соответствия и выпуске в обращение пищевой рыбной продукции на территории Союза, а также несут ответственность за несоответствие пищевой рыбной продукции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"фарш из пищевой рыбной продукции" - пищевая рыбная продукция, изготовленная из рыбы, водных беспозвоночных, водных млекопитающих и других водных животных в процессе измельчения до однородной массы;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фикотоксины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" - природные ядовитые вещества, продуцируемые некоторыми видами водорослей и микроводорослей и способные накапливаться в моллюсках (кроме головоногих) и внутренних органах крабов;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"чистая вода" - морская или пресная вода, в том числе обеззараженная (очищенная) вода, которая не содержит микроорганизмов, вредных, радиоактивных веществ и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токсичного планктона в количествах, способных нанести ущерб безопасности пищевой рыбной продукции.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67"/>
      <w:bookmarkEnd w:id="2"/>
      <w:r w:rsidRPr="00583BD5">
        <w:rPr>
          <w:rFonts w:ascii="Times New Roman" w:hAnsi="Times New Roman" w:cs="Times New Roman"/>
          <w:sz w:val="24"/>
          <w:szCs w:val="24"/>
        </w:rPr>
        <w:t>III. Идентификация пищевой 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5. Идентификация пищевой рыбной продукции проводится одним или несколькими из следующих методов: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метод по наименованию - путем сравнения наименования пищевой рыбной продукции, указанного в маркировке на потребительской упаковке, транспортной упаковке и (или) сопроводительном документе, с наименованием, указанным в определении вида пищевой рыбной продукции, установленным настоящим техническим регламентом;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визуальный метод - путем сравнения внешнего вида пищевой рыбной продукции с признаками, указанными в определении такой пищевой рыбной продукции в настоящем техническом регламенте и (или) в документе, в соответствии с которым изготовлена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органолептический метод - путем сравнения органолептических показателей пищевой рыбной продукции с признаками, указанными в определении такой пищевой рыбной продукции в настоящем техническом регламенте и (или) в документе, в соответствии с которым изготовлена продукция;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аналитический метод - путем проверки соответствия морфологических, физических, химических, биохимических и микробиологических показателей пищевой рыбной продукции признакам, указанным в определении такой пищевой рыбной продукции в настоящем техническом регламенте и (или) в документе, в соответствии с которым изготовлена продукция, и установления тождественности показателей аутентичным природным образцам, в том числе с применением методов видовой идентификации рыбы, водных беспозвоночных и других водных животных, а также водорослей и других водных растений.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6. Органолептический метод применяется в случае, если пищевую рыбную продукцию невозможно идентифицировать методом по наименованию и визуальным методом.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7. Аналитический метод применяется в случае, если пищевую рыбную продукцию невозможно идентифицировать методом по наименованию, визуальным или органолептическим методами.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IV. Правила обращения пищевой рыбной продукции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 территории Союза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8. Пищевая рыбная продукция выпускается в обращение на территории Союза при ее соответствии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и при условии, что она прошла оценку соответствия согласно </w:t>
      </w:r>
      <w:hyperlink w:anchor="P43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разделу XI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9. При обращении на территории Союза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 животного происхождения сопровождается ветеринарным сертификатом, выдаваемым уполномоченным органом государства - члена Союза (далее - государство-член), и товаросопроводительной документацией.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Перемещаемая между государствами-членами переработанная пищевая рыбная продукция животного происхождения, подконтрольная ветеринарному контролю (надзору), ввезенная из третьих стран или произведенная на территории Союза, сопровождается ветеринарным сертификатом, выдаваемым уполномоченным органом государства-члена без проведения ветеринарно-санитарной экспертизы, который подтверждает эпизоотическое благополучие.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Пищевая рыбная продукция растительного происхождения, находящаяся в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 xml:space="preserve">обращении, должна сопровождаться товаросопроводительной документацией, обеспечивающей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прослеживаемость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такой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Каждая партия пищевой рыбной продукции животного происхождения, подконтрольная ветеринарному контролю (надзору), ввозится на территорию Союза при наличии ветеринарного сертификата, выданного компетентным органом страны отправления.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10. Пищевая рыбная продукция, соответствующая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и прошедшая оценку соответствия, маркируется единым знаком обращения продукции на рынке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11. Не допускается обращение на территории Союза пищевой рыбной продукции, не соответствующей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в том числе пищевой рыбной продукции с истекшим сроком годности.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12. Пищевая рыбная продукция, не соответствующая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в том числе пищевая рыбная продукция с истекшим сроком годности, а также пищевая рыбная продукция, собственник которой не может подтвердить происхождение пищевой рыбной продукции для обеспечения ее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, подлежит изъятию из обращения собственником пищевой рыбной продукции самостоятельно либо по предписанию уполномоченных органов государственного контроля (надзора) государства-члена.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V. Требования безопасности пищевой 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13. Пищевая рыбная продукция должна соответствовать требованиям безопасности, установленным настоящим разделом, требованиям безопасности согласно </w:t>
      </w:r>
      <w:hyperlink w:anchor="P50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22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, а также требованиям технического </w:t>
      </w:r>
      <w:hyperlink r:id="rId1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14. Пищевая рыбная продукция должна быть изготовлена из водных биологических ресурсов, извлеченных (выловленных) из безопасных районов добычи (вылова) в соответствии с данными планового мониторинга безопасности водных биологических ресурсов, осуществляемого уполномоченными органами государств-членов, и объектов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, происходящих из хозяйств (предприятий), благополучных в ветеринарном отношении. Данные мониторинга должны размещаться в информационно-телекоммуникационной сети "Интернет" на официальных сайтах уполномоченных органов государств-членов.</w:t>
      </w:r>
    </w:p>
    <w:p w:rsidR="00583BD5" w:rsidRPr="00583BD5" w:rsidRDefault="00583BD5" w:rsidP="00583BD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3BD5" w:rsidRPr="00583BD5" w:rsidTr="004D22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3BD5" w:rsidRPr="00583BD5" w:rsidRDefault="00583BD5" w:rsidP="00583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583BD5" w:rsidRPr="00583BD5" w:rsidRDefault="00583BD5" w:rsidP="00583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Пункт 15 в части контроля содержания остатков ветеринарных препаратов, стимуляторов роста животных (в том числе гормональных препаратов), лекарственных средств (в том числе антимикробных средств, за исключением левомицетина (</w:t>
            </w:r>
            <w:proofErr w:type="spellStart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хлорамфеникола</w:t>
            </w:r>
            <w:proofErr w:type="spellEnd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), тетрациклиновой группы и </w:t>
            </w:r>
            <w:proofErr w:type="spellStart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бацитрацина</w:t>
            </w:r>
            <w:proofErr w:type="spellEnd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) в пищевой продукции </w:t>
            </w:r>
            <w:proofErr w:type="spellStart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аквакультуры</w:t>
            </w:r>
            <w:proofErr w:type="spellEnd"/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животного происхождения на основании информации об их применении, предоставляемой изготовителем, </w:t>
            </w:r>
            <w:hyperlink w:anchor="P12" w:history="1">
              <w:r w:rsidRPr="00583BD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583BD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после разработки соответствующих межгосударственных стандартов.</w:t>
            </w:r>
          </w:p>
        </w:tc>
      </w:tr>
    </w:tbl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5"/>
      <w:bookmarkEnd w:id="3"/>
      <w:r w:rsidRPr="00583BD5">
        <w:rPr>
          <w:rFonts w:ascii="Times New Roman" w:hAnsi="Times New Roman" w:cs="Times New Roman"/>
          <w:sz w:val="24"/>
          <w:szCs w:val="24"/>
        </w:rPr>
        <w:t xml:space="preserve">15. Пищевая продукция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не должна содержать натуральные или синтетические гормональные вещества и генетически модифицированные организмы.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Максимально допустимые уровни содержания остатков ветеринарных препаратов,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 xml:space="preserve">стимуляторов роста животных (в том числе гормональных препаратов), лекарственных средств (в том числе антимикробных средств), содержание которых в пищевой продукции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 контролируется на основании информации об их применении (за исключением левомицетина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хлорамфеникола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), тетрациклиновой группы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бацитрацина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), предоставляемой изготовителем (уполномоченным изготовителем лицом, импортером), при выпуске ее в обращение на территории Союза, не должны превышать допустимые уровни, установленные </w:t>
      </w:r>
      <w:hyperlink w:anchor="P123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2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16. К обращению на территории Союза не допускается следующая пищевая рыбная продукция: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произведенная из ядовитых рыб семейств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Diodontidae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двузубовые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, ежи-рыбы),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Molidae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(луны-рыбы),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Tetraodontidae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четырехзубые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Canthigasteridae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(скалозубовые);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не соответствующая потребительским свойствам по органолептическим показателям;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в) мороженая, имеющая температуру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в толще продукта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подвергнутая размораживанию в период хранения;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д) содержащая опасные для здоровья человека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биотоксины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фикотоксины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17. Живая рыба с признаками засыпания должна быть реализована как рыба-сырец (свежая) или направлена на переработку. Живая рыба семейства осетровых при первых признаках засыпания должна быть незамедлительно направлена на потрошение.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Не допускается реализация малоактивных ракообразных, моллюсков и иглокожих, сохраняющих только отдельные признаки жизни, травмированных, загрязненных илом, песком, нефтепродуктами, водорослями, ракушками, ракообразных в состоянии линьки и с мягким панцирем, а также неполных моллюсков и иглокожих.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Малоактивные ракообразные, сохраняющие отдельные признаки жизни, должны быть незамедлительно направлены на охлаждение, разделку, варку и (или) замораживание.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Морские ежи, ракообразные, брюхоногие и двустворчатые моллюски должны направляться на реализацию и переработку только в живом виде.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Живые трепанги после вылова должны быть незамедлительно разделаны.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Живые устрицы должны быть уложены вогнутой створкой раковины вниз, живые морские гребешки - выпуклой створкой раковины вниз.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У живых двустворчатых моллюсков створки должны быть плотно закрыты или приоткрыты, но при постукивании должны закрываться.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Живые ракообразные, иглокожие и моллюски должны реагировать на механическое воздействие.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Живые двустворчатые моллюски перед выпуском в обращение должны пройти необходимую передержку в распределительно-очистительном центре.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Живые двустворчатые моллюски не должны подвергаться повторному погружению в воду или обрызгиванию водой после их упаковывания для реализации.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18. Рыба, содержащая в отдельных своих частях опасные для здоровья человека объекты, должна быть разделана с удалением и последующей утилизацией таких частей.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19. Уловы водных биологических ресурсов и пищевая продукция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 должны быть исследованы на наличие паразитов (паразитарных поражений).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показатели безопасности рыбы, ракообразных, моллюсков и продуктов их переработки установлены </w:t>
      </w:r>
      <w:hyperlink w:anchor="P146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3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к настоящему техническому регламенту.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 случае обнаружения опасных для здоровья человека живых паразитов и их личинок уловы водных биологических ресурсов животного происхождения и пищевая продукция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 должны быть обезврежены соответствующими методами.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 случае обнаружения опасных для здоровья человека живых паразитов и их личинок в живой рыбе, живых водных беспозвоночных, рыбе-сырце (свежей), свежих водных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млекопитающих, свежих водных беспозвоночных, охлажденной и подмороженной пищевой рыбной продукции животного происхождения такая продукция до выпуска в обращение должна быть подвергнута замораживанию до температуры во всех частях продукта не выше минус 20 °C на срок не менее 24 часов или не выше минус 35 °C на срок не менее 15 часов, а также другим методам обеззараживания, гарантирующим безопасность пищевой рыбной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20. Не допускается реализация пищевой рыбной продукции, употребляемые в пищу части которой поражены видимыми паразитами.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21. При разногласиях в оценке органолептических показателей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 проводится определение показателя общего азота летучих оснований.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Пищевая рыбная продукция считается непригодной для промышленной переработки и потребления в пищу при превышении следующих предельных норм общего азота летучих оснований: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25 мг азота на 100 г мяса для видов семейства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Scorpaenidae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скорпеновые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30 мг азота на 100 г мяса для видов семейства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Pleuronectidae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(камбаловые), за исключением вида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Hippoglossus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. (палтус);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35 мг азота на 100 г мяса для других видов рыб.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VI. Требования к процессам производства пищевой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22. Процессы производства пищевой рыбной продукции должны соответствовать требованиям настоящего технического регламента и соответствующим требованиям технического </w:t>
      </w:r>
      <w:hyperlink r:id="rId1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23. Требования к организации производственных помещений, в которых осуществляется процесс производства пищевой рыбной продукции, установлены </w:t>
      </w:r>
      <w:hyperlink r:id="rId1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технического регламента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24. Специальные требования к организации процессов производства, осуществляемых на производственных,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приемо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-транспортных и рыболовных судах (далее - суда), установлены </w:t>
      </w:r>
      <w:hyperlink w:anchor="P31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разделом VII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25. Безопасность пищевой рыбной продукции в процессе ее производства должна быть обеспечена: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технологическими процессами и режимами их осуществления на всех этапах (участках) производства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оптимальной последовательностью технологических процессов, исключающей контаминацию (загрязнение) производимой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контролем за работой технологического оборудования;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соблюдением условий хранения продовольственного (пищевого) сырья для производства пищевой рыбной продукции, упаковки и упаковочных материалов;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содержанием производственных помещений, технологического оборудования и инвентаря, используемых в процессе производства пищевой рыбной продукции, в состоянии, исключающем контаминацию (загрязнение)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е) выбором способов и периодичностью санитарной обработки, дезинфекции, дезинсекции и дератизации производственных помещений, санитарной обработки и дезинфекции технологического оборудования и инвентаря, используемых в процессе производства пищевой рыбной продукции. Санитарная обработка, дезинфекция, дезинсекция и дератизация должны проводиться с периодичностью, достаточной для исключения риска контаминации (загрязнения) пищевой рыбной продукции. Периодичность санитарной обработки, дезинфекции, дезинсекции и дератизации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устанавливается изготовителем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ж) ведением и хранением документации и записей, подтверждающих соблюдение требований настоящего технического регламента;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з) функционированием системы обеспечения безопасности в процессе производства пищевой рыбной продукции (производственного контроля);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и)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прослеживаемостью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26. Используемое в процессе производства мороженой пищевой рыбной продукции оборудование должно обеспечивать: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понижение температуры пищевой рыбной продукции до температуры не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поддержание температуры мороженой пищевой рыбной продукции в толще мышечной ткани не выше минус 18 °C при хранении в трюмах, цистернах или контейнерах.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27. Участок для разделки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должен быть обеспечен питьевой или чистой водой.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28. Для охлаждения и изготовления льда используется питьевая и чистая вода. Лед должен быть защищен от контаминации (загрязнения).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29. При производстве рыбы-сырца (свежей), свежих водных млекопитающих, водорослей-сырца (свежих), свежих водных растений и свежих водных беспозвоночных должны соблюдаться следующие требования: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в процессе производства необходимо исключить контаминацию (загрязнение) рыбы, иглокожих, моллюсков, ракообразных, водных млекопитающих и других водных животных, а также водорослей и других водных растений и обеспечить их защиту от солнечного и атмосферного воздействий, а также обеспечить соответствующие температурные условия хранения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в случае обнаружения живых паразитов и их личинок, опасных для здоровья человека, прилова ядовитых рыб, контаминации (загрязнения) улова донным грунтом или нефтепродуктами должны быть приняты меры, предотвращающие возможность выпуска в обращение пищевой рыбной продукции, не соответствующей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30. При производстве охлажденной и подмороженной пищевой рыбной продукции должны соблюдаться следующие требования: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тунец, парусник, макрель,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марлин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, меч-рыба и хрящевые рыбы после извлечения (вылова) должны быть незамедлительно обескровлены;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рыба семейства осетровых (кроме стерляди) должна быть обескровлена, разделана, у нее должны быть удалены внутренности и сфинктер;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маринка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илиша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, османы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храмуля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должны быть потрошеными (внутренности, икра, молоки и черная пленка должны быть тщательно удалены и уничтожены), головы у гигантского кальмара,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илиши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храмули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должны быть удалены и уничтожены;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сом длиной более 53 см должен быть потрошеным (внутренности, икра, молоки и черная пленка должны быть тщательно удалены);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щука длиной более 30 см должна быть потрошеной (внутренности, икра, молоки и черная пленка должны быть тщательно удалены).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31. При производстве мороженой пищевой рыбной продукции должны соблюдаться следующие требования: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гигантские кальмары и осьминоги должны быть разделаны, головы гигантских кальмаров не допускается использовать в пищевых целях;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у лангустов при удалении головогруди должно быть удалено анальное отверстие;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у разделанной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кукумарии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должны быть удалены венчик и анальное отверстие;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замораживание должно проводиться до достижения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в толще продукта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температуры не выше минус 18 °C.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Допускается проводить замораживание в естественных условиях в местах извлечения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 xml:space="preserve">(вылова) при температуре воздуха не выше минус 10 °C на ледяных хорошо проветриваемых площадках или на сквозняке в условиях, обеспечивающих безопасность мороженой пищевой рыбной продукции. В случае если температура при естественном замораживании выше минус 18 °C, рыбу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домораживают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до температуры не выше минус 18 °C.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Холодильные камеры для холодильной обработки пищевой рыбной продукции оборудуются термометрами и (или) средствами автоматического контроля температуры воздуха в камере, а также средствами для записи температуры.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Для поштучного разделения при расфасовке мороженой пищевой рыбной продукции допускается повышение ее температуры до температуры не выше минус 2 °C.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Глубокое обезвоживание мороженой пищевой рыбной продукции не должно превышать 10 процентов от массы или площади поверхности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32. Массовая доля влаги в мышечной ткани мороженой пищевой рыбной продукции из основных видов промысловых рыб и водных беспозвоночных не должна превышать нормы допустимого содержания влаги согласно </w:t>
      </w:r>
      <w:hyperlink w:anchor="P351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приложению N 7</w:t>
        </w:r>
      </w:hyperlink>
      <w:r w:rsidRPr="00583BD5">
        <w:rPr>
          <w:rFonts w:ascii="Times New Roman" w:hAnsi="Times New Roman" w:cs="Times New Roman"/>
          <w:sz w:val="24"/>
          <w:szCs w:val="24"/>
        </w:rPr>
        <w:t>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33. При производстве мороженой пищевой рыбной продукции из рыбы масса наносимой на эту продукцию глазури не должна превышать 5 процентов от массы глазированной продукции (с учетом погрешности методики определения).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мороженой пищевой рыбной продукции из разделанных или очищенных ракообразных и продуктов их переработки масса наносимой на эту продукцию глазури не должна превышать 7 процентов от массы глазированной продукции (с учетом погрешности методики определения).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мороженой пищевой рыбной продукции из неразделанных ракообразных масса наносимой на эту продукцию глазури не должна превышать 14 процентов от массы глазированной продукции (с учетом погрешности методики определения).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мороженой пищевой рыбной продукции из прочей пищевой рыбной продукции масса наносимой на эту продукцию глазури не должна превышать 8 процентов от массы глазированной продукции (с учетом погрешности методики определения).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Вода, используемая для глазирования пищевой рыбной продукции или при подготовке растворов для глазирования, должна соответствовать требованиям к питьевой воде, установленным законодательством государства-члена, или требованиям к чистой воде, соответствующим тем же микробиологическим нормам и гигиеническим требованиям, что и питьевая вода.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34. При производстве соленой и маринованной пищевой рыбной продукции должна использоваться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продукция, соответствующая требованиям настоящего технического регламента и требованиям технического </w:t>
      </w:r>
      <w:hyperlink r:id="rId1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соленой и маринованной пищевой рыбной продукции прудовая рыба массой более 1 кг перед посолом должна быть разделана.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пищевой рыбной продукции из тихоокеанских (дальневосточных) рыб семейства лососевых с массовой долей поваренной соли менее 5 процентов и пищевой рыбной продукции из рыб семейства сиговых с массовой долей поваренной соли менее 8 процентов должна использоваться только мороженая пищевая рыбная продукция.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35. При производстве пищевой рыбной продукции горячего и холодного копчения, а также подкопченной пищевой рыбной продукции должна использоваться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 животного происхождения, соответствующая требованиям настоящего технического регламента и требованиям технического </w:t>
      </w:r>
      <w:hyperlink r:id="rId1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Пищевая рыбная продукция горячего и холодного копчения, а также подкопченная пищевая рыбная продукция из белого амура, карпа, сома и толстолобика должна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производиться только после их разделки.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Готовая пищевая рыбная продукция горячего и холодного копчения, а также подкопченная пищевая рыбная продукция должна быть охлаждена до температуры не выше 20 °C, упакована и направлена в холодильную камеру.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36. При производстве икры должны соблюдаться следующие требования: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икра морского гребешка и морского ежа должна производиться только из икры, полученной от живых морских гребешков и живых морских ежей;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икра рыбы должна собираться в чистые емкости и поставляться в цех в охлажденном состоянии;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время от начала укладки икры до ее пастеризации не должно превышать 2 часа;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икра рыб семейства осетровых должна производиться только из икры, полученной от живой рыбы, не имеющей признаков засыпания;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расфасовка икры из емкости или транспортной упаковки в потребительскую упаковку должна производиться в условиях, обеспечивающих ее безопасность;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перефасовывание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икры из потребительской упаковки не допускается.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37. При производстве сушеной, сушено-вяленой, вяленой и провесной пищевой рыбной продукции должна использоваться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пищевая рыбная продукция, соответствующая требованиям настоящего технического регламента и требованиям технического </w:t>
      </w:r>
      <w:hyperlink r:id="rId1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Сушеная, сушено-вяленая, вяленая и провесная пищевая рыбная продукция из белого амура и толстолобика должна производиться только после их разделки.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38. При производстве рыбных консервов и пресервов должна использоваться пищевая рыбная продукция, соответствующая требованиям настоящего технического регламента и требованиям технического </w:t>
      </w:r>
      <w:hyperlink r:id="rId18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Компоненты (пищевые ингредиенты), используемые при производстве рыбных консервов и пресервов, должны соответствовать требованиям технического </w:t>
      </w:r>
      <w:hyperlink r:id="rId19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 и иных технических регламентов Союза (технических регламентов Таможенного союза), действие которых на них распространяется. Не допускается использование компонентов (пищевых ингредиентов) с признаками порчи или разложения либо контаминации (загрязнения).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рыбных консервов должны соблюдаться следующие требования: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режим тепловой обработки рыбных консервов должен обеспечивать их соответствие требованиям по микробиологическим показателям, указанным в </w:t>
      </w:r>
      <w:hyperlink w:anchor="P115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таблице 5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приложения N 1 к настоящему техническому регламенту;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время от расфасовки пищевой рыбной продукции в упаковку до укупоривания должно составлять не более 30 минут, время от расфасовки в упаковку до стерилизации - не более 60 минут;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 процессе укупоривания упаковки должна быть обеспечена степень герметичности, достаточная для предотвращения вторичной контаминации (загрязнения) продукта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и после тепловой обработки;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после тепловой обработки рыбные консервы должны охлаждаться до температуры хранения, установленной изготовителем в технической документации на конкретный вид рыбных консервов;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выпуск в обращение рыбных консервов должен производиться после получения положительного результата термостатной пробы и выбраковывания дефектных банок.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Для обеспечения безопасности рыбных консервов в процессе их производства необходимо: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наличие на судах, производящих натуральные рыбные консервы из печени рыб, лабораторного оборудования и персонала, позволяющих осуществлять производственный контроль;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lastRenderedPageBreak/>
        <w:t>оснащение оборудования для стерилизации контрольно-измерительными и автоматическими контрольно-регистрирующими приборами;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хранение результатов регистрации параметров процесса стерилизации с указанием наименования консервов, типоразмера упаковки, номера оборудования для стерилизации, номера варки, номера смены, даты стерилизации в течение срока, превышающего на 6 месяцев срок годности произведенных рыбных консервов.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39. Производство пищевой рыбной продукции для питания детей первого года жизни осуществляется на специализированных производственных объектах, или в специализированных цехах, или на специализированных технологических линиях.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Производство пищевой рыбной продукции для питания детей от 1 года до 3 лет, дошкольного и школьного возраста может осуществляться на специализированных производственных объектах, или в специализированных цехах, или на специализированных технологических линиях, или на технологическом оборудовании по производству пищевой рыбной продукции общего назначения в начале смены или в отдельную смену после его мойки и дезинфекции.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консервированной пищевой рыбной продукции для детей всех возрастных групп продолжительность ее выдержки на складе изготовителя для установления микробиологической стабильности и безопасности должна составлять не менее 21 дня.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40. При производстве пищевой рыбной продукции для детского питания для детей раннего возраста не допускается использование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происхождения, полученной из рыбы садкового содержания и придонных видов рыб.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При производстве пищевой рыбной продукции для детского питания для детей раннего, дошкольного и школьного возраста не допускается использование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продукции, подвергнутой повторному замораживанию.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При производстве пищевой рыбной продукции для детского питания не допускается использование фосфатов, усилителей вкуса (аромата), бензойной,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сорбиновой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кислот и их солей, а также комплексных пищевых добавок, в составе которых присутствуют фосфаты, усилители вкуса (аромата), бензойная,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сорбиновая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кислоты, их соли и эфиры, а также красители.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производстве пищевой рыбной продукции для детского питания не допускается использование продовольственного (пищевого) сырья: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содержащего генетически модифицированные организмы;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выращенного с применением стимуляторов роста животных, в том числе гормональных препаратов;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содержащего остаточные количества антимикробных средств (с учетом погрешности методики определения).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41. Консервированная пищевая рыбная продукция для детей раннего возраста должна быть расфасована в герметичную потребительскую упаковку вместимостью, не превышающей: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для пищевой продукции прикорма на рыбной основе - 0,13 кг;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для пищевой продукции прикорма на </w:t>
      </w:r>
      <w:proofErr w:type="spellStart"/>
      <w:proofErr w:type="gramStart"/>
      <w:r w:rsidRPr="00583BD5">
        <w:rPr>
          <w:rFonts w:ascii="Times New Roman" w:hAnsi="Times New Roman" w:cs="Times New Roman"/>
          <w:sz w:val="24"/>
          <w:szCs w:val="24"/>
        </w:rPr>
        <w:t>рыбо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-растительной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и растительно-рыбной основе - 0,25 кг.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42. Рыбные отходы, полученные в процессе производства пищевой рыбной продукции, должны собираться в водонепроницаемые промаркированные емкости и по мере накопления удаляться из производственных помещений.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Рыбные отходы должны храниться в емкостях в охлаждаемых камерах отдельно от сырья и готовой продукции. Допускается хранить отходы без охлаждения в закрытых емкостях не более 2 часов.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12"/>
      <w:bookmarkEnd w:id="4"/>
      <w:r w:rsidRPr="00583BD5">
        <w:rPr>
          <w:rFonts w:ascii="Times New Roman" w:hAnsi="Times New Roman" w:cs="Times New Roman"/>
          <w:sz w:val="24"/>
          <w:szCs w:val="24"/>
        </w:rPr>
        <w:lastRenderedPageBreak/>
        <w:t>VII. Специальные требования к процессам производства,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осуществляемым на судах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43. На судах необходимо иметь: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зону приемки, зарезервированную для принятия уловов водных биологических ресурсов на борт, обеспечивающую защиту продукции от солнечного и атмосферного воздействий, воздействий нагревательных элементов и от любого источника контаминации (загрязнения), легко поддающуюся мойке и дезинфекции;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систему, предназначенную для передачи рыбы из зоны приемки в рабочие зоны, достаточно просторные для организации процесса производства, легко поддающиеся мойке и дезинфекции и устроенные таким образом, чтобы предотвращать любую контаминацию (загрязнение)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зону для хранения готовой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место для хранения упаковочных материалов;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специальное оборудование для утилизации рыбных отходов и (или) камеру для хранения рыбных отходов;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водозаборное устройство, расположение которого исключает контакт с системой водоснабжения;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оборудование для мытья рук персонала, занятого в процессе производства.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Суда, на которых рыба-сырец (свежая) и свежие водные млекопитающие хранятся более 8 часов, должны быть оснащены охлаждаемыми трюмами, цистернами или контейнерами, которые при необходимости должны быть охлаждены льдом либо охлажденной питьевой или чистой водой в течение времени, установленного в технической документации на пищевую рыбную продукцию.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44. На судах должны быть обеспечены отсутствие контакта пищевой рыбной продукции с трюмной, сточной водой, дымом, топливом, нефтепродуктами и смазочными материалами, а также интенсивный сток воды.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45. Рабочие поверхности, оборудование, с которыми контактирует пищевая рыбная продукция на судне, должны быть изготовлены из пригодного коррозионно-устойчивого материала, гладкого и легко поддающегося мойке и дезинфекции. Покрытия поверхностей должны быть прочными, нетоксичными и выполненными из материалов, предназначенных для контакта с пищевой продукцией.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46. Суда, предназначенные для хранения уловов водных биологических ресурсов в течение более чем 24 часов, должны быть оборудованы соответствующими трюмами, цистернами или контейнерами.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47. Трюмы должны быть отделены от машинных отделений и от помещений для экипажа перегородками, предотвращающими контаминацию (загрязнение) хранимых уловов водных биологических ресурсов. Трюмы, цистерны и контейнеры должны обеспечивать хранение уловов водных биологических ресурсов в надлежащих условиях, обеспечивающих их безопасность и при необходимости отсутствие их контакта с талой водой.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48. На судах, оборудованных для охлаждения уловов водных биологических ресурсов охлажденной чистой морской водой, цистерны должны быть снабжены устройствами, обеспечивающими достижение и поддержание однородной температуры во всей цистерне.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49. Уловы водных биологических ресурсов должны быть охлаждены льдом или охлажденной водой не позднее 1 часа после извлечения (вылова).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Если конструкция судна не позволяет, чтобы уловы водных биологических ресурсов были охлаждены льдом или охлажденной водой не позднее 1 часа после извлечения (вылова), то разрешается выгружать уловы водных биологических ресурсов безо льда (при соответствующих температурных условиях). Такая продукция должна быть выгружена не позднее 12 часов с момента извлечения (вылова) с поддержанием ее температуры от минус 1 °C до 4 °C.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lastRenderedPageBreak/>
        <w:t>При охлаждении водных биологических ресурсов водой их необходимо хранить в чистой охлажденной воде в течение не более 3 суток на борту судна.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50. На судах должны быть обеспечены условия для предотвращения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контактирования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 контаминации (загрязнения) продукции птицами, насекомыми и другими животными.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51. Суда, на которых осуществляется производство мороженой пищевой рыбной продукции, должны иметь: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морозильное оборудование достаточной мощности для быстрого понижения температуры до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охлаждающее оборудование достаточной мощности для хранения мороженой пищевой рыбной продукции в трюмах при температуре не выше минус 18 °C. Трюмы оборудуются термометрами и (или) средствами автоматического контроля температуры воздуха в трюме, а также средствами для записи температуры.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52. Внутренние стены и потолки трюмов перед загрузкой в них уловов водных биологических ресурсов должны подвергаться санитарной обработке.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VIII. Требования к процессам хранения, перевозки,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реализации и утилизации пищевой 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53. Изготовители обязаны осуществлять процессы хранения, перевозки и реализации пищевой рыбной продукции таким образом, чтобы эта продукция соответствовала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54. Процессы хранения, перевозки, реализации и утилизации пищевой рыбной продукции должны соответствовать требованиям настоящего технического регламента и требованиям технического </w:t>
      </w:r>
      <w:hyperlink r:id="rId2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55. Материалы, контактирующие с пищевой рыбной продукцией в процессе ее хранения, перевозки и реализации, должны соответствовать требованиям безопасности материалов, контактирующих с пищевой продукцией.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56. В процессе хранения, перевозки и реализации пищевой рыбной продукции не допускается размораживание замороженной пищевой рыбной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57. При хранении пищевой рыбной продукции должны соблюдаться установленные изготовителем условия хранения с учетом следующих требований: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охлажденная пищевая рыбная продукция должна храниться при температуре не выше 5 °C, но выше температуры замерзания тканевого сока;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мороженая пищевая рыбная продукция должна храниться при температуре не выше минус 18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подмороженная пищевая рыбная продукция должна храниться при температуре от минус 3 °C до минус 5 °C;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живая рыба и живые водные беспозвоночные должны содержаться в условиях, обеспечивающих их жизнедеятельность, без ограничения срока годности. Емкости, предназначенные для их содержания, должны быть произведены из материалов, не изменяющих качество воды.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58. В холодильных камерах пищевая рыбная продукция размещается в штабелях на стеллажах или поддонах, высота которых должна быть не менее 8 - 10 см от пола. От стен и приборов охлаждения продукция располагается на расстоянии не менее 30 см. Между штабелями должны быть проходы, обеспечивающие беспрепятственный доступ к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59. Холодильные камеры для хранения пищевой рыбной продукции оборудуются термометрами и (или) средствами автоматического контроля температуры воздуха в камере, а также средствами для записи температуры.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lastRenderedPageBreak/>
        <w:t>60. Пищевая рыбная продукция в процессе хранения группируется по видам, назначению (реализация или переработка (обработка)) и термическому состоянию (охлажденная, подмороженная, замороженная).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61. Повышение температуры воздуха в холодильных камерах во время загрузки или выгрузки пищевой рыбной продукции допускается не более чем на 5 °C, колебания температуры воздуха в процессе хранения, перевозки и реализации пищевой рыбной продукции не должны превышать 2 °C.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62. Не допускается хранение охлажденной, подмороженной и замороженной пищевой рыбной продукции в неохлаждаемых помещениях до погрузки в транспортное средство и (или) контейнер.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63. Транспортные средства и контейнеры, предназначенные для перевозки пищевой рыбной продукции, оборудуются средствами, позволяющими соблюдать и регистрировать установленный температурный режим.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64. Перевозка пищевой рыбной продукции навалом без использования транспортной и (или) потребительской упаковки не допускается.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65. Грузовые отделения транспортных средств и контейнеры должны подвергаться регулярной мойке и дезинфекции с периодичностью, необходимой для того, чтобы грузовые отделения транспортных средств и контейнеры не могли являться источниками контаминации (загрязнения)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66. Внутренние поверхности транспортного средства должны быть гладкими, легко поддающимися мойке и дезинфекции.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67. На предприятиях розничной и оптовой торговли не допускается повторное упаковывание под вакуумом или в условиях модифицированной атмосферы пищевой рыбной продукции, ранее упакованной под вакуумом или в условиях модифицированной атмосферы.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IX. Требования к упаковке и маркировке пищевой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68. Упаковка для пищевой рыбной продукции должна соответствовать требованиям настоящего технического регламента и требованиям технического </w:t>
      </w:r>
      <w:hyperlink r:id="rId2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упаковки" (ТР ТС 005/2011).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69. Упаковывание пищевой рыбной продукции должно осуществляться в условиях, не допускающих контаминации (загрязнения)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70. Упаковка пищевой рыбной продукции должна: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обеспечивать безопасность пищевой рыбной продукции и неизменность ее органолептических показателей в течение срока годности такой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производиться из материалов, соответствующих требованиям, предъявляемым к материалам, контактирующим с пищевой продукцией;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храниться в отдельном помещении в условиях, обеспечивающих безопасность пищевой рыбной продукции. Для судов допускается хранение упаковки в трюме в условиях, обеспечивающих ее безопасность.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71. Упаковка, используемая для хранения охлажденной льдом пищевой рыбной продукции, должна обеспечивать сток талой воды.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72. Маркировка пищевой рыбной продукции должна соответствовать требованиям технического </w:t>
      </w:r>
      <w:hyperlink r:id="rId2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"Пищевая продукция в части ее маркировки" (ТР ТС 022/2011).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Информация, содержащаяся в маркировке пищевой рыбной продукции, должна быть нанесена на русском языке и при наличии соответствующих требований в законодательстве государств-членов - на государственном (государственных) языке государства-члена, на территории которого реализуется пищевая рыбная продукция, за исключением случаев, указанных в </w:t>
      </w:r>
      <w:hyperlink r:id="rId2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4.8 статьи 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технического регламента Таможенного союза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"Пищевая продукция в части ее маркировки" (ТР ТС 022/2011).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37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пунктом 73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 и </w:t>
      </w:r>
      <w:hyperlink r:id="rId2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пунктом 13 части 4.4 статьи 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технического регламента Таможенного союза "Пищевая продукция в части ее маркировки" (ТР ТС 022/2011) сведения о пищевой рыбной продукции,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фасование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которой осуществляется в присутствии потребителя, доводятся до потребителя любым способом, обеспечивающим возможность обоснованного выбора этой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4"/>
      <w:bookmarkEnd w:id="5"/>
      <w:r w:rsidRPr="00583BD5">
        <w:rPr>
          <w:rFonts w:ascii="Times New Roman" w:hAnsi="Times New Roman" w:cs="Times New Roman"/>
          <w:sz w:val="24"/>
          <w:szCs w:val="24"/>
        </w:rPr>
        <w:t>73. Маркировка упакованной пищевой рыбной продукции должна содержать следующие сведения: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наименование пищевой рыбной продукции, которое включает в себя: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наименование вида пищевой рыбной продукции (например, "рыбный кулинарный полуфабрикат", "рыбные консервы");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зоологическое наименование вида водного биологического ресурса или объекта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(например, "палтус черный гренландский");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вид разделки пищевой рыбной продукции (например, "филе трески", "спинка минтая", "тушка сельди");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вид обработки (например, "пастеризованная", "маринованная", "восстановленная").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Для имитированной пищевой рыбной продукции информация об имитации указывается в наименовании или </w:t>
      </w:r>
      <w:proofErr w:type="gramStart"/>
      <w:r w:rsidRPr="00583BD5">
        <w:rPr>
          <w:rFonts w:ascii="Times New Roman" w:hAnsi="Times New Roman" w:cs="Times New Roman"/>
          <w:sz w:val="24"/>
          <w:szCs w:val="24"/>
        </w:rPr>
        <w:t>через тире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от наименования шрифтом, не отличающимся от шрифта, использованного для наименования продукта, включая размер этого шрифта;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для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- информация о принадлежности к району добычи, извлечения (вылова) или к объектам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информация о составе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наименование и место нахождения изготовителя или фамилия, имя, отчество и место нахождения индивидуального предпринимателя-изготовителя, наименование и место нахождения уполномоченного изготовителем лица (при наличии), наименование и место нахождения импортера;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дата производства пищевой рыбной продукции (для продукции, упакованной не в месте изготовления, дополнительно указывают дату упаковывания).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Маркировка пищевой рыбной продукции, упакованной не в месте изготовления этой продукции (за исключением случаев упаковывания пищевой рыбной продукции в потребительскую упаковку организациями розничной торговли), должна содержать информацию об изготовителе и юридическом лице или индивидуальном предпринимателе, осуществляющих упаковывание пищевой рыбной продукции не в месте ее изготовления для ее последующей реализации или по заказу другого юридического лица или индивидуального предпринимателя;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е) срок годности пищевой рыбной продукции (кроме живой рыбы и живых водных беспозвоночных);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ж) условия хранения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з) масса нетто (для мороженой глазированной пищевой рыбной продукции - масса нетто мороженой пищевой рыбной продукции без глазури);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и) информация об использовании ионизирующего излучения (при использовании);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к) состав модифицированной газовой среды в потребительской упаковке пищевой рыбной продукции (при использовании);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л) наличие вакуума, кроме рыбных консервов (при использовании);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м) рекомендации по использованию (в том числе по приготовлению) пищевой рыбной продукции в случае, если ее использование без таких рекомендаций затруднено либо может причинить вред здоровью потребителей, привести к снижению или утрате вкусовых свойств этой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н) использование рыбы с нерестовыми изменениями при производстве пищевой рыбной продукции (при производстве рыбных консервов);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о) информация о замораживании (охлаждении) пищевой рыбной продукции;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п) массовая доля глазури в процентах (для мороженой глазированной пищевой рыбной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продукции);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р) показатели пищевой ценности (для переработанной пищевой рыбной продукции);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с) сведения о наличии в пищевой рыбной продукции компонентов, полученных с применением генно-модифицированных организмов;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т) единый знак обращения продукции на рынке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74. Наименование, дата изготовления, срок годности, условия хранения пищевой рыбной продукции, сведения о наличии в составе пищевой рыбной продукции аллергенов должны наноситься на потребительскую упаковку и (или) на этикетку, удаление которой с потребительской упаковки затруднено. Остальные сведения должны наноситься на потребительскую упаковку, и (или) на этикетку, и (или) на листок-вкладыш, помещаемый в каждую упаковочную единицу либо прилагаемый к каждой упаковочной единице.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75. Маркировка пищевой рыбной продукции для детского питания, наносимая на упаковку, должна содержать информацию о том, что продукт относится к пищевой продукции для детей раннего возраста или к пищевой продукции для детей дошкольного и школьного возраста.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Маркировка пищевой продукции прикорма на растительно-рыбной, рыбной и </w:t>
      </w:r>
      <w:proofErr w:type="spellStart"/>
      <w:proofErr w:type="gramStart"/>
      <w:r w:rsidRPr="00583BD5">
        <w:rPr>
          <w:rFonts w:ascii="Times New Roman" w:hAnsi="Times New Roman" w:cs="Times New Roman"/>
          <w:sz w:val="24"/>
          <w:szCs w:val="24"/>
        </w:rPr>
        <w:t>рыбо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-растительной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основе дополнительно должна содержать рекомендуемые сроки введения этой продукции в питание детей раннего возраста: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пищевая продукция прикорма на растительно-рыбной, рыбной и </w:t>
      </w:r>
      <w:proofErr w:type="spellStart"/>
      <w:proofErr w:type="gramStart"/>
      <w:r w:rsidRPr="00583BD5">
        <w:rPr>
          <w:rFonts w:ascii="Times New Roman" w:hAnsi="Times New Roman" w:cs="Times New Roman"/>
          <w:sz w:val="24"/>
          <w:szCs w:val="24"/>
        </w:rPr>
        <w:t>рыбо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>-растительной</w:t>
      </w:r>
      <w:proofErr w:type="gramEnd"/>
      <w:r w:rsidRPr="00583BD5">
        <w:rPr>
          <w:rFonts w:ascii="Times New Roman" w:hAnsi="Times New Roman" w:cs="Times New Roman"/>
          <w:sz w:val="24"/>
          <w:szCs w:val="24"/>
        </w:rPr>
        <w:t xml:space="preserve"> основе из трески, хека, судака, рыб семейства лососевых, минтая, пикши,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пиленгаса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и других видов океанических, морских и пресноводных рыб - старше 8 месяцев жизни;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пюреобразные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рыбные консервы (размер частиц до 1,5 мм, допускается до 20 процентов частиц размером до 3 мм) - старше 8 месяцев жизни;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крупноизмельченные рыбные консервы (размер частиц до 3 мм, допускается до 20 процентов частиц размером до 5 мм) - старше 9 месяцев жизни.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76. Для следующих групп пищевой рыбной продукции маркировка должна содержать следующую дополнительную информацию: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живая рыба: рыба семейства осетровых - слова "при засыпании рыбу незамедлительно потрошить с удалением сфинктера";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мороженая пищевая рыбная продукция: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сорт (при наличии) или категория (для мороженого рыбного филе);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масса нетто пищевой рыбной продукции без глазури (для мороженой глазированной пищевой рыбной продукции);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пищевая рыбная продукция, произведенная из мороженой пищевой рыбной продукции, - слова "произведено из мороженого сырья";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г) пищевая рыбная продукция горячего и холодного копчения, а также подкопченная пищевая рыбная продукция, в процессе производства которой используются коптильные препараты, - информация об использовании коптильных препаратов;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д) рыбные кулинарные изделия - слова "продукция, готовая к употреблению";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е) имитированная пищевая рыбная продукция - информация об имитации;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ж) рыбные кулинарные полуфабрикаты - слова "кулинарный полуфабрикат";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з) рыбные консервы - методом выдавливания или несмываемой краской на наружную поверхность банок наносятся знаки условных обозначений: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дата производства продукции: число - две цифры (до цифры "9" включительно впереди ставится цифра "0"), месяц - две цифры (до цифры "9" включительно впереди ставится цифра "0"), год - две последние цифры;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ассортиментный знак (от одного до трех знаков - цифры или буквы, кроме буквы "Р") и номер предприятия-изготовителя (от одного до трех знаков - цифры и буквы) (при наличии);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номер смены (одна цифра) и индекс рыбной промышленности (буква "Р").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При нанесении даты производства продукции, ассортиментного знака, номера предприятия-изготовителя, номера смены и индекса рыбной промышленности между ними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оставляют пропуск в один знак или два знака.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маркировании литографированных банок на крышку (дно) банки наносятся реквизиты, отсутствующие на литографии, при условии, что дата производства продукции указана перед другими реквизитами. Допускается не наносить индекс рыбной промышленности;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и) икра: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вид рыбы, от которой получена икра;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зернистая икра, произведенная из</w:t>
      </w:r>
      <w:bookmarkStart w:id="6" w:name="_GoBack"/>
      <w:bookmarkEnd w:id="6"/>
      <w:r w:rsidRPr="00583BD5">
        <w:rPr>
          <w:rFonts w:ascii="Times New Roman" w:hAnsi="Times New Roman" w:cs="Times New Roman"/>
          <w:sz w:val="24"/>
          <w:szCs w:val="24"/>
        </w:rPr>
        <w:t xml:space="preserve"> мороженой икры рыб семейства лососевых, - слова "произведена из мороженого сырья";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икра, полученная от гибридов рыб семейства осетровых, - наименование гибрида или сочетание видов водных биологических ресурсов (например, слова "икра зернистая русско-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ленского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осетра").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77. Маркировка пищевой рыбной продукции, помещенной в транспортную упаковку, осуществляется в соответствии с требованиями технического </w:t>
      </w:r>
      <w:hyperlink r:id="rId2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"Пищевая продукция в части ее маркировки" (ТР ТС 022/2011).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X. Обеспечение соответствия пищевой рыбной продукции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требованиям безопасности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78. Соответствие пищевой рыбной продукции настоящему техническому регламенту обеспечивается путем соблюдения его требований, требований технического </w:t>
      </w:r>
      <w:hyperlink r:id="rId2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 и иных технических регламентов Союза (технических регламентов Таможенного союза), действие которых распространяется на данную продукцию.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79. Методы исследований (испытаний) и измерений устанавливаются в стандартах согласно </w:t>
      </w:r>
      <w:hyperlink r:id="rId2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проведения оценки соответствия продукции.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433"/>
      <w:bookmarkEnd w:id="7"/>
      <w:r w:rsidRPr="00583BD5">
        <w:rPr>
          <w:rFonts w:ascii="Times New Roman" w:hAnsi="Times New Roman" w:cs="Times New Roman"/>
          <w:sz w:val="24"/>
          <w:szCs w:val="24"/>
        </w:rPr>
        <w:t>XI. Оценка соответствия пищевой рыбной продукции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80. Пищевая рыбная продукция перед выпуском в обращение на территории Союза подлежит оценке соответствия.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81. Оценка соответствия пищевой рыбной продукции, за исключением продукции, указанной в </w:t>
      </w:r>
      <w:hyperlink w:anchor="P44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пункте 84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проводится в следующих формах: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подтверждение соответствия пищевой рыбной продукции, за исключением пищевой рыбной продукции для детского питания, пищевой рыбной продукции нового вида,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 (в том числе живой рыбы и живых водных беспозвоночных);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государственная регистрация пищевой рыбной продукции нового вида и пищевой рыбной продукции для детского питания, за исключением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происхождения, предназначенной для детского питания, в соответствии с положениями технического </w:t>
      </w:r>
      <w:hyperlink r:id="rId28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в) ветеринарно-санитарная экспертиза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происхождения, живой рыбы и живых водных беспозвоночных.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82. Оценка соответствия процессов производства, хранения, перевозки, реализации и утилизации пищевой рыбной продукции требованиям настоящего технического регламента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 xml:space="preserve">и иных технических регламентов Союза (технических регламентов Таможенного союза), действие которых на них распространяется, проводится в форме государственного контроля (надзора) за соблюдением требований, установленных настоящим техническим регламентом и иными техническими регламентами Союза (техническими регламентами Таможенного союза), действие которых на них распространяется, за исключением процессов производства пищевой рыбной продукции, указанных в </w:t>
      </w:r>
      <w:hyperlink w:anchor="P44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пункте 83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41"/>
      <w:bookmarkEnd w:id="8"/>
      <w:r w:rsidRPr="00583BD5">
        <w:rPr>
          <w:rFonts w:ascii="Times New Roman" w:hAnsi="Times New Roman" w:cs="Times New Roman"/>
          <w:sz w:val="24"/>
          <w:szCs w:val="24"/>
        </w:rPr>
        <w:t xml:space="preserve">83. Оценка соответствия процессов производства и переработки пищевой продукции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животного происхождения и улова водных биологических ресурсов животного происхождения проводится в форме государственной регистрации производственных объектов в соответствии с положениями технического </w:t>
      </w:r>
      <w:hyperlink r:id="rId29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регламента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42"/>
      <w:bookmarkEnd w:id="9"/>
      <w:r w:rsidRPr="00583BD5">
        <w:rPr>
          <w:rFonts w:ascii="Times New Roman" w:hAnsi="Times New Roman" w:cs="Times New Roman"/>
          <w:sz w:val="24"/>
          <w:szCs w:val="24"/>
        </w:rPr>
        <w:t>84. Оценка соответствия пищевой рыбной продукции непромышленного изготовления и пищевой рыбной продукции предприятий питания (общественного питания), предназначенной для реализации при оказании услуг, а также процессов реализации указанной пищевой рыбной продукции проводится в форме государственного надзора (контроля) за соблюдением требований настоящего технического регламента и иных технических регламентов Союза (технических регламентов Таможенного союза), действие которых на них распространяется.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85. Оценка соответствия пищевой рыбной продукции животного происхождения непромышленного изготовления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может проводиться в форме ветеринарно-санитарной экспертизы.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86. Проведение ветеринарно-санитарной экспертизы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происхождения, живой рыбы, живых водных беспозвоночных и оформление ее результатов осуществляются в соответствии с техническим </w:t>
      </w:r>
      <w:hyperlink r:id="rId3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Таможенного союза "О безопасности пищевой продукции" (ТР ТС 021/2011) в части ветеринарно-санитарной экспертизы.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87. Подтверждение соответствия пищевой рыбной продукции проводится в форме декларирования соответствия по </w:t>
      </w:r>
      <w:hyperlink r:id="rId3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схеме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88. При декларировании соответствия пищевой рыбной продукции заявителями могут быть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предпринимателя, являющиеся изготовителем, продавцом либо уполномоченным изготовителем лицом.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89. Декларирование соответствия пищевой рыбной продукции, выпускаемой серийно, осуществляется по </w:t>
      </w:r>
      <w:hyperlink r:id="rId3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, партии пищевой рыбной продукции - по схеме </w:t>
      </w:r>
      <w:hyperlink r:id="rId3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90. При декларировании соответствия пищевой рыбной продукции заявителем может быть: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для </w:t>
      </w:r>
      <w:hyperlink r:id="rId3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8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для схемы </w:t>
      </w:r>
      <w:hyperlink r:id="rId39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- изготовитель (уполномоченное изготовителем лицо) или продавец.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91. Выбор схемы декларирования соответствия пищевой рыбной продукции осуществляется заявителем.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92. Декларирование соответствия пищевой рыбной продукции по </w:t>
      </w:r>
      <w:hyperlink r:id="rId4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схемам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4д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осуществляется заявителем на основании собственных доказательств и доказательств, полученных с участием аккредитованной испытательной лаборатории (центра), включенной в единый реестр органов по оценке соответствия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93. При декларировании соответствия пищевой рыбной продукции заявитель: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54"/>
      <w:bookmarkEnd w:id="10"/>
      <w:r w:rsidRPr="00583BD5">
        <w:rPr>
          <w:rFonts w:ascii="Times New Roman" w:hAnsi="Times New Roman" w:cs="Times New Roman"/>
          <w:sz w:val="24"/>
          <w:szCs w:val="24"/>
        </w:rPr>
        <w:t>а) формирует и анализирует документы, подтверждающие соответствие пищевой рыбной продукции требованиям настоящего технического регламента, в том числе: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государственную регистрацию в качестве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юридического лица или индивидуального предпринимателя;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документ, в соответствии с которым изготовлена пищевая рыбная продукция (при наличии);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протоколы исследований (испытаний) пищевой рыбной продукции, подтверждающие соблюдение требований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контракт (договор на поставку) или товаросопроводительную документацию (для </w:t>
      </w:r>
      <w:hyperlink r:id="rId4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схемы 4д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) (при наличии);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документ, подтверждающий безопасность </w:t>
      </w:r>
      <w:proofErr w:type="spellStart"/>
      <w:r w:rsidRPr="00583BD5">
        <w:rPr>
          <w:rFonts w:ascii="Times New Roman" w:hAnsi="Times New Roman" w:cs="Times New Roman"/>
          <w:sz w:val="24"/>
          <w:szCs w:val="24"/>
        </w:rPr>
        <w:t>непереработанной</w:t>
      </w:r>
      <w:proofErr w:type="spellEnd"/>
      <w:r w:rsidRPr="00583BD5">
        <w:rPr>
          <w:rFonts w:ascii="Times New Roman" w:hAnsi="Times New Roman" w:cs="Times New Roman"/>
          <w:sz w:val="24"/>
          <w:szCs w:val="24"/>
        </w:rPr>
        <w:t xml:space="preserve"> пищевой рыбной продукции животного происхождения по итогам ветеринарно-санитарной экспертизы;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сертификат на систему менеджмента качества и безопасности (копия сертификата) (для </w:t>
      </w:r>
      <w:hyperlink r:id="rId4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схемы 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иные документы по выбору заявителя, послужившие основанием для подтверждения соответствия пищевой рыбной продукции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 (при наличии);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проводит идентификацию пищевой рыбной продукции в соответствии с </w:t>
      </w:r>
      <w:hyperlink w:anchor="P16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в) обеспечивает проведение производственного контроля и принимает все необходимые меры для того, чтобы процесс производства пищевой рыбной продукции обеспечивал ее соответствие требованиям настоящего технического регламента (для </w:t>
      </w:r>
      <w:hyperlink r:id="rId45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6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г) предпринимает все необходимые меры по обеспечению стабильности функционирования системы менеджмента качества и безопасности (для </w:t>
      </w:r>
      <w:hyperlink r:id="rId4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схемы 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);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д) принимает </w:t>
      </w:r>
      <w:hyperlink r:id="rId48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декларацию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о соответствии, которая оформляется по единой форме и правилам, утвержденным Решением Коллегии Евразийской экономической комиссии от 25 декабря 2012 г. N 293;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е) наносит единый знак обращения продукции на рынке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7"/>
      <w:bookmarkEnd w:id="11"/>
      <w:r w:rsidRPr="00583BD5">
        <w:rPr>
          <w:rFonts w:ascii="Times New Roman" w:hAnsi="Times New Roman" w:cs="Times New Roman"/>
          <w:sz w:val="24"/>
          <w:szCs w:val="24"/>
        </w:rPr>
        <w:t>94. После завершения процедур подтверждения соответствия заявитель формирует комплект документов, который включает в себя: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а) документы, предусмотренные </w:t>
      </w:r>
      <w:hyperlink w:anchor="P45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93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б) протокол (протоколы) исследований (испытаний), проведенных в аккредитованной испытательной лаборатории (центре), включенной в единый реестр органов по оценке соответствия Союза;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в) зарегистрированную декларацию о соответствии.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95. Декларация о соответствии подлежит </w:t>
      </w:r>
      <w:hyperlink r:id="rId49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регистрации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в порядке, предусмотренном </w:t>
      </w:r>
      <w:hyperlink r:id="rId50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Коллегии Евразийской экономической комиссии от 9 апреля 2013 г. N 76.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96. Срок действия декларации о соответствии при декларировании соответствия пищевой рыбной продукции по </w:t>
      </w:r>
      <w:hyperlink r:id="rId51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схеме 3д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составляет не более 3 лет, по </w:t>
      </w:r>
      <w:hyperlink r:id="rId52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схеме 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- не более 5 лет. Срок действия декларации о соответствии для партии пищевой рыбной продукции </w:t>
      </w:r>
      <w:hyperlink r:id="rId53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(схема 4д)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устанавливается заявителем, но не может превышать срок годности пищевой рыбной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97. Органом по сертификации систем менеджмента осуществляется инспекционный контроль за стабильностью функционирования системы менеджмента качества и безопасности (для </w:t>
      </w:r>
      <w:hyperlink r:id="rId54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схемы 6д</w:t>
        </w:r>
      </w:hyperlink>
      <w:r w:rsidRPr="00583BD5">
        <w:rPr>
          <w:rFonts w:ascii="Times New Roman" w:hAnsi="Times New Roman" w:cs="Times New Roman"/>
          <w:sz w:val="24"/>
          <w:szCs w:val="24"/>
        </w:rPr>
        <w:t>).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98. Комплект документов, указанный в </w:t>
      </w:r>
      <w:hyperlink w:anchor="P467" w:history="1">
        <w:r w:rsidRPr="00583BD5">
          <w:rPr>
            <w:rFonts w:ascii="Times New Roman" w:hAnsi="Times New Roman" w:cs="Times New Roman"/>
            <w:color w:val="0000FF"/>
            <w:sz w:val="24"/>
            <w:szCs w:val="24"/>
          </w:rPr>
          <w:t>пункте 94</w:t>
        </w:r>
      </w:hyperlink>
      <w:r w:rsidRPr="00583BD5"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хранится у заявителя в течение следующих сроков: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а) на продукцию, выпускаемую серийно, - не менее 5 лет со дня прекращения действия декларации;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 xml:space="preserve">б) на партию продукции - не менее 5 лет со дня окончания реализации партии пищевой </w:t>
      </w:r>
      <w:r w:rsidRPr="00583BD5">
        <w:rPr>
          <w:rFonts w:ascii="Times New Roman" w:hAnsi="Times New Roman" w:cs="Times New Roman"/>
          <w:sz w:val="24"/>
          <w:szCs w:val="24"/>
        </w:rPr>
        <w:lastRenderedPageBreak/>
        <w:t>рыбной продукции.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XII. Маркировка пищевой рыбной продукции единым знаком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обращения продукции на рынке Союза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99. Пищевая рыбная продукция, соответствующая требованиям безопасности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и прошедшая процедуру оценки соответствия согласно положениям настоящего технического регламента, маркируется единым знаком обращения продукции на рынке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100. Маркировка единым знаком обращения продукции на рынке Союза осуществляется перед выпуском пищевой рыбной продукции в обращение на территории Союза.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101. Единый знак обращения продукции на рынке Союза наносится на каждую единицу пищевой рыбной продукции (потребительскую и транспортную упаковку, или ярлык, или этикетку) любым способом, обеспечивающим четкое и ясное изображение в течение всего срока годности такой продукции.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При невозможности нанесения единого знака обращения продукции на рынке Союза на потребительскую и транспортную упаковку, или ярлык, или этикетку допускается его нанесение на сопроводительные документы.</w:t>
      </w: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102. Маркировка пищевой рыбной продукции единым знаком обращения продукции на рынке Союза свидетельствует о соответствии пищевой рыбной продукции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XIII. Государственный контроль (надзор) за соблюдением</w:t>
      </w:r>
    </w:p>
    <w:p w:rsidR="00583BD5" w:rsidRPr="00583BD5" w:rsidRDefault="00583BD5" w:rsidP="00583B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требований настоящего технического регламента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103. Государственный контроль (надзор) за соблюдением требований настоящего технического регламента в отношении пищевой рыбной продукции и связанных с требованиями к ней процессов производства, хранения, перевозки, реализации и утилизации осуществляется в соответствии с законодательством государства-члена.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XIV. Защитительная оговорка</w:t>
      </w:r>
    </w:p>
    <w:p w:rsidR="00583BD5" w:rsidRPr="00583BD5" w:rsidRDefault="00583BD5" w:rsidP="00583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BD5" w:rsidRPr="00583BD5" w:rsidRDefault="00583BD5" w:rsidP="00583B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104. Уполномоченные органы государств-членов обязаны предпринять все меры для ограничения и запрета выпуска в обращение на территории Союза пищевой рыбной продукции, не соответствующей требованиям настоящего технического регламента и иных технических регламентов Союза (технических регламентов Таможенного союза), действие которых на нее распространяется, а также для изъятия ее из обращения.</w:t>
      </w:r>
    </w:p>
    <w:p w:rsidR="00DC4266" w:rsidRPr="00583BD5" w:rsidRDefault="00583BD5" w:rsidP="00583B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BD5">
        <w:rPr>
          <w:rFonts w:ascii="Times New Roman" w:hAnsi="Times New Roman" w:cs="Times New Roman"/>
          <w:sz w:val="24"/>
          <w:szCs w:val="24"/>
        </w:rPr>
        <w:t>В этом случае уполномоченный орган государства-члена обязан уведомить уполномоченные органы других государств-членов о принятии соответствующего решения с указанием причины его принятия и предоставлением доказательств, разъясняющих необходимость принятия</w:t>
      </w:r>
      <w:r w:rsidRPr="00583BD5">
        <w:rPr>
          <w:rFonts w:ascii="Times New Roman" w:hAnsi="Times New Roman" w:cs="Times New Roman"/>
          <w:sz w:val="24"/>
          <w:szCs w:val="24"/>
        </w:rPr>
        <w:t xml:space="preserve"> решения</w:t>
      </w:r>
    </w:p>
    <w:sectPr w:rsidR="00DC4266" w:rsidRPr="0058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D5"/>
    <w:rsid w:val="004468D4"/>
    <w:rsid w:val="00583BD5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1053"/>
  <w15:chartTrackingRefBased/>
  <w15:docId w15:val="{D98653DA-D6DC-41CF-82BE-C19DF64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3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18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26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39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21" Type="http://schemas.openxmlformats.org/officeDocument/2006/relationships/hyperlink" Target="consultantplus://offline/ref=FB4FDA89649FA44226B84C888D25DAB7C3E99BD9B6D7AAA85C16DBBEAA3B1A4F80E53444438B7BA9B3A4F041B53082D0B0C6567EA02E10ECY9r9M" TargetMode="External"/><Relationship Id="rId34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42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47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50" Type="http://schemas.openxmlformats.org/officeDocument/2006/relationships/hyperlink" Target="consultantplus://offline/ref=FB4FDA89649FA44226B84C888D25DAB7C1E99DDEBDDFAAA85C16DBBEAA3B1A4F92E56C48428C61A1B7B1A610F3Y6r4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B4FDA89649FA44226B84C888D25DAB7C3EA9ADFBAD2AAA85C16DBBEAA3B1A4F80E53444438B7BA7B6A4F041B53082D0B0C6567EA02E10ECY9r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29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11" Type="http://schemas.openxmlformats.org/officeDocument/2006/relationships/hyperlink" Target="consultantplus://offline/ref=FB4FDA89649FA44226B84C888D25DAB7C3EC98DFBED6AAA85C16DBBEAA3B1A4F80E53444438B7FA0BDA4F041B53082D0B0C6567EA02E10ECY9r9M" TargetMode="External"/><Relationship Id="rId24" Type="http://schemas.openxmlformats.org/officeDocument/2006/relationships/hyperlink" Target="consultantplus://offline/ref=FB4FDA89649FA44226B84C888D25DAB7C3EC98DFBED6AAA85C16DBBEAA3B1A4F80E53444438B7EA1B1A4F041B53082D0B0C6567EA02E10ECY9r9M" TargetMode="External"/><Relationship Id="rId32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37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40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45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53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5" Type="http://schemas.openxmlformats.org/officeDocument/2006/relationships/hyperlink" Target="consultantplus://offline/ref=FB4FDA89649FA44226B84C888D25DAB7C3EA9EDFBDDEAAA85C16DBBEAA3B1A4F80E53444438B7AA1B5A4F041B53082D0B0C6567EA02E10ECY9r9M" TargetMode="External"/><Relationship Id="rId10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19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31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44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52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4" Type="http://schemas.openxmlformats.org/officeDocument/2006/relationships/hyperlink" Target="consultantplus://offline/ref=FB4FDA89649FA44226B84C888D25DAB7C3EA9ADFBAD2AAA85C16DBBEAA3B1A4F80E53444438B7BA7B6A4F041B53082D0B0C6567EA02E10ECY9r9M" TargetMode="External"/><Relationship Id="rId9" Type="http://schemas.openxmlformats.org/officeDocument/2006/relationships/hyperlink" Target="consultantplus://offline/ref=FB4FDA89649FA44226B84C888D25DAB7C3E99BD9B6D7AAA85C16DBBEAA3B1A4F80E53444438B7BA9B3A4F041B53082D0B0C6567EA02E10ECY9r9M" TargetMode="External"/><Relationship Id="rId14" Type="http://schemas.openxmlformats.org/officeDocument/2006/relationships/hyperlink" Target="consultantplus://offline/ref=FB4FDA89649FA44226B84C888D25DAB7C3E99AD7BAD4AAA85C16DBBEAA3B1A4F80E53444438B7DA6B3A4F041B53082D0B0C6567EA02E10ECY9r9M" TargetMode="External"/><Relationship Id="rId22" Type="http://schemas.openxmlformats.org/officeDocument/2006/relationships/hyperlink" Target="consultantplus://offline/ref=FB4FDA89649FA44226B84C888D25DAB7C3EC98DFBED6AAA85C16DBBEAA3B1A4F80E53444438B7FA0BDA4F041B53082D0B0C6567EA02E10ECY9r9M" TargetMode="External"/><Relationship Id="rId27" Type="http://schemas.openxmlformats.org/officeDocument/2006/relationships/hyperlink" Target="consultantplus://offline/ref=FB4FDA89649FA44226B84C888D25DAB7C2EE90DFB6DFAAA85C16DBBEAA3B1A4F80E53444438B7BA2B1A4F041B53082D0B0C6567EA02E10ECY9r9M" TargetMode="External"/><Relationship Id="rId30" Type="http://schemas.openxmlformats.org/officeDocument/2006/relationships/hyperlink" Target="consultantplus://offline/ref=FB4FDA89649FA44226B84C888D25DAB7C3E99AD7BAD4AAA85C16DBBEAA3B1A4F80E53444438B7BA1B4A4F041B53082D0B0C6567EA02E10ECY9r9M" TargetMode="External"/><Relationship Id="rId35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43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48" Type="http://schemas.openxmlformats.org/officeDocument/2006/relationships/hyperlink" Target="consultantplus://offline/ref=FB4FDA89649FA44226B84C888D25DAB7C2ED9FDAB7D3AAA85C16DBBEAA3B1A4F80E5344346802BF0F0FAA911F67B8FD2A9DA567FYBrF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B4FDA89649FA44226B84C888D25DAB7C3EC98DFBED6AAA85C16DBBEAA3B1A4F80E53444438B7FA0BDA4F041B53082D0B0C6567EA02E10ECY9r9M" TargetMode="External"/><Relationship Id="rId51" Type="http://schemas.openxmlformats.org/officeDocument/2006/relationships/hyperlink" Target="consultantplus://offline/ref=FB4FDA89649FA44226B84C888D25DAB7C1EC9BD7B9D5AAA85C16DBBEAA3B1A4F80E53444438B7DA7B3A4F041B53082D0B0C6567EA02E10ECY9r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17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25" Type="http://schemas.openxmlformats.org/officeDocument/2006/relationships/hyperlink" Target="consultantplus://offline/ref=FB4FDA89649FA44226B84C888D25DAB7C3EC98DFBED6AAA85C16DBBEAA3B1A4F80E53444438B7FA0BDA4F041B53082D0B0C6567EA02E10ECY9r9M" TargetMode="External"/><Relationship Id="rId33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38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46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20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41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54" Type="http://schemas.openxmlformats.org/officeDocument/2006/relationships/hyperlink" Target="consultantplus://offline/ref=FB4FDA89649FA44226B84C888D25DAB7C1EC9BD7B9D5AAA85C16DBBEAA3B1A4F80E53444438B7CA1B0A4F041B53082D0B0C6567EA02E10ECY9r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4FDA89649FA44226B84C888D25DAB7C3EA9ADFBAD2AAA85C16DBBEAA3B1A4F80E5344443887FA1B3A4F041B53082D0B0C6567EA02E10ECY9r9M" TargetMode="External"/><Relationship Id="rId15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23" Type="http://schemas.openxmlformats.org/officeDocument/2006/relationships/hyperlink" Target="consultantplus://offline/ref=FB4FDA89649FA44226B84C888D25DAB7C3EC98DFBED6AAA85C16DBBEAA3B1A4F80E53444438B7EA7B0A4F041B53082D0B0C6567EA02E10ECY9r9M" TargetMode="External"/><Relationship Id="rId28" Type="http://schemas.openxmlformats.org/officeDocument/2006/relationships/hyperlink" Target="consultantplus://offline/ref=FB4FDA89649FA44226B84C888D25DAB7C3E99AD7BAD4AAA85C16DBBEAA3B1A4F80E53444438B7FA5BCA4F041B53082D0B0C6567EA02E10ECY9r9M" TargetMode="External"/><Relationship Id="rId36" Type="http://schemas.openxmlformats.org/officeDocument/2006/relationships/hyperlink" Target="consultantplus://offline/ref=FB4FDA89649FA44226B84C888D25DAB7C1EC9BD7B9D5AAA85C16DBBEAA3B1A4F80E53444438B7DA6BDA4F041B53082D0B0C6567EA02E10ECY9r9M" TargetMode="External"/><Relationship Id="rId49" Type="http://schemas.openxmlformats.org/officeDocument/2006/relationships/hyperlink" Target="consultantplus://offline/ref=FB4FDA89649FA44226B84C888D25DAB7C2E49CDEBED7AAA85C16DBBEAA3B1A4F80E53444438B7FA0B5A4F041B53082D0B0C6567EA02E10ECY9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13552</Words>
  <Characters>77249</Characters>
  <Application>Microsoft Office Word</Application>
  <DocSecurity>0</DocSecurity>
  <Lines>643</Lines>
  <Paragraphs>181</Paragraphs>
  <ScaleCrop>false</ScaleCrop>
  <Company>diakov.net</Company>
  <LinksUpToDate>false</LinksUpToDate>
  <CharactersWithSpaces>90620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2021-03-17T12:44:00Z</dcterms:created>
  <dcterms:modified xsi:type="dcterms:W3CDTF">2021-03-17T12:48:00Z</dcterms:modified>
</cp:coreProperties>
</file>