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10C" w:rsidRPr="00BE110C" w:rsidRDefault="00BE110C" w:rsidP="00DF20E6">
      <w:pPr>
        <w:suppressAutoHyphens/>
        <w:spacing w:after="0" w:line="240" w:lineRule="auto"/>
        <w:jc w:val="center"/>
        <w:rPr>
          <w:rFonts w:ascii="TimesET" w:eastAsia="Times New Roman" w:hAnsi="TimesET" w:cs="Times New Roman"/>
          <w:b/>
          <w:sz w:val="24"/>
          <w:szCs w:val="24"/>
          <w:lang w:eastAsia="ru-RU"/>
        </w:rPr>
      </w:pPr>
      <w:bookmarkStart w:id="0" w:name="_Hlk504037214"/>
      <w:bookmarkStart w:id="1" w:name="_GoBack"/>
      <w:bookmarkEnd w:id="1"/>
      <w:r w:rsidRPr="00BE110C">
        <w:rPr>
          <w:rFonts w:ascii="TimesET" w:eastAsia="Times New Roman" w:hAnsi="TimesET" w:cs="Times New Roman"/>
          <w:b/>
          <w:sz w:val="24"/>
          <w:szCs w:val="24"/>
          <w:lang w:eastAsia="ru-RU"/>
        </w:rPr>
        <w:t>АНАЛИЗ СОСТОЯНИЯ ПРЕСТУПЛЕНИЙ И ПРАВОНАРУШЕНИЙ, СОВЕРШЕННЫХ НЕСОВЕРШЕННОЛЕТНИМИ И В ОТНОШЕНИИ НИХ</w:t>
      </w:r>
    </w:p>
    <w:p w:rsidR="00BE110C" w:rsidRPr="00BE110C" w:rsidRDefault="00BE110C" w:rsidP="00BE1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 2021 ГОД</w:t>
      </w:r>
    </w:p>
    <w:p w:rsidR="00BE110C" w:rsidRPr="00BE110C" w:rsidRDefault="00BE110C" w:rsidP="00BE110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10C" w:rsidRPr="00BE110C" w:rsidRDefault="00BE110C" w:rsidP="00BE1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2021 года </w:t>
      </w: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 территории Белоярского района несовершеннолетними совершены 3 преступления, которые окончены производством и направлены в суд (АППГ - 6).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Таким</w:t>
      </w: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образом,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на 50 %</w:t>
      </w:r>
      <w:r w:rsidRPr="00BE110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.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уменьшилось</w:t>
      </w: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количество преступлений, совершенных несовершеннолетними.</w:t>
      </w: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</w:p>
    <w:p w:rsidR="00BE110C" w:rsidRPr="00BE110C" w:rsidRDefault="00BE110C" w:rsidP="00BE1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При этом,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 преступление совершено 1 несовершеннолетним в состоянии алкогольного опьянения </w:t>
      </w: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(АППГ - 4 преступления/1 несовершеннолетний)</w:t>
      </w:r>
      <w:r w:rsidRPr="00BE110C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.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Г</w:t>
      </w: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рупповых преступлений с участием несовершеннолетних не зарегистрировано (АППГ - 0).</w:t>
      </w:r>
    </w:p>
    <w:p w:rsidR="00BE110C" w:rsidRPr="00BE110C" w:rsidRDefault="00BE110C" w:rsidP="00BE110C">
      <w:pPr>
        <w:tabs>
          <w:tab w:val="left" w:pos="4568"/>
        </w:tabs>
        <w:suppressAutoHyphens/>
        <w:spacing w:after="0" w:line="240" w:lineRule="auto"/>
        <w:ind w:right="-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Преступлений в сфере незаконного оборота наркотиков,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экстремистской направленности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совершенных несовершеннолетними, не зарегистрировано.</w:t>
      </w:r>
    </w:p>
    <w:p w:rsidR="00BE110C" w:rsidRPr="00BE110C" w:rsidRDefault="00BE110C" w:rsidP="00BE1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совершении данных преступлений приняли участие 3 несовершеннолетних (АППГ - 4). </w:t>
      </w:r>
    </w:p>
    <w:p w:rsidR="00BE110C" w:rsidRPr="00BE110C" w:rsidRDefault="00BE110C" w:rsidP="00BE11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E110C">
        <w:rPr>
          <w:rFonts w:ascii="Times New Roman" w:eastAsia="Calibri" w:hAnsi="Times New Roman" w:cs="Times New Roman"/>
          <w:sz w:val="24"/>
          <w:szCs w:val="24"/>
          <w:lang w:eastAsia="ru-RU"/>
        </w:rPr>
        <w:t>Причинами и условиями, способствовавшими совершению несовершеннолетними</w:t>
      </w:r>
      <w:r w:rsidRPr="00BE110C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преступлений, </w:t>
      </w:r>
      <w:r w:rsidRPr="00BE11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являются: </w:t>
      </w:r>
      <w:r w:rsidRPr="00BE110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 xml:space="preserve">отсутствие надлежащего </w:t>
      </w:r>
      <w:r w:rsidRPr="00BE110C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контроля со стороны родителей за подростками</w:t>
      </w:r>
      <w:r w:rsidRPr="00BE110C">
        <w:rPr>
          <w:rFonts w:ascii="Times New Roman" w:eastAsia="Times New Roman" w:hAnsi="Times New Roman" w:cs="Times New Roman"/>
          <w:color w:val="000000"/>
          <w:sz w:val="24"/>
          <w:szCs w:val="24"/>
          <w:lang w:eastAsia="x-none"/>
        </w:rPr>
        <w:t>;</w:t>
      </w:r>
      <w:r w:rsidRPr="00BE11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x-none"/>
        </w:rPr>
        <w:t>н</w:t>
      </w:r>
      <w:proofErr w:type="spellStart"/>
      <w:r w:rsidRPr="00BE11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изкий</w:t>
      </w:r>
      <w:proofErr w:type="spellEnd"/>
      <w:r w:rsidRPr="00BE11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социально-экономический статус семей, в которых проживают несовершеннолетние, совершившие преступления</w:t>
      </w:r>
      <w:r w:rsidRPr="00BE11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x-none"/>
        </w:rPr>
        <w:t>неблагоприятные условия воспитания в семье; личностные особенности подростка; неорганизованный досуг.</w:t>
      </w:r>
    </w:p>
    <w:p w:rsidR="00BE110C" w:rsidRPr="00BE110C" w:rsidRDefault="00BE110C" w:rsidP="00BE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6 несовершеннолетними, не достигшими возраста, с которого наступает уголовная ответственность, совершены 5 общественно опасных деяний (АППГ -16 несовершеннолетних/11 ООД).</w:t>
      </w:r>
    </w:p>
    <w:p w:rsidR="00BE110C" w:rsidRPr="00BE110C" w:rsidRDefault="00BE110C" w:rsidP="00BE110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Материалы в отношении всех несовершеннолетних, совершивших общественно опасные деяния, были рассмотрены на заседаниях комиссии по делам несовершеннолетних и защите их прав Белоярского района (далее - комиссия), к ним приняты соответствующие меры воздействия. </w:t>
      </w:r>
    </w:p>
    <w:p w:rsidR="00BE110C" w:rsidRPr="00BE110C" w:rsidRDefault="00BE110C" w:rsidP="00BE110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несовершеннолетние в учебно-воспитательные учреждения закрытого типа и в учреждения уголовно-исполнительной системы не направлялись (АППГ - 0).  Несовершеннолетних в учебно-воспитательных учреждениях закрытого типа и учреждения уголовно-исполнительной системы, нет (АППГ - 0). </w:t>
      </w:r>
    </w:p>
    <w:p w:rsidR="00BE110C" w:rsidRPr="00BE110C" w:rsidRDefault="00BE110C" w:rsidP="00BE1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административной юрисдикции на заседаниях комиссии рассмотрены              186 протоколов (АППГ- 139), из них в отношении несовершеннолетних - 29 протоколов (АППГ - 33), в отношении родителей (иных законных представителей) - 129 протоколов (АППГ - 103), в отношении иных граждан - 28 протоколов (АППГ - 3).</w:t>
      </w:r>
    </w:p>
    <w:p w:rsidR="00BE110C" w:rsidRPr="00BE110C" w:rsidRDefault="00BE110C" w:rsidP="00BE11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На 12,1 % уменьшилось количество административных правонарушений, совершенных несовершеннолетними (с 33 в 2020 году до 29 в 2021 году).</w:t>
      </w:r>
    </w:p>
    <w:p w:rsidR="00BE110C" w:rsidRPr="00BE110C" w:rsidRDefault="00BE110C" w:rsidP="00BE11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Преобладающим составом правонарушений, совершенных несовершеннолетними в 2021 году, являются:  </w:t>
      </w:r>
    </w:p>
    <w:p w:rsidR="00BE110C" w:rsidRPr="00BE110C" w:rsidRDefault="00BE110C" w:rsidP="00BE110C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глава 12 КоАП РФ - 11 административных правонарушений в области дорожного движения</w:t>
      </w:r>
      <w:r w:rsidRPr="00BE11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, что составляет 37,9 % от общего количества административных правонарушений.</w:t>
      </w:r>
    </w:p>
    <w:p w:rsidR="00BE110C" w:rsidRPr="00BE110C" w:rsidRDefault="00BE110C" w:rsidP="00BE110C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ст.20.1</w:t>
      </w:r>
      <w:r w:rsidRPr="00BE110C">
        <w:rPr>
          <w:rFonts w:ascii="Times New Roman" w:eastAsia="Calibri" w:hAnsi="Times New Roman" w:cs="Times New Roman"/>
          <w:sz w:val="24"/>
          <w:szCs w:val="24"/>
        </w:rPr>
        <w:t xml:space="preserve"> КоАП РФ - 4 административных правонарушений за совершение несовершеннолетними м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елкого хулиганства, что составляет 13,8 % от общего количества административных правонарушений;</w:t>
      </w:r>
    </w:p>
    <w:p w:rsidR="00BE110C" w:rsidRPr="00BE110C" w:rsidRDefault="00BE110C" w:rsidP="00BE110C">
      <w:pPr>
        <w:tabs>
          <w:tab w:val="left" w:pos="-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ст.7.27 ч.1 КоАП РФ - 3 административных </w:t>
      </w:r>
      <w:r w:rsidRPr="00BE11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правонарушений за м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елкое хищение,</w:t>
      </w:r>
      <w:r w:rsidRPr="00BE110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что составляет 10,3 % от общего количества административных правонарушений;</w:t>
      </w:r>
    </w:p>
    <w:p w:rsidR="00BE110C" w:rsidRPr="00BE110C" w:rsidRDefault="00BE110C" w:rsidP="00BE110C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Административных правонарушений в сфере наркотиков, совершенных несовершеннолетними, не зарегистрировано (АППГ - 0). </w:t>
      </w:r>
      <w:r w:rsidRPr="00BE110C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BE110C" w:rsidRPr="00BE110C" w:rsidRDefault="00BE110C" w:rsidP="00BE110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2021 году зарегистрированы 13 самовольных уходов, которые  совершили 9 несовершеннолетних, из них 11 уходов из семьи совершили 7 несовершеннолетних, 2 ухода из государственного учреждения (из общежития </w:t>
      </w:r>
      <w:r w:rsidRPr="00BE110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бюджетного учреждения </w:t>
      </w:r>
      <w:r w:rsidRPr="00BE110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lastRenderedPageBreak/>
        <w:t>профессионального образования ХМАО-Югры «Белоярский политехнический колледж»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 </w:t>
      </w:r>
      <w:r w:rsidRPr="00BE110C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бюджетного учреждения ХМАО-Югры «Белоярский комплексный центр социально обслуживания населения»)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совершили 2 несовершеннолетних (АППГ - 3 ухода/4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несовершеннолетних, из них 3 ухода из семьи и 1 уход из государственного учреждения)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BE110C" w:rsidRPr="00BE110C" w:rsidRDefault="00BE110C" w:rsidP="00BE110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Самовольные уходы совершили 9 несовершеннолетних. На заседаниях Комиссии рассмотрены все факты совершения несовершеннолетними самовольных уходов.</w:t>
      </w:r>
    </w:p>
    <w:p w:rsidR="00BE110C" w:rsidRPr="00BE110C" w:rsidRDefault="00BE110C" w:rsidP="00BE110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О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сновными причинами самовольных уходов несовершеннолетних являются бесконтрольность со стороны родителей, нарушение детско-родительских отношений, желание общаться с друзьями в удобное для них время, игнорирование правил внутреннего распорядка в государственных учреждениях,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личностные особенности подростков. </w:t>
      </w:r>
    </w:p>
    <w:p w:rsidR="00BE110C" w:rsidRPr="00BE110C" w:rsidRDefault="00BE110C" w:rsidP="00BE110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2021 года органами и учреждениями системы профилактики проводилась индивидуальная профилактическая работа в отношении 92 несовершеннолетних, находившихся в   социально   опасном   положении.</w:t>
      </w:r>
    </w:p>
    <w:p w:rsidR="00BE110C" w:rsidRPr="00BE110C" w:rsidRDefault="00BE110C" w:rsidP="00BE110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несовершеннолетние, находящиеся в социально опасном положении, вовлечены в организованную занятость, отдых, оздоровление и трудоустройство. По результатам </w:t>
      </w:r>
      <w:r w:rsidRPr="00BE110C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  <w:lang w:eastAsia="ru-RU"/>
        </w:rPr>
        <w:t xml:space="preserve">мониторинга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года охват несовершеннолетних, находящихся в социально опасном положении, трудоустройством, оздоровлением, отдыхом и занятостью составляет 100 %.  </w:t>
      </w:r>
    </w:p>
    <w:p w:rsidR="00BE110C" w:rsidRPr="00BE110C" w:rsidRDefault="00BE110C" w:rsidP="00BE110C">
      <w:pPr>
        <w:suppressAutoHyphens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</w:t>
      </w: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зарегистрировано 28 преступлений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несовершеннолетних</w:t>
      </w: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Таким</w:t>
      </w:r>
      <w:r w:rsidRPr="00BE110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образом,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на 5,3 %</w:t>
      </w:r>
      <w:r w:rsidRPr="00BE110C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.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увеличилось количество преступлений, совершенных в отношении несовершеннолетних, в сравнении с аналогичным периодом 2020 года (с 18 до 19).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BE110C" w:rsidRPr="00BE110C" w:rsidRDefault="00BE110C" w:rsidP="00BE110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 2021 году допущен рост количества преступлений против половой неприкосновенности несовершеннолетних на 50% (</w:t>
      </w:r>
      <w:r w:rsidRPr="00BE110C">
        <w:rPr>
          <w:rFonts w:ascii="Times New Roman" w:eastAsia="Calibri" w:hAnsi="Times New Roman" w:cs="Times New Roman"/>
          <w:sz w:val="24"/>
          <w:szCs w:val="24"/>
          <w:lang w:eastAsia="ru-RU"/>
        </w:rPr>
        <w:t>с 1 до 2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).</w:t>
      </w:r>
    </w:p>
    <w:p w:rsidR="00BE110C" w:rsidRPr="00BE110C" w:rsidRDefault="00BE110C" w:rsidP="00BE11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Не допущен рост количества преступлений против жизни и здоровья детей (</w:t>
      </w:r>
      <w:r w:rsidRPr="00BE11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 в 2020 году </w:t>
      </w:r>
      <w:proofErr w:type="gramStart"/>
      <w:r w:rsidRPr="00BE110C">
        <w:rPr>
          <w:rFonts w:ascii="Times New Roman" w:eastAsia="Calibri" w:hAnsi="Times New Roman" w:cs="Times New Roman"/>
          <w:sz w:val="24"/>
          <w:szCs w:val="24"/>
          <w:lang w:eastAsia="ru-RU"/>
        </w:rPr>
        <w:t>и  2</w:t>
      </w:r>
      <w:proofErr w:type="gramEnd"/>
      <w:r w:rsidRPr="00BE11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2021 году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 </w:t>
      </w:r>
    </w:p>
    <w:p w:rsidR="00BE110C" w:rsidRPr="00BE110C" w:rsidRDefault="00BE110C" w:rsidP="00BE11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зарегистрированы факты изъятия детей из семьи, в связи с угрозой их жизни и здоровья (АППГ- 0). </w:t>
      </w:r>
    </w:p>
    <w:p w:rsidR="00BE110C" w:rsidRPr="00BE110C" w:rsidRDefault="00BE110C" w:rsidP="00BE110C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выявлены факты жестокого обращения с детьми (АППГ -0).  </w:t>
      </w:r>
    </w:p>
    <w:p w:rsidR="00BE110C" w:rsidRPr="00BE110C" w:rsidRDefault="00BE110C" w:rsidP="00BE110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отчетном периоде 2021 года </w:t>
      </w:r>
      <w:r w:rsidRPr="00BE110C">
        <w:rPr>
          <w:rFonts w:ascii="Times New Roman" w:eastAsia="Calibri" w:hAnsi="Times New Roman" w:cs="Times New Roman"/>
          <w:sz w:val="24"/>
          <w:szCs w:val="24"/>
        </w:rPr>
        <w:t>на территории Белоярского района выявлены 15 безнадзорных детей, из них 2 детей из Октябрьского района (АППГ</w:t>
      </w:r>
      <w:r w:rsidRPr="00BE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14).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Таким образом, доля количества безнадзорных детей в общем количестве детского населения, проживающего в муниципальном образовании Белоярский район, увеличилась на 0,01 %. </w:t>
      </w:r>
    </w:p>
    <w:p w:rsidR="00BE110C" w:rsidRPr="00BE110C" w:rsidRDefault="00BE110C" w:rsidP="00BE110C">
      <w:pPr>
        <w:suppressAutoHyphens/>
        <w:spacing w:after="0" w:line="240" w:lineRule="auto"/>
        <w:ind w:firstLine="708"/>
        <w:jc w:val="both"/>
        <w:rPr>
          <w:rFonts w:ascii="Calibri" w:eastAsia="Calibri" w:hAnsi="Calibri" w:cs="Times New Roman"/>
          <w:sz w:val="24"/>
          <w:szCs w:val="24"/>
        </w:rPr>
      </w:pPr>
      <w:r w:rsidRPr="00BE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проведенной реабилитационной работы возвращены в семью 14 несовершеннолетних, передан по опеку 1 несовершеннолетний (9 месяцев 2020 года – 13 несовершеннолетних в семью, 1 под опеку).</w:t>
      </w:r>
      <w:r w:rsidRPr="00BE11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E110C">
        <w:rPr>
          <w:rFonts w:ascii="TimesET" w:eastAsia="Times New Roman" w:hAnsi="TimesET" w:cs="Times New Roman"/>
          <w:sz w:val="24"/>
          <w:szCs w:val="24"/>
          <w:lang w:eastAsia="ru-RU"/>
        </w:rPr>
        <w:t>Основной причиной безнадзорности детей на территории Белоярского района является алкоголизация родителей</w:t>
      </w:r>
      <w:r w:rsidRPr="00BE110C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BE110C" w:rsidRPr="00BE110C" w:rsidRDefault="00BE110C" w:rsidP="00BE110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Беспризорные дети в Белоярском районе отсутствуют.</w:t>
      </w:r>
    </w:p>
    <w:p w:rsidR="00BE110C" w:rsidRPr="00BE110C" w:rsidRDefault="00BE110C" w:rsidP="00BE110C">
      <w:pPr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году количество административных правонарушений, совершенных родителями (законными представителями) и иными гражданами увеличилось с 106 до 157, из них по ч.1 ст. 5.35 КоАП РФ -  115 (АППГ - 86), по ст. 20.22 КоАП РФ - 17 (АППГ - 14), по ч.1 ст. 6.10 КоАП РФ - 28 (АППГ - 3). Таким образом, н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а 32,4 % увеличилось количество административных правонарушений, </w:t>
      </w:r>
      <w:r w:rsidRPr="00BE110C">
        <w:rPr>
          <w:rFonts w:ascii="Times New Roman" w:eastAsia="Calibri" w:hAnsi="Times New Roman" w:cs="Times New Roman"/>
          <w:sz w:val="24"/>
          <w:szCs w:val="24"/>
          <w:lang w:eastAsia="ru-RU"/>
        </w:rPr>
        <w:t>совершенных родителями (законными представителями)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иными гражданами, в сравнении с аналогичным периодом 2020 года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(с 106 протоколов 2020 года до 157 протокола 2021 года).</w:t>
      </w:r>
    </w:p>
    <w:p w:rsidR="00BE110C" w:rsidRPr="00BE110C" w:rsidRDefault="00BE110C" w:rsidP="00BE110C">
      <w:pPr>
        <w:spacing w:after="0" w:line="240" w:lineRule="auto"/>
        <w:ind w:firstLine="70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Calibri" w:hAnsi="Times New Roman" w:cs="Times New Roman"/>
          <w:sz w:val="24"/>
          <w:szCs w:val="24"/>
          <w:lang w:eastAsia="zh-CN"/>
        </w:rPr>
        <w:t>На 25,2% увеличилось количество административных правонарушений, предусмотренных статьей 5.35 части 1 КоАП РФ за неисполнение либо ненадлежащее исполнение родителями (законными представителями) несовершеннолетних обязанностей по содержанию и воспитанию детей (с 86 протоколов 2020 года до 115 протоколов   2021 года).</w:t>
      </w:r>
    </w:p>
    <w:p w:rsidR="00BE110C" w:rsidRPr="00BE110C" w:rsidRDefault="00BE110C" w:rsidP="00BE110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На 17,6 % уменьшилось количество административных правонарушений, предусмотренных статьей 20.22 КоАП РФ, совершенных родителями, которые допустили нахождение в состоянии опьянения несовершеннолетних, не достигших возраста 16 лет,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потребление (распитие) ими алкогольной и спиртосодержащей продукции </w:t>
      </w:r>
      <w:r w:rsidRPr="00BE110C">
        <w:rPr>
          <w:rFonts w:ascii="Times New Roman" w:eastAsia="Calibri" w:hAnsi="Times New Roman" w:cs="Times New Roman"/>
          <w:sz w:val="24"/>
          <w:szCs w:val="24"/>
          <w:lang w:eastAsia="zh-CN"/>
        </w:rPr>
        <w:t>(14 протоколов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10C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2020 года до 17 протоколов   2021 года).</w:t>
      </w:r>
    </w:p>
    <w:p w:rsidR="00BE110C" w:rsidRPr="00BE110C" w:rsidRDefault="00BE110C" w:rsidP="00BE11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>На 89,3 % увеличилось количество административных правонарушений, предусмотренных частью 1 статьей 6.10 КоАП РФ, совершенных иными гражданами за вовлечение несовершеннолетних в употребление спиртных напитков (</w:t>
      </w:r>
      <w:r w:rsidRPr="00BE110C">
        <w:rPr>
          <w:rFonts w:ascii="Times New Roman" w:eastAsia="Calibri" w:hAnsi="Times New Roman" w:cs="Times New Roman"/>
          <w:sz w:val="24"/>
          <w:szCs w:val="24"/>
          <w:lang w:eastAsia="zh-CN"/>
        </w:rPr>
        <w:t>с 3 протоколов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E110C">
        <w:rPr>
          <w:rFonts w:ascii="Times New Roman" w:eastAsia="Calibri" w:hAnsi="Times New Roman" w:cs="Times New Roman"/>
          <w:sz w:val="24"/>
          <w:szCs w:val="24"/>
          <w:lang w:eastAsia="zh-CN"/>
        </w:rPr>
        <w:t>2020 года до 25 протоколов 2021 года).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E110C" w:rsidRPr="00BE110C" w:rsidRDefault="00BE110C" w:rsidP="00BE110C">
      <w:pPr>
        <w:keepNext/>
        <w:spacing w:after="0" w:line="240" w:lineRule="auto"/>
        <w:ind w:firstLine="707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В </w:t>
      </w:r>
      <w:r w:rsidRPr="00BE11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202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x-none"/>
        </w:rPr>
        <w:t>1</w:t>
      </w:r>
      <w:r w:rsidRPr="00BE11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год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x-none"/>
        </w:rPr>
        <w:t>у</w:t>
      </w:r>
      <w:r w:rsidRPr="00BE11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на профилактический учет ОДН ОМВД России по Белоярскому району поставлен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ы 55 </w:t>
      </w:r>
      <w:r w:rsidRPr="00BE11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несовершеннолетни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x-none"/>
        </w:rPr>
        <w:t>х, неблагополучных</w:t>
      </w:r>
      <w:r w:rsidRPr="00BE110C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родителей </w:t>
      </w:r>
      <w:r w:rsidRPr="00BE110C">
        <w:rPr>
          <w:rFonts w:ascii="Times New Roman" w:eastAsia="Times New Roman" w:hAnsi="Times New Roman" w:cs="Times New Roman"/>
          <w:sz w:val="24"/>
          <w:szCs w:val="24"/>
          <w:lang w:eastAsia="x-none"/>
        </w:rPr>
        <w:t>– 39.</w:t>
      </w:r>
    </w:p>
    <w:p w:rsidR="00BE110C" w:rsidRPr="00BE110C" w:rsidRDefault="00BE110C" w:rsidP="00BE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31 декабря 2021 года состоят на профилактическом учете ОДН ОМВД России по Белоярскому району 59 несовершеннолетних, 2 группы с антиобщественной направленностью, 60 родителей, отрицательно влияющих на воспитание и развитие детей.</w:t>
      </w:r>
    </w:p>
    <w:p w:rsidR="00BE110C" w:rsidRPr="00BE110C" w:rsidRDefault="00BE110C" w:rsidP="00BE11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2021 году во исполнение требований Федерального Закона от 21.07.2011 г. №253-ФЗ в части выявления и пресечения фактов реализации работниками торговли алкогольной продукции несовершеннолетним, в том числе совершенных </w:t>
      </w:r>
      <w:proofErr w:type="gramStart"/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данными  лицами</w:t>
      </w:r>
      <w:proofErr w:type="gramEnd"/>
      <w:r w:rsidRPr="00BE1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неоднократно и привлечение их к административной  по ч.2.1 ст.14.16 КоАП РФ и уголовной ответственности по ст.151.1 УК РФ сотрудниками ОДН ОМВД  России по Белоярскому району проведены проверки торговых предприятий Белоярского района. Проведены проверки торговых объектов на факт реализации алкогольной продукции несовершеннолетним. С продавцами магазинов проведены беседы о недопустимости продажи алкогольных напитков несовершеннолетним. В ходе проведения проверок выявлено 1 преступление, предусмотренное ст.151.1 УК РФ, (АППГ - 0) и 7 административных правонарушений, предусмотренных ч.2.1 ст.14.16 КоАП РФ (АППГ-4).</w:t>
      </w:r>
    </w:p>
    <w:bookmarkEnd w:id="0"/>
    <w:p w:rsidR="00D046F1" w:rsidRDefault="00DF20E6"/>
    <w:sectPr w:rsidR="00D04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37A"/>
    <w:rsid w:val="0011137A"/>
    <w:rsid w:val="00BE110C"/>
    <w:rsid w:val="00D657C7"/>
    <w:rsid w:val="00DF20E6"/>
    <w:rsid w:val="00E6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72AC-A76D-43B3-9517-6899CC25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1291</Words>
  <Characters>7364</Characters>
  <Application>Microsoft Office Word</Application>
  <DocSecurity>0</DocSecurity>
  <Lines>61</Lines>
  <Paragraphs>17</Paragraphs>
  <ScaleCrop>false</ScaleCrop>
  <Company/>
  <LinksUpToDate>false</LinksUpToDate>
  <CharactersWithSpaces>8638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2022-12-11T17:17:00Z</dcterms:created>
  <dcterms:modified xsi:type="dcterms:W3CDTF">2022-12-11T17:21:00Z</dcterms:modified>
</cp:coreProperties>
</file>