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0D" w:rsidRPr="00D774C9" w:rsidRDefault="009B140D" w:rsidP="009B140D">
      <w:pPr>
        <w:jc w:val="center"/>
        <w:rPr>
          <w:noProof/>
        </w:rPr>
      </w:pPr>
      <w:r w:rsidRPr="00D774C9">
        <w:rPr>
          <w:noProof/>
        </w:rPr>
        <w:drawing>
          <wp:inline distT="0" distB="0" distL="0" distR="0" wp14:anchorId="12772B48" wp14:editId="00C434B0">
            <wp:extent cx="648335" cy="887095"/>
            <wp:effectExtent l="0" t="0" r="0" b="825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887095"/>
                    </a:xfrm>
                    <a:prstGeom prst="rect">
                      <a:avLst/>
                    </a:prstGeom>
                    <a:noFill/>
                    <a:ln>
                      <a:noFill/>
                    </a:ln>
                  </pic:spPr>
                </pic:pic>
              </a:graphicData>
            </a:graphic>
          </wp:inline>
        </w:drawing>
      </w:r>
    </w:p>
    <w:p w:rsidR="009B140D" w:rsidRPr="00D774C9" w:rsidRDefault="009B140D" w:rsidP="009B140D">
      <w:pPr>
        <w:jc w:val="center"/>
        <w:rPr>
          <w:b/>
          <w:sz w:val="22"/>
          <w:szCs w:val="22"/>
        </w:rPr>
      </w:pPr>
    </w:p>
    <w:p w:rsidR="009B140D" w:rsidRPr="00D774C9" w:rsidRDefault="009B140D" w:rsidP="009B140D">
      <w:pPr>
        <w:jc w:val="center"/>
        <w:rPr>
          <w:b/>
          <w:sz w:val="22"/>
          <w:szCs w:val="22"/>
        </w:rPr>
      </w:pPr>
    </w:p>
    <w:p w:rsidR="009B140D" w:rsidRPr="00D774C9" w:rsidRDefault="009B140D" w:rsidP="009B140D">
      <w:pPr>
        <w:jc w:val="center"/>
        <w:rPr>
          <w:b/>
          <w:sz w:val="22"/>
          <w:szCs w:val="22"/>
        </w:rPr>
      </w:pPr>
      <w:r w:rsidRPr="00D774C9">
        <w:rPr>
          <w:b/>
          <w:sz w:val="22"/>
          <w:szCs w:val="22"/>
        </w:rPr>
        <w:t>БЕЛОЯРСКИЙ РАЙОН</w:t>
      </w:r>
    </w:p>
    <w:p w:rsidR="009B140D" w:rsidRPr="00D774C9" w:rsidRDefault="009B140D" w:rsidP="009B140D">
      <w:pPr>
        <w:pStyle w:val="3"/>
        <w:rPr>
          <w:b/>
          <w:sz w:val="20"/>
        </w:rPr>
      </w:pPr>
      <w:r w:rsidRPr="00D774C9">
        <w:rPr>
          <w:b/>
          <w:sz w:val="20"/>
        </w:rPr>
        <w:t>ХАНТЫ-МАНСИЙСКИЙ АВТОНОМНЫЙ ОКРУГ – ЮГРА</w:t>
      </w:r>
    </w:p>
    <w:p w:rsidR="009B140D" w:rsidRPr="00D774C9" w:rsidRDefault="009B140D" w:rsidP="009B140D">
      <w:pPr>
        <w:pStyle w:val="2"/>
        <w:jc w:val="right"/>
        <w:rPr>
          <w:sz w:val="22"/>
        </w:rPr>
      </w:pPr>
      <w:bookmarkStart w:id="0" w:name="_GoBack"/>
      <w:bookmarkEnd w:id="0"/>
    </w:p>
    <w:p w:rsidR="009B140D" w:rsidRPr="00D774C9" w:rsidRDefault="009B140D" w:rsidP="009B140D">
      <w:pPr>
        <w:pStyle w:val="1"/>
        <w:rPr>
          <w:szCs w:val="28"/>
        </w:rPr>
      </w:pPr>
      <w:r w:rsidRPr="00D774C9">
        <w:rPr>
          <w:szCs w:val="28"/>
        </w:rPr>
        <w:t xml:space="preserve">АДМИНИСТРАЦИЯ БЕЛОЯРСКОГО РАЙОНА </w:t>
      </w:r>
    </w:p>
    <w:p w:rsidR="009B140D" w:rsidRPr="00D774C9" w:rsidRDefault="009B140D" w:rsidP="009B140D">
      <w:pPr>
        <w:jc w:val="center"/>
        <w:rPr>
          <w:b/>
        </w:rPr>
      </w:pPr>
    </w:p>
    <w:p w:rsidR="009B140D" w:rsidRPr="00D774C9" w:rsidRDefault="009B140D" w:rsidP="009B140D">
      <w:pPr>
        <w:jc w:val="right"/>
      </w:pPr>
      <w:r w:rsidRPr="00D774C9">
        <w:rPr>
          <w:b/>
        </w:rPr>
        <w:tab/>
      </w:r>
      <w:r w:rsidRPr="00D774C9">
        <w:rPr>
          <w:b/>
        </w:rPr>
        <w:tab/>
      </w:r>
      <w:r w:rsidRPr="00D774C9">
        <w:rPr>
          <w:b/>
        </w:rPr>
        <w:tab/>
      </w:r>
      <w:r w:rsidRPr="00D774C9">
        <w:rPr>
          <w:b/>
        </w:rPr>
        <w:tab/>
      </w:r>
      <w:r w:rsidRPr="00D774C9">
        <w:rPr>
          <w:b/>
        </w:rPr>
        <w:tab/>
      </w:r>
      <w:r w:rsidRPr="00D774C9">
        <w:rPr>
          <w:b/>
        </w:rPr>
        <w:tab/>
      </w:r>
      <w:r w:rsidRPr="00D774C9">
        <w:rPr>
          <w:b/>
        </w:rPr>
        <w:tab/>
        <w:t xml:space="preserve">                          </w:t>
      </w:r>
      <w:r w:rsidRPr="00D774C9">
        <w:rPr>
          <w:b/>
        </w:rPr>
        <w:tab/>
      </w:r>
      <w:r w:rsidRPr="00D774C9">
        <w:rPr>
          <w:b/>
        </w:rPr>
        <w:tab/>
      </w:r>
      <w:r w:rsidRPr="00D774C9">
        <w:rPr>
          <w:b/>
        </w:rPr>
        <w:tab/>
      </w:r>
      <w:r w:rsidRPr="00D774C9">
        <w:t xml:space="preserve">                                         </w:t>
      </w:r>
    </w:p>
    <w:p w:rsidR="009B140D" w:rsidRPr="00D774C9" w:rsidRDefault="009B140D" w:rsidP="009B140D">
      <w:pPr>
        <w:pStyle w:val="1"/>
      </w:pPr>
      <w:r w:rsidRPr="00D774C9">
        <w:t>ПОСТАНОВЛЕНИЕ</w:t>
      </w:r>
    </w:p>
    <w:p w:rsidR="009B140D" w:rsidRPr="00D774C9" w:rsidRDefault="009B140D" w:rsidP="009B140D"/>
    <w:p w:rsidR="009B140D" w:rsidRPr="00D774C9" w:rsidRDefault="009B140D" w:rsidP="009B140D">
      <w:pPr>
        <w:pStyle w:val="31"/>
      </w:pPr>
    </w:p>
    <w:p w:rsidR="009B140D" w:rsidRPr="00D774C9" w:rsidRDefault="009B140D" w:rsidP="009B140D">
      <w:pPr>
        <w:pStyle w:val="31"/>
        <w:jc w:val="both"/>
      </w:pPr>
      <w:r w:rsidRPr="00D774C9">
        <w:t>от «</w:t>
      </w:r>
      <w:r w:rsidR="00AD195A">
        <w:t>25</w:t>
      </w:r>
      <w:r w:rsidRPr="00D774C9">
        <w:t xml:space="preserve">» </w:t>
      </w:r>
      <w:r w:rsidR="00AD195A">
        <w:t>марта</w:t>
      </w:r>
      <w:r w:rsidRPr="00D774C9">
        <w:t xml:space="preserve"> 202</w:t>
      </w:r>
      <w:r w:rsidR="00AD195A">
        <w:t>1</w:t>
      </w:r>
      <w:r w:rsidRPr="00D774C9">
        <w:t xml:space="preserve"> года                                                                            </w:t>
      </w:r>
      <w:r w:rsidR="00AD195A">
        <w:t xml:space="preserve">        </w:t>
      </w:r>
      <w:r w:rsidRPr="00D774C9">
        <w:t xml:space="preserve">                 № </w:t>
      </w:r>
      <w:r w:rsidR="00AD195A">
        <w:t>211</w:t>
      </w:r>
      <w:r w:rsidRPr="00D774C9">
        <w:t xml:space="preserve">  </w:t>
      </w:r>
    </w:p>
    <w:p w:rsidR="009B140D" w:rsidRPr="00D774C9" w:rsidRDefault="009B140D" w:rsidP="009B140D">
      <w:pPr>
        <w:pStyle w:val="31"/>
        <w:rPr>
          <w:b/>
        </w:rPr>
      </w:pPr>
    </w:p>
    <w:p w:rsidR="009B140D" w:rsidRPr="00D774C9" w:rsidRDefault="009B140D" w:rsidP="009B140D">
      <w:pPr>
        <w:pStyle w:val="31"/>
        <w:rPr>
          <w:b/>
        </w:rPr>
      </w:pPr>
    </w:p>
    <w:p w:rsidR="009B140D" w:rsidRPr="00D774C9" w:rsidRDefault="009B140D" w:rsidP="009B140D">
      <w:pPr>
        <w:pStyle w:val="31"/>
        <w:rPr>
          <w:b/>
        </w:rPr>
      </w:pPr>
    </w:p>
    <w:p w:rsidR="000A6501" w:rsidRDefault="009B140D" w:rsidP="00BE5290">
      <w:pPr>
        <w:jc w:val="center"/>
        <w:rPr>
          <w:b/>
        </w:rPr>
      </w:pPr>
      <w:r w:rsidRPr="00D774C9">
        <w:rPr>
          <w:b/>
        </w:rPr>
        <w:t xml:space="preserve">О </w:t>
      </w:r>
      <w:r w:rsidR="00BE5290">
        <w:rPr>
          <w:b/>
        </w:rPr>
        <w:t xml:space="preserve">порядке предоставления субсидии на поддержку и </w:t>
      </w:r>
    </w:p>
    <w:p w:rsidR="009B140D" w:rsidRPr="00D774C9" w:rsidRDefault="00BE5290" w:rsidP="00BE5290">
      <w:pPr>
        <w:jc w:val="center"/>
        <w:rPr>
          <w:b/>
        </w:rPr>
      </w:pPr>
      <w:r>
        <w:rPr>
          <w:b/>
        </w:rPr>
        <w:t xml:space="preserve">развитие </w:t>
      </w:r>
      <w:r w:rsidR="00D9140F" w:rsidRPr="00D774C9">
        <w:rPr>
          <w:rFonts w:eastAsiaTheme="minorHAnsi"/>
          <w:b/>
          <w:bCs/>
          <w:lang w:eastAsia="en-US"/>
        </w:rPr>
        <w:t>малых форм хозяйствования</w:t>
      </w:r>
    </w:p>
    <w:p w:rsidR="009B140D" w:rsidRPr="00D774C9" w:rsidRDefault="009B140D" w:rsidP="009B140D">
      <w:pPr>
        <w:jc w:val="center"/>
        <w:rPr>
          <w:b/>
        </w:rPr>
      </w:pPr>
      <w:r w:rsidRPr="00D774C9">
        <w:rPr>
          <w:b/>
        </w:rPr>
        <w:tab/>
      </w:r>
    </w:p>
    <w:p w:rsidR="009B140D" w:rsidRPr="00D774C9" w:rsidRDefault="009B140D" w:rsidP="009B140D">
      <w:pPr>
        <w:jc w:val="center"/>
        <w:rPr>
          <w:b/>
        </w:rPr>
      </w:pPr>
    </w:p>
    <w:p w:rsidR="009B140D" w:rsidRPr="00D774C9" w:rsidRDefault="009B140D" w:rsidP="009B140D">
      <w:pPr>
        <w:ind w:firstLine="708"/>
        <w:jc w:val="both"/>
      </w:pPr>
      <w:r w:rsidRPr="00D774C9">
        <w:t xml:space="preserve">В соответствии со статьей 78 Бюджетного кодекса Российской Федерации                      от 31 июля 1998 года № 145-ФЗ, </w:t>
      </w:r>
      <w:hyperlink r:id="rId9" w:history="1">
        <w:r w:rsidR="00D80334" w:rsidRPr="00D80334">
          <w:rPr>
            <w:rStyle w:val="af"/>
            <w:color w:val="auto"/>
            <w:u w:val="none"/>
          </w:rPr>
          <w:t>постановлением</w:t>
        </w:r>
      </w:hyperlink>
      <w:r w:rsidR="00D80334">
        <w:t xml:space="preserve">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D774C9">
        <w:t xml:space="preserve">руководствуясь Законом Ханты-Мансийского автономного округа – Югры от 16 декабря 2010 года </w:t>
      </w:r>
      <w:r w:rsidR="00D80334">
        <w:t xml:space="preserve">                        </w:t>
      </w:r>
      <w:r w:rsidRPr="00D774C9">
        <w:t>№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r w:rsidR="00963032">
        <w:t>,</w:t>
      </w:r>
      <w:r w:rsidRPr="00D774C9">
        <w:t xml:space="preserve"> постановлением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 </w:t>
      </w:r>
      <w:r w:rsidR="00BE5290">
        <w:t>решением Думы Белоярского района от 3 декабря 2020 года № 61 «О бюджете Белоярского района на 2021 год и плановый период 2022 и 2023 годов»</w:t>
      </w:r>
      <w:r w:rsidR="001627CA">
        <w:t>,</w:t>
      </w:r>
      <w:r w:rsidR="00BE5290">
        <w:t xml:space="preserve"> </w:t>
      </w:r>
      <w:r w:rsidRPr="00D774C9">
        <w:t>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на территории Белоярского района</w:t>
      </w:r>
      <w:r w:rsidR="00BE5290">
        <w:t xml:space="preserve"> </w:t>
      </w:r>
      <w:r w:rsidRPr="00D774C9">
        <w:t xml:space="preserve"> п о с т а н о в л я ю:</w:t>
      </w:r>
    </w:p>
    <w:p w:rsidR="00BE5290" w:rsidRDefault="00BE5290" w:rsidP="00BE5290">
      <w:pPr>
        <w:ind w:firstLine="708"/>
        <w:jc w:val="both"/>
      </w:pPr>
      <w:r>
        <w:t xml:space="preserve">1. Предоставлять субсидии </w:t>
      </w:r>
      <w:r w:rsidR="00D9140F" w:rsidRPr="00D774C9">
        <w:rPr>
          <w:rFonts w:eastAsiaTheme="minorHAnsi"/>
          <w:lang w:eastAsia="en-US"/>
        </w:rPr>
        <w:t xml:space="preserve">крестьянским (фермерским) хозяйствам; сельскохозяйственным потребительским и производственным кооперативам; индивидуальным предпринимателям; юридическим лицам - оленеводческим организациям независимо от организационно-правовых форм, племенным организациям </w:t>
      </w:r>
      <w:r>
        <w:t xml:space="preserve">за счет средств бюджета </w:t>
      </w:r>
      <w:r w:rsidR="00D11117">
        <w:t xml:space="preserve">Белоярского района, сформированного за счёт средств бюджета                                   </w:t>
      </w:r>
      <w:r>
        <w:t>Ханты-Мансийского автономного округа – Югры</w:t>
      </w:r>
      <w:r w:rsidR="00D11117">
        <w:t xml:space="preserve"> в форме субвенций</w:t>
      </w:r>
      <w:r>
        <w:t>.</w:t>
      </w:r>
    </w:p>
    <w:p w:rsidR="00BE5290" w:rsidRPr="00F718E3" w:rsidRDefault="00BE5290" w:rsidP="00BE5290">
      <w:pPr>
        <w:ind w:firstLine="708"/>
        <w:jc w:val="both"/>
      </w:pPr>
      <w:r>
        <w:lastRenderedPageBreak/>
        <w:t xml:space="preserve"> 2</w:t>
      </w:r>
      <w:r w:rsidRPr="002E2473">
        <w:t>. Утвердить</w:t>
      </w:r>
      <w:r>
        <w:t xml:space="preserve"> прилагаемый Порядок предоставления субсидий </w:t>
      </w:r>
      <w:r w:rsidR="00D9140F" w:rsidRPr="00D9140F">
        <w:t xml:space="preserve">на поддержку и развитие </w:t>
      </w:r>
      <w:r w:rsidR="00D9140F" w:rsidRPr="00D9140F">
        <w:rPr>
          <w:rFonts w:eastAsiaTheme="minorHAnsi"/>
          <w:bCs/>
          <w:lang w:eastAsia="en-US"/>
        </w:rPr>
        <w:t>малых форм хозяйствования, на развитие материально-технической базы (за исключением личных подсобных хозяйств</w:t>
      </w:r>
      <w:r w:rsidR="00D11117">
        <w:rPr>
          <w:rFonts w:eastAsiaTheme="minorHAnsi"/>
          <w:bCs/>
          <w:lang w:eastAsia="en-US"/>
        </w:rPr>
        <w:t>)</w:t>
      </w:r>
      <w:r>
        <w:t xml:space="preserve">.  </w:t>
      </w:r>
    </w:p>
    <w:p w:rsidR="00AD5AA0" w:rsidRPr="00F718E3" w:rsidRDefault="00BE5290" w:rsidP="00AD5AA0">
      <w:pPr>
        <w:ind w:firstLine="708"/>
        <w:jc w:val="both"/>
      </w:pPr>
      <w:r>
        <w:t xml:space="preserve">3. Отделу по учёту и контролю за расходованием финансовых средств администрации Белоярского района (Илюшина Е.Г.) осуществить предоставление субсидий </w:t>
      </w:r>
      <w:r w:rsidR="00AD5AA0">
        <w:t xml:space="preserve">на </w:t>
      </w:r>
      <w:r w:rsidR="00D9140F" w:rsidRPr="00D9140F">
        <w:t xml:space="preserve">поддержку и развитие </w:t>
      </w:r>
      <w:r w:rsidR="00D9140F" w:rsidRPr="00D9140F">
        <w:rPr>
          <w:rFonts w:eastAsiaTheme="minorHAnsi"/>
          <w:bCs/>
          <w:lang w:eastAsia="en-US"/>
        </w:rPr>
        <w:t>на поддержку малых форм хозяйствования, на развитие материально-технической базы (за исключением личных подсобных хозяйств</w:t>
      </w:r>
      <w:r w:rsidR="00D11117">
        <w:rPr>
          <w:rFonts w:eastAsiaTheme="minorHAnsi"/>
          <w:bCs/>
          <w:lang w:eastAsia="en-US"/>
        </w:rPr>
        <w:t>)</w:t>
      </w:r>
      <w:r w:rsidR="00AD5AA0">
        <w:t xml:space="preserve">.  </w:t>
      </w:r>
    </w:p>
    <w:p w:rsidR="009B140D" w:rsidRPr="00D774C9" w:rsidRDefault="00AD5AA0" w:rsidP="009B140D">
      <w:pPr>
        <w:autoSpaceDE w:val="0"/>
        <w:ind w:firstLine="720"/>
        <w:jc w:val="both"/>
      </w:pPr>
      <w:r>
        <w:t>4</w:t>
      </w:r>
      <w:r w:rsidR="009B140D" w:rsidRPr="00D774C9">
        <w:t>. Опубликовать настоящее постановление в газете «Белоярские вести. Официальный выпуск».</w:t>
      </w:r>
    </w:p>
    <w:p w:rsidR="009B140D" w:rsidRPr="00D774C9" w:rsidRDefault="00AD5AA0" w:rsidP="009B140D">
      <w:pPr>
        <w:autoSpaceDE w:val="0"/>
        <w:ind w:firstLine="720"/>
        <w:jc w:val="both"/>
      </w:pPr>
      <w:r>
        <w:t>5</w:t>
      </w:r>
      <w:r w:rsidR="009B140D" w:rsidRPr="00D774C9">
        <w:t>. Настоящее постановление вступает в силу после его официального опубликования.</w:t>
      </w:r>
    </w:p>
    <w:p w:rsidR="009B140D" w:rsidRPr="00D774C9" w:rsidRDefault="00AD5AA0" w:rsidP="009B140D">
      <w:pPr>
        <w:autoSpaceDE w:val="0"/>
        <w:ind w:firstLine="720"/>
        <w:jc w:val="both"/>
      </w:pPr>
      <w:r>
        <w:t>6</w:t>
      </w:r>
      <w:r w:rsidR="009B140D" w:rsidRPr="00D774C9">
        <w:t xml:space="preserve">. Контроль за выполнением постановления возложить на заместителя главы Белоярского района </w:t>
      </w:r>
      <w:proofErr w:type="spellStart"/>
      <w:r w:rsidR="009B140D" w:rsidRPr="00D774C9">
        <w:t>Ващука</w:t>
      </w:r>
      <w:proofErr w:type="spellEnd"/>
      <w:r w:rsidR="009B140D" w:rsidRPr="00D774C9">
        <w:t xml:space="preserve"> В.А.</w:t>
      </w:r>
    </w:p>
    <w:p w:rsidR="009B140D" w:rsidRPr="00D774C9" w:rsidRDefault="009B140D" w:rsidP="009B140D">
      <w:pPr>
        <w:jc w:val="both"/>
      </w:pPr>
    </w:p>
    <w:p w:rsidR="009B140D" w:rsidRPr="00D774C9" w:rsidRDefault="009B140D" w:rsidP="009B140D">
      <w:pPr>
        <w:jc w:val="both"/>
      </w:pPr>
    </w:p>
    <w:p w:rsidR="009B140D" w:rsidRPr="00D774C9" w:rsidRDefault="009B140D" w:rsidP="009B140D">
      <w:pPr>
        <w:jc w:val="both"/>
      </w:pPr>
    </w:p>
    <w:p w:rsidR="009B140D" w:rsidRPr="00D774C9" w:rsidRDefault="009B140D" w:rsidP="009B140D">
      <w:pPr>
        <w:pStyle w:val="31"/>
      </w:pPr>
      <w:r w:rsidRPr="00D774C9">
        <w:t xml:space="preserve">Глава Белоярского района                                                                                     </w:t>
      </w:r>
      <w:proofErr w:type="spellStart"/>
      <w:r w:rsidRPr="00D774C9">
        <w:t>С.П.Маненков</w:t>
      </w:r>
      <w:proofErr w:type="spellEnd"/>
      <w:r w:rsidRPr="00D774C9">
        <w:t xml:space="preserve">  </w:t>
      </w:r>
    </w:p>
    <w:p w:rsidR="009B140D" w:rsidRPr="00D774C9" w:rsidRDefault="009B140D" w:rsidP="009B140D">
      <w:pPr>
        <w:autoSpaceDE w:val="0"/>
        <w:autoSpaceDN w:val="0"/>
        <w:adjustRightInd w:val="0"/>
        <w:jc w:val="right"/>
        <w:outlineLvl w:val="0"/>
        <w:rPr>
          <w:rFonts w:eastAsiaTheme="minorHAnsi"/>
          <w:lang w:eastAsia="en-US"/>
        </w:rPr>
        <w:sectPr w:rsidR="009B140D" w:rsidRPr="00D774C9" w:rsidSect="009B140D">
          <w:headerReference w:type="default" r:id="rId10"/>
          <w:pgSz w:w="11906" w:h="16838" w:code="9"/>
          <w:pgMar w:top="1134" w:right="851" w:bottom="851" w:left="1701" w:header="709" w:footer="709" w:gutter="0"/>
          <w:cols w:space="708"/>
          <w:titlePg/>
          <w:docGrid w:linePitch="360"/>
        </w:sectPr>
      </w:pPr>
    </w:p>
    <w:p w:rsidR="009B140D" w:rsidRPr="00D774C9" w:rsidRDefault="009B140D" w:rsidP="009B140D">
      <w:pPr>
        <w:autoSpaceDE w:val="0"/>
        <w:autoSpaceDN w:val="0"/>
        <w:adjustRightInd w:val="0"/>
        <w:jc w:val="right"/>
        <w:outlineLvl w:val="0"/>
        <w:rPr>
          <w:rFonts w:eastAsiaTheme="minorHAnsi"/>
          <w:lang w:eastAsia="en-US"/>
        </w:rPr>
        <w:sectPr w:rsidR="009B140D" w:rsidRPr="00D774C9" w:rsidSect="00BE5290">
          <w:type w:val="continuous"/>
          <w:pgSz w:w="11906" w:h="16838" w:code="9"/>
          <w:pgMar w:top="1134" w:right="851" w:bottom="1134" w:left="1701" w:header="709" w:footer="709" w:gutter="0"/>
          <w:cols w:space="708"/>
          <w:docGrid w:linePitch="360"/>
        </w:sectPr>
      </w:pPr>
    </w:p>
    <w:p w:rsidR="009B140D" w:rsidRPr="00D774C9" w:rsidRDefault="009B140D" w:rsidP="009B140D">
      <w:pPr>
        <w:autoSpaceDE w:val="0"/>
        <w:autoSpaceDN w:val="0"/>
        <w:adjustRightInd w:val="0"/>
        <w:jc w:val="right"/>
        <w:outlineLvl w:val="0"/>
        <w:rPr>
          <w:rFonts w:eastAsiaTheme="minorHAnsi"/>
          <w:lang w:eastAsia="en-US"/>
        </w:rPr>
      </w:pPr>
      <w:r w:rsidRPr="00D774C9">
        <w:rPr>
          <w:rFonts w:eastAsiaTheme="minorHAnsi"/>
          <w:lang w:eastAsia="en-US"/>
        </w:rPr>
        <w:lastRenderedPageBreak/>
        <w:t xml:space="preserve">Приложение </w:t>
      </w:r>
    </w:p>
    <w:p w:rsidR="009B140D" w:rsidRPr="00D774C9" w:rsidRDefault="009B140D" w:rsidP="009B140D">
      <w:pPr>
        <w:autoSpaceDE w:val="0"/>
        <w:autoSpaceDN w:val="0"/>
        <w:adjustRightInd w:val="0"/>
        <w:jc w:val="right"/>
        <w:rPr>
          <w:rFonts w:eastAsiaTheme="minorHAnsi"/>
          <w:lang w:eastAsia="en-US"/>
        </w:rPr>
      </w:pPr>
      <w:r w:rsidRPr="00D774C9">
        <w:rPr>
          <w:rFonts w:eastAsiaTheme="minorHAnsi"/>
          <w:lang w:eastAsia="en-US"/>
        </w:rPr>
        <w:t>к постановлению администрации Белоярского района</w:t>
      </w:r>
    </w:p>
    <w:p w:rsidR="009B140D" w:rsidRPr="00D774C9" w:rsidRDefault="009B140D" w:rsidP="009B140D">
      <w:pPr>
        <w:autoSpaceDE w:val="0"/>
        <w:autoSpaceDN w:val="0"/>
        <w:adjustRightInd w:val="0"/>
        <w:jc w:val="right"/>
        <w:rPr>
          <w:rFonts w:eastAsiaTheme="minorHAnsi"/>
          <w:lang w:eastAsia="en-US"/>
        </w:rPr>
      </w:pPr>
      <w:r w:rsidRPr="00D774C9">
        <w:rPr>
          <w:rFonts w:eastAsiaTheme="minorHAnsi"/>
          <w:lang w:eastAsia="en-US"/>
        </w:rPr>
        <w:t>от «___» _____________ 2021 года № ________</w:t>
      </w:r>
    </w:p>
    <w:p w:rsidR="009B140D" w:rsidRPr="00D774C9" w:rsidRDefault="009B140D" w:rsidP="009B140D">
      <w:pPr>
        <w:autoSpaceDE w:val="0"/>
        <w:autoSpaceDN w:val="0"/>
        <w:adjustRightInd w:val="0"/>
        <w:jc w:val="both"/>
        <w:rPr>
          <w:rFonts w:eastAsiaTheme="minorHAnsi"/>
          <w:lang w:eastAsia="en-US"/>
        </w:rPr>
      </w:pPr>
    </w:p>
    <w:p w:rsidR="009B140D" w:rsidRPr="00D774C9" w:rsidRDefault="009B140D" w:rsidP="00AD5AA0">
      <w:pPr>
        <w:jc w:val="center"/>
        <w:rPr>
          <w:rFonts w:eastAsiaTheme="minorHAnsi"/>
          <w:b/>
          <w:bCs/>
          <w:lang w:eastAsia="en-US"/>
        </w:rPr>
      </w:pPr>
      <w:r w:rsidRPr="00D774C9">
        <w:rPr>
          <w:rFonts w:eastAsiaTheme="minorHAnsi"/>
          <w:b/>
          <w:bCs/>
          <w:lang w:eastAsia="en-US"/>
        </w:rPr>
        <w:t xml:space="preserve">Порядок предоставления субсидии </w:t>
      </w:r>
      <w:r w:rsidR="00D9140F">
        <w:rPr>
          <w:b/>
        </w:rPr>
        <w:t xml:space="preserve">на поддержку и развитие </w:t>
      </w:r>
      <w:r w:rsidR="00D9140F" w:rsidRPr="00D774C9">
        <w:rPr>
          <w:rFonts w:eastAsiaTheme="minorHAnsi"/>
          <w:b/>
          <w:bCs/>
          <w:lang w:eastAsia="en-US"/>
        </w:rPr>
        <w:t>малых форм хозяйствования</w:t>
      </w:r>
      <w:r w:rsidR="000A6501" w:rsidRPr="000A6501">
        <w:rPr>
          <w:rFonts w:eastAsiaTheme="minorHAnsi"/>
          <w:b/>
          <w:bCs/>
          <w:lang w:eastAsia="en-US"/>
        </w:rPr>
        <w:t xml:space="preserve"> </w:t>
      </w:r>
      <w:r w:rsidR="001627CA">
        <w:rPr>
          <w:rFonts w:eastAsiaTheme="minorHAnsi"/>
          <w:b/>
          <w:bCs/>
          <w:lang w:eastAsia="en-US"/>
        </w:rPr>
        <w:t>(далее – Порядок)</w:t>
      </w:r>
    </w:p>
    <w:p w:rsidR="009B140D" w:rsidRDefault="009B140D" w:rsidP="009B140D">
      <w:pPr>
        <w:autoSpaceDE w:val="0"/>
        <w:autoSpaceDN w:val="0"/>
        <w:adjustRightInd w:val="0"/>
        <w:rPr>
          <w:rFonts w:eastAsiaTheme="minorHAnsi"/>
          <w:lang w:eastAsia="en-US"/>
        </w:rPr>
      </w:pPr>
    </w:p>
    <w:p w:rsidR="000A6501" w:rsidRPr="00D774C9" w:rsidRDefault="000A6501" w:rsidP="009B140D">
      <w:pPr>
        <w:autoSpaceDE w:val="0"/>
        <w:autoSpaceDN w:val="0"/>
        <w:adjustRightInd w:val="0"/>
        <w:rPr>
          <w:rFonts w:eastAsiaTheme="minorHAnsi"/>
          <w:lang w:eastAsia="en-US"/>
        </w:rPr>
      </w:pPr>
    </w:p>
    <w:p w:rsidR="009B140D" w:rsidRPr="00D774C9" w:rsidRDefault="009B140D" w:rsidP="009B140D">
      <w:pPr>
        <w:autoSpaceDE w:val="0"/>
        <w:autoSpaceDN w:val="0"/>
        <w:adjustRightInd w:val="0"/>
        <w:jc w:val="center"/>
        <w:outlineLvl w:val="1"/>
        <w:rPr>
          <w:rFonts w:eastAsiaTheme="minorHAnsi"/>
          <w:b/>
          <w:bCs/>
          <w:lang w:eastAsia="en-US"/>
        </w:rPr>
      </w:pPr>
      <w:r w:rsidRPr="00D774C9">
        <w:rPr>
          <w:rFonts w:eastAsiaTheme="minorHAnsi"/>
          <w:b/>
          <w:bCs/>
          <w:lang w:eastAsia="en-US"/>
        </w:rPr>
        <w:t>I. Общие положения</w:t>
      </w:r>
    </w:p>
    <w:p w:rsidR="009B140D" w:rsidRPr="00D774C9" w:rsidRDefault="009B140D" w:rsidP="009B140D">
      <w:pPr>
        <w:autoSpaceDE w:val="0"/>
        <w:autoSpaceDN w:val="0"/>
        <w:adjustRightInd w:val="0"/>
        <w:jc w:val="both"/>
        <w:rPr>
          <w:rFonts w:eastAsiaTheme="minorHAnsi"/>
          <w:lang w:eastAsia="en-US"/>
        </w:rPr>
      </w:pP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 xml:space="preserve">1.1. Порядок определяет правила предоставления субсидии для реализации мероприятия 2.3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w:t>
      </w:r>
      <w:hyperlink r:id="rId11" w:history="1">
        <w:r w:rsidRPr="00D774C9">
          <w:rPr>
            <w:rFonts w:eastAsiaTheme="minorHAnsi"/>
            <w:lang w:eastAsia="en-US"/>
          </w:rPr>
          <w:t>подпрограммы 2</w:t>
        </w:r>
      </w:hyperlink>
      <w:r w:rsidRPr="00D774C9">
        <w:rPr>
          <w:rFonts w:eastAsiaTheme="minorHAnsi"/>
          <w:lang w:eastAsia="en-US"/>
        </w:rPr>
        <w:t xml:space="preserve"> «Развитие отрасли животноводства» на поддержку малых форм хозяйствования </w:t>
      </w:r>
      <w:r w:rsidR="001627CA" w:rsidRPr="00D774C9">
        <w:rPr>
          <w:rFonts w:eastAsiaTheme="minorHAnsi"/>
          <w:lang w:eastAsia="en-US"/>
        </w:rPr>
        <w:t xml:space="preserve">государственной программы Ханты-Мансийского автономного                   округа – Югры «Развитие агропромышленного комплекса» </w:t>
      </w:r>
      <w:r w:rsidRPr="00D774C9">
        <w:rPr>
          <w:rFonts w:eastAsiaTheme="minorHAnsi"/>
          <w:lang w:eastAsia="en-US"/>
        </w:rPr>
        <w:t xml:space="preserve">(далее – субсидии) </w:t>
      </w:r>
      <w:r w:rsidR="00D11117">
        <w:rPr>
          <w:rFonts w:eastAsiaTheme="minorHAnsi"/>
          <w:lang w:eastAsia="en-US"/>
        </w:rPr>
        <w:t>за счёт</w:t>
      </w:r>
      <w:r w:rsidR="00EC5BF7">
        <w:rPr>
          <w:rFonts w:eastAsiaTheme="minorHAnsi"/>
          <w:lang w:eastAsia="en-US"/>
        </w:rPr>
        <w:t xml:space="preserve"> средств</w:t>
      </w:r>
      <w:r w:rsidRPr="00D774C9">
        <w:rPr>
          <w:rFonts w:eastAsiaTheme="minorHAnsi"/>
          <w:lang w:eastAsia="en-US"/>
        </w:rPr>
        <w:t xml:space="preserve"> бюджета Белоярского района</w:t>
      </w:r>
      <w:r w:rsidR="00D11117">
        <w:rPr>
          <w:rFonts w:eastAsiaTheme="minorHAnsi"/>
          <w:lang w:eastAsia="en-US"/>
        </w:rPr>
        <w:t xml:space="preserve">, сформированного </w:t>
      </w:r>
      <w:r w:rsidRPr="00D774C9">
        <w:rPr>
          <w:rFonts w:eastAsiaTheme="minorHAnsi"/>
          <w:lang w:eastAsia="en-US"/>
        </w:rPr>
        <w:t xml:space="preserve">за счет </w:t>
      </w:r>
      <w:r w:rsidR="00E87096">
        <w:rPr>
          <w:rFonts w:eastAsiaTheme="minorHAnsi"/>
          <w:lang w:eastAsia="en-US"/>
        </w:rPr>
        <w:t>средств</w:t>
      </w:r>
      <w:r w:rsidRPr="00D774C9">
        <w:rPr>
          <w:rFonts w:eastAsiaTheme="minorHAnsi"/>
          <w:lang w:eastAsia="en-US"/>
        </w:rPr>
        <w:t xml:space="preserve"> бюджета Ханты-Мансийского автономного округа – Югры (далее – автономный округ)</w:t>
      </w:r>
      <w:r w:rsidR="00D11117">
        <w:rPr>
          <w:rFonts w:eastAsiaTheme="minorHAnsi"/>
          <w:lang w:eastAsia="en-US"/>
        </w:rPr>
        <w:t xml:space="preserve"> в форме субвенций</w:t>
      </w:r>
      <w:r w:rsidRPr="00D774C9">
        <w:rPr>
          <w:rFonts w:eastAsiaTheme="minorHAnsi"/>
          <w:lang w:eastAsia="en-US"/>
        </w:rPr>
        <w:t>.</w:t>
      </w:r>
    </w:p>
    <w:p w:rsidR="0070711E" w:rsidRDefault="00D9140F" w:rsidP="0070711E">
      <w:pPr>
        <w:autoSpaceDE w:val="0"/>
        <w:autoSpaceDN w:val="0"/>
        <w:adjustRightInd w:val="0"/>
        <w:ind w:firstLine="540"/>
        <w:jc w:val="both"/>
        <w:rPr>
          <w:rFonts w:eastAsiaTheme="minorHAnsi"/>
          <w:lang w:eastAsia="en-US"/>
        </w:rPr>
      </w:pPr>
      <w:bookmarkStart w:id="1" w:name="Par171"/>
      <w:bookmarkEnd w:id="1"/>
      <w:r w:rsidRPr="00D774C9">
        <w:rPr>
          <w:rFonts w:eastAsiaTheme="minorHAnsi"/>
          <w:lang w:eastAsia="en-US"/>
        </w:rPr>
        <w:t xml:space="preserve">1.2. </w:t>
      </w:r>
      <w:r w:rsidR="0070711E">
        <w:rPr>
          <w:rFonts w:eastAsiaTheme="minorHAnsi"/>
          <w:lang w:eastAsia="en-US"/>
        </w:rPr>
        <w:t>Субсидия</w:t>
      </w:r>
      <w:r w:rsidR="00D11117">
        <w:rPr>
          <w:rFonts w:eastAsiaTheme="minorHAnsi"/>
          <w:lang w:eastAsia="en-US"/>
        </w:rPr>
        <w:t xml:space="preserve"> на поддержку и развитие малых форм хозяйствования </w:t>
      </w:r>
      <w:r w:rsidR="00EC5BF7">
        <w:rPr>
          <w:rFonts w:eastAsiaTheme="minorHAnsi"/>
          <w:lang w:eastAsia="en-US"/>
        </w:rPr>
        <w:t>(далее – Субсидия)</w:t>
      </w:r>
      <w:r w:rsidR="0070711E">
        <w:rPr>
          <w:rFonts w:eastAsiaTheme="minorHAnsi"/>
          <w:lang w:eastAsia="en-US"/>
        </w:rPr>
        <w:t xml:space="preserve"> предоставляется сельскохозяйственным товаропроизводителям: крестьянским (фермерским) хозяйствам, сельскохозяйственным потребительским и производственным кооперативам, индивидуальным предпринимателям, племенным организациям; юридическим лицам - оленеводческим организациям независимо от организационно-правовых форм, осуществляющим деятельность на территории автономного округа, в целях возмещения затрат по следующим направлениям:</w:t>
      </w:r>
    </w:p>
    <w:p w:rsidR="0070711E" w:rsidRDefault="0070711E" w:rsidP="0070711E">
      <w:pPr>
        <w:autoSpaceDE w:val="0"/>
        <w:autoSpaceDN w:val="0"/>
        <w:adjustRightInd w:val="0"/>
        <w:ind w:firstLine="540"/>
        <w:jc w:val="both"/>
        <w:rPr>
          <w:rFonts w:eastAsiaTheme="minorHAnsi"/>
          <w:lang w:eastAsia="en-US"/>
        </w:rPr>
      </w:pPr>
      <w:r>
        <w:rPr>
          <w:rFonts w:eastAsiaTheme="minorHAnsi"/>
          <w:lang w:eastAsia="en-US"/>
        </w:rPr>
        <w:t>капитальное строительство сельскохозяйственных объектов, объектов перерабатывающих производств сельскохозяйственной продукции;</w:t>
      </w:r>
    </w:p>
    <w:p w:rsidR="0070711E" w:rsidRDefault="0070711E" w:rsidP="0070711E">
      <w:pPr>
        <w:autoSpaceDE w:val="0"/>
        <w:autoSpaceDN w:val="0"/>
        <w:adjustRightInd w:val="0"/>
        <w:ind w:firstLine="540"/>
        <w:jc w:val="both"/>
        <w:rPr>
          <w:rFonts w:eastAsiaTheme="minorHAnsi"/>
          <w:lang w:eastAsia="en-US"/>
        </w:rPr>
      </w:pPr>
      <w:r>
        <w:rPr>
          <w:rFonts w:eastAsiaTheme="minorHAnsi"/>
          <w:lang w:eastAsia="en-US"/>
        </w:rPr>
        <w:t>модернизация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70711E" w:rsidRDefault="0070711E" w:rsidP="0070711E">
      <w:pPr>
        <w:autoSpaceDE w:val="0"/>
        <w:autoSpaceDN w:val="0"/>
        <w:adjustRightInd w:val="0"/>
        <w:ind w:firstLine="540"/>
        <w:jc w:val="both"/>
        <w:rPr>
          <w:rFonts w:eastAsiaTheme="minorHAnsi"/>
          <w:lang w:eastAsia="en-US"/>
        </w:rPr>
      </w:pPr>
      <w:r>
        <w:rPr>
          <w:rFonts w:eastAsiaTheme="minorHAnsi"/>
          <w:lang w:eastAsia="en-US"/>
        </w:rPr>
        <w:t xml:space="preserve">приобретение сельскохозяйственной техники из перечня, утвержденного </w:t>
      </w:r>
      <w:r w:rsidR="009919A6">
        <w:rPr>
          <w:rFonts w:eastAsiaTheme="minorHAnsi"/>
          <w:lang w:eastAsia="en-US"/>
        </w:rPr>
        <w:t>приказом Департамента промышленности Ханты-Мансийского автономного округа - Югры                                № 38-П-204 от 15 июля 2020 года</w:t>
      </w:r>
      <w:r w:rsidR="00036BE3">
        <w:rPr>
          <w:rFonts w:eastAsiaTheme="minorHAnsi"/>
          <w:lang w:eastAsia="en-US"/>
        </w:rPr>
        <w:t xml:space="preserve"> «О перечне сельскохозяйственной техники приобретаемой за счёт субсидии, предоставляемой на поддержку малых форм хозяйствования, на развитие материально-технической базы (за исключением личных подсобных хозяйств) в соответствие с постановлением Правительства Ханты-Мансийского автономного округа от 5 октября 2018 года № 344-п «О государственной программе             Ханты-Мансийского автономного округа – Югры «Развитие агропромышленного комплекса»</w:t>
      </w:r>
      <w:r>
        <w:rPr>
          <w:rFonts w:eastAsiaTheme="minorHAnsi"/>
          <w:lang w:eastAsia="en-US"/>
        </w:rPr>
        <w:t xml:space="preserve">, и (или) соответствующей </w:t>
      </w:r>
      <w:hyperlink r:id="rId12" w:history="1">
        <w:r w:rsidRPr="00957C82">
          <w:rPr>
            <w:rFonts w:eastAsiaTheme="minorHAnsi"/>
            <w:lang w:eastAsia="en-US"/>
          </w:rPr>
          <w:t>требованиям</w:t>
        </w:r>
      </w:hyperlink>
      <w:r w:rsidRPr="00957C82">
        <w:rPr>
          <w:rFonts w:eastAsiaTheme="minorHAnsi"/>
          <w:lang w:eastAsia="en-US"/>
        </w:rPr>
        <w:t>,</w:t>
      </w:r>
      <w:r>
        <w:rPr>
          <w:rFonts w:eastAsiaTheme="minorHAnsi"/>
          <w:lang w:eastAsia="en-US"/>
        </w:rPr>
        <w:t xml:space="preserve"> установленным постановлением Правительства Российской Федерации от 17 июля 2015 года </w:t>
      </w:r>
      <w:r w:rsidR="00771C0D">
        <w:rPr>
          <w:rFonts w:eastAsiaTheme="minorHAnsi"/>
          <w:lang w:eastAsia="en-US"/>
        </w:rPr>
        <w:t>№</w:t>
      </w:r>
      <w:r>
        <w:rPr>
          <w:rFonts w:eastAsiaTheme="minorHAnsi"/>
          <w:lang w:eastAsia="en-US"/>
        </w:rPr>
        <w:t xml:space="preserve"> 719 </w:t>
      </w:r>
      <w:r w:rsidR="00771C0D">
        <w:rPr>
          <w:rFonts w:eastAsiaTheme="minorHAnsi"/>
          <w:lang w:eastAsia="en-US"/>
        </w:rPr>
        <w:t>«</w:t>
      </w:r>
      <w:r>
        <w:rPr>
          <w:rFonts w:eastAsiaTheme="minorHAnsi"/>
          <w:lang w:eastAsia="en-US"/>
        </w:rPr>
        <w:t>О подтверждении производства промышленной продукции на территории Российской Федерации</w:t>
      </w:r>
      <w:r w:rsidR="00771C0D">
        <w:rPr>
          <w:rFonts w:eastAsiaTheme="minorHAnsi"/>
          <w:lang w:eastAsia="en-US"/>
        </w:rPr>
        <w:t>»</w:t>
      </w:r>
      <w:r>
        <w:rPr>
          <w:rFonts w:eastAsiaTheme="minorHAnsi"/>
          <w:lang w:eastAsia="en-US"/>
        </w:rPr>
        <w:t>, оборудования, средств механизации и автоматизации сельскохозяйственных производств</w:t>
      </w:r>
      <w:r w:rsidR="00E05825">
        <w:rPr>
          <w:rFonts w:eastAsiaTheme="minorHAnsi"/>
          <w:lang w:eastAsia="en-US"/>
        </w:rPr>
        <w:t>»</w:t>
      </w:r>
      <w:r>
        <w:rPr>
          <w:rFonts w:eastAsiaTheme="minorHAnsi"/>
          <w:lang w:eastAsia="en-US"/>
        </w:rPr>
        <w:t>;</w:t>
      </w:r>
    </w:p>
    <w:p w:rsidR="0070711E" w:rsidRDefault="0070711E" w:rsidP="0070711E">
      <w:pPr>
        <w:autoSpaceDE w:val="0"/>
        <w:autoSpaceDN w:val="0"/>
        <w:adjustRightInd w:val="0"/>
        <w:ind w:firstLine="540"/>
        <w:jc w:val="both"/>
        <w:rPr>
          <w:rFonts w:eastAsiaTheme="minorHAnsi"/>
          <w:lang w:eastAsia="en-US"/>
        </w:rPr>
      </w:pPr>
      <w:r>
        <w:rPr>
          <w:rFonts w:eastAsiaTheme="minorHAnsi"/>
          <w:lang w:eastAsia="en-US"/>
        </w:rPr>
        <w:t>приобретение оборудования для перерабатывающих производств сельскохозяйственной продукции;</w:t>
      </w:r>
    </w:p>
    <w:p w:rsidR="0070711E" w:rsidRDefault="0070711E" w:rsidP="0070711E">
      <w:pPr>
        <w:autoSpaceDE w:val="0"/>
        <w:autoSpaceDN w:val="0"/>
        <w:adjustRightInd w:val="0"/>
        <w:ind w:firstLine="540"/>
        <w:jc w:val="both"/>
        <w:rPr>
          <w:rFonts w:eastAsiaTheme="minorHAnsi"/>
          <w:lang w:eastAsia="en-US"/>
        </w:rPr>
      </w:pPr>
      <w:r>
        <w:rPr>
          <w:rFonts w:eastAsiaTheme="minorHAnsi"/>
          <w:lang w:eastAsia="en-US"/>
        </w:rP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
    <w:p w:rsidR="0070711E" w:rsidRDefault="0070711E" w:rsidP="0070711E">
      <w:pPr>
        <w:autoSpaceDE w:val="0"/>
        <w:autoSpaceDN w:val="0"/>
        <w:adjustRightInd w:val="0"/>
        <w:ind w:firstLine="540"/>
        <w:jc w:val="both"/>
        <w:rPr>
          <w:rFonts w:eastAsiaTheme="minorHAnsi"/>
          <w:lang w:eastAsia="en-US"/>
        </w:rPr>
      </w:pPr>
      <w:r>
        <w:rPr>
          <w:rFonts w:eastAsiaTheme="minorHAnsi"/>
          <w:lang w:eastAsia="en-US"/>
        </w:rP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rsidR="000A6501" w:rsidRDefault="000A6501" w:rsidP="00D9140F">
      <w:pPr>
        <w:autoSpaceDE w:val="0"/>
        <w:autoSpaceDN w:val="0"/>
        <w:adjustRightInd w:val="0"/>
        <w:ind w:firstLine="540"/>
        <w:jc w:val="both"/>
        <w:rPr>
          <w:rFonts w:eastAsiaTheme="minorHAnsi"/>
          <w:lang w:eastAsia="en-US"/>
        </w:rPr>
      </w:pP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 xml:space="preserve">1.3. В целях реализации </w:t>
      </w:r>
      <w:r w:rsidR="00E05825">
        <w:rPr>
          <w:rFonts w:eastAsiaTheme="minorHAnsi"/>
          <w:lang w:eastAsia="en-US"/>
        </w:rPr>
        <w:t xml:space="preserve">настоящего </w:t>
      </w:r>
      <w:r w:rsidRPr="00D774C9">
        <w:rPr>
          <w:rFonts w:eastAsiaTheme="minorHAnsi"/>
          <w:lang w:eastAsia="en-US"/>
        </w:rPr>
        <w:t>Порядка к возмещению относятся затраты за текущий финансовый год</w:t>
      </w:r>
      <w:r w:rsidR="00CF3804">
        <w:rPr>
          <w:rFonts w:eastAsiaTheme="minorHAnsi"/>
          <w:lang w:eastAsia="en-US"/>
        </w:rPr>
        <w:t xml:space="preserve"> и</w:t>
      </w:r>
      <w:r w:rsidRPr="00D774C9">
        <w:rPr>
          <w:rFonts w:eastAsiaTheme="minorHAnsi"/>
          <w:lang w:eastAsia="en-US"/>
        </w:rPr>
        <w:t xml:space="preserve"> два предшествующих </w:t>
      </w:r>
      <w:r w:rsidR="002B3DFE">
        <w:rPr>
          <w:rFonts w:eastAsiaTheme="minorHAnsi"/>
          <w:lang w:eastAsia="en-US"/>
        </w:rPr>
        <w:t xml:space="preserve">года </w:t>
      </w:r>
      <w:r w:rsidR="001627CA">
        <w:rPr>
          <w:rFonts w:eastAsiaTheme="minorHAnsi"/>
          <w:lang w:eastAsia="en-US"/>
        </w:rPr>
        <w:t>к текущему</w:t>
      </w:r>
      <w:r w:rsidRPr="00D774C9">
        <w:rPr>
          <w:rFonts w:eastAsiaTheme="minorHAnsi"/>
          <w:lang w:eastAsia="en-US"/>
        </w:rPr>
        <w:t xml:space="preserve"> финансовому году.</w:t>
      </w:r>
    </w:p>
    <w:p w:rsidR="0070711E" w:rsidRDefault="0070711E" w:rsidP="00957C82">
      <w:pPr>
        <w:autoSpaceDE w:val="0"/>
        <w:autoSpaceDN w:val="0"/>
        <w:adjustRightInd w:val="0"/>
        <w:ind w:firstLine="540"/>
        <w:jc w:val="both"/>
        <w:rPr>
          <w:rFonts w:eastAsiaTheme="minorHAnsi"/>
          <w:lang w:eastAsia="en-US"/>
        </w:rPr>
      </w:pPr>
      <w:r>
        <w:rPr>
          <w:rFonts w:eastAsiaTheme="minorHAnsi"/>
          <w:lang w:eastAsia="en-US"/>
        </w:rPr>
        <w:t>В целях реализации настоящего пункта применяются следующие понятия:</w:t>
      </w:r>
    </w:p>
    <w:p w:rsidR="0070711E" w:rsidRDefault="00180430" w:rsidP="00957C82">
      <w:pPr>
        <w:autoSpaceDE w:val="0"/>
        <w:autoSpaceDN w:val="0"/>
        <w:adjustRightInd w:val="0"/>
        <w:ind w:firstLine="540"/>
        <w:jc w:val="both"/>
        <w:rPr>
          <w:rFonts w:eastAsiaTheme="minorHAnsi"/>
          <w:lang w:eastAsia="en-US"/>
        </w:rPr>
      </w:pPr>
      <w:r>
        <w:rPr>
          <w:rFonts w:eastAsiaTheme="minorHAnsi"/>
          <w:lang w:eastAsia="en-US"/>
        </w:rPr>
        <w:t xml:space="preserve">- </w:t>
      </w:r>
      <w:r w:rsidR="0070711E">
        <w:rPr>
          <w:rFonts w:eastAsiaTheme="minorHAnsi"/>
          <w:lang w:eastAsia="en-US"/>
        </w:rPr>
        <w:t>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rsidR="0070711E" w:rsidRDefault="0070711E" w:rsidP="00957C82">
      <w:pPr>
        <w:autoSpaceDE w:val="0"/>
        <w:autoSpaceDN w:val="0"/>
        <w:adjustRightInd w:val="0"/>
        <w:ind w:firstLine="540"/>
        <w:jc w:val="both"/>
        <w:rPr>
          <w:rFonts w:eastAsiaTheme="minorHAnsi"/>
          <w:lang w:eastAsia="en-US"/>
        </w:rPr>
      </w:pPr>
      <w:r>
        <w:rPr>
          <w:rFonts w:eastAsiaTheme="minorHAnsi"/>
          <w:lang w:eastAsia="en-US"/>
        </w:rPr>
        <w:t>общая полезная площадь - не менее 600 метров квадратных;</w:t>
      </w:r>
    </w:p>
    <w:p w:rsidR="0070711E" w:rsidRDefault="0070711E" w:rsidP="00957C82">
      <w:pPr>
        <w:autoSpaceDE w:val="0"/>
        <w:autoSpaceDN w:val="0"/>
        <w:adjustRightInd w:val="0"/>
        <w:ind w:firstLine="540"/>
        <w:jc w:val="both"/>
        <w:rPr>
          <w:rFonts w:eastAsiaTheme="minorHAnsi"/>
          <w:lang w:eastAsia="en-US"/>
        </w:rPr>
      </w:pPr>
      <w:r>
        <w:rPr>
          <w:rFonts w:eastAsiaTheme="minorHAnsi"/>
          <w:lang w:eastAsia="en-US"/>
        </w:rPr>
        <w:t>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rsidR="0070711E" w:rsidRDefault="0070711E" w:rsidP="00957C82">
      <w:pPr>
        <w:autoSpaceDE w:val="0"/>
        <w:autoSpaceDN w:val="0"/>
        <w:adjustRightInd w:val="0"/>
        <w:ind w:firstLine="540"/>
        <w:jc w:val="both"/>
        <w:rPr>
          <w:rFonts w:eastAsiaTheme="minorHAnsi"/>
          <w:lang w:eastAsia="en-US"/>
        </w:rPr>
      </w:pPr>
      <w:r>
        <w:rPr>
          <w:rFonts w:eastAsiaTheme="minorHAnsi"/>
          <w:lang w:eastAsia="en-US"/>
        </w:rPr>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rsidR="0070711E" w:rsidRDefault="001627CA" w:rsidP="00957C82">
      <w:pPr>
        <w:autoSpaceDE w:val="0"/>
        <w:autoSpaceDN w:val="0"/>
        <w:adjustRightInd w:val="0"/>
        <w:ind w:firstLine="540"/>
        <w:jc w:val="both"/>
        <w:rPr>
          <w:rFonts w:eastAsiaTheme="minorHAnsi"/>
          <w:lang w:eastAsia="en-US"/>
        </w:rPr>
      </w:pPr>
      <w:r>
        <w:rPr>
          <w:rFonts w:eastAsiaTheme="minorHAnsi"/>
          <w:lang w:eastAsia="en-US"/>
        </w:rPr>
        <w:t xml:space="preserve">- </w:t>
      </w:r>
      <w:r w:rsidR="0070711E">
        <w:rPr>
          <w:rFonts w:eastAsiaTheme="minorHAnsi"/>
          <w:lang w:eastAsia="en-US"/>
        </w:rPr>
        <w:t>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rsidR="0070711E" w:rsidRDefault="0070711E" w:rsidP="00957C82">
      <w:pPr>
        <w:autoSpaceDE w:val="0"/>
        <w:autoSpaceDN w:val="0"/>
        <w:adjustRightInd w:val="0"/>
        <w:ind w:firstLine="540"/>
        <w:jc w:val="both"/>
        <w:rPr>
          <w:rFonts w:eastAsiaTheme="minorHAnsi"/>
          <w:lang w:eastAsia="en-US"/>
        </w:rPr>
      </w:pPr>
      <w:r>
        <w:rPr>
          <w:rFonts w:eastAsiaTheme="minorHAnsi"/>
          <w:lang w:eastAsia="en-US"/>
        </w:rPr>
        <w:t>общая полезная площадь - не менее 150 метров квадратных;</w:t>
      </w:r>
    </w:p>
    <w:p w:rsidR="0070711E" w:rsidRDefault="0070711E" w:rsidP="00957C82">
      <w:pPr>
        <w:autoSpaceDE w:val="0"/>
        <w:autoSpaceDN w:val="0"/>
        <w:adjustRightInd w:val="0"/>
        <w:ind w:firstLine="540"/>
        <w:jc w:val="both"/>
        <w:rPr>
          <w:rFonts w:eastAsiaTheme="minorHAnsi"/>
          <w:lang w:eastAsia="en-US"/>
        </w:rPr>
      </w:pPr>
      <w:r>
        <w:rPr>
          <w:rFonts w:eastAsiaTheme="minorHAnsi"/>
          <w:lang w:eastAsia="en-US"/>
        </w:rPr>
        <w:t>наличие действующего подключения к электроснабжению, водоснабжению, системе канализации или утилизации отходов;</w:t>
      </w:r>
    </w:p>
    <w:p w:rsidR="0070711E" w:rsidRDefault="0070711E" w:rsidP="00957C82">
      <w:pPr>
        <w:autoSpaceDE w:val="0"/>
        <w:autoSpaceDN w:val="0"/>
        <w:adjustRightInd w:val="0"/>
        <w:ind w:firstLine="540"/>
        <w:jc w:val="both"/>
        <w:rPr>
          <w:rFonts w:eastAsiaTheme="minorHAnsi"/>
          <w:lang w:eastAsia="en-US"/>
        </w:rPr>
      </w:pPr>
      <w:r>
        <w:rPr>
          <w:rFonts w:eastAsiaTheme="minorHAnsi"/>
          <w:lang w:eastAsia="en-US"/>
        </w:rPr>
        <w:t>наличие действующего санитарно-эпидемиологического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70711E" w:rsidRDefault="001627CA" w:rsidP="00957C82">
      <w:pPr>
        <w:autoSpaceDE w:val="0"/>
        <w:autoSpaceDN w:val="0"/>
        <w:adjustRightInd w:val="0"/>
        <w:ind w:firstLine="540"/>
        <w:jc w:val="both"/>
        <w:rPr>
          <w:rFonts w:eastAsiaTheme="minorHAnsi"/>
          <w:lang w:eastAsia="en-US"/>
        </w:rPr>
      </w:pPr>
      <w:r>
        <w:rPr>
          <w:rFonts w:eastAsiaTheme="minorHAnsi"/>
          <w:lang w:eastAsia="en-US"/>
        </w:rPr>
        <w:t xml:space="preserve">- </w:t>
      </w:r>
      <w:r w:rsidR="0070711E">
        <w:rPr>
          <w:rFonts w:eastAsiaTheme="minorHAnsi"/>
          <w:lang w:eastAsia="en-US"/>
        </w:rPr>
        <w:t>модернизация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rsidR="0039570A" w:rsidRPr="00D774C9" w:rsidRDefault="001627CA" w:rsidP="0039570A">
      <w:pPr>
        <w:autoSpaceDE w:val="0"/>
        <w:autoSpaceDN w:val="0"/>
        <w:adjustRightInd w:val="0"/>
        <w:ind w:firstLine="540"/>
        <w:jc w:val="both"/>
        <w:rPr>
          <w:rFonts w:eastAsiaTheme="minorHAnsi"/>
          <w:lang w:eastAsia="en-US"/>
        </w:rPr>
      </w:pPr>
      <w:r>
        <w:rPr>
          <w:rFonts w:eastAsiaTheme="minorHAnsi"/>
          <w:lang w:eastAsia="en-US"/>
        </w:rPr>
        <w:t xml:space="preserve">1.4. </w:t>
      </w:r>
      <w:r w:rsidR="0039570A" w:rsidRPr="00D774C9">
        <w:rPr>
          <w:rFonts w:eastAsiaTheme="minorHAnsi"/>
          <w:lang w:eastAsia="en-US"/>
        </w:rPr>
        <w:t>Субсидии предоставляются Получателям субсидии</w:t>
      </w:r>
      <w:r w:rsidR="002B3DFE">
        <w:rPr>
          <w:rFonts w:eastAsiaTheme="minorHAnsi"/>
          <w:lang w:eastAsia="en-US"/>
        </w:rPr>
        <w:t xml:space="preserve"> без процедуры отбора</w:t>
      </w:r>
      <w:r w:rsidR="0039570A" w:rsidRPr="00D774C9">
        <w:rPr>
          <w:rFonts w:eastAsiaTheme="minorHAnsi"/>
          <w:lang w:eastAsia="en-US"/>
        </w:rPr>
        <w:t xml:space="preserve"> в хронологической последовательности согласно дате регистрации заявлений от Получателей субсидии о предоставлении субсидии.</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Размер субсидии, предоставляемой уполномоченным органом в текущем финансовом году каждому Получателю субсидии по каждому виду деятельности, указанному в пункте 1.2 настоящего порядка</w:t>
      </w:r>
      <w:r w:rsidR="001627CA">
        <w:rPr>
          <w:rFonts w:eastAsiaTheme="minorHAnsi"/>
          <w:lang w:eastAsia="en-US"/>
        </w:rPr>
        <w:t>,</w:t>
      </w:r>
      <w:r w:rsidRPr="00D774C9">
        <w:rPr>
          <w:rFonts w:eastAsiaTheme="minorHAnsi"/>
          <w:lang w:eastAsia="en-US"/>
        </w:rPr>
        <w:t xml:space="preserve"> рассчитывается на основании заявлений и документов Получателей субсидий в заявительном характере по следующей формуле:</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val="en-US" w:eastAsia="en-US"/>
        </w:rPr>
        <w:t>V</w:t>
      </w:r>
      <w:r w:rsidRPr="00D774C9">
        <w:rPr>
          <w:rFonts w:eastAsiaTheme="minorHAnsi"/>
          <w:lang w:eastAsia="en-US"/>
        </w:rPr>
        <w:t xml:space="preserve"> = </w:t>
      </w:r>
      <w:r w:rsidRPr="00D774C9">
        <w:rPr>
          <w:rFonts w:eastAsiaTheme="minorHAnsi"/>
          <w:lang w:val="en-US" w:eastAsia="en-US"/>
        </w:rPr>
        <w:t>K</w:t>
      </w:r>
      <w:r w:rsidRPr="00D774C9">
        <w:rPr>
          <w:rFonts w:eastAsiaTheme="minorHAnsi"/>
          <w:lang w:eastAsia="en-US"/>
        </w:rPr>
        <w:t xml:space="preserve"> </w:t>
      </w:r>
      <w:r w:rsidRPr="00D774C9">
        <w:rPr>
          <w:rFonts w:eastAsiaTheme="minorHAnsi"/>
          <w:lang w:val="en-US" w:eastAsia="en-US"/>
        </w:rPr>
        <w:t>x</w:t>
      </w:r>
      <w:r w:rsidRPr="00D774C9">
        <w:rPr>
          <w:rFonts w:eastAsiaTheme="minorHAnsi"/>
          <w:lang w:eastAsia="en-US"/>
        </w:rPr>
        <w:t xml:space="preserve"> </w:t>
      </w:r>
      <w:r w:rsidRPr="00D774C9">
        <w:rPr>
          <w:rFonts w:eastAsiaTheme="minorHAnsi"/>
          <w:lang w:val="en-US" w:eastAsia="en-US"/>
        </w:rPr>
        <w:t>S</w:t>
      </w:r>
      <w:r w:rsidRPr="00D774C9">
        <w:rPr>
          <w:rFonts w:eastAsiaTheme="minorHAnsi"/>
          <w:lang w:eastAsia="en-US"/>
        </w:rPr>
        <w:t>, где</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val="en-US" w:eastAsia="en-US"/>
        </w:rPr>
        <w:t>V</w:t>
      </w:r>
      <w:r w:rsidRPr="00D774C9">
        <w:rPr>
          <w:rFonts w:eastAsiaTheme="minorHAnsi"/>
          <w:lang w:eastAsia="en-US"/>
        </w:rPr>
        <w:t xml:space="preserve"> – размер субсидии в текущем финансовом году для Получателей субсидии по каждому виду деятельности;  </w:t>
      </w:r>
    </w:p>
    <w:p w:rsidR="000A6501" w:rsidRPr="00EB3A93" w:rsidRDefault="000A6501" w:rsidP="00D9140F">
      <w:pPr>
        <w:autoSpaceDE w:val="0"/>
        <w:autoSpaceDN w:val="0"/>
        <w:adjustRightInd w:val="0"/>
        <w:ind w:firstLine="540"/>
        <w:jc w:val="both"/>
        <w:rPr>
          <w:rFonts w:eastAsiaTheme="minorHAnsi"/>
          <w:lang w:eastAsia="en-US"/>
        </w:rPr>
      </w:pP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val="en-US" w:eastAsia="en-US"/>
        </w:rPr>
        <w:lastRenderedPageBreak/>
        <w:t>K</w:t>
      </w:r>
      <w:r w:rsidRPr="00D774C9">
        <w:rPr>
          <w:rFonts w:eastAsiaTheme="minorHAnsi"/>
          <w:lang w:eastAsia="en-US"/>
        </w:rPr>
        <w:t xml:space="preserve"> – объём затрат;</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val="en-US" w:eastAsia="en-US"/>
        </w:rPr>
        <w:t>S</w:t>
      </w:r>
      <w:r w:rsidRPr="00D774C9">
        <w:rPr>
          <w:rFonts w:eastAsiaTheme="minorHAnsi"/>
          <w:lang w:eastAsia="en-US"/>
        </w:rPr>
        <w:t xml:space="preserve"> – размер субсидии</w:t>
      </w:r>
      <w:r w:rsidR="0039570A">
        <w:rPr>
          <w:rFonts w:eastAsiaTheme="minorHAnsi"/>
          <w:lang w:eastAsia="en-US"/>
        </w:rPr>
        <w:t>,</w:t>
      </w:r>
      <w:r w:rsidRPr="00D774C9">
        <w:rPr>
          <w:rFonts w:eastAsiaTheme="minorHAnsi"/>
          <w:lang w:eastAsia="en-US"/>
        </w:rPr>
        <w:t xml:space="preserve"> установленный </w:t>
      </w:r>
      <w:r w:rsidR="0039570A">
        <w:rPr>
          <w:rFonts w:eastAsiaTheme="minorHAnsi"/>
          <w:lang w:eastAsia="en-US"/>
        </w:rPr>
        <w:t>настоящим п</w:t>
      </w:r>
      <w:r w:rsidRPr="00D774C9">
        <w:rPr>
          <w:rFonts w:eastAsiaTheme="minorHAnsi"/>
          <w:lang w:eastAsia="en-US"/>
        </w:rPr>
        <w:t>унктом.</w:t>
      </w:r>
    </w:p>
    <w:p w:rsidR="00D9140F" w:rsidRPr="00D774C9" w:rsidRDefault="0039570A" w:rsidP="00D9140F">
      <w:pPr>
        <w:autoSpaceDE w:val="0"/>
        <w:autoSpaceDN w:val="0"/>
        <w:adjustRightInd w:val="0"/>
        <w:ind w:firstLine="540"/>
        <w:jc w:val="both"/>
        <w:rPr>
          <w:rFonts w:eastAsiaTheme="minorHAnsi"/>
          <w:lang w:eastAsia="en-US"/>
        </w:rPr>
      </w:pPr>
      <w:r>
        <w:rPr>
          <w:rFonts w:eastAsiaTheme="minorHAnsi"/>
          <w:lang w:eastAsia="en-US"/>
        </w:rPr>
        <w:t>С</w:t>
      </w:r>
      <w:r w:rsidR="00D9140F" w:rsidRPr="00D774C9">
        <w:rPr>
          <w:rFonts w:eastAsiaTheme="minorHAnsi"/>
          <w:lang w:eastAsia="en-US"/>
        </w:rPr>
        <w:t>убсидия предоставляется в размере 50 процентов от произведенных фактических затрат, но не более 3</w:t>
      </w:r>
      <w:r>
        <w:rPr>
          <w:rFonts w:eastAsiaTheme="minorHAnsi"/>
          <w:lang w:eastAsia="en-US"/>
        </w:rPr>
        <w:t>,0</w:t>
      </w:r>
      <w:r w:rsidR="00D9140F" w:rsidRPr="00D774C9">
        <w:rPr>
          <w:rFonts w:eastAsiaTheme="minorHAnsi"/>
          <w:lang w:eastAsia="en-US"/>
        </w:rPr>
        <w:t xml:space="preserve"> </w:t>
      </w:r>
      <w:r>
        <w:rPr>
          <w:rFonts w:eastAsiaTheme="minorHAnsi"/>
          <w:lang w:eastAsia="en-US"/>
        </w:rPr>
        <w:t>(трёх) миллионов</w:t>
      </w:r>
      <w:r w:rsidR="00D9140F" w:rsidRPr="00D774C9">
        <w:rPr>
          <w:rFonts w:eastAsiaTheme="minorHAnsi"/>
          <w:lang w:eastAsia="en-US"/>
        </w:rPr>
        <w:t xml:space="preserve"> рублей на 1 объект капитального строительства, электроснабжения, водоснабжения, газоснабжения, их модернизации; не более </w:t>
      </w:r>
      <w:r w:rsidR="00BA1318">
        <w:rPr>
          <w:rFonts w:eastAsiaTheme="minorHAnsi"/>
          <w:lang w:eastAsia="en-US"/>
        </w:rPr>
        <w:t>3,0 (трёх) млн</w:t>
      </w:r>
      <w:r w:rsidR="00D9140F" w:rsidRPr="00D774C9">
        <w:rPr>
          <w:rFonts w:eastAsiaTheme="minorHAnsi"/>
          <w:lang w:eastAsia="en-US"/>
        </w:rPr>
        <w:t>. рублей на 1 мобильный высокотехнологичный убойный пункт с целью сбора эндокринно-ферментного и специального сырья при убое оленей - для юридических лиц - оленеводческих организаций; не более 1</w:t>
      </w:r>
      <w:r>
        <w:rPr>
          <w:rFonts w:eastAsiaTheme="minorHAnsi"/>
          <w:lang w:eastAsia="en-US"/>
        </w:rPr>
        <w:t>,</w:t>
      </w:r>
      <w:r w:rsidR="00D9140F" w:rsidRPr="00D774C9">
        <w:rPr>
          <w:rFonts w:eastAsiaTheme="minorHAnsi"/>
          <w:lang w:eastAsia="en-US"/>
        </w:rPr>
        <w:t>0</w:t>
      </w:r>
      <w:r>
        <w:rPr>
          <w:rFonts w:eastAsiaTheme="minorHAnsi"/>
          <w:lang w:eastAsia="en-US"/>
        </w:rPr>
        <w:t xml:space="preserve"> (одного)</w:t>
      </w:r>
      <w:r w:rsidR="00D9140F" w:rsidRPr="00D774C9">
        <w:rPr>
          <w:rFonts w:eastAsiaTheme="minorHAnsi"/>
          <w:lang w:eastAsia="en-US"/>
        </w:rPr>
        <w:t xml:space="preserve"> </w:t>
      </w:r>
      <w:r>
        <w:rPr>
          <w:rFonts w:eastAsiaTheme="minorHAnsi"/>
          <w:lang w:eastAsia="en-US"/>
        </w:rPr>
        <w:t>миллиона</w:t>
      </w:r>
      <w:r w:rsidR="00D9140F" w:rsidRPr="00D774C9">
        <w:rPr>
          <w:rFonts w:eastAsiaTheme="minorHAnsi"/>
          <w:lang w:eastAsia="en-US"/>
        </w:rPr>
        <w:t xml:space="preserve"> рублей на приобретение </w:t>
      </w:r>
      <w:r>
        <w:rPr>
          <w:rFonts w:eastAsiaTheme="minorHAnsi"/>
          <w:lang w:eastAsia="en-US"/>
        </w:rPr>
        <w:t xml:space="preserve">                    </w:t>
      </w:r>
      <w:r w:rsidR="00D9140F" w:rsidRPr="00D774C9">
        <w:rPr>
          <w:rFonts w:eastAsiaTheme="minorHAnsi"/>
          <w:lang w:eastAsia="en-US"/>
        </w:rPr>
        <w:t>1 комплекта сельскохозяйственного оборудования, 1 единицы или 1 комплекта оборудования для перерабатывающих производств сельскохозяйственной продукции; не более 5</w:t>
      </w:r>
      <w:r>
        <w:rPr>
          <w:rFonts w:eastAsiaTheme="minorHAnsi"/>
          <w:lang w:eastAsia="en-US"/>
        </w:rPr>
        <w:t>00,0 (пятисот) тысяч</w:t>
      </w:r>
      <w:r w:rsidR="00D9140F" w:rsidRPr="00D774C9">
        <w:rPr>
          <w:rFonts w:eastAsiaTheme="minorHAnsi"/>
          <w:lang w:eastAsia="en-US"/>
        </w:rPr>
        <w:t xml:space="preserve"> рублей на приобретение 1 единицы сельскохозяйственной техники, средств механизации, автоматизации сельскохозяйственных производств.</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1.</w:t>
      </w:r>
      <w:r w:rsidR="0039570A">
        <w:rPr>
          <w:rFonts w:eastAsiaTheme="minorHAnsi"/>
          <w:lang w:eastAsia="en-US"/>
        </w:rPr>
        <w:t>5</w:t>
      </w:r>
      <w:r w:rsidRPr="00D774C9">
        <w:rPr>
          <w:rFonts w:eastAsiaTheme="minorHAnsi"/>
          <w:lang w:eastAsia="en-US"/>
        </w:rPr>
        <w:t>. Требования, которым должны соответствовать Получатели</w:t>
      </w:r>
      <w:r w:rsidR="00E05825">
        <w:rPr>
          <w:rFonts w:eastAsiaTheme="minorHAnsi"/>
          <w:lang w:eastAsia="en-US"/>
        </w:rPr>
        <w:t xml:space="preserve"> субсидии</w:t>
      </w:r>
      <w:r w:rsidRPr="00D774C9">
        <w:rPr>
          <w:rFonts w:eastAsiaTheme="minorHAnsi"/>
          <w:lang w:eastAsia="en-US"/>
        </w:rPr>
        <w:t xml:space="preserve"> на последнее число месяца, предшествующего месяцу регистрации заявления о предоставлении субсидии:</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9140F"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 xml:space="preserve">не должны получать средства из бюджета Белоярского района на основании иных нормативных правовых актов или муниципальных правовых актов на цели, указанные в </w:t>
      </w:r>
      <w:hyperlink w:anchor="Par171" w:history="1">
        <w:r w:rsidRPr="00D774C9">
          <w:rPr>
            <w:rFonts w:eastAsiaTheme="minorHAnsi"/>
            <w:lang w:eastAsia="en-US"/>
          </w:rPr>
          <w:t>пункте 1.2</w:t>
        </w:r>
      </w:hyperlink>
      <w:r w:rsidRPr="00D774C9">
        <w:rPr>
          <w:rFonts w:eastAsiaTheme="minorHAnsi"/>
          <w:lang w:eastAsia="en-US"/>
        </w:rPr>
        <w:t xml:space="preserve"> Порядка</w:t>
      </w:r>
      <w:r w:rsidR="00957C82">
        <w:rPr>
          <w:rFonts w:eastAsiaTheme="minorHAnsi"/>
          <w:lang w:eastAsia="en-US"/>
        </w:rPr>
        <w:t>.</w:t>
      </w:r>
      <w:r w:rsidRPr="00426268">
        <w:rPr>
          <w:rFonts w:eastAsiaTheme="minorHAnsi"/>
          <w:lang w:eastAsia="en-US"/>
        </w:rPr>
        <w:t xml:space="preserve"> </w:t>
      </w:r>
    </w:p>
    <w:p w:rsidR="00D9140F" w:rsidRDefault="00D9140F" w:rsidP="00D9140F">
      <w:pPr>
        <w:autoSpaceDE w:val="0"/>
        <w:autoSpaceDN w:val="0"/>
        <w:adjustRightInd w:val="0"/>
        <w:ind w:firstLine="540"/>
        <w:jc w:val="both"/>
        <w:rPr>
          <w:rFonts w:eastAsiaTheme="minorHAnsi"/>
          <w:lang w:eastAsia="en-US"/>
        </w:rPr>
      </w:pPr>
      <w:bookmarkStart w:id="2" w:name="Par216"/>
      <w:bookmarkEnd w:id="2"/>
      <w:r w:rsidRPr="00D774C9">
        <w:rPr>
          <w:rFonts w:eastAsiaTheme="minorHAnsi"/>
          <w:lang w:eastAsia="en-US"/>
        </w:rPr>
        <w:t>1.</w:t>
      </w:r>
      <w:r w:rsidR="0039570A">
        <w:rPr>
          <w:rFonts w:eastAsiaTheme="minorHAnsi"/>
          <w:lang w:eastAsia="en-US"/>
        </w:rPr>
        <w:t>6</w:t>
      </w:r>
      <w:r w:rsidRPr="00D774C9">
        <w:rPr>
          <w:rFonts w:eastAsiaTheme="minorHAnsi"/>
          <w:lang w:eastAsia="en-US"/>
        </w:rPr>
        <w:t>. К</w:t>
      </w:r>
      <w:r>
        <w:rPr>
          <w:rFonts w:eastAsiaTheme="minorHAnsi"/>
          <w:lang w:eastAsia="en-US"/>
        </w:rPr>
        <w:t>атегории</w:t>
      </w:r>
      <w:r w:rsidRPr="00D774C9">
        <w:rPr>
          <w:rFonts w:eastAsiaTheme="minorHAnsi"/>
          <w:lang w:eastAsia="en-US"/>
        </w:rPr>
        <w:t xml:space="preserve"> Получателей</w:t>
      </w:r>
      <w:r w:rsidR="00E05825">
        <w:rPr>
          <w:rFonts w:eastAsiaTheme="minorHAnsi"/>
          <w:lang w:eastAsia="en-US"/>
        </w:rPr>
        <w:t xml:space="preserve"> субсидии</w:t>
      </w:r>
      <w:r w:rsidRPr="00D774C9">
        <w:rPr>
          <w:rFonts w:eastAsiaTheme="minorHAnsi"/>
          <w:lang w:eastAsia="en-US"/>
        </w:rPr>
        <w:t>:</w:t>
      </w:r>
    </w:p>
    <w:p w:rsidR="00EC5BF7" w:rsidRPr="00D774C9" w:rsidRDefault="00D11117" w:rsidP="00EC5BF7">
      <w:pPr>
        <w:autoSpaceDE w:val="0"/>
        <w:autoSpaceDN w:val="0"/>
        <w:adjustRightInd w:val="0"/>
        <w:ind w:firstLine="540"/>
        <w:jc w:val="both"/>
        <w:rPr>
          <w:rFonts w:eastAsiaTheme="minorHAnsi"/>
          <w:lang w:eastAsia="en-US"/>
        </w:rPr>
      </w:pPr>
      <w:r w:rsidRPr="009D2991">
        <w:rPr>
          <w:rFonts w:eastAsiaTheme="minorHAnsi"/>
          <w:lang w:eastAsia="en-US"/>
        </w:rPr>
        <w:t>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w:t>
      </w:r>
      <w:r>
        <w:rPr>
          <w:rFonts w:eastAsiaTheme="minorHAnsi"/>
          <w:lang w:eastAsia="en-US"/>
        </w:rPr>
        <w:t xml:space="preserve"> </w:t>
      </w:r>
      <w:r w:rsidR="00EC5BF7">
        <w:rPr>
          <w:rFonts w:eastAsiaTheme="minorHAnsi"/>
          <w:lang w:eastAsia="en-US"/>
        </w:rPr>
        <w:t xml:space="preserve">сельскохозяйственные </w:t>
      </w:r>
      <w:r>
        <w:rPr>
          <w:rFonts w:eastAsiaTheme="minorHAnsi"/>
          <w:lang w:eastAsia="en-US"/>
        </w:rPr>
        <w:t>производственные и потребительские кооперативы</w:t>
      </w:r>
      <w:r w:rsidR="00EC5BF7">
        <w:rPr>
          <w:rFonts w:eastAsiaTheme="minorHAnsi"/>
          <w:lang w:eastAsia="en-US"/>
        </w:rPr>
        <w:t>,</w:t>
      </w:r>
      <w:r>
        <w:rPr>
          <w:rFonts w:eastAsiaTheme="minorHAnsi"/>
          <w:lang w:eastAsia="en-US"/>
        </w:rPr>
        <w:t xml:space="preserve"> отвечающие требованиям статьи 3 Федерального закона от 29 декабря 2006 года № 264-ФЗ «О развитии сельского хозяйства»</w:t>
      </w:r>
      <w:r w:rsidR="0039570A">
        <w:rPr>
          <w:rFonts w:eastAsiaTheme="minorHAnsi"/>
          <w:lang w:eastAsia="en-US"/>
        </w:rPr>
        <w:t>,</w:t>
      </w:r>
      <w:r w:rsidR="00EC5BF7">
        <w:rPr>
          <w:rFonts w:eastAsiaTheme="minorHAnsi"/>
          <w:lang w:eastAsia="en-US"/>
        </w:rPr>
        <w:t xml:space="preserve"> </w:t>
      </w:r>
      <w:r w:rsidR="00EC5BF7" w:rsidRPr="00D774C9">
        <w:rPr>
          <w:rFonts w:eastAsiaTheme="minorHAnsi"/>
          <w:lang w:eastAsia="en-US"/>
        </w:rPr>
        <w:t>осуществл</w:t>
      </w:r>
      <w:r w:rsidR="00EC5BF7">
        <w:rPr>
          <w:rFonts w:eastAsiaTheme="minorHAnsi"/>
          <w:lang w:eastAsia="en-US"/>
        </w:rPr>
        <w:t xml:space="preserve">яющие </w:t>
      </w:r>
      <w:r w:rsidR="00EC5BF7" w:rsidRPr="00D774C9">
        <w:rPr>
          <w:rFonts w:eastAsiaTheme="minorHAnsi"/>
          <w:lang w:eastAsia="en-US"/>
        </w:rPr>
        <w:t>деятельност</w:t>
      </w:r>
      <w:r w:rsidR="0039570A">
        <w:rPr>
          <w:rFonts w:eastAsiaTheme="minorHAnsi"/>
          <w:lang w:eastAsia="en-US"/>
        </w:rPr>
        <w:t>ь</w:t>
      </w:r>
      <w:r w:rsidR="00EC5BF7" w:rsidRPr="00D774C9">
        <w:rPr>
          <w:rFonts w:eastAsiaTheme="minorHAnsi"/>
          <w:lang w:eastAsia="en-US"/>
        </w:rPr>
        <w:t xml:space="preserve"> на территории автономного округа;</w:t>
      </w:r>
    </w:p>
    <w:p w:rsidR="00EC5BF7" w:rsidRDefault="00EC5BF7" w:rsidP="00EC5BF7">
      <w:pPr>
        <w:autoSpaceDE w:val="0"/>
        <w:autoSpaceDN w:val="0"/>
        <w:adjustRightInd w:val="0"/>
        <w:jc w:val="both"/>
        <w:rPr>
          <w:rFonts w:eastAsiaTheme="minorHAnsi"/>
          <w:lang w:eastAsia="en-US"/>
        </w:rPr>
      </w:pPr>
      <w:r>
        <w:rPr>
          <w:rFonts w:eastAsiaTheme="minorHAnsi"/>
          <w:lang w:eastAsia="en-US"/>
        </w:rPr>
        <w:tab/>
        <w:t>племенные организации; юридические лица - оленеводческие организации независимо от организационно-правовых форм, осуществляющи</w:t>
      </w:r>
      <w:r w:rsidR="0039570A">
        <w:rPr>
          <w:rFonts w:eastAsiaTheme="minorHAnsi"/>
          <w:lang w:eastAsia="en-US"/>
        </w:rPr>
        <w:t>е</w:t>
      </w:r>
      <w:r>
        <w:rPr>
          <w:rFonts w:eastAsiaTheme="minorHAnsi"/>
          <w:lang w:eastAsia="en-US"/>
        </w:rPr>
        <w:t xml:space="preserve"> деятельность на территории автономного округа,</w:t>
      </w:r>
    </w:p>
    <w:p w:rsidR="00D9140F" w:rsidRDefault="00D11117" w:rsidP="00D9140F">
      <w:pPr>
        <w:autoSpaceDE w:val="0"/>
        <w:autoSpaceDN w:val="0"/>
        <w:adjustRightInd w:val="0"/>
        <w:ind w:firstLine="540"/>
        <w:jc w:val="both"/>
        <w:rPr>
          <w:rFonts w:eastAsiaTheme="minorHAnsi"/>
          <w:lang w:eastAsia="en-US"/>
        </w:rPr>
      </w:pPr>
      <w:r>
        <w:rPr>
          <w:rFonts w:eastAsiaTheme="minorHAnsi"/>
          <w:lang w:eastAsia="en-US"/>
        </w:rPr>
        <w:t xml:space="preserve">имеющие в </w:t>
      </w:r>
      <w:r w:rsidR="00D9140F" w:rsidRPr="00D774C9">
        <w:rPr>
          <w:rFonts w:eastAsiaTheme="minorHAnsi"/>
          <w:lang w:eastAsia="en-US"/>
        </w:rPr>
        <w:t>наличи</w:t>
      </w:r>
      <w:r>
        <w:rPr>
          <w:rFonts w:eastAsiaTheme="minorHAnsi"/>
          <w:lang w:eastAsia="en-US"/>
        </w:rPr>
        <w:t>и</w:t>
      </w:r>
      <w:r w:rsidR="00D9140F" w:rsidRPr="00D774C9">
        <w:rPr>
          <w:rFonts w:eastAsiaTheme="minorHAnsi"/>
          <w:lang w:eastAsia="en-US"/>
        </w:rPr>
        <w:t xml:space="preserve"> поголовь</w:t>
      </w:r>
      <w:r>
        <w:rPr>
          <w:rFonts w:eastAsiaTheme="minorHAnsi"/>
          <w:lang w:eastAsia="en-US"/>
        </w:rPr>
        <w:t>е</w:t>
      </w:r>
      <w:r w:rsidR="00D9140F" w:rsidRPr="00D774C9">
        <w:rPr>
          <w:rFonts w:eastAsiaTheme="minorHAnsi"/>
          <w:lang w:eastAsia="en-US"/>
        </w:rPr>
        <w:t xml:space="preserve"> сельскохозяйственных животных на день обращения за получением субсидии</w:t>
      </w:r>
      <w:r w:rsidR="00D9140F">
        <w:rPr>
          <w:rFonts w:eastAsiaTheme="minorHAnsi"/>
          <w:lang w:eastAsia="en-US"/>
        </w:rPr>
        <w:t xml:space="preserve"> </w:t>
      </w:r>
      <w:r w:rsidR="00D9140F" w:rsidRPr="00D774C9">
        <w:rPr>
          <w:rFonts w:eastAsiaTheme="minorHAnsi"/>
          <w:lang w:eastAsia="en-US"/>
        </w:rPr>
        <w:t xml:space="preserve">(при </w:t>
      </w:r>
      <w:r w:rsidR="00180430">
        <w:rPr>
          <w:rFonts w:eastAsiaTheme="minorHAnsi"/>
          <w:lang w:eastAsia="en-US"/>
        </w:rPr>
        <w:t xml:space="preserve">условии </w:t>
      </w:r>
      <w:r w:rsidR="00D9140F" w:rsidRPr="00D774C9">
        <w:rPr>
          <w:rFonts w:eastAsiaTheme="minorHAnsi"/>
          <w:lang w:eastAsia="en-US"/>
        </w:rPr>
        <w:t>предоставлени</w:t>
      </w:r>
      <w:r w:rsidR="00180430">
        <w:rPr>
          <w:rFonts w:eastAsiaTheme="minorHAnsi"/>
          <w:lang w:eastAsia="en-US"/>
        </w:rPr>
        <w:t>я</w:t>
      </w:r>
      <w:r w:rsidR="00D9140F" w:rsidRPr="00D774C9">
        <w:rPr>
          <w:rFonts w:eastAsiaTheme="minorHAnsi"/>
          <w:lang w:eastAsia="en-US"/>
        </w:rPr>
        <w:t xml:space="preserve"> государственной поддержки на капитальное строительство и модернизацию животноводческих сельскохозяйственных объектов).</w:t>
      </w:r>
    </w:p>
    <w:p w:rsidR="0039570A" w:rsidRPr="005828A7" w:rsidRDefault="0039570A" w:rsidP="0039570A">
      <w:pPr>
        <w:pStyle w:val="pt-a4-000044"/>
        <w:spacing w:before="0" w:beforeAutospacing="0" w:after="0" w:afterAutospacing="0"/>
        <w:ind w:firstLine="562"/>
        <w:jc w:val="both"/>
        <w:rPr>
          <w:color w:val="000000"/>
        </w:rPr>
      </w:pPr>
      <w:r w:rsidRPr="005828A7">
        <w:rPr>
          <w:rStyle w:val="pt-a0-000004"/>
          <w:color w:val="000000"/>
        </w:rPr>
        <w:t>1.</w:t>
      </w:r>
      <w:r>
        <w:rPr>
          <w:rStyle w:val="pt-a0-000004"/>
          <w:color w:val="000000"/>
        </w:rPr>
        <w:t>7</w:t>
      </w:r>
      <w:r w:rsidRPr="005828A7">
        <w:rPr>
          <w:rStyle w:val="pt-a0-000004"/>
          <w:color w:val="000000"/>
        </w:rPr>
        <w:t>. Сведения о субсиди</w:t>
      </w:r>
      <w:r>
        <w:rPr>
          <w:rStyle w:val="pt-a0-000004"/>
          <w:color w:val="000000"/>
        </w:rPr>
        <w:t>ях</w:t>
      </w:r>
      <w:r w:rsidRPr="005828A7">
        <w:rPr>
          <w:rStyle w:val="pt-a0-000004"/>
          <w:color w:val="000000"/>
        </w:rPr>
        <w:t xml:space="preserve">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Думы Белоярского района о бюджете (проекта решения Думы Белоярского района о внесении изменений в решение Думы Белоярского района о бюджете) на очередной финансовый год и плановый период</w:t>
      </w:r>
      <w:r>
        <w:rPr>
          <w:rStyle w:val="pt-a0-000004"/>
          <w:color w:val="000000"/>
        </w:rPr>
        <w:t>.</w:t>
      </w:r>
      <w:r w:rsidRPr="00FF48A7">
        <w:rPr>
          <w:rStyle w:val="pt-a0-000004"/>
          <w:color w:val="000000"/>
        </w:rPr>
        <w:t xml:space="preserve"> </w:t>
      </w:r>
      <w:r w:rsidRPr="005828A7">
        <w:rPr>
          <w:rStyle w:val="pt-a0-000004"/>
          <w:color w:val="000000"/>
        </w:rPr>
        <w:t xml:space="preserve"> </w:t>
      </w:r>
    </w:p>
    <w:p w:rsidR="0039570A" w:rsidRPr="00D774C9" w:rsidRDefault="0039570A" w:rsidP="00D9140F">
      <w:pPr>
        <w:autoSpaceDE w:val="0"/>
        <w:autoSpaceDN w:val="0"/>
        <w:adjustRightInd w:val="0"/>
        <w:ind w:firstLine="540"/>
        <w:jc w:val="both"/>
        <w:rPr>
          <w:rFonts w:eastAsiaTheme="minorHAnsi"/>
          <w:lang w:eastAsia="en-US"/>
        </w:rPr>
      </w:pPr>
    </w:p>
    <w:p w:rsidR="009B140D" w:rsidRDefault="009B140D" w:rsidP="009B140D">
      <w:pPr>
        <w:autoSpaceDE w:val="0"/>
        <w:autoSpaceDN w:val="0"/>
        <w:adjustRightInd w:val="0"/>
        <w:jc w:val="center"/>
        <w:outlineLvl w:val="1"/>
        <w:rPr>
          <w:rFonts w:eastAsiaTheme="minorHAnsi"/>
          <w:b/>
          <w:bCs/>
          <w:lang w:eastAsia="en-US"/>
        </w:rPr>
      </w:pPr>
      <w:r w:rsidRPr="00D774C9">
        <w:rPr>
          <w:rFonts w:eastAsiaTheme="minorHAnsi"/>
          <w:b/>
          <w:bCs/>
          <w:lang w:eastAsia="en-US"/>
        </w:rPr>
        <w:t>II. Условия и порядок предоставления субсидии</w:t>
      </w:r>
    </w:p>
    <w:p w:rsidR="00DF6893" w:rsidRPr="00D774C9" w:rsidRDefault="00DF6893" w:rsidP="009B140D">
      <w:pPr>
        <w:autoSpaceDE w:val="0"/>
        <w:autoSpaceDN w:val="0"/>
        <w:adjustRightInd w:val="0"/>
        <w:jc w:val="center"/>
        <w:outlineLvl w:val="1"/>
        <w:rPr>
          <w:rFonts w:eastAsiaTheme="minorHAnsi"/>
          <w:b/>
          <w:bCs/>
          <w:lang w:eastAsia="en-US"/>
        </w:rPr>
      </w:pPr>
    </w:p>
    <w:p w:rsidR="00D9140F" w:rsidRPr="00D774C9" w:rsidRDefault="0070711E" w:rsidP="00D9140F">
      <w:pPr>
        <w:autoSpaceDE w:val="0"/>
        <w:autoSpaceDN w:val="0"/>
        <w:adjustRightInd w:val="0"/>
        <w:ind w:firstLine="540"/>
        <w:jc w:val="both"/>
        <w:rPr>
          <w:rFonts w:eastAsiaTheme="minorHAnsi"/>
          <w:lang w:eastAsia="en-US"/>
        </w:rPr>
      </w:pPr>
      <w:bookmarkStart w:id="3" w:name="Par74"/>
      <w:bookmarkStart w:id="4" w:name="Par223"/>
      <w:bookmarkEnd w:id="3"/>
      <w:bookmarkEnd w:id="4"/>
      <w:r>
        <w:rPr>
          <w:rFonts w:eastAsiaTheme="minorHAnsi"/>
          <w:lang w:eastAsia="en-US"/>
        </w:rPr>
        <w:t>2</w:t>
      </w:r>
      <w:r w:rsidR="00D9140F" w:rsidRPr="00D774C9">
        <w:rPr>
          <w:rFonts w:eastAsiaTheme="minorHAnsi"/>
          <w:lang w:eastAsia="en-US"/>
        </w:rPr>
        <w:t xml:space="preserve">.1. Получатели </w:t>
      </w:r>
      <w:r w:rsidR="00E05825">
        <w:rPr>
          <w:rFonts w:eastAsiaTheme="minorHAnsi"/>
          <w:lang w:eastAsia="en-US"/>
        </w:rPr>
        <w:t xml:space="preserve">субсидии </w:t>
      </w:r>
      <w:r w:rsidR="00D9140F" w:rsidRPr="00D774C9">
        <w:rPr>
          <w:rFonts w:eastAsiaTheme="minorHAnsi"/>
          <w:lang w:eastAsia="en-US"/>
        </w:rPr>
        <w:t>представляют в Уполномоченный орган до 15 ноября текущего финансового года:</w:t>
      </w:r>
    </w:p>
    <w:p w:rsidR="00D9140F" w:rsidRPr="00D774C9" w:rsidRDefault="0070711E" w:rsidP="00D9140F">
      <w:pPr>
        <w:autoSpaceDE w:val="0"/>
        <w:autoSpaceDN w:val="0"/>
        <w:adjustRightInd w:val="0"/>
        <w:ind w:firstLine="540"/>
        <w:jc w:val="both"/>
        <w:rPr>
          <w:rFonts w:eastAsiaTheme="minorHAnsi"/>
          <w:lang w:eastAsia="en-US"/>
        </w:rPr>
      </w:pPr>
      <w:bookmarkStart w:id="5" w:name="Par226"/>
      <w:bookmarkEnd w:id="5"/>
      <w:r>
        <w:rPr>
          <w:rFonts w:eastAsiaTheme="minorHAnsi"/>
          <w:lang w:eastAsia="en-US"/>
        </w:rPr>
        <w:t>2</w:t>
      </w:r>
      <w:r w:rsidR="00D9140F" w:rsidRPr="00D774C9">
        <w:rPr>
          <w:rFonts w:eastAsiaTheme="minorHAnsi"/>
          <w:lang w:eastAsia="en-US"/>
        </w:rPr>
        <w:t xml:space="preserve">.1.1. На капитальное строительство сельскохозяйственных объектов, объектов перерабатывающих производств сельскохозяйственной продукции; на модернизацию сельскохозяйственных объектов и объектов перерабатывающих производств </w:t>
      </w:r>
      <w:r w:rsidR="00D9140F" w:rsidRPr="00D774C9">
        <w:rPr>
          <w:rFonts w:eastAsiaTheme="minorHAnsi"/>
          <w:lang w:eastAsia="en-US"/>
        </w:rPr>
        <w:lastRenderedPageBreak/>
        <w:t>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а) при выполнении работ подрядным способом:</w:t>
      </w:r>
    </w:p>
    <w:p w:rsidR="00D9140F" w:rsidRPr="00D774C9" w:rsidRDefault="00D9140F" w:rsidP="00D9140F">
      <w:pPr>
        <w:autoSpaceDE w:val="0"/>
        <w:autoSpaceDN w:val="0"/>
        <w:adjustRightInd w:val="0"/>
        <w:ind w:firstLine="540"/>
        <w:jc w:val="both"/>
        <w:rPr>
          <w:rFonts w:eastAsiaTheme="minorHAnsi"/>
          <w:lang w:eastAsia="en-US"/>
        </w:rPr>
      </w:pPr>
      <w:bookmarkStart w:id="6" w:name="Par228"/>
      <w:bookmarkEnd w:id="6"/>
      <w:r w:rsidRPr="00D774C9">
        <w:rPr>
          <w:rFonts w:eastAsiaTheme="minorHAnsi"/>
          <w:lang w:eastAsia="en-US"/>
        </w:rPr>
        <w:t>заявление о предоставлении субсидии по форме согласно приложению 1 к настоящему Порядку;</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справку для предоставления субсидии на поддержку малых форм хозяйствования, по форме согласно приложению 2 к настоящему Порядку;</w:t>
      </w:r>
    </w:p>
    <w:p w:rsidR="00D9140F" w:rsidRPr="00D774C9" w:rsidRDefault="00D9140F" w:rsidP="00D9140F">
      <w:pPr>
        <w:autoSpaceDE w:val="0"/>
        <w:autoSpaceDN w:val="0"/>
        <w:adjustRightInd w:val="0"/>
        <w:ind w:firstLine="540"/>
        <w:jc w:val="both"/>
        <w:rPr>
          <w:rFonts w:eastAsiaTheme="minorHAnsi"/>
          <w:lang w:eastAsia="en-US"/>
        </w:rPr>
      </w:pPr>
      <w:bookmarkStart w:id="7" w:name="Par231"/>
      <w:bookmarkEnd w:id="7"/>
      <w:r w:rsidRPr="00D774C9">
        <w:rPr>
          <w:rFonts w:eastAsiaTheme="minorHAnsi"/>
          <w:lang w:eastAsia="en-US"/>
        </w:rPr>
        <w:t>копии договоров на выполнение проектно-изыскательских работ, строительно-монтажных работ;</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копию проектно-сметной документации;</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копии актов о приемке выполненных работ (форма КС-2);</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копии справок о стоимости выполненных работ и затрат (форма КС-3);</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копии документов, подтверждающих оплату выполненных работ;</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переданных подрядной организации в соответствии с договором на выполнение строительно-монтажных работ</w:t>
      </w:r>
      <w:r w:rsidR="002B3DFE">
        <w:rPr>
          <w:rFonts w:eastAsiaTheme="minorHAnsi"/>
          <w:lang w:eastAsia="en-US"/>
        </w:rPr>
        <w:t>;</w:t>
      </w:r>
    </w:p>
    <w:p w:rsidR="00D9140F" w:rsidRPr="00D774C9" w:rsidRDefault="00D9140F" w:rsidP="00D9140F">
      <w:pPr>
        <w:autoSpaceDE w:val="0"/>
        <w:autoSpaceDN w:val="0"/>
        <w:adjustRightInd w:val="0"/>
        <w:ind w:firstLine="540"/>
        <w:jc w:val="both"/>
        <w:rPr>
          <w:rFonts w:eastAsiaTheme="minorHAnsi"/>
          <w:lang w:eastAsia="en-US"/>
        </w:rPr>
      </w:pPr>
      <w:bookmarkStart w:id="8" w:name="Par240"/>
      <w:bookmarkEnd w:id="8"/>
      <w:r w:rsidRPr="00D774C9">
        <w:rPr>
          <w:rFonts w:eastAsiaTheme="minorHAnsi"/>
          <w:lang w:eastAsia="en-US"/>
        </w:rPr>
        <w:t>б) при выполнении работ собственными силами:</w:t>
      </w:r>
    </w:p>
    <w:p w:rsidR="00D9140F" w:rsidRPr="00D774C9" w:rsidRDefault="00D9140F" w:rsidP="00D9140F">
      <w:pPr>
        <w:autoSpaceDE w:val="0"/>
        <w:autoSpaceDN w:val="0"/>
        <w:adjustRightInd w:val="0"/>
        <w:ind w:firstLine="540"/>
        <w:jc w:val="both"/>
        <w:rPr>
          <w:rFonts w:eastAsiaTheme="minorHAnsi"/>
          <w:lang w:eastAsia="en-US"/>
        </w:rPr>
      </w:pPr>
      <w:bookmarkStart w:id="9" w:name="Par242"/>
      <w:bookmarkEnd w:id="9"/>
      <w:r w:rsidRPr="00D774C9">
        <w:rPr>
          <w:rFonts w:eastAsiaTheme="minorHAnsi"/>
          <w:lang w:eastAsia="en-US"/>
        </w:rPr>
        <w:t>заявление о предоставлении субсидии по форме согласно приложению 1 к настоящему Порядку;</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справку на предоставление субсидии на поддержку малых форм хозяйствования, по форме согласно приложению 2 к настоящему Порядку;</w:t>
      </w:r>
    </w:p>
    <w:p w:rsidR="00D9140F" w:rsidRPr="00D774C9" w:rsidRDefault="00D9140F" w:rsidP="00D9140F">
      <w:pPr>
        <w:autoSpaceDE w:val="0"/>
        <w:autoSpaceDN w:val="0"/>
        <w:adjustRightInd w:val="0"/>
        <w:ind w:firstLine="540"/>
        <w:jc w:val="both"/>
        <w:rPr>
          <w:rFonts w:eastAsiaTheme="minorHAnsi"/>
          <w:lang w:eastAsia="en-US"/>
        </w:rPr>
      </w:pPr>
      <w:bookmarkStart w:id="10" w:name="Par245"/>
      <w:bookmarkEnd w:id="10"/>
      <w:r w:rsidRPr="00D774C9">
        <w:rPr>
          <w:rFonts w:eastAsiaTheme="minorHAnsi"/>
          <w:lang w:eastAsia="en-US"/>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w:t>
      </w:r>
    </w:p>
    <w:p w:rsidR="00D9140F" w:rsidRPr="00D774C9" w:rsidRDefault="0070711E" w:rsidP="00D9140F">
      <w:pPr>
        <w:autoSpaceDE w:val="0"/>
        <w:autoSpaceDN w:val="0"/>
        <w:adjustRightInd w:val="0"/>
        <w:ind w:firstLine="540"/>
        <w:jc w:val="both"/>
        <w:rPr>
          <w:rFonts w:eastAsiaTheme="minorHAnsi"/>
          <w:lang w:eastAsia="en-US"/>
        </w:rPr>
      </w:pPr>
      <w:bookmarkStart w:id="11" w:name="Par248"/>
      <w:bookmarkStart w:id="12" w:name="Par249"/>
      <w:bookmarkEnd w:id="11"/>
      <w:bookmarkEnd w:id="12"/>
      <w:r>
        <w:rPr>
          <w:rFonts w:eastAsiaTheme="minorHAnsi"/>
          <w:lang w:eastAsia="en-US"/>
        </w:rPr>
        <w:t>2</w:t>
      </w:r>
      <w:r w:rsidR="00D9140F" w:rsidRPr="00D774C9">
        <w:rPr>
          <w:rFonts w:eastAsiaTheme="minorHAnsi"/>
          <w:lang w:eastAsia="en-US"/>
        </w:rPr>
        <w:t>.1.2. На приобретение сельскохозяйственной техники и оборудования, средств механизации и автоматизации сельскохозяйственных производств; на приобретение оборудования для перерабатывающих производств сельскохозяйственной продукции, на приобретение мобильных высокотехнологичных убойных пунктов с целью сбора эндокринно-ферментного и специального сырья при убое оленей:</w:t>
      </w:r>
    </w:p>
    <w:p w:rsidR="00D9140F" w:rsidRPr="00D774C9" w:rsidRDefault="00D9140F" w:rsidP="00D9140F">
      <w:pPr>
        <w:autoSpaceDE w:val="0"/>
        <w:autoSpaceDN w:val="0"/>
        <w:adjustRightInd w:val="0"/>
        <w:ind w:firstLine="540"/>
        <w:jc w:val="both"/>
        <w:rPr>
          <w:rFonts w:eastAsiaTheme="minorHAnsi"/>
          <w:lang w:eastAsia="en-US"/>
        </w:rPr>
      </w:pPr>
      <w:bookmarkStart w:id="13" w:name="Par250"/>
      <w:bookmarkEnd w:id="13"/>
      <w:r w:rsidRPr="00D774C9">
        <w:rPr>
          <w:rFonts w:eastAsiaTheme="minorHAnsi"/>
          <w:lang w:eastAsia="en-US"/>
        </w:rPr>
        <w:t>заявление о предоставлении субсидии по форме согласно приложению 1 к настоящему Порядку;</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справку на предоставление субсидии на поддержку малых форм хозяйствования по форме согласно приложению 2 к настоящему Порядку;</w:t>
      </w:r>
    </w:p>
    <w:p w:rsidR="00D9140F" w:rsidRPr="00D774C9" w:rsidRDefault="00D9140F" w:rsidP="00D9140F">
      <w:pPr>
        <w:autoSpaceDE w:val="0"/>
        <w:autoSpaceDN w:val="0"/>
        <w:adjustRightInd w:val="0"/>
        <w:ind w:firstLine="540"/>
        <w:jc w:val="both"/>
        <w:rPr>
          <w:rFonts w:eastAsiaTheme="minorHAnsi"/>
          <w:lang w:eastAsia="en-US"/>
        </w:rPr>
      </w:pPr>
      <w:bookmarkStart w:id="14" w:name="Par253"/>
      <w:bookmarkEnd w:id="14"/>
      <w:r w:rsidRPr="00D774C9">
        <w:rPr>
          <w:rFonts w:eastAsiaTheme="minorHAnsi"/>
          <w:lang w:eastAsia="en-US"/>
        </w:rPr>
        <w:t>копии документов, подтверждающих приобретение техники, оборудования, средств механизации и автоматизации (договоры, накладные, акты приема-передачи, платежные документы, подтверждающие фактические затраты);</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копию технического паспорта сельскохозяйственной техники (самоходной машины) с отметкой о государственной регистрации, оборудования, средств механизации и автоматизации сельскохозяйственных производств;</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копию паспорта транспортного средства (при наличии);</w:t>
      </w:r>
    </w:p>
    <w:p w:rsidR="00D9140F"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копию свидетельства о регистрации транспортного средства (при наличии).</w:t>
      </w:r>
    </w:p>
    <w:p w:rsidR="00EB3A93" w:rsidRPr="00D774C9" w:rsidRDefault="00EB3A93" w:rsidP="00D9140F">
      <w:pPr>
        <w:autoSpaceDE w:val="0"/>
        <w:autoSpaceDN w:val="0"/>
        <w:adjustRightInd w:val="0"/>
        <w:ind w:firstLine="540"/>
        <w:jc w:val="both"/>
        <w:rPr>
          <w:rFonts w:eastAsiaTheme="minorHAnsi"/>
          <w:lang w:eastAsia="en-US"/>
        </w:rPr>
      </w:pPr>
    </w:p>
    <w:p w:rsidR="000A6501" w:rsidRDefault="000A6501" w:rsidP="00D9140F">
      <w:pPr>
        <w:autoSpaceDE w:val="0"/>
        <w:autoSpaceDN w:val="0"/>
        <w:adjustRightInd w:val="0"/>
        <w:ind w:firstLine="540"/>
        <w:jc w:val="both"/>
        <w:rPr>
          <w:rFonts w:eastAsiaTheme="minorHAnsi"/>
          <w:lang w:eastAsia="en-US"/>
        </w:rPr>
      </w:pPr>
      <w:bookmarkStart w:id="15" w:name="Par258"/>
      <w:bookmarkEnd w:id="15"/>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lastRenderedPageBreak/>
        <w:t>Копии документов, предусмотренные подпунктами 2.1.1, 2.1.2</w:t>
      </w:r>
      <w:r w:rsidR="0039570A">
        <w:rPr>
          <w:rFonts w:eastAsiaTheme="minorHAnsi"/>
          <w:lang w:eastAsia="en-US"/>
        </w:rPr>
        <w:t>,</w:t>
      </w:r>
      <w:r w:rsidRPr="00D774C9">
        <w:rPr>
          <w:rFonts w:eastAsiaTheme="minorHAnsi"/>
          <w:lang w:eastAsia="en-US"/>
        </w:rPr>
        <w:t xml:space="preserve">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w:t>
      </w:r>
      <w:r w:rsidR="00E05825">
        <w:rPr>
          <w:rFonts w:eastAsiaTheme="minorHAnsi"/>
          <w:lang w:eastAsia="en-US"/>
        </w:rPr>
        <w:t xml:space="preserve"> (копии документа)</w:t>
      </w:r>
      <w:r w:rsidRPr="00D774C9">
        <w:rPr>
          <w:rFonts w:eastAsiaTheme="minorHAnsi"/>
          <w:lang w:eastAsia="en-US"/>
        </w:rPr>
        <w:t>.</w:t>
      </w:r>
    </w:p>
    <w:p w:rsidR="00D9140F" w:rsidRPr="00D774C9" w:rsidRDefault="0070711E" w:rsidP="00D9140F">
      <w:pPr>
        <w:autoSpaceDE w:val="0"/>
        <w:autoSpaceDN w:val="0"/>
        <w:adjustRightInd w:val="0"/>
        <w:ind w:firstLine="540"/>
        <w:jc w:val="both"/>
        <w:rPr>
          <w:rFonts w:eastAsiaTheme="minorHAnsi"/>
          <w:lang w:eastAsia="en-US"/>
        </w:rPr>
      </w:pPr>
      <w:r>
        <w:rPr>
          <w:rFonts w:eastAsiaTheme="minorHAnsi"/>
          <w:lang w:eastAsia="en-US"/>
        </w:rPr>
        <w:t>2</w:t>
      </w:r>
      <w:r w:rsidR="00D9140F" w:rsidRPr="00D774C9">
        <w:rPr>
          <w:rFonts w:eastAsiaTheme="minorHAnsi"/>
          <w:lang w:eastAsia="en-US"/>
        </w:rPr>
        <w:t xml:space="preserve">.2. Уполномоченный орган формирует единый список Получателей на текущий и очередной финансовый годы в хронологической последовательности согласно дате  регистрации заявления о предоставлении субсидии и прилагаемых к нему документов, указанных в </w:t>
      </w:r>
      <w:hyperlink w:anchor="Par74" w:history="1">
        <w:r w:rsidR="00D9140F" w:rsidRPr="00D774C9">
          <w:rPr>
            <w:rFonts w:eastAsiaTheme="minorHAnsi"/>
            <w:lang w:eastAsia="en-US"/>
          </w:rPr>
          <w:t>пункте 2.1</w:t>
        </w:r>
      </w:hyperlink>
      <w:r w:rsidR="00D9140F" w:rsidRPr="00D774C9">
        <w:rPr>
          <w:rFonts w:eastAsiaTheme="minorHAnsi"/>
          <w:lang w:eastAsia="en-US"/>
        </w:rPr>
        <w:t xml:space="preserve"> настоящего Порядка (далее – документы).</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 по времени и дате.</w:t>
      </w:r>
    </w:p>
    <w:p w:rsidR="00D9140F" w:rsidRPr="00D774C9" w:rsidRDefault="00D9140F" w:rsidP="00D9140F">
      <w:pPr>
        <w:autoSpaceDE w:val="0"/>
        <w:autoSpaceDN w:val="0"/>
        <w:adjustRightInd w:val="0"/>
        <w:ind w:firstLine="540"/>
        <w:jc w:val="both"/>
      </w:pPr>
      <w:r w:rsidRPr="00D774C9">
        <w:t xml:space="preserve">Документы (копии документов), представляются в Управление природопользования, сельского хозяйства и развития предпринимательства администрации Белоярского района (далее – Управление) по адресу: 628162, Ханты-Мансийский автономный округ - </w:t>
      </w:r>
      <w:proofErr w:type="gramStart"/>
      <w:r w:rsidRPr="00D774C9">
        <w:t xml:space="preserve">Югра,   </w:t>
      </w:r>
      <w:proofErr w:type="gramEnd"/>
      <w:r w:rsidRPr="00D774C9">
        <w:t xml:space="preserve">                         г. Белоярский, ул. Центральная, д. 9, одним из следующих способов:</w:t>
      </w:r>
    </w:p>
    <w:p w:rsidR="00D9140F" w:rsidRPr="00D774C9" w:rsidRDefault="00D9140F" w:rsidP="00D9140F">
      <w:pPr>
        <w:autoSpaceDE w:val="0"/>
        <w:autoSpaceDN w:val="0"/>
        <w:adjustRightInd w:val="0"/>
        <w:ind w:firstLine="540"/>
        <w:jc w:val="both"/>
      </w:pPr>
      <w:r w:rsidRPr="00D774C9">
        <w:t xml:space="preserve">1) сформированными в один прошитый и пронумерованный том непосредственно или почтовым отправлением. Наименования, </w:t>
      </w:r>
      <w:proofErr w:type="gramStart"/>
      <w:r w:rsidR="00E05825" w:rsidRPr="00D774C9">
        <w:t>номера и даты</w:t>
      </w:r>
      <w:proofErr w:type="gramEnd"/>
      <w:r w:rsidRPr="00D774C9">
        <w:t xml:space="preserve"> всех представляемых Получателем </w:t>
      </w:r>
      <w:r w:rsidR="00E05825">
        <w:t xml:space="preserve">субсидии </w:t>
      </w:r>
      <w:r w:rsidRPr="00D774C9">
        <w:t xml:space="preserve">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w:t>
      </w:r>
      <w:r w:rsidR="00E05825">
        <w:t xml:space="preserve">субсидии </w:t>
      </w:r>
      <w:r w:rsidRPr="00D774C9">
        <w:t>или направляется заявителю почтовым отправлением, второй (копия) прилагается к представленным документам;</w:t>
      </w:r>
    </w:p>
    <w:p w:rsidR="00EB4072" w:rsidRPr="00FF6550" w:rsidRDefault="00EB4072" w:rsidP="00EB4072">
      <w:pPr>
        <w:autoSpaceDE w:val="0"/>
        <w:autoSpaceDN w:val="0"/>
        <w:adjustRightInd w:val="0"/>
        <w:ind w:firstLine="540"/>
        <w:jc w:val="both"/>
        <w:rPr>
          <w:strike/>
        </w:rPr>
      </w:pPr>
      <w:r w:rsidRPr="00D774C9">
        <w:t xml:space="preserve">2) в электронной форме, в форме отсканированных копий в формате </w:t>
      </w:r>
      <w:r w:rsidRPr="00D774C9">
        <w:rPr>
          <w:lang w:val="en-US"/>
        </w:rPr>
        <w:t>PDF</w:t>
      </w:r>
      <w:r w:rsidRPr="00D774C9">
        <w:t>, посредством электронной почты на один из электронных адресов Управления, указанных на официальном сайте органов местного самоуправления Белоярского района с последующим предоставлением документов на бумажном носителе, сформированн</w:t>
      </w:r>
      <w:r>
        <w:t>ым</w:t>
      </w:r>
      <w:r w:rsidRPr="00D774C9">
        <w:t xml:space="preserve"> в один прошитый и пронумерованный том, не позднее 5 (пяти) рабочих дней после подачи документов в электронной форме</w:t>
      </w:r>
      <w:r>
        <w:t>.</w:t>
      </w:r>
      <w:r w:rsidRPr="00FF6550">
        <w:rPr>
          <w:highlight w:val="yellow"/>
        </w:rPr>
        <w:t xml:space="preserve"> </w:t>
      </w:r>
    </w:p>
    <w:p w:rsidR="00D9140F" w:rsidRPr="00D774C9" w:rsidRDefault="00D9140F" w:rsidP="00D9140F">
      <w:pPr>
        <w:pStyle w:val="ConsPlusNormal"/>
        <w:widowControl/>
        <w:ind w:firstLine="540"/>
        <w:jc w:val="both"/>
        <w:rPr>
          <w:rFonts w:ascii="Times New Roman" w:hAnsi="Times New Roman" w:cs="Times New Roman"/>
          <w:sz w:val="24"/>
          <w:szCs w:val="24"/>
        </w:rPr>
      </w:pPr>
      <w:r w:rsidRPr="00D774C9">
        <w:rPr>
          <w:rFonts w:ascii="Times New Roman" w:hAnsi="Times New Roman" w:cs="Times New Roman"/>
          <w:sz w:val="24"/>
          <w:szCs w:val="24"/>
        </w:rPr>
        <w:t>Регистрацию документов осуществляет Управление в хронологической последовательности в журнале входящих документов Управления.</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 которое вручается Получателю лично или направляет посредством почтовой связи, в течение 2 рабочих дней с даты регистрации документов.</w:t>
      </w:r>
    </w:p>
    <w:p w:rsidR="00D9140F" w:rsidRPr="00D774C9" w:rsidRDefault="0070711E" w:rsidP="00D9140F">
      <w:pPr>
        <w:autoSpaceDE w:val="0"/>
        <w:autoSpaceDN w:val="0"/>
        <w:adjustRightInd w:val="0"/>
        <w:ind w:firstLine="540"/>
        <w:jc w:val="both"/>
        <w:rPr>
          <w:rFonts w:eastAsiaTheme="minorHAnsi"/>
          <w:lang w:eastAsia="en-US"/>
        </w:rPr>
      </w:pPr>
      <w:r>
        <w:rPr>
          <w:rFonts w:eastAsiaTheme="minorHAnsi"/>
          <w:lang w:eastAsia="en-US"/>
        </w:rPr>
        <w:t>2</w:t>
      </w:r>
      <w:r w:rsidR="00D9140F" w:rsidRPr="00D774C9">
        <w:rPr>
          <w:rFonts w:eastAsiaTheme="minorHAnsi"/>
          <w:lang w:eastAsia="en-US"/>
        </w:rPr>
        <w:t xml:space="preserve">.3. Требовать от Получателя </w:t>
      </w:r>
      <w:r w:rsidR="00EB4072">
        <w:rPr>
          <w:rFonts w:eastAsiaTheme="minorHAnsi"/>
          <w:lang w:eastAsia="en-US"/>
        </w:rPr>
        <w:t xml:space="preserve">субсидии </w:t>
      </w:r>
      <w:r w:rsidR="00D9140F" w:rsidRPr="00D774C9">
        <w:rPr>
          <w:rFonts w:eastAsiaTheme="minorHAnsi"/>
          <w:lang w:eastAsia="en-US"/>
        </w:rPr>
        <w:t>представления документов, не предусмотренных Порядком, не допускается.</w:t>
      </w:r>
    </w:p>
    <w:p w:rsidR="00D9140F" w:rsidRPr="00D774C9" w:rsidRDefault="0070711E" w:rsidP="00D9140F">
      <w:pPr>
        <w:autoSpaceDE w:val="0"/>
        <w:autoSpaceDN w:val="0"/>
        <w:adjustRightInd w:val="0"/>
        <w:ind w:firstLine="540"/>
        <w:jc w:val="both"/>
        <w:rPr>
          <w:rFonts w:eastAsiaTheme="minorHAnsi"/>
          <w:lang w:eastAsia="en-US"/>
        </w:rPr>
      </w:pPr>
      <w:r>
        <w:rPr>
          <w:rFonts w:eastAsiaTheme="minorHAnsi"/>
          <w:lang w:eastAsia="en-US"/>
        </w:rPr>
        <w:t>2</w:t>
      </w:r>
      <w:r w:rsidR="00D9140F" w:rsidRPr="00D774C9">
        <w:rPr>
          <w:rFonts w:eastAsiaTheme="minorHAnsi"/>
          <w:lang w:eastAsia="en-US"/>
        </w:rPr>
        <w:t xml:space="preserve">.4.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3" w:history="1">
        <w:r w:rsidR="00D9140F" w:rsidRPr="00D774C9">
          <w:rPr>
            <w:rFonts w:eastAsiaTheme="minorHAnsi"/>
            <w:lang w:eastAsia="en-US"/>
          </w:rPr>
          <w:t>законом</w:t>
        </w:r>
      </w:hyperlink>
      <w:r w:rsidR="00D9140F" w:rsidRPr="00D774C9">
        <w:rPr>
          <w:rFonts w:eastAsiaTheme="minorHAnsi"/>
          <w:lang w:eastAsia="en-US"/>
        </w:rPr>
        <w:t xml:space="preserve"> от 27 июля 2010 года № 210-ФЗ «Об организации предоставления государственных и муниципальных услуг», следующие документы (сведения):</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F643D6" w:rsidRDefault="00D9140F" w:rsidP="00F643D6">
      <w:pPr>
        <w:autoSpaceDE w:val="0"/>
        <w:autoSpaceDN w:val="0"/>
        <w:adjustRightInd w:val="0"/>
        <w:ind w:firstLine="540"/>
        <w:jc w:val="both"/>
        <w:rPr>
          <w:rFonts w:eastAsiaTheme="minorHAnsi"/>
          <w:lang w:eastAsia="en-US"/>
        </w:rPr>
      </w:pPr>
      <w:r w:rsidRPr="00D774C9">
        <w:rPr>
          <w:rFonts w:eastAsiaTheme="minorHAnsi"/>
          <w:lang w:eastAsia="en-US"/>
        </w:rPr>
        <w:t xml:space="preserve">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 - при предоставлении субсидии </w:t>
      </w:r>
      <w:r w:rsidR="00F643D6">
        <w:rPr>
          <w:rFonts w:eastAsiaTheme="minorHAnsi"/>
          <w:lang w:eastAsia="en-US"/>
        </w:rPr>
        <w:t>на капитальное строительство сельскохозяйственных объектов, объектов перерабатывающих производств сельскохозяйственной продукции и модернизацию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lastRenderedPageBreak/>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Ветеринарной службе автономного округа для Получателей</w:t>
      </w:r>
      <w:r w:rsidR="00EB4072">
        <w:rPr>
          <w:rFonts w:eastAsiaTheme="minorHAnsi"/>
          <w:lang w:eastAsia="en-US"/>
        </w:rPr>
        <w:t xml:space="preserve"> субсидии</w:t>
      </w:r>
      <w:r w:rsidRPr="00D774C9">
        <w:rPr>
          <w:rFonts w:eastAsiaTheme="minorHAnsi"/>
          <w:lang w:eastAsia="en-US"/>
        </w:rPr>
        <w:t>, имеющих в наличии поголовье сельскохозяйственных животных и птицы);</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 xml:space="preserve">при предоставлении государственной поддержки на капитальное строительство сельскохозяйственных объектов и (или) модернизацию сельскохозяйственных объектов в соответствии с </w:t>
      </w:r>
      <w:hyperlink w:anchor="Par172" w:history="1">
        <w:r w:rsidRPr="00D774C9">
          <w:rPr>
            <w:rFonts w:eastAsiaTheme="minorHAnsi"/>
            <w:lang w:eastAsia="en-US"/>
          </w:rPr>
          <w:t>абзацами вторым</w:t>
        </w:r>
      </w:hyperlink>
      <w:r w:rsidRPr="00D774C9">
        <w:rPr>
          <w:rFonts w:eastAsiaTheme="minorHAnsi"/>
          <w:lang w:eastAsia="en-US"/>
        </w:rPr>
        <w:t xml:space="preserve">, </w:t>
      </w:r>
      <w:hyperlink w:anchor="Par173" w:history="1">
        <w:r w:rsidRPr="00D774C9">
          <w:rPr>
            <w:rFonts w:eastAsiaTheme="minorHAnsi"/>
            <w:lang w:eastAsia="en-US"/>
          </w:rPr>
          <w:t>третьим пункта 1.2</w:t>
        </w:r>
      </w:hyperlink>
      <w:r w:rsidRPr="00D774C9">
        <w:rPr>
          <w:rFonts w:eastAsiaTheme="minorHAnsi"/>
          <w:lang w:eastAsia="en-US"/>
        </w:rPr>
        <w:t xml:space="preserve"> </w:t>
      </w:r>
      <w:r w:rsidR="00F643D6">
        <w:rPr>
          <w:rFonts w:eastAsiaTheme="minorHAnsi"/>
          <w:lang w:eastAsia="en-US"/>
        </w:rPr>
        <w:t xml:space="preserve">настоящего </w:t>
      </w:r>
      <w:r w:rsidRPr="00D774C9">
        <w:rPr>
          <w:rFonts w:eastAsiaTheme="minorHAnsi"/>
          <w:lang w:eastAsia="en-US"/>
        </w:rPr>
        <w:t>Порядка документы, подтверждающие наполняемость имеющихся животноводческих помещений (зданий, сооружений) сельскохозяйственными животными (птицей) соответствующего вида не менее 90 процентов расчетной вместимости.</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В случае недостаточности лимитов субсидии на ее выплату в полном объеме она в приоритетном порядке выплачивается Получателям</w:t>
      </w:r>
      <w:r w:rsidR="00EB4072">
        <w:rPr>
          <w:rFonts w:eastAsiaTheme="minorHAnsi"/>
          <w:lang w:eastAsia="en-US"/>
        </w:rPr>
        <w:t xml:space="preserve"> субсидии</w:t>
      </w:r>
      <w:r w:rsidRPr="00D774C9">
        <w:rPr>
          <w:rFonts w:eastAsiaTheme="minorHAnsi"/>
          <w:lang w:eastAsia="en-US"/>
        </w:rPr>
        <w:t>, заявления которых зарегистрированы ранее.</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 xml:space="preserve">Должностное лицо Уполномоченного органа, ответственное за прием документов, в течение </w:t>
      </w:r>
      <w:r>
        <w:rPr>
          <w:rFonts w:eastAsiaTheme="minorHAnsi"/>
          <w:lang w:eastAsia="en-US"/>
        </w:rPr>
        <w:t>одного</w:t>
      </w:r>
      <w:r w:rsidRPr="00D774C9">
        <w:rPr>
          <w:rFonts w:eastAsiaTheme="minorHAnsi"/>
          <w:lang w:eastAsia="en-US"/>
        </w:rPr>
        <w:t xml:space="preserve"> рабочего дня с даты поступления (доставленных непосредственно, через многофункциональный центр предоставления государственных и муниципальных услуг, или почтовой связью) регистрирует их и передает должностному лицу Уполномоченного органа, ответственному за рассмотрение документов, в течение 1 рабочего дня с даты их регистрации.</w:t>
      </w:r>
    </w:p>
    <w:p w:rsidR="005146CE" w:rsidRPr="00737FE8" w:rsidRDefault="0070711E" w:rsidP="005146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D9140F" w:rsidRPr="00D774C9">
        <w:rPr>
          <w:rFonts w:ascii="Times New Roman" w:hAnsi="Times New Roman" w:cs="Times New Roman"/>
          <w:sz w:val="24"/>
          <w:szCs w:val="24"/>
        </w:rPr>
        <w:t xml:space="preserve">.5. </w:t>
      </w:r>
      <w:r w:rsidR="005146CE" w:rsidRPr="00737FE8">
        <w:rPr>
          <w:rFonts w:ascii="Times New Roman" w:hAnsi="Times New Roman" w:cs="Times New Roman"/>
          <w:sz w:val="24"/>
          <w:szCs w:val="24"/>
        </w:rPr>
        <w:t xml:space="preserve">Управление осуществляет проверку предоставленных Получателем субсидии документов, обоснованность и законность предоставления субсидии. Срок проверки документов составляет не более 5 рабочих дней, с даты их поступления в Уполномоченный орган. По результатам проведённой проверки представленных документов, Управление составляет акт проверки документов претендента на получение субсидии, который не позднее двух рабочих дней со дня окончания проверки документов направляется на рассмотрение в комиссию администрации Белоярского района по предоставлению </w:t>
      </w:r>
      <w:r w:rsidR="005146CE" w:rsidRPr="00737FE8">
        <w:rPr>
          <w:rFonts w:ascii="Times New Roman" w:hAnsi="Times New Roman" w:cs="Times New Roman"/>
          <w:bCs/>
          <w:sz w:val="24"/>
          <w:szCs w:val="24"/>
        </w:rPr>
        <w:t>государственной поддержки сельскохозяйственного производства и деятельности по заготовке и переработке дикоросов (далее – комиссия), которая рассматривает его не позднее трёх рабочих дней со дня поступления. По результатам рассмотрения документов, комиссией</w:t>
      </w:r>
      <w:r w:rsidR="005146CE" w:rsidRPr="00737FE8">
        <w:rPr>
          <w:rFonts w:ascii="Times New Roman" w:hAnsi="Times New Roman" w:cs="Times New Roman"/>
          <w:sz w:val="24"/>
          <w:szCs w:val="24"/>
        </w:rPr>
        <w:t xml:space="preserve"> выносится рекомендация о предоставлении субсидии или об отказе в предоставлении субсидии. Рекомендация о предоставлении субсидии и об отказе в предоставлении субсидии оформляется в форме протокола.</w:t>
      </w:r>
    </w:p>
    <w:p w:rsidR="005146CE" w:rsidRPr="00737FE8" w:rsidRDefault="005146CE" w:rsidP="005146CE">
      <w:pPr>
        <w:autoSpaceDE w:val="0"/>
        <w:autoSpaceDN w:val="0"/>
        <w:adjustRightInd w:val="0"/>
        <w:ind w:firstLine="540"/>
        <w:jc w:val="both"/>
      </w:pPr>
      <w:r w:rsidRPr="00737FE8">
        <w:t xml:space="preserve">В случае вынесения комиссией рекомендации о предоставлении субсидии, Управление не позднее 5 (пятого) рабочего со дня принятия рекомендации, направляет Получателю субсидии, подписанный со стороны администрации Белоярского района проект Соглашения о предоставлении субсидии </w:t>
      </w:r>
      <w:r w:rsidRPr="00737FE8">
        <w:rPr>
          <w:color w:val="000000"/>
        </w:rPr>
        <w:t xml:space="preserve">из бюджета Белоярского района Получателю субсидии </w:t>
      </w:r>
      <w:r>
        <w:rPr>
          <w:color w:val="000000"/>
        </w:rPr>
        <w:t xml:space="preserve">на поддержку и развитие малых форм хозяйствования </w:t>
      </w:r>
      <w:r w:rsidRPr="00737FE8">
        <w:t xml:space="preserve">для его подписания. Проект </w:t>
      </w:r>
      <w:r>
        <w:t>С</w:t>
      </w:r>
      <w:r w:rsidRPr="00737FE8">
        <w:t xml:space="preserve">оглашения вручается Получателю субсидии лично или направляется любым доступным способом, в том числе посредством почтового отправления. Получатель лично или иным доступным способом, в том числе посредством почтового отправления, не позднее 5 (пяти) рабочих дней с момента получения проекта Соглашения представляет в администрацию Белоярского района подписанное Соглашение. В случае непредставления Получателем субсидии подписанного Соглашения в указанный в настоящем Порядке срок, он считается отказавшимся от получения субсидии. </w:t>
      </w:r>
    </w:p>
    <w:p w:rsidR="007C07A3" w:rsidRDefault="005146CE" w:rsidP="005146CE">
      <w:pPr>
        <w:pStyle w:val="ConsPlusNormal"/>
        <w:widowControl/>
        <w:spacing w:line="200" w:lineRule="atLeast"/>
        <w:ind w:firstLine="539"/>
        <w:jc w:val="both"/>
        <w:rPr>
          <w:rFonts w:ascii="Times New Roman" w:eastAsiaTheme="minorHAnsi" w:hAnsi="Times New Roman" w:cs="Times New Roman"/>
          <w:sz w:val="24"/>
          <w:szCs w:val="24"/>
          <w:lang w:eastAsia="en-US"/>
        </w:rPr>
      </w:pPr>
      <w:r w:rsidRPr="00737FE8">
        <w:rPr>
          <w:rFonts w:ascii="Times New Roman" w:hAnsi="Times New Roman" w:cs="Times New Roman"/>
          <w:sz w:val="24"/>
          <w:szCs w:val="24"/>
        </w:rPr>
        <w:t xml:space="preserve">Управление не позднее 3 (трёх) рабочих дней со дня поступления в Уполномоченный орган подписанного Получателем субсидии Соглашения обеспечивает подготовку, согласование и подписание проекта </w:t>
      </w:r>
      <w:r w:rsidR="002B3DFE">
        <w:rPr>
          <w:rFonts w:ascii="Times New Roman" w:hAnsi="Times New Roman" w:cs="Times New Roman"/>
          <w:sz w:val="24"/>
          <w:szCs w:val="24"/>
        </w:rPr>
        <w:t>р</w:t>
      </w:r>
      <w:r w:rsidRPr="00737FE8">
        <w:rPr>
          <w:rFonts w:ascii="Times New Roman" w:hAnsi="Times New Roman" w:cs="Times New Roman"/>
          <w:sz w:val="24"/>
          <w:szCs w:val="24"/>
        </w:rPr>
        <w:t>аспоряжения администрации Белоярского района о предоставлении субсидии Получателю субсидии с целью возмещения затрат за объемы реализованной продукции собственного производства</w:t>
      </w:r>
      <w:r w:rsidRPr="00AE4826">
        <w:rPr>
          <w:rFonts w:ascii="Times New Roman" w:hAnsi="Times New Roman" w:cs="Times New Roman"/>
          <w:sz w:val="24"/>
          <w:szCs w:val="24"/>
        </w:rPr>
        <w:t xml:space="preserve">. </w:t>
      </w:r>
      <w:r w:rsidR="002B3DFE">
        <w:rPr>
          <w:rFonts w:ascii="Times New Roman" w:hAnsi="Times New Roman" w:cs="Times New Roman"/>
          <w:sz w:val="24"/>
          <w:szCs w:val="24"/>
        </w:rPr>
        <w:t xml:space="preserve">Распоряжение администрации Белоярского района является решением о предоставлении субсидии. </w:t>
      </w:r>
      <w:r w:rsidRPr="00AE4826">
        <w:rPr>
          <w:rFonts w:ascii="Times New Roman" w:hAnsi="Times New Roman" w:cs="Times New Roman"/>
          <w:sz w:val="24"/>
          <w:szCs w:val="24"/>
        </w:rPr>
        <w:t>Управление не позднее</w:t>
      </w:r>
      <w:r w:rsidRPr="00AE4826">
        <w:rPr>
          <w:rFonts w:ascii="Times New Roman" w:eastAsiaTheme="minorHAnsi" w:hAnsi="Times New Roman" w:cs="Times New Roman"/>
          <w:sz w:val="24"/>
          <w:szCs w:val="24"/>
          <w:lang w:eastAsia="en-US"/>
        </w:rPr>
        <w:t xml:space="preserve"> 2 (двух) рабочих дней со дня регистрации </w:t>
      </w:r>
      <w:r w:rsidR="002B3DFE">
        <w:rPr>
          <w:rFonts w:ascii="Times New Roman" w:eastAsiaTheme="minorHAnsi" w:hAnsi="Times New Roman" w:cs="Times New Roman"/>
          <w:sz w:val="24"/>
          <w:szCs w:val="24"/>
          <w:lang w:eastAsia="en-US"/>
        </w:rPr>
        <w:t>р</w:t>
      </w:r>
      <w:r w:rsidRPr="00AE4826">
        <w:rPr>
          <w:rFonts w:ascii="Times New Roman" w:eastAsiaTheme="minorHAnsi" w:hAnsi="Times New Roman" w:cs="Times New Roman"/>
          <w:sz w:val="24"/>
          <w:szCs w:val="24"/>
          <w:lang w:eastAsia="en-US"/>
        </w:rPr>
        <w:t>аспоряжения о предоставлении</w:t>
      </w:r>
      <w:r w:rsidR="007C07A3">
        <w:rPr>
          <w:rFonts w:ascii="Times New Roman" w:eastAsiaTheme="minorHAnsi" w:hAnsi="Times New Roman" w:cs="Times New Roman"/>
          <w:sz w:val="24"/>
          <w:szCs w:val="24"/>
          <w:lang w:eastAsia="en-US"/>
        </w:rPr>
        <w:t xml:space="preserve"> </w:t>
      </w:r>
    </w:p>
    <w:p w:rsidR="005146CE" w:rsidRPr="00AE4826" w:rsidRDefault="005146CE" w:rsidP="007C07A3">
      <w:pPr>
        <w:pStyle w:val="ConsPlusNormal"/>
        <w:widowControl/>
        <w:spacing w:line="200" w:lineRule="atLeast"/>
        <w:ind w:firstLine="0"/>
        <w:jc w:val="both"/>
        <w:rPr>
          <w:rFonts w:ascii="Times New Roman" w:hAnsi="Times New Roman" w:cs="Times New Roman"/>
          <w:sz w:val="24"/>
          <w:szCs w:val="24"/>
        </w:rPr>
      </w:pPr>
      <w:r w:rsidRPr="00AE4826">
        <w:rPr>
          <w:rFonts w:ascii="Times New Roman" w:eastAsiaTheme="minorHAnsi" w:hAnsi="Times New Roman" w:cs="Times New Roman"/>
          <w:sz w:val="24"/>
          <w:szCs w:val="24"/>
          <w:lang w:eastAsia="en-US"/>
        </w:rPr>
        <w:lastRenderedPageBreak/>
        <w:t xml:space="preserve"> субсидии, направляет Получателю субсидии, </w:t>
      </w:r>
      <w:r w:rsidRPr="00AE4826">
        <w:rPr>
          <w:rFonts w:ascii="Times New Roman" w:hAnsi="Times New Roman" w:cs="Times New Roman"/>
          <w:sz w:val="24"/>
          <w:szCs w:val="24"/>
        </w:rPr>
        <w:t>любым доступным способом, в том числе вручает лично или посредством почтового отправления,</w:t>
      </w:r>
      <w:r w:rsidRPr="00AE4826">
        <w:rPr>
          <w:rFonts w:ascii="Times New Roman" w:eastAsiaTheme="minorHAnsi" w:hAnsi="Times New Roman" w:cs="Times New Roman"/>
          <w:sz w:val="24"/>
          <w:szCs w:val="24"/>
          <w:lang w:eastAsia="en-US"/>
        </w:rPr>
        <w:t xml:space="preserve"> уведомление о предоставлении субсидии.</w:t>
      </w:r>
      <w:r w:rsidRPr="00AE4826">
        <w:rPr>
          <w:rFonts w:ascii="Times New Roman" w:hAnsi="Times New Roman" w:cs="Times New Roman"/>
          <w:sz w:val="24"/>
          <w:szCs w:val="24"/>
        </w:rPr>
        <w:t xml:space="preserve"> </w:t>
      </w:r>
    </w:p>
    <w:p w:rsidR="005146CE" w:rsidRPr="00C33F29" w:rsidRDefault="005146CE" w:rsidP="005146CE">
      <w:pPr>
        <w:autoSpaceDE w:val="0"/>
        <w:autoSpaceDN w:val="0"/>
        <w:adjustRightInd w:val="0"/>
        <w:ind w:firstLine="540"/>
        <w:jc w:val="both"/>
      </w:pPr>
      <w:r w:rsidRPr="00737FE8">
        <w:t xml:space="preserve">В случае вынесения комиссией рекомендации об отказе в предоставлении субсидии, Управление не позднее 3 (трёх) рабочих дней обеспечивает подготовку, согласование и подписание проекта </w:t>
      </w:r>
      <w:r w:rsidR="002B3DFE">
        <w:t>р</w:t>
      </w:r>
      <w:r w:rsidRPr="00737FE8">
        <w:t>аспоряжения администрации Белоярского района об отказе в предоставлении субсидии. Уведомление об отказе в предоставлении субсидии с указанием причин отказа направляется Получателю субсидии не позднее двух рабочих дней после принятия решения об отказе в предоставлении субсидии главным распорядителем бюджетных средств, одним из способов - на его адрес почтовым отправлением,</w:t>
      </w:r>
      <w:r w:rsidRPr="00737FE8">
        <w:rPr>
          <w:rFonts w:eastAsiaTheme="minorHAnsi"/>
          <w:lang w:eastAsia="en-US"/>
        </w:rPr>
        <w:t xml:space="preserve"> в форме электронного документа, подписанного усиленной электронной цифровой подписью, посредством электронной почты или вручается лично при его обращении в Уполномоченный орган.</w:t>
      </w:r>
    </w:p>
    <w:p w:rsidR="00D9140F" w:rsidRPr="005146CE" w:rsidRDefault="0070711E" w:rsidP="005146CE">
      <w:pPr>
        <w:pStyle w:val="ConsPlusNormal"/>
        <w:widowControl/>
        <w:ind w:firstLine="540"/>
        <w:jc w:val="both"/>
        <w:rPr>
          <w:rFonts w:ascii="Times New Roman" w:eastAsiaTheme="minorHAnsi" w:hAnsi="Times New Roman" w:cs="Times New Roman"/>
          <w:sz w:val="24"/>
          <w:szCs w:val="24"/>
          <w:lang w:eastAsia="en-US"/>
        </w:rPr>
      </w:pPr>
      <w:r w:rsidRPr="005146CE">
        <w:rPr>
          <w:rFonts w:ascii="Times New Roman" w:eastAsiaTheme="minorHAnsi" w:hAnsi="Times New Roman" w:cs="Times New Roman"/>
          <w:sz w:val="24"/>
          <w:szCs w:val="24"/>
          <w:lang w:eastAsia="en-US"/>
        </w:rPr>
        <w:t>2</w:t>
      </w:r>
      <w:r w:rsidR="00D9140F" w:rsidRPr="005146CE">
        <w:rPr>
          <w:rFonts w:ascii="Times New Roman" w:eastAsiaTheme="minorHAnsi" w:hAnsi="Times New Roman" w:cs="Times New Roman"/>
          <w:sz w:val="24"/>
          <w:szCs w:val="24"/>
          <w:lang w:eastAsia="en-US"/>
        </w:rPr>
        <w:t>.6. Соглашение заключается по форме, установленной Комитетом по финансам и налоговой политике администрации Белоярского района.</w:t>
      </w:r>
    </w:p>
    <w:p w:rsidR="005146CE" w:rsidRDefault="0070711E" w:rsidP="0039570A">
      <w:pPr>
        <w:autoSpaceDE w:val="0"/>
        <w:autoSpaceDN w:val="0"/>
        <w:adjustRightInd w:val="0"/>
        <w:ind w:firstLine="540"/>
        <w:jc w:val="both"/>
        <w:rPr>
          <w:rFonts w:eastAsiaTheme="minorHAnsi"/>
          <w:lang w:eastAsia="en-US"/>
        </w:rPr>
      </w:pPr>
      <w:r>
        <w:rPr>
          <w:rFonts w:eastAsiaTheme="minorHAnsi"/>
          <w:lang w:eastAsia="en-US"/>
        </w:rPr>
        <w:t>2</w:t>
      </w:r>
      <w:r w:rsidR="00D9140F" w:rsidRPr="00D774C9">
        <w:rPr>
          <w:rFonts w:eastAsiaTheme="minorHAnsi"/>
          <w:lang w:eastAsia="en-US"/>
        </w:rPr>
        <w:t xml:space="preserve">.7. </w:t>
      </w:r>
      <w:r w:rsidR="005146CE">
        <w:rPr>
          <w:rFonts w:eastAsiaTheme="minorHAnsi"/>
          <w:lang w:eastAsia="en-US"/>
        </w:rPr>
        <w:t>Соглашение должно содержать следующие положения:</w:t>
      </w:r>
    </w:p>
    <w:p w:rsidR="0039570A" w:rsidRDefault="0039570A" w:rsidP="0039570A">
      <w:pPr>
        <w:autoSpaceDE w:val="0"/>
        <w:autoSpaceDN w:val="0"/>
        <w:adjustRightInd w:val="0"/>
        <w:ind w:firstLine="540"/>
        <w:jc w:val="both"/>
        <w:rPr>
          <w:rFonts w:eastAsiaTheme="minorHAnsi"/>
          <w:lang w:eastAsia="en-US"/>
        </w:rPr>
      </w:pPr>
      <w:r>
        <w:rPr>
          <w:rFonts w:eastAsiaTheme="minorHAnsi"/>
          <w:lang w:eastAsia="en-US"/>
        </w:rPr>
        <w:t>размер предоставляемой субсидии;</w:t>
      </w:r>
    </w:p>
    <w:p w:rsidR="0039570A" w:rsidRDefault="0039570A" w:rsidP="0039570A">
      <w:pPr>
        <w:autoSpaceDE w:val="0"/>
        <w:autoSpaceDN w:val="0"/>
        <w:adjustRightInd w:val="0"/>
        <w:ind w:firstLine="540"/>
        <w:jc w:val="both"/>
        <w:rPr>
          <w:rFonts w:eastAsiaTheme="minorHAnsi"/>
          <w:lang w:eastAsia="en-US"/>
        </w:rPr>
      </w:pPr>
      <w:r>
        <w:rPr>
          <w:rFonts w:eastAsiaTheme="minorHAnsi"/>
          <w:lang w:eastAsia="en-US"/>
        </w:rPr>
        <w:t>сроки, цели, условия и порядок предоставления субсидии;</w:t>
      </w:r>
    </w:p>
    <w:p w:rsidR="0039570A" w:rsidRPr="00D774C9" w:rsidRDefault="0039570A" w:rsidP="0039570A">
      <w:pPr>
        <w:autoSpaceDE w:val="0"/>
        <w:autoSpaceDN w:val="0"/>
        <w:adjustRightInd w:val="0"/>
        <w:ind w:firstLine="540"/>
        <w:jc w:val="both"/>
        <w:rPr>
          <w:rFonts w:eastAsiaTheme="minorHAnsi"/>
          <w:lang w:eastAsia="en-US"/>
        </w:rPr>
      </w:pPr>
      <w:r w:rsidRPr="00D774C9">
        <w:rPr>
          <w:rFonts w:eastAsiaTheme="minorHAnsi"/>
          <w:lang w:eastAsia="en-US"/>
        </w:rPr>
        <w:t>значения показателей результативности;</w:t>
      </w:r>
    </w:p>
    <w:p w:rsidR="0039570A" w:rsidRPr="00D774C9" w:rsidRDefault="0039570A" w:rsidP="0039570A">
      <w:pPr>
        <w:autoSpaceDE w:val="0"/>
        <w:autoSpaceDN w:val="0"/>
        <w:adjustRightInd w:val="0"/>
        <w:ind w:firstLine="540"/>
        <w:jc w:val="both"/>
        <w:rPr>
          <w:rFonts w:eastAsiaTheme="minorHAnsi"/>
          <w:lang w:eastAsia="en-US"/>
        </w:rPr>
      </w:pPr>
      <w:r w:rsidRPr="00D774C9">
        <w:rPr>
          <w:rFonts w:eastAsiaTheme="minorHAnsi"/>
          <w:lang w:eastAsia="en-US"/>
        </w:rPr>
        <w:t>направления затрат, на возмещение которых предоставляется субсидия;</w:t>
      </w:r>
    </w:p>
    <w:p w:rsidR="0039570A" w:rsidRPr="00D774C9" w:rsidRDefault="0039570A" w:rsidP="0039570A">
      <w:pPr>
        <w:autoSpaceDE w:val="0"/>
        <w:autoSpaceDN w:val="0"/>
        <w:adjustRightInd w:val="0"/>
        <w:ind w:firstLine="540"/>
        <w:jc w:val="both"/>
        <w:rPr>
          <w:rFonts w:eastAsiaTheme="minorHAnsi"/>
          <w:lang w:eastAsia="en-US"/>
        </w:rPr>
      </w:pPr>
      <w:r w:rsidRPr="00D774C9">
        <w:rPr>
          <w:rFonts w:eastAsiaTheme="minorHAnsi"/>
          <w:lang w:eastAsia="en-US"/>
        </w:rPr>
        <w:t>согласие Получателя</w:t>
      </w:r>
      <w:r>
        <w:rPr>
          <w:rFonts w:eastAsiaTheme="minorHAnsi"/>
          <w:lang w:eastAsia="en-US"/>
        </w:rPr>
        <w:t xml:space="preserve"> субсидии</w:t>
      </w:r>
      <w:r w:rsidRPr="00D774C9">
        <w:rPr>
          <w:rFonts w:eastAsiaTheme="minorHAnsi"/>
          <w:lang w:eastAsia="en-US"/>
        </w:rPr>
        <w:t xml:space="preserve"> на осуществление Уполномоченным органом и (или) органами муниципального финансового контроля Белоярского района проверок соблюдения Получателем целей, условий и порядка предоставления субсидии;</w:t>
      </w:r>
    </w:p>
    <w:p w:rsidR="0039570A" w:rsidRPr="00D774C9" w:rsidRDefault="0039570A" w:rsidP="0039570A">
      <w:pPr>
        <w:autoSpaceDE w:val="0"/>
        <w:autoSpaceDN w:val="0"/>
        <w:adjustRightInd w:val="0"/>
        <w:ind w:firstLine="540"/>
        <w:jc w:val="both"/>
        <w:rPr>
          <w:rFonts w:eastAsiaTheme="minorHAnsi"/>
          <w:lang w:eastAsia="en-US"/>
        </w:rPr>
      </w:pPr>
      <w:r w:rsidRPr="00D774C9">
        <w:rPr>
          <w:rFonts w:eastAsiaTheme="minorHAnsi"/>
          <w:lang w:eastAsia="en-US"/>
        </w:rPr>
        <w:t xml:space="preserve">порядок контроля соблюдения Получателем </w:t>
      </w:r>
      <w:r>
        <w:rPr>
          <w:rFonts w:eastAsiaTheme="minorHAnsi"/>
          <w:lang w:eastAsia="en-US"/>
        </w:rPr>
        <w:t xml:space="preserve">субсидии </w:t>
      </w:r>
      <w:r w:rsidRPr="00D774C9">
        <w:rPr>
          <w:rFonts w:eastAsiaTheme="minorHAnsi"/>
          <w:lang w:eastAsia="en-US"/>
        </w:rPr>
        <w:t>условий Соглашения;</w:t>
      </w:r>
    </w:p>
    <w:p w:rsidR="0039570A" w:rsidRPr="00D774C9" w:rsidRDefault="0039570A" w:rsidP="0039570A">
      <w:pPr>
        <w:autoSpaceDE w:val="0"/>
        <w:autoSpaceDN w:val="0"/>
        <w:adjustRightInd w:val="0"/>
        <w:ind w:firstLine="540"/>
        <w:jc w:val="both"/>
        <w:rPr>
          <w:rFonts w:eastAsiaTheme="minorHAnsi"/>
          <w:lang w:eastAsia="en-US"/>
        </w:rPr>
      </w:pPr>
      <w:r w:rsidRPr="00D774C9">
        <w:rPr>
          <w:rFonts w:eastAsiaTheme="minorHAnsi"/>
          <w:lang w:eastAsia="en-US"/>
        </w:rPr>
        <w:t xml:space="preserve">порядок, сроки </w:t>
      </w:r>
      <w:r>
        <w:rPr>
          <w:rFonts w:eastAsiaTheme="minorHAnsi"/>
          <w:lang w:eastAsia="en-US"/>
        </w:rPr>
        <w:t>предоставления</w:t>
      </w:r>
      <w:r w:rsidRPr="00D774C9">
        <w:rPr>
          <w:rFonts w:eastAsiaTheme="minorHAnsi"/>
          <w:lang w:eastAsia="en-US"/>
        </w:rPr>
        <w:t xml:space="preserve"> отчетности Получателя </w:t>
      </w:r>
      <w:r>
        <w:rPr>
          <w:rFonts w:eastAsiaTheme="minorHAnsi"/>
          <w:lang w:eastAsia="en-US"/>
        </w:rPr>
        <w:t xml:space="preserve">субсидии </w:t>
      </w:r>
      <w:r w:rsidRPr="00D774C9">
        <w:rPr>
          <w:rFonts w:eastAsiaTheme="minorHAnsi"/>
          <w:lang w:eastAsia="en-US"/>
        </w:rPr>
        <w:t>об использовании субсидии;</w:t>
      </w:r>
    </w:p>
    <w:p w:rsidR="0039570A" w:rsidRDefault="0039570A" w:rsidP="0039570A">
      <w:pPr>
        <w:autoSpaceDE w:val="0"/>
        <w:autoSpaceDN w:val="0"/>
        <w:adjustRightInd w:val="0"/>
        <w:ind w:firstLine="540"/>
        <w:jc w:val="both"/>
        <w:rPr>
          <w:rFonts w:eastAsiaTheme="minorHAnsi"/>
          <w:lang w:eastAsia="en-US"/>
        </w:rPr>
      </w:pPr>
      <w:r w:rsidRPr="00D774C9">
        <w:rPr>
          <w:rFonts w:eastAsiaTheme="minorHAnsi"/>
          <w:lang w:eastAsia="en-US"/>
        </w:rPr>
        <w:t xml:space="preserve">порядок </w:t>
      </w:r>
      <w:r>
        <w:rPr>
          <w:rFonts w:eastAsiaTheme="minorHAnsi"/>
          <w:lang w:eastAsia="en-US"/>
        </w:rPr>
        <w:t xml:space="preserve">и сроки </w:t>
      </w:r>
      <w:r w:rsidRPr="00D774C9">
        <w:rPr>
          <w:rFonts w:eastAsiaTheme="minorHAnsi"/>
          <w:lang w:eastAsia="en-US"/>
        </w:rPr>
        <w:t>возврата средств субсидии в случае выявления</w:t>
      </w:r>
      <w:r>
        <w:rPr>
          <w:rFonts w:eastAsiaTheme="minorHAnsi"/>
          <w:lang w:eastAsia="en-US"/>
        </w:rPr>
        <w:t xml:space="preserve"> нарушения условий их представления, </w:t>
      </w:r>
      <w:r w:rsidRPr="00D774C9">
        <w:rPr>
          <w:rFonts w:eastAsiaTheme="minorHAnsi"/>
          <w:lang w:eastAsia="en-US"/>
        </w:rPr>
        <w:t xml:space="preserve">нецелевого использования, представления недостоверных сведений, ненадлежащего исполнения Соглашения, </w:t>
      </w:r>
      <w:proofErr w:type="spellStart"/>
      <w:r w:rsidRPr="00D774C9">
        <w:rPr>
          <w:rFonts w:eastAsiaTheme="minorHAnsi"/>
          <w:lang w:eastAsia="en-US"/>
        </w:rPr>
        <w:t>недостижения</w:t>
      </w:r>
      <w:proofErr w:type="spellEnd"/>
      <w:r w:rsidRPr="00D774C9">
        <w:rPr>
          <w:rFonts w:eastAsiaTheme="minorHAnsi"/>
          <w:lang w:eastAsia="en-US"/>
        </w:rPr>
        <w:t xml:space="preserve"> значений результатов и показателей, предусмотренных Соглашением</w:t>
      </w:r>
      <w:r>
        <w:rPr>
          <w:rFonts w:eastAsiaTheme="minorHAnsi"/>
          <w:lang w:eastAsia="en-US"/>
        </w:rPr>
        <w:t>;</w:t>
      </w:r>
    </w:p>
    <w:p w:rsidR="0039570A" w:rsidRPr="00D774C9" w:rsidRDefault="0039570A" w:rsidP="0039570A">
      <w:pPr>
        <w:autoSpaceDE w:val="0"/>
        <w:autoSpaceDN w:val="0"/>
        <w:adjustRightInd w:val="0"/>
        <w:ind w:firstLine="540"/>
        <w:jc w:val="both"/>
        <w:rPr>
          <w:rFonts w:eastAsiaTheme="minorHAnsi"/>
          <w:lang w:eastAsia="en-US"/>
        </w:rPr>
      </w:pPr>
      <w:r>
        <w:rPr>
          <w:rFonts w:eastAsiaTheme="minorHAnsi"/>
          <w:lang w:eastAsia="en-US"/>
        </w:rPr>
        <w:t xml:space="preserve">условия о согласовании новых условий Соглашения или о расторжении Соглашения при </w:t>
      </w:r>
      <w:proofErr w:type="spellStart"/>
      <w:r>
        <w:rPr>
          <w:rFonts w:eastAsiaTheme="minorHAnsi"/>
          <w:lang w:eastAsia="en-US"/>
        </w:rPr>
        <w:t>недостижении</w:t>
      </w:r>
      <w:proofErr w:type="spellEnd"/>
      <w:r>
        <w:rPr>
          <w:rFonts w:eastAsiaTheme="minorHAnsi"/>
          <w:lang w:eastAsia="en-US"/>
        </w:rPr>
        <w:t xml:space="preserve"> согласия в случае уменьшения Уполномоченному органу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Pr="00D774C9">
        <w:rPr>
          <w:rFonts w:eastAsiaTheme="minorHAnsi"/>
          <w:lang w:eastAsia="en-US"/>
        </w:rPr>
        <w:t>.</w:t>
      </w:r>
    </w:p>
    <w:p w:rsidR="00D9140F" w:rsidRPr="00D774C9" w:rsidRDefault="00D9140F" w:rsidP="0039570A">
      <w:pPr>
        <w:autoSpaceDE w:val="0"/>
        <w:autoSpaceDN w:val="0"/>
        <w:adjustRightInd w:val="0"/>
        <w:ind w:firstLine="540"/>
        <w:jc w:val="both"/>
      </w:pPr>
      <w:r w:rsidRPr="00D774C9">
        <w:t>Проверку проекта Соглашения на предмет его соответствия типовой форме, утверждённой распоряжением Комитета по финансам и налоговой политике администрации Белоярского района осуществляет управление экономики, реформ и программ администрации Белоярского района.</w:t>
      </w:r>
    </w:p>
    <w:p w:rsidR="00F643D6" w:rsidRPr="00C33F29" w:rsidRDefault="00F643D6" w:rsidP="00F643D6">
      <w:pPr>
        <w:pStyle w:val="ConsPlusNormal"/>
        <w:widowControl/>
        <w:spacing w:line="200" w:lineRule="atLeast"/>
        <w:ind w:firstLine="539"/>
        <w:jc w:val="both"/>
        <w:rPr>
          <w:rFonts w:ascii="Times New Roman" w:hAnsi="Times New Roman" w:cs="Times New Roman"/>
          <w:sz w:val="24"/>
          <w:szCs w:val="24"/>
        </w:rPr>
      </w:pPr>
      <w:r w:rsidRPr="00C33F29">
        <w:rPr>
          <w:rFonts w:ascii="Times New Roman" w:hAnsi="Times New Roman" w:cs="Times New Roman"/>
          <w:sz w:val="24"/>
          <w:szCs w:val="24"/>
        </w:rPr>
        <w:t>В случае принятия решения комиссией об отказе в предоставлении субсидии, заключении Соглашения, Управление не позднее 3 (трёх) рабочих дней со дня его принятия, направляет Получателю субсидии уведомление об отказе в заключении Соглашения (дополнительного соглашения к Соглашению) о предоставлении субсидии с указанием причин отказа. Уведомление об отказе в заключении Соглашения (дополнительного соглашения к Соглашению) о предоставлении субсидии направляется Получателю субсидии на его адрес почтовым отправлением.</w:t>
      </w:r>
    </w:p>
    <w:p w:rsidR="005146CE" w:rsidRPr="00D774C9" w:rsidRDefault="005146CE" w:rsidP="005146CE">
      <w:pPr>
        <w:autoSpaceDE w:val="0"/>
        <w:autoSpaceDN w:val="0"/>
        <w:adjustRightInd w:val="0"/>
        <w:ind w:firstLine="540"/>
        <w:jc w:val="both"/>
        <w:rPr>
          <w:rFonts w:eastAsiaTheme="minorHAnsi"/>
          <w:lang w:eastAsia="en-US"/>
        </w:rPr>
      </w:pPr>
      <w:bookmarkStart w:id="16" w:name="Par284"/>
      <w:bookmarkStart w:id="17" w:name="Par297"/>
      <w:bookmarkEnd w:id="16"/>
      <w:bookmarkEnd w:id="17"/>
      <w:r>
        <w:rPr>
          <w:rFonts w:eastAsiaTheme="minorHAnsi"/>
          <w:lang w:eastAsia="en-US"/>
        </w:rPr>
        <w:t>2</w:t>
      </w:r>
      <w:r w:rsidRPr="00D774C9">
        <w:rPr>
          <w:rFonts w:eastAsiaTheme="minorHAnsi"/>
          <w:lang w:eastAsia="en-US"/>
        </w:rPr>
        <w:t>.</w:t>
      </w:r>
      <w:r>
        <w:rPr>
          <w:rFonts w:eastAsiaTheme="minorHAnsi"/>
          <w:lang w:eastAsia="en-US"/>
        </w:rPr>
        <w:t>8</w:t>
      </w:r>
      <w:r w:rsidRPr="00D774C9">
        <w:rPr>
          <w:rFonts w:eastAsiaTheme="minorHAnsi"/>
          <w:lang w:eastAsia="en-US"/>
        </w:rPr>
        <w:t>. Основаниями для отказа в предоставлении субсидии являются:</w:t>
      </w:r>
    </w:p>
    <w:p w:rsidR="005146CE" w:rsidRPr="00D774C9" w:rsidRDefault="005146CE" w:rsidP="005146CE">
      <w:pPr>
        <w:autoSpaceDE w:val="0"/>
        <w:autoSpaceDN w:val="0"/>
        <w:adjustRightInd w:val="0"/>
        <w:ind w:firstLine="540"/>
        <w:jc w:val="both"/>
        <w:rPr>
          <w:rFonts w:eastAsiaTheme="minorHAnsi"/>
          <w:lang w:eastAsia="en-US"/>
        </w:rPr>
      </w:pPr>
      <w:r w:rsidRPr="00D774C9">
        <w:rPr>
          <w:rFonts w:eastAsiaTheme="minorHAnsi"/>
          <w:lang w:eastAsia="en-US"/>
        </w:rPr>
        <w:t>добровольный письменный отказ Получателя</w:t>
      </w:r>
      <w:r>
        <w:rPr>
          <w:rFonts w:eastAsiaTheme="minorHAnsi"/>
          <w:lang w:eastAsia="en-US"/>
        </w:rPr>
        <w:t xml:space="preserve"> субсидии</w:t>
      </w:r>
      <w:r w:rsidRPr="00D774C9">
        <w:rPr>
          <w:rFonts w:eastAsiaTheme="minorHAnsi"/>
          <w:lang w:eastAsia="en-US"/>
        </w:rPr>
        <w:t xml:space="preserve"> от субсидии;</w:t>
      </w:r>
    </w:p>
    <w:p w:rsidR="005146CE" w:rsidRPr="00D774C9" w:rsidRDefault="005146CE" w:rsidP="005146CE">
      <w:pPr>
        <w:autoSpaceDE w:val="0"/>
        <w:autoSpaceDN w:val="0"/>
        <w:adjustRightInd w:val="0"/>
        <w:ind w:firstLine="540"/>
        <w:jc w:val="both"/>
        <w:rPr>
          <w:rFonts w:eastAsiaTheme="minorHAnsi"/>
          <w:lang w:eastAsia="en-US"/>
        </w:rPr>
      </w:pPr>
      <w:r w:rsidRPr="00D774C9">
        <w:rPr>
          <w:rFonts w:eastAsiaTheme="minorHAnsi"/>
          <w:lang w:eastAsia="en-US"/>
        </w:rPr>
        <w:t>нарушение срок</w:t>
      </w:r>
      <w:r>
        <w:rPr>
          <w:rFonts w:eastAsiaTheme="minorHAnsi"/>
          <w:lang w:eastAsia="en-US"/>
        </w:rPr>
        <w:t>ов</w:t>
      </w:r>
      <w:r w:rsidRPr="00D774C9">
        <w:rPr>
          <w:rFonts w:eastAsiaTheme="minorHAnsi"/>
          <w:lang w:eastAsia="en-US"/>
        </w:rPr>
        <w:t xml:space="preserve"> представления документов, установленн</w:t>
      </w:r>
      <w:r>
        <w:rPr>
          <w:rFonts w:eastAsiaTheme="minorHAnsi"/>
          <w:lang w:eastAsia="en-US"/>
        </w:rPr>
        <w:t>ых в</w:t>
      </w:r>
      <w:r w:rsidRPr="00D774C9">
        <w:rPr>
          <w:rFonts w:eastAsiaTheme="minorHAnsi"/>
          <w:lang w:eastAsia="en-US"/>
        </w:rPr>
        <w:t xml:space="preserve"> </w:t>
      </w:r>
      <w:hyperlink w:anchor="Par74" w:history="1">
        <w:r w:rsidRPr="00D774C9">
          <w:rPr>
            <w:rFonts w:eastAsiaTheme="minorHAnsi"/>
            <w:lang w:eastAsia="en-US"/>
          </w:rPr>
          <w:t>пункт</w:t>
        </w:r>
        <w:r>
          <w:rPr>
            <w:rFonts w:eastAsiaTheme="minorHAnsi"/>
            <w:lang w:eastAsia="en-US"/>
          </w:rPr>
          <w:t>е</w:t>
        </w:r>
        <w:r w:rsidRPr="00D774C9">
          <w:rPr>
            <w:rFonts w:eastAsiaTheme="minorHAnsi"/>
            <w:lang w:eastAsia="en-US"/>
          </w:rPr>
          <w:t xml:space="preserve"> </w:t>
        </w:r>
        <w:r>
          <w:rPr>
            <w:rFonts w:eastAsiaTheme="minorHAnsi"/>
            <w:lang w:eastAsia="en-US"/>
          </w:rPr>
          <w:t>2</w:t>
        </w:r>
        <w:r w:rsidRPr="00D774C9">
          <w:rPr>
            <w:rFonts w:eastAsiaTheme="minorHAnsi"/>
            <w:lang w:eastAsia="en-US"/>
          </w:rPr>
          <w:t>.1</w:t>
        </w:r>
      </w:hyperlink>
      <w:r w:rsidRPr="00D774C9">
        <w:rPr>
          <w:rFonts w:eastAsiaTheme="minorHAnsi"/>
          <w:lang w:eastAsia="en-US"/>
        </w:rPr>
        <w:t xml:space="preserve"> настоящего Порядка;</w:t>
      </w:r>
    </w:p>
    <w:p w:rsidR="005146CE" w:rsidRPr="00D774C9" w:rsidRDefault="005146CE" w:rsidP="005146CE">
      <w:pPr>
        <w:autoSpaceDE w:val="0"/>
        <w:autoSpaceDN w:val="0"/>
        <w:adjustRightInd w:val="0"/>
        <w:ind w:firstLine="540"/>
        <w:jc w:val="both"/>
        <w:rPr>
          <w:rFonts w:eastAsiaTheme="minorHAnsi"/>
          <w:lang w:eastAsia="en-US"/>
        </w:rPr>
      </w:pPr>
      <w:r>
        <w:rPr>
          <w:rFonts w:eastAsiaTheme="minorHAnsi"/>
          <w:lang w:eastAsia="en-US"/>
        </w:rPr>
        <w:t xml:space="preserve">несоответствие </w:t>
      </w:r>
      <w:r w:rsidRPr="00D774C9">
        <w:rPr>
          <w:rFonts w:eastAsiaTheme="minorHAnsi"/>
          <w:lang w:eastAsia="en-US"/>
        </w:rPr>
        <w:t>представлен</w:t>
      </w:r>
      <w:r>
        <w:rPr>
          <w:rFonts w:eastAsiaTheme="minorHAnsi"/>
          <w:lang w:eastAsia="en-US"/>
        </w:rPr>
        <w:t xml:space="preserve">ных </w:t>
      </w:r>
      <w:r w:rsidRPr="00D774C9">
        <w:rPr>
          <w:rFonts w:eastAsiaTheme="minorHAnsi"/>
          <w:lang w:eastAsia="en-US"/>
        </w:rPr>
        <w:t>Получателем</w:t>
      </w:r>
      <w:r>
        <w:rPr>
          <w:rFonts w:eastAsiaTheme="minorHAnsi"/>
          <w:lang w:eastAsia="en-US"/>
        </w:rPr>
        <w:t xml:space="preserve"> субсидии</w:t>
      </w:r>
      <w:r w:rsidRPr="00D774C9">
        <w:rPr>
          <w:rFonts w:eastAsiaTheme="minorHAnsi"/>
          <w:lang w:eastAsia="en-US"/>
        </w:rPr>
        <w:t xml:space="preserve"> документов, указанных в </w:t>
      </w:r>
      <w:r>
        <w:rPr>
          <w:rFonts w:eastAsiaTheme="minorHAnsi"/>
          <w:lang w:eastAsia="en-US"/>
        </w:rPr>
        <w:t xml:space="preserve">пункте 2.1 </w:t>
      </w:r>
      <w:r w:rsidRPr="00D774C9">
        <w:rPr>
          <w:rFonts w:eastAsiaTheme="minorHAnsi"/>
          <w:lang w:eastAsia="en-US"/>
        </w:rPr>
        <w:t>настоящего Порядка</w:t>
      </w:r>
      <w:r>
        <w:rPr>
          <w:rFonts w:eastAsiaTheme="minorHAnsi"/>
          <w:lang w:eastAsia="en-US"/>
        </w:rPr>
        <w:t xml:space="preserve"> или непредставление (представление не в полном объёме) указанных документов</w:t>
      </w:r>
      <w:r w:rsidRPr="00D774C9">
        <w:rPr>
          <w:rFonts w:eastAsiaTheme="minorHAnsi"/>
          <w:lang w:eastAsia="en-US"/>
        </w:rPr>
        <w:t>;</w:t>
      </w:r>
    </w:p>
    <w:p w:rsidR="005146CE" w:rsidRPr="00D774C9" w:rsidRDefault="005146CE" w:rsidP="005146CE">
      <w:pPr>
        <w:autoSpaceDE w:val="0"/>
        <w:autoSpaceDN w:val="0"/>
        <w:adjustRightInd w:val="0"/>
        <w:ind w:firstLine="540"/>
        <w:jc w:val="both"/>
        <w:rPr>
          <w:rFonts w:eastAsiaTheme="minorHAnsi"/>
          <w:lang w:eastAsia="en-US"/>
        </w:rPr>
      </w:pPr>
      <w:r>
        <w:rPr>
          <w:rFonts w:eastAsiaTheme="minorHAnsi"/>
          <w:lang w:eastAsia="en-US"/>
        </w:rPr>
        <w:lastRenderedPageBreak/>
        <w:t xml:space="preserve">установление факта </w:t>
      </w:r>
      <w:r w:rsidRPr="00D774C9">
        <w:rPr>
          <w:rFonts w:eastAsiaTheme="minorHAnsi"/>
          <w:lang w:eastAsia="en-US"/>
        </w:rPr>
        <w:t>недостоверност</w:t>
      </w:r>
      <w:r>
        <w:rPr>
          <w:rFonts w:eastAsiaTheme="minorHAnsi"/>
          <w:lang w:eastAsia="en-US"/>
        </w:rPr>
        <w:t>и</w:t>
      </w:r>
      <w:r w:rsidRPr="00D774C9">
        <w:rPr>
          <w:rFonts w:eastAsiaTheme="minorHAnsi"/>
          <w:lang w:eastAsia="en-US"/>
        </w:rPr>
        <w:t xml:space="preserve"> представленной Получателем</w:t>
      </w:r>
      <w:r>
        <w:rPr>
          <w:rFonts w:eastAsiaTheme="minorHAnsi"/>
          <w:lang w:eastAsia="en-US"/>
        </w:rPr>
        <w:t xml:space="preserve"> субсидии</w:t>
      </w:r>
      <w:r w:rsidRPr="00D774C9">
        <w:rPr>
          <w:rFonts w:eastAsiaTheme="minorHAnsi"/>
          <w:lang w:eastAsia="en-US"/>
        </w:rPr>
        <w:t xml:space="preserve"> информации;</w:t>
      </w:r>
    </w:p>
    <w:p w:rsidR="005146CE" w:rsidRDefault="005146CE" w:rsidP="005146CE">
      <w:pPr>
        <w:autoSpaceDE w:val="0"/>
        <w:autoSpaceDN w:val="0"/>
        <w:adjustRightInd w:val="0"/>
        <w:ind w:firstLine="540"/>
        <w:jc w:val="both"/>
        <w:rPr>
          <w:rFonts w:eastAsiaTheme="minorHAnsi"/>
          <w:lang w:eastAsia="en-US"/>
        </w:rPr>
      </w:pPr>
      <w:r w:rsidRPr="00D774C9">
        <w:rPr>
          <w:rFonts w:eastAsiaTheme="minorHAnsi"/>
          <w:lang w:eastAsia="en-US"/>
        </w:rPr>
        <w:t xml:space="preserve">несоответствие Получателя </w:t>
      </w:r>
      <w:r>
        <w:rPr>
          <w:rFonts w:eastAsiaTheme="minorHAnsi"/>
          <w:lang w:eastAsia="en-US"/>
        </w:rPr>
        <w:t xml:space="preserve">субсидии </w:t>
      </w:r>
      <w:r w:rsidRPr="00D774C9">
        <w:rPr>
          <w:rFonts w:eastAsiaTheme="minorHAnsi"/>
          <w:lang w:eastAsia="en-US"/>
        </w:rPr>
        <w:t xml:space="preserve">требованиям, установленным </w:t>
      </w:r>
      <w:hyperlink w:anchor="Par32" w:history="1">
        <w:r w:rsidRPr="00D774C9">
          <w:rPr>
            <w:rFonts w:eastAsiaTheme="minorHAnsi"/>
            <w:lang w:eastAsia="en-US"/>
          </w:rPr>
          <w:t>пункт</w:t>
        </w:r>
        <w:r>
          <w:rPr>
            <w:rFonts w:eastAsiaTheme="minorHAnsi"/>
            <w:lang w:eastAsia="en-US"/>
          </w:rPr>
          <w:t>ом</w:t>
        </w:r>
        <w:r w:rsidRPr="00D774C9">
          <w:rPr>
            <w:rFonts w:eastAsiaTheme="minorHAnsi"/>
            <w:lang w:eastAsia="en-US"/>
          </w:rPr>
          <w:t xml:space="preserve"> 1.</w:t>
        </w:r>
      </w:hyperlink>
      <w:r>
        <w:rPr>
          <w:rFonts w:eastAsiaTheme="minorHAnsi"/>
          <w:lang w:eastAsia="en-US"/>
        </w:rPr>
        <w:t>5 настоящего Порядка;</w:t>
      </w:r>
    </w:p>
    <w:p w:rsidR="005146CE" w:rsidRPr="00D774C9" w:rsidRDefault="005146CE" w:rsidP="005146CE">
      <w:pPr>
        <w:autoSpaceDE w:val="0"/>
        <w:autoSpaceDN w:val="0"/>
        <w:adjustRightInd w:val="0"/>
        <w:ind w:firstLine="540"/>
        <w:jc w:val="both"/>
        <w:rPr>
          <w:rFonts w:eastAsiaTheme="minorHAnsi"/>
          <w:lang w:eastAsia="en-US"/>
        </w:rPr>
      </w:pPr>
      <w:r>
        <w:rPr>
          <w:rFonts w:eastAsiaTheme="minorHAnsi"/>
          <w:lang w:eastAsia="en-US"/>
        </w:rPr>
        <w:t xml:space="preserve">несоответствие Получателя субсидии категории получателя субсидии </w:t>
      </w:r>
      <w:r w:rsidRPr="00265201">
        <w:rPr>
          <w:rFonts w:eastAsiaTheme="minorHAnsi"/>
          <w:lang w:eastAsia="en-US"/>
        </w:rPr>
        <w:t xml:space="preserve">указанной в пункте </w:t>
      </w:r>
      <w:r>
        <w:rPr>
          <w:rFonts w:eastAsiaTheme="minorHAnsi"/>
          <w:lang w:eastAsia="en-US"/>
        </w:rPr>
        <w:t>1.</w:t>
      </w:r>
      <w:hyperlink w:anchor="Par67" w:history="1">
        <w:r>
          <w:rPr>
            <w:rFonts w:eastAsiaTheme="minorHAnsi"/>
            <w:lang w:eastAsia="en-US"/>
          </w:rPr>
          <w:t>6</w:t>
        </w:r>
      </w:hyperlink>
      <w:r w:rsidRPr="00265201">
        <w:rPr>
          <w:rFonts w:eastAsiaTheme="minorHAnsi"/>
          <w:lang w:eastAsia="en-US"/>
        </w:rPr>
        <w:t xml:space="preserve"> настоящего Порядка;</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предоставление Получателю на строительство, приобретение, модернизацию заявленного объекта других видов государственной поддержки, включая грант на развитие малого и среднего предпринимательства, грант на создание и развитие крестьянского (фермерского) хозяйства, грант на развитие семейной животноводческой фермы на базе крестьянского (фермерского) хозяйства;</w:t>
      </w:r>
    </w:p>
    <w:p w:rsidR="00D9140F" w:rsidRPr="00D774C9" w:rsidRDefault="00D9140F" w:rsidP="00D9140F">
      <w:pPr>
        <w:autoSpaceDE w:val="0"/>
        <w:autoSpaceDN w:val="0"/>
        <w:adjustRightInd w:val="0"/>
        <w:ind w:firstLine="540"/>
        <w:jc w:val="both"/>
        <w:rPr>
          <w:rFonts w:eastAsiaTheme="minorHAnsi"/>
          <w:lang w:eastAsia="en-US"/>
        </w:rPr>
      </w:pPr>
      <w:r w:rsidRPr="00D774C9">
        <w:rPr>
          <w:rFonts w:eastAsiaTheme="minorHAnsi"/>
          <w:lang w:eastAsia="en-US"/>
        </w:rPr>
        <w:t>отсутствие государственной регистрации построенных,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 объектов электроснабжения, водоснабжения, газоснабжения, обеспечивающих производство и (или) переработку сельскохозяйственной продукции.</w:t>
      </w:r>
    </w:p>
    <w:p w:rsidR="00F643D6" w:rsidRPr="00C33F29" w:rsidRDefault="00F643D6" w:rsidP="00F643D6">
      <w:pPr>
        <w:pStyle w:val="ConsPlusNormal"/>
        <w:widowControl/>
        <w:ind w:firstLine="540"/>
        <w:jc w:val="both"/>
        <w:rPr>
          <w:rFonts w:ascii="Times New Roman" w:hAnsi="Times New Roman" w:cs="Times New Roman"/>
          <w:sz w:val="24"/>
          <w:szCs w:val="24"/>
        </w:rPr>
      </w:pPr>
      <w:r w:rsidRPr="00C33F29">
        <w:rPr>
          <w:rFonts w:ascii="Times New Roman" w:hAnsi="Times New Roman" w:cs="Times New Roman"/>
          <w:sz w:val="24"/>
          <w:szCs w:val="24"/>
        </w:rPr>
        <w:t>2.9. Получатель лично или посредством почтового отправления не позднее 5 (пяти) рабочих дней с момента получения проекта Соглашения представляет в администрацию Белоярского района подписанное Соглашение. В случае непредставления Получателем субсидии подписанного Соглашения в указанный в настоящем Порядке срок, он считается отказавшимся от получения субсидии. Дата получения Соглашения Получателем субсидии фиксируется по дате на оттиске почтового штемпеля на бланке формы «ф.119 «Уведомление о вручении»,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w:t>
      </w:r>
    </w:p>
    <w:p w:rsidR="00F643D6" w:rsidRDefault="00F643D6" w:rsidP="00F643D6">
      <w:pPr>
        <w:pStyle w:val="ConsPlusNormal"/>
        <w:widowControl/>
        <w:spacing w:line="200" w:lineRule="atLeast"/>
        <w:ind w:firstLine="539"/>
        <w:jc w:val="both"/>
        <w:rPr>
          <w:rFonts w:ascii="Times New Roman" w:hAnsi="Times New Roman" w:cs="Times New Roman"/>
          <w:sz w:val="24"/>
          <w:szCs w:val="24"/>
        </w:rPr>
      </w:pPr>
      <w:r w:rsidRPr="00C33F29">
        <w:rPr>
          <w:rFonts w:ascii="Times New Roman" w:hAnsi="Times New Roman" w:cs="Times New Roman"/>
          <w:sz w:val="24"/>
          <w:szCs w:val="24"/>
        </w:rPr>
        <w:t xml:space="preserve">Управление в течение 3 (трёх)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w:t>
      </w:r>
      <w:r w:rsidR="007C07A3">
        <w:rPr>
          <w:rFonts w:ascii="Times New Roman" w:hAnsi="Times New Roman" w:cs="Times New Roman"/>
          <w:sz w:val="24"/>
          <w:szCs w:val="24"/>
        </w:rPr>
        <w:t>в</w:t>
      </w:r>
      <w:r w:rsidRPr="00C33F29">
        <w:rPr>
          <w:rFonts w:ascii="Times New Roman" w:hAnsi="Times New Roman" w:cs="Times New Roman"/>
          <w:sz w:val="24"/>
          <w:szCs w:val="24"/>
        </w:rPr>
        <w:t xml:space="preserve"> цел</w:t>
      </w:r>
      <w:r w:rsidR="007C07A3">
        <w:rPr>
          <w:rFonts w:ascii="Times New Roman" w:hAnsi="Times New Roman" w:cs="Times New Roman"/>
          <w:sz w:val="24"/>
          <w:szCs w:val="24"/>
        </w:rPr>
        <w:t>ях поддержки и развития малых форм хозяйствования</w:t>
      </w:r>
      <w:r w:rsidRPr="00C33F29">
        <w:rPr>
          <w:rFonts w:ascii="Times New Roman" w:hAnsi="Times New Roman" w:cs="Times New Roman"/>
          <w:sz w:val="24"/>
          <w:szCs w:val="24"/>
        </w:rPr>
        <w:t xml:space="preserve">. </w:t>
      </w:r>
    </w:p>
    <w:p w:rsidR="005146CE" w:rsidRDefault="005146CE" w:rsidP="005146CE">
      <w:pPr>
        <w:pStyle w:val="ConsPlusNormal"/>
        <w:widowControl/>
        <w:ind w:firstLine="540"/>
        <w:jc w:val="both"/>
        <w:rPr>
          <w:rFonts w:ascii="Times New Roman" w:hAnsi="Times New Roman" w:cs="Times New Roman"/>
          <w:sz w:val="24"/>
          <w:szCs w:val="24"/>
        </w:rPr>
      </w:pPr>
      <w:r w:rsidRPr="00B00560">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10</w:t>
      </w:r>
      <w:r w:rsidRPr="00B00560">
        <w:rPr>
          <w:rFonts w:ascii="Times New Roman" w:eastAsiaTheme="minorHAnsi" w:hAnsi="Times New Roman" w:cs="Times New Roman"/>
          <w:sz w:val="24"/>
          <w:szCs w:val="24"/>
          <w:lang w:eastAsia="en-US"/>
        </w:rPr>
        <w:t>. Результатом предоставления субсидии является достижение целев</w:t>
      </w:r>
      <w:r>
        <w:rPr>
          <w:rFonts w:ascii="Times New Roman" w:eastAsiaTheme="minorHAnsi" w:hAnsi="Times New Roman" w:cs="Times New Roman"/>
          <w:sz w:val="24"/>
          <w:szCs w:val="24"/>
          <w:lang w:eastAsia="en-US"/>
        </w:rPr>
        <w:t>ых</w:t>
      </w:r>
      <w:r w:rsidRPr="00B0056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показателей</w:t>
      </w:r>
      <w:r w:rsidRPr="00B00560">
        <w:rPr>
          <w:rFonts w:ascii="Times New Roman" w:eastAsiaTheme="minorHAnsi" w:hAnsi="Times New Roman" w:cs="Times New Roman"/>
          <w:sz w:val="24"/>
          <w:szCs w:val="24"/>
          <w:lang w:eastAsia="en-US"/>
        </w:rPr>
        <w:t xml:space="preserve"> на момент окончания реализации</w:t>
      </w:r>
      <w:r w:rsidRPr="00B00560">
        <w:rPr>
          <w:rFonts w:ascii="Times New Roman" w:hAnsi="Times New Roman" w:cs="Times New Roman"/>
          <w:sz w:val="24"/>
          <w:szCs w:val="24"/>
        </w:rPr>
        <w:t xml:space="preserve"> муниципальной программы Белоярского района «Развитие агропромышленного комплекса на 2019 – 2024 годы»,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на 2019 – 2024 годы»</w:t>
      </w:r>
      <w:r>
        <w:rPr>
          <w:rFonts w:ascii="Times New Roman" w:hAnsi="Times New Roman" w:cs="Times New Roman"/>
          <w:sz w:val="24"/>
          <w:szCs w:val="24"/>
        </w:rPr>
        <w:t>:</w:t>
      </w:r>
    </w:p>
    <w:p w:rsidR="00470503" w:rsidRDefault="00470503" w:rsidP="005146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объём производства скота и птицы на убой (в живом весе)</w:t>
      </w:r>
      <w:r w:rsidR="005146CE" w:rsidRPr="00B00560">
        <w:rPr>
          <w:rFonts w:ascii="Times New Roman" w:hAnsi="Times New Roman" w:cs="Times New Roman"/>
          <w:sz w:val="24"/>
          <w:szCs w:val="24"/>
        </w:rPr>
        <w:t xml:space="preserve"> - 0,</w:t>
      </w:r>
      <w:r>
        <w:rPr>
          <w:rFonts w:ascii="Times New Roman" w:hAnsi="Times New Roman" w:cs="Times New Roman"/>
          <w:sz w:val="24"/>
          <w:szCs w:val="24"/>
        </w:rPr>
        <w:t>290</w:t>
      </w:r>
      <w:r w:rsidR="005146CE" w:rsidRPr="00B00560">
        <w:rPr>
          <w:rFonts w:ascii="Times New Roman" w:hAnsi="Times New Roman" w:cs="Times New Roman"/>
          <w:sz w:val="24"/>
          <w:szCs w:val="24"/>
        </w:rPr>
        <w:t xml:space="preserve"> тысяч тонн </w:t>
      </w:r>
      <w:r>
        <w:rPr>
          <w:rFonts w:ascii="Times New Roman" w:hAnsi="Times New Roman" w:cs="Times New Roman"/>
          <w:sz w:val="24"/>
          <w:szCs w:val="24"/>
        </w:rPr>
        <w:t xml:space="preserve">скота и птицы </w:t>
      </w:r>
      <w:r w:rsidR="005146CE" w:rsidRPr="00B00560">
        <w:rPr>
          <w:rFonts w:ascii="Times New Roman" w:hAnsi="Times New Roman" w:cs="Times New Roman"/>
          <w:sz w:val="24"/>
          <w:szCs w:val="24"/>
        </w:rPr>
        <w:t>в год</w:t>
      </w:r>
      <w:r>
        <w:rPr>
          <w:rFonts w:ascii="Times New Roman" w:hAnsi="Times New Roman" w:cs="Times New Roman"/>
          <w:sz w:val="24"/>
          <w:szCs w:val="24"/>
        </w:rPr>
        <w:t>;</w:t>
      </w:r>
    </w:p>
    <w:p w:rsidR="00470503" w:rsidRDefault="00470503" w:rsidP="005146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объём производства молока – 1,200 тысяч тонн молока в год;</w:t>
      </w:r>
    </w:p>
    <w:p w:rsidR="00470503" w:rsidRDefault="00470503" w:rsidP="005146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объём производства растениеводческой продукции – </w:t>
      </w:r>
      <w:r w:rsidR="00180430">
        <w:rPr>
          <w:rFonts w:ascii="Times New Roman" w:hAnsi="Times New Roman" w:cs="Times New Roman"/>
          <w:sz w:val="24"/>
          <w:szCs w:val="24"/>
        </w:rPr>
        <w:t>0,0</w:t>
      </w:r>
      <w:r>
        <w:rPr>
          <w:rFonts w:ascii="Times New Roman" w:hAnsi="Times New Roman" w:cs="Times New Roman"/>
          <w:sz w:val="24"/>
          <w:szCs w:val="24"/>
        </w:rPr>
        <w:t>31</w:t>
      </w:r>
      <w:r w:rsidR="00180430">
        <w:rPr>
          <w:rFonts w:ascii="Times New Roman" w:hAnsi="Times New Roman" w:cs="Times New Roman"/>
          <w:sz w:val="24"/>
          <w:szCs w:val="24"/>
        </w:rPr>
        <w:t xml:space="preserve"> тысяч</w:t>
      </w:r>
      <w:r>
        <w:rPr>
          <w:rFonts w:ascii="Times New Roman" w:hAnsi="Times New Roman" w:cs="Times New Roman"/>
          <w:sz w:val="24"/>
          <w:szCs w:val="24"/>
        </w:rPr>
        <w:t xml:space="preserve"> тонн в год растениеводческой продукции.</w:t>
      </w:r>
    </w:p>
    <w:p w:rsidR="005146CE" w:rsidRPr="00D774C9" w:rsidRDefault="005146CE" w:rsidP="005146CE">
      <w:pPr>
        <w:pStyle w:val="ConsPlusNormal"/>
        <w:widowControl/>
        <w:ind w:firstLine="540"/>
        <w:jc w:val="both"/>
        <w:rPr>
          <w:rFonts w:ascii="Times New Roman" w:hAnsi="Times New Roman" w:cs="Times New Roman"/>
          <w:sz w:val="24"/>
          <w:szCs w:val="24"/>
        </w:rPr>
      </w:pPr>
      <w:r w:rsidRPr="00B00560">
        <w:rPr>
          <w:rFonts w:ascii="Times New Roman" w:hAnsi="Times New Roman" w:cs="Times New Roman"/>
          <w:sz w:val="24"/>
          <w:szCs w:val="24"/>
        </w:rPr>
        <w:t>Значения конкретных целевых показателей по каждому получателю субсидии устанавливаются в Соглашениях.</w:t>
      </w:r>
    </w:p>
    <w:p w:rsidR="005146CE" w:rsidRPr="00C33F29" w:rsidRDefault="005146CE" w:rsidP="005146CE">
      <w:pPr>
        <w:pStyle w:val="ConsPlusNormal"/>
        <w:widowControl/>
        <w:spacing w:line="200" w:lineRule="atLeast"/>
        <w:ind w:firstLine="539"/>
        <w:jc w:val="both"/>
        <w:rPr>
          <w:rFonts w:ascii="Times New Roman" w:hAnsi="Times New Roman" w:cs="Times New Roman"/>
          <w:sz w:val="24"/>
          <w:szCs w:val="24"/>
        </w:rPr>
      </w:pPr>
      <w:r w:rsidRPr="00C33F29">
        <w:rPr>
          <w:rFonts w:ascii="Times New Roman" w:hAnsi="Times New Roman" w:cs="Times New Roman"/>
          <w:sz w:val="24"/>
          <w:szCs w:val="24"/>
        </w:rPr>
        <w:t>2.</w:t>
      </w:r>
      <w:r>
        <w:rPr>
          <w:rFonts w:ascii="Times New Roman" w:hAnsi="Times New Roman" w:cs="Times New Roman"/>
          <w:sz w:val="24"/>
          <w:szCs w:val="24"/>
        </w:rPr>
        <w:t>11</w:t>
      </w:r>
      <w:r w:rsidRPr="00C33F29">
        <w:rPr>
          <w:rFonts w:ascii="Times New Roman" w:hAnsi="Times New Roman" w:cs="Times New Roman"/>
          <w:sz w:val="24"/>
          <w:szCs w:val="24"/>
        </w:rPr>
        <w:t>. Сроки (периодичность) перечисления субсидии.</w:t>
      </w:r>
    </w:p>
    <w:p w:rsidR="005146CE" w:rsidRPr="00C33F29" w:rsidRDefault="005146CE" w:rsidP="005146CE">
      <w:pPr>
        <w:autoSpaceDE w:val="0"/>
        <w:autoSpaceDN w:val="0"/>
        <w:adjustRightInd w:val="0"/>
        <w:spacing w:line="200" w:lineRule="atLeast"/>
        <w:ind w:firstLine="539"/>
        <w:jc w:val="both"/>
      </w:pPr>
      <w:r w:rsidRPr="00C33F29">
        <w:t xml:space="preserve">Срок перечисления субсидии на счет, открытый Получателем субсидии в учреждениях Центрального банка Российской Федерации или кредитных организациях, - не позднее 10 (десятого) рабочего дня </w:t>
      </w:r>
      <w:r w:rsidR="002B3DFE">
        <w:t xml:space="preserve">следующего за днём </w:t>
      </w:r>
      <w:r w:rsidRPr="00C33F29">
        <w:t>принятия решения о п</w:t>
      </w:r>
      <w:r>
        <w:t>редоставлении</w:t>
      </w:r>
      <w:r w:rsidRPr="00C33F29">
        <w:t xml:space="preserve"> субсидии главным распорядителем бюджетных средств.</w:t>
      </w:r>
    </w:p>
    <w:p w:rsidR="002E30B7" w:rsidRDefault="002E30B7" w:rsidP="009B140D">
      <w:pPr>
        <w:autoSpaceDE w:val="0"/>
        <w:autoSpaceDN w:val="0"/>
        <w:adjustRightInd w:val="0"/>
        <w:ind w:firstLine="540"/>
        <w:jc w:val="both"/>
      </w:pPr>
    </w:p>
    <w:p w:rsidR="009B140D" w:rsidRPr="00D774C9" w:rsidRDefault="004222CF" w:rsidP="009B140D">
      <w:pPr>
        <w:autoSpaceDE w:val="0"/>
        <w:autoSpaceDN w:val="0"/>
        <w:adjustRightInd w:val="0"/>
        <w:ind w:firstLine="540"/>
        <w:jc w:val="center"/>
        <w:rPr>
          <w:b/>
        </w:rPr>
      </w:pPr>
      <w:bookmarkStart w:id="18" w:name="Par140"/>
      <w:bookmarkEnd w:id="18"/>
      <w:r w:rsidRPr="00D774C9">
        <w:rPr>
          <w:rFonts w:eastAsiaTheme="minorHAnsi"/>
          <w:b/>
          <w:bCs/>
          <w:lang w:eastAsia="en-US"/>
        </w:rPr>
        <w:t>II</w:t>
      </w:r>
      <w:r w:rsidR="009B140D" w:rsidRPr="00D774C9">
        <w:rPr>
          <w:rFonts w:eastAsiaTheme="minorHAnsi"/>
          <w:b/>
          <w:bCs/>
          <w:lang w:eastAsia="en-US"/>
        </w:rPr>
        <w:t>I</w:t>
      </w:r>
      <w:r w:rsidR="009B140D" w:rsidRPr="00D774C9">
        <w:rPr>
          <w:b/>
        </w:rPr>
        <w:t xml:space="preserve">. </w:t>
      </w:r>
      <w:r w:rsidR="009B140D">
        <w:rPr>
          <w:b/>
        </w:rPr>
        <w:t>Требование к отчётности</w:t>
      </w:r>
    </w:p>
    <w:p w:rsidR="009B140D" w:rsidRDefault="009B140D" w:rsidP="009B140D">
      <w:pPr>
        <w:autoSpaceDE w:val="0"/>
        <w:autoSpaceDN w:val="0"/>
        <w:adjustRightInd w:val="0"/>
        <w:ind w:firstLine="540"/>
        <w:jc w:val="center"/>
      </w:pPr>
    </w:p>
    <w:p w:rsidR="003E395C" w:rsidRDefault="004222CF" w:rsidP="009B140D">
      <w:pPr>
        <w:ind w:firstLine="567"/>
        <w:jc w:val="both"/>
        <w:rPr>
          <w:rFonts w:eastAsiaTheme="minorHAnsi"/>
          <w:lang w:eastAsia="en-US"/>
        </w:rPr>
      </w:pPr>
      <w:r>
        <w:rPr>
          <w:rFonts w:eastAsiaTheme="minorHAnsi"/>
          <w:lang w:eastAsia="en-US"/>
        </w:rPr>
        <w:t>3</w:t>
      </w:r>
      <w:r w:rsidR="009B140D" w:rsidRPr="00D774C9">
        <w:rPr>
          <w:rFonts w:eastAsiaTheme="minorHAnsi"/>
          <w:lang w:eastAsia="en-US"/>
        </w:rPr>
        <w:t xml:space="preserve">.1. Получатель </w:t>
      </w:r>
      <w:r w:rsidR="00674F1C">
        <w:rPr>
          <w:rFonts w:eastAsiaTheme="minorHAnsi"/>
          <w:lang w:eastAsia="en-US"/>
        </w:rPr>
        <w:t xml:space="preserve">субсидии </w:t>
      </w:r>
      <w:r w:rsidR="009B140D" w:rsidRPr="00D774C9">
        <w:rPr>
          <w:rFonts w:eastAsiaTheme="minorHAnsi"/>
          <w:lang w:eastAsia="en-US"/>
        </w:rPr>
        <w:t>представляет в Уполномоченный орган отчет об использовании субсидии</w:t>
      </w:r>
      <w:r w:rsidR="00674F1C">
        <w:rPr>
          <w:rFonts w:eastAsiaTheme="minorHAnsi"/>
          <w:lang w:eastAsia="en-US"/>
        </w:rPr>
        <w:t xml:space="preserve"> </w:t>
      </w:r>
      <w:r w:rsidR="002535D5">
        <w:rPr>
          <w:rFonts w:eastAsiaTheme="minorHAnsi"/>
          <w:lang w:eastAsia="en-US"/>
        </w:rPr>
        <w:t>за</w:t>
      </w:r>
      <w:r w:rsidR="00674F1C">
        <w:rPr>
          <w:rFonts w:eastAsiaTheme="minorHAnsi"/>
          <w:lang w:eastAsia="en-US"/>
        </w:rPr>
        <w:t xml:space="preserve"> </w:t>
      </w:r>
      <w:r w:rsidR="00674F1C" w:rsidRPr="00D774C9">
        <w:rPr>
          <w:rFonts w:eastAsiaTheme="minorHAnsi"/>
          <w:lang w:eastAsia="en-US"/>
        </w:rPr>
        <w:t>отчетн</w:t>
      </w:r>
      <w:r w:rsidR="002535D5">
        <w:rPr>
          <w:rFonts w:eastAsiaTheme="minorHAnsi"/>
          <w:lang w:eastAsia="en-US"/>
        </w:rPr>
        <w:t>ый</w:t>
      </w:r>
      <w:r w:rsidR="00674F1C" w:rsidRPr="00D774C9">
        <w:rPr>
          <w:rFonts w:eastAsiaTheme="minorHAnsi"/>
          <w:lang w:eastAsia="en-US"/>
        </w:rPr>
        <w:t xml:space="preserve"> год</w:t>
      </w:r>
      <w:r w:rsidR="003E395C">
        <w:rPr>
          <w:rFonts w:eastAsiaTheme="minorHAnsi"/>
          <w:lang w:eastAsia="en-US"/>
        </w:rPr>
        <w:t>.</w:t>
      </w:r>
      <w:r w:rsidR="009B140D" w:rsidRPr="00D774C9">
        <w:rPr>
          <w:rFonts w:eastAsiaTheme="minorHAnsi"/>
          <w:lang w:eastAsia="en-US"/>
        </w:rPr>
        <w:t xml:space="preserve"> </w:t>
      </w:r>
    </w:p>
    <w:p w:rsidR="009B140D" w:rsidRPr="00D774C9" w:rsidRDefault="004222CF" w:rsidP="009B140D">
      <w:pPr>
        <w:ind w:firstLine="567"/>
        <w:jc w:val="both"/>
      </w:pPr>
      <w:r>
        <w:lastRenderedPageBreak/>
        <w:t>3</w:t>
      </w:r>
      <w:r w:rsidR="009B140D" w:rsidRPr="00D774C9">
        <w:t>.2. Получатель субсидии обязуется обеспечивать достижение показателей результативности, установленной Соглашением (дополнительным соглашением) о предоставлении субсидии, несёт ответственность за своевременность предоставления отчётности и достоверность информации в предоставленной отчётности.</w:t>
      </w:r>
    </w:p>
    <w:p w:rsidR="009B140D" w:rsidRPr="00D774C9" w:rsidRDefault="004222CF" w:rsidP="009B140D">
      <w:pPr>
        <w:ind w:firstLine="567"/>
        <w:jc w:val="both"/>
      </w:pPr>
      <w:r>
        <w:t>3</w:t>
      </w:r>
      <w:r w:rsidR="009B140D" w:rsidRPr="00D774C9">
        <w:t>.3. Форма и сроки предоставления отчётности:</w:t>
      </w:r>
    </w:p>
    <w:p w:rsidR="009B140D" w:rsidRPr="00D774C9" w:rsidRDefault="004222CF" w:rsidP="009B140D">
      <w:pPr>
        <w:ind w:firstLine="567"/>
        <w:jc w:val="both"/>
      </w:pPr>
      <w:r>
        <w:t>3</w:t>
      </w:r>
      <w:r w:rsidR="009B140D" w:rsidRPr="00D774C9">
        <w:t xml:space="preserve">.3.1 </w:t>
      </w:r>
      <w:r w:rsidR="002535D5">
        <w:t>О</w:t>
      </w:r>
      <w:r w:rsidR="009B140D" w:rsidRPr="00D774C9">
        <w:t xml:space="preserve">тчёт о достижении результатов и показателей, предоставляется по форме согласно приложению </w:t>
      </w:r>
      <w:r w:rsidR="00E64CA1">
        <w:t>3</w:t>
      </w:r>
      <w:r w:rsidR="009B140D" w:rsidRPr="00D774C9">
        <w:t xml:space="preserve"> к настоящему Порядку;</w:t>
      </w:r>
    </w:p>
    <w:p w:rsidR="009B140D" w:rsidRPr="00D774C9" w:rsidRDefault="004222CF" w:rsidP="009B140D">
      <w:pPr>
        <w:autoSpaceDE w:val="0"/>
        <w:autoSpaceDN w:val="0"/>
        <w:adjustRightInd w:val="0"/>
        <w:ind w:firstLine="540"/>
        <w:jc w:val="both"/>
      </w:pPr>
      <w:r>
        <w:t>3</w:t>
      </w:r>
      <w:r w:rsidR="009B140D" w:rsidRPr="00D774C9">
        <w:t xml:space="preserve">.3.2 </w:t>
      </w:r>
      <w:r w:rsidR="002535D5">
        <w:t>О</w:t>
      </w:r>
      <w:r w:rsidR="009B140D" w:rsidRPr="00D774C9">
        <w:t xml:space="preserve">тчёт о достижении результатов и показателей </w:t>
      </w:r>
      <w:r w:rsidR="009B140D">
        <w:t>за отчётный год</w:t>
      </w:r>
      <w:r w:rsidR="00470503">
        <w:t xml:space="preserve"> (год получения субсидии)</w:t>
      </w:r>
      <w:r w:rsidR="009B140D">
        <w:t xml:space="preserve"> </w:t>
      </w:r>
      <w:r w:rsidR="009B140D" w:rsidRPr="00D774C9">
        <w:t xml:space="preserve">предоставляется </w:t>
      </w:r>
      <w:r w:rsidR="00674F1C">
        <w:t xml:space="preserve">в </w:t>
      </w:r>
      <w:r w:rsidR="00674F1C" w:rsidRPr="00D774C9">
        <w:t xml:space="preserve">срок </w:t>
      </w:r>
      <w:r w:rsidR="009B140D" w:rsidRPr="00D774C9">
        <w:t>не позднее 20 января текущего года.</w:t>
      </w:r>
    </w:p>
    <w:p w:rsidR="009B140D" w:rsidRPr="00D774C9" w:rsidRDefault="004222CF" w:rsidP="009A000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9B140D" w:rsidRPr="00D774C9">
        <w:rPr>
          <w:rFonts w:ascii="Times New Roman" w:hAnsi="Times New Roman" w:cs="Times New Roman"/>
          <w:sz w:val="24"/>
          <w:szCs w:val="24"/>
        </w:rPr>
        <w:t>.4. Результаты, указанные в отчёте о достижении результатов Получателя субсидии должны быть конкретными, измеримыми, соответствовать результатам достижения значения целевых показателей, предусмотренных в Соглашении (дополнительном соглашении)</w:t>
      </w:r>
      <w:r w:rsidR="009B140D" w:rsidRPr="00D774C9">
        <w:t xml:space="preserve">, </w:t>
      </w:r>
      <w:r w:rsidR="009B140D" w:rsidRPr="00D774C9">
        <w:rPr>
          <w:rFonts w:ascii="Times New Roman" w:hAnsi="Times New Roman" w:cs="Times New Roman"/>
          <w:sz w:val="24"/>
          <w:szCs w:val="24"/>
        </w:rPr>
        <w:t xml:space="preserve">и обеспечивать достижение значений целевых показателей, установленных в позициях 1, 2, 5 таблицы 4 «Целевые показатели муниципальной программы» муниципальной программы Белоярского района «Развитие агропромышленного комплекса на 2019 – 2024 годы»,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на 2019 – 2024 годы». </w:t>
      </w:r>
    </w:p>
    <w:p w:rsidR="009B140D" w:rsidRPr="00D774C9" w:rsidRDefault="004222CF" w:rsidP="009A0006">
      <w:pPr>
        <w:ind w:firstLine="567"/>
        <w:jc w:val="both"/>
      </w:pPr>
      <w:r>
        <w:t>3</w:t>
      </w:r>
      <w:r w:rsidR="009B140D" w:rsidRPr="00D774C9">
        <w:t xml:space="preserve">.5. Дополнительные формы отчётности о достижении результатов и показателей, а также сроки </w:t>
      </w:r>
      <w:r w:rsidR="002535D5">
        <w:t xml:space="preserve">их предоставления </w:t>
      </w:r>
      <w:r w:rsidR="009B140D" w:rsidRPr="00D774C9">
        <w:t>устанавливаются Уполномоченным органом дополнительным соглашением к Соглашению с Получателями субсидий.</w:t>
      </w:r>
    </w:p>
    <w:p w:rsidR="009B140D" w:rsidRPr="00D774C9" w:rsidRDefault="009B140D" w:rsidP="009B140D">
      <w:pPr>
        <w:autoSpaceDE w:val="0"/>
        <w:autoSpaceDN w:val="0"/>
        <w:adjustRightInd w:val="0"/>
        <w:jc w:val="both"/>
      </w:pPr>
      <w:r w:rsidRPr="00D774C9">
        <w:t xml:space="preserve">         </w:t>
      </w:r>
      <w:r w:rsidR="00470503">
        <w:t xml:space="preserve"> </w:t>
      </w:r>
      <w:r w:rsidR="004222CF">
        <w:t>3</w:t>
      </w:r>
      <w:r w:rsidRPr="00D774C9">
        <w:t>.6. Не предоставление или несвоевременное предоставление отчёта о достижении результатов и показателей, либо предоставление недостоверных данных Получателями субсидий является нарушением условий, целей и порядка предоставления субсидий.</w:t>
      </w:r>
    </w:p>
    <w:p w:rsidR="009B140D" w:rsidRPr="00D774C9" w:rsidRDefault="009B140D" w:rsidP="009B140D">
      <w:pPr>
        <w:autoSpaceDE w:val="0"/>
        <w:autoSpaceDN w:val="0"/>
        <w:adjustRightInd w:val="0"/>
        <w:jc w:val="both"/>
        <w:rPr>
          <w:rFonts w:eastAsiaTheme="minorHAnsi"/>
          <w:lang w:eastAsia="en-US"/>
        </w:rPr>
      </w:pPr>
    </w:p>
    <w:p w:rsidR="009B140D" w:rsidRPr="00555F6A" w:rsidRDefault="004222CF" w:rsidP="009B140D">
      <w:pPr>
        <w:autoSpaceDE w:val="0"/>
        <w:autoSpaceDN w:val="0"/>
        <w:adjustRightInd w:val="0"/>
        <w:jc w:val="center"/>
        <w:outlineLvl w:val="1"/>
        <w:rPr>
          <w:b/>
        </w:rPr>
      </w:pPr>
      <w:r w:rsidRPr="00D774C9">
        <w:rPr>
          <w:rFonts w:eastAsiaTheme="minorHAnsi"/>
          <w:b/>
          <w:bCs/>
          <w:lang w:eastAsia="en-US"/>
        </w:rPr>
        <w:t>I</w:t>
      </w:r>
      <w:r w:rsidR="009B140D" w:rsidRPr="00EE351E">
        <w:rPr>
          <w:rFonts w:eastAsiaTheme="minorHAnsi"/>
          <w:b/>
          <w:bCs/>
          <w:lang w:val="en-US" w:eastAsia="en-US"/>
        </w:rPr>
        <w:t>V</w:t>
      </w:r>
      <w:r w:rsidR="009B140D" w:rsidRPr="00EE351E">
        <w:rPr>
          <w:rFonts w:eastAsiaTheme="minorHAnsi"/>
          <w:b/>
          <w:bCs/>
          <w:lang w:eastAsia="en-US"/>
        </w:rPr>
        <w:t xml:space="preserve">. </w:t>
      </w:r>
      <w:r w:rsidR="009B140D" w:rsidRPr="00555F6A">
        <w:rPr>
          <w:b/>
        </w:rPr>
        <w:t>Требования об осуществлении контроля за соблюдением условий,</w:t>
      </w:r>
    </w:p>
    <w:p w:rsidR="009B140D" w:rsidRPr="00555F6A" w:rsidRDefault="009B140D" w:rsidP="009B140D">
      <w:pPr>
        <w:autoSpaceDE w:val="0"/>
        <w:autoSpaceDN w:val="0"/>
        <w:adjustRightInd w:val="0"/>
        <w:jc w:val="center"/>
        <w:outlineLvl w:val="1"/>
        <w:rPr>
          <w:rFonts w:eastAsiaTheme="minorHAnsi"/>
          <w:b/>
          <w:bCs/>
          <w:lang w:eastAsia="en-US"/>
        </w:rPr>
      </w:pPr>
      <w:r w:rsidRPr="00555F6A">
        <w:rPr>
          <w:b/>
        </w:rPr>
        <w:t xml:space="preserve"> целей и порядка предоставления субсидии и ответственности за их нарушение»</w:t>
      </w:r>
    </w:p>
    <w:p w:rsidR="009B140D" w:rsidRPr="00555F6A" w:rsidRDefault="009B140D" w:rsidP="009B140D">
      <w:pPr>
        <w:autoSpaceDE w:val="0"/>
        <w:autoSpaceDN w:val="0"/>
        <w:adjustRightInd w:val="0"/>
        <w:jc w:val="both"/>
        <w:rPr>
          <w:rFonts w:eastAsiaTheme="minorHAnsi"/>
          <w:lang w:eastAsia="en-US"/>
        </w:rPr>
      </w:pPr>
    </w:p>
    <w:p w:rsidR="009B140D" w:rsidRPr="00EE351E" w:rsidRDefault="004222CF" w:rsidP="009B140D">
      <w:pPr>
        <w:autoSpaceDE w:val="0"/>
        <w:autoSpaceDN w:val="0"/>
        <w:adjustRightInd w:val="0"/>
        <w:ind w:firstLine="540"/>
        <w:jc w:val="both"/>
        <w:rPr>
          <w:rFonts w:eastAsiaTheme="minorHAnsi"/>
          <w:lang w:eastAsia="en-US"/>
        </w:rPr>
      </w:pPr>
      <w:bookmarkStart w:id="19" w:name="Par166"/>
      <w:bookmarkEnd w:id="19"/>
      <w:r>
        <w:t>4</w:t>
      </w:r>
      <w:r w:rsidR="009B140D" w:rsidRPr="00555F6A">
        <w:t xml:space="preserve">.1. Уполномоченный орган и органы </w:t>
      </w:r>
      <w:r w:rsidR="009B140D" w:rsidRPr="00555F6A">
        <w:rPr>
          <w:rFonts w:eastAsiaTheme="minorHAnsi"/>
          <w:lang w:eastAsia="en-US"/>
        </w:rPr>
        <w:t>муниципального финансового контроля Белоярского района</w:t>
      </w:r>
      <w:r w:rsidR="009B140D" w:rsidRPr="00555F6A">
        <w:t xml:space="preserve"> осуществляют обязательную проверку соблюдения Получателем</w:t>
      </w:r>
      <w:r w:rsidR="00674F1C">
        <w:t xml:space="preserve"> субсидии </w:t>
      </w:r>
      <w:r w:rsidR="009B140D" w:rsidRPr="00555F6A">
        <w:t>целей, условий и порядка предоставления субсидии.</w:t>
      </w:r>
    </w:p>
    <w:p w:rsidR="009B140D" w:rsidRPr="00D774C9" w:rsidRDefault="004222CF" w:rsidP="009B140D">
      <w:pPr>
        <w:autoSpaceDE w:val="0"/>
        <w:autoSpaceDN w:val="0"/>
        <w:adjustRightInd w:val="0"/>
        <w:ind w:firstLine="540"/>
        <w:jc w:val="both"/>
        <w:rPr>
          <w:rFonts w:eastAsiaTheme="minorHAnsi"/>
          <w:lang w:eastAsia="en-US"/>
        </w:rPr>
      </w:pPr>
      <w:r>
        <w:rPr>
          <w:rFonts w:eastAsiaTheme="minorHAnsi"/>
          <w:lang w:eastAsia="en-US"/>
        </w:rPr>
        <w:t>4</w:t>
      </w:r>
      <w:r w:rsidR="009B140D" w:rsidRPr="00D774C9">
        <w:rPr>
          <w:rFonts w:eastAsiaTheme="minorHAnsi"/>
          <w:lang w:eastAsia="en-US"/>
        </w:rPr>
        <w:t>.</w:t>
      </w:r>
      <w:r w:rsidR="009B140D">
        <w:rPr>
          <w:rFonts w:eastAsiaTheme="minorHAnsi"/>
          <w:lang w:eastAsia="en-US"/>
        </w:rPr>
        <w:t>2</w:t>
      </w:r>
      <w:r w:rsidR="009B140D" w:rsidRPr="00D774C9">
        <w:rPr>
          <w:rFonts w:eastAsiaTheme="minorHAnsi"/>
          <w:lang w:eastAsia="en-US"/>
        </w:rPr>
        <w:t xml:space="preserve">. В случае выявления нарушения условий, установленных при предоставлении субсидии, представления Получателем </w:t>
      </w:r>
      <w:r w:rsidR="00674F1C">
        <w:rPr>
          <w:rFonts w:eastAsiaTheme="minorHAnsi"/>
          <w:lang w:eastAsia="en-US"/>
        </w:rPr>
        <w:t xml:space="preserve">субсидии </w:t>
      </w:r>
      <w:r w:rsidR="009B140D" w:rsidRPr="00D774C9">
        <w:rPr>
          <w:rFonts w:eastAsiaTheme="minorHAnsi"/>
          <w:lang w:eastAsia="en-US"/>
        </w:rPr>
        <w:t xml:space="preserve">недостоверных сведений, ненадлежащего исполнения Соглашения, а также в случае выявления факта </w:t>
      </w:r>
      <w:proofErr w:type="spellStart"/>
      <w:r w:rsidR="009B140D" w:rsidRPr="00D774C9">
        <w:rPr>
          <w:rFonts w:eastAsiaTheme="minorHAnsi"/>
          <w:lang w:eastAsia="en-US"/>
        </w:rPr>
        <w:t>недостижения</w:t>
      </w:r>
      <w:proofErr w:type="spellEnd"/>
      <w:r w:rsidR="009B140D" w:rsidRPr="00D774C9">
        <w:rPr>
          <w:rFonts w:eastAsiaTheme="minorHAnsi"/>
          <w:lang w:eastAsia="en-US"/>
        </w:rPr>
        <w:t xml:space="preserve"> показателей результативности использования субсидии, установленных Соглашением:</w:t>
      </w:r>
    </w:p>
    <w:p w:rsidR="009B140D" w:rsidRPr="00D774C9" w:rsidRDefault="004222CF" w:rsidP="009B140D">
      <w:pPr>
        <w:autoSpaceDE w:val="0"/>
        <w:autoSpaceDN w:val="0"/>
        <w:adjustRightInd w:val="0"/>
        <w:ind w:firstLine="540"/>
        <w:jc w:val="both"/>
        <w:rPr>
          <w:rFonts w:eastAsiaTheme="minorHAnsi"/>
          <w:lang w:eastAsia="en-US"/>
        </w:rPr>
      </w:pPr>
      <w:r>
        <w:rPr>
          <w:rFonts w:eastAsiaTheme="minorHAnsi"/>
          <w:lang w:eastAsia="en-US"/>
        </w:rPr>
        <w:t>4</w:t>
      </w:r>
      <w:r w:rsidR="009B140D" w:rsidRPr="00D774C9">
        <w:rPr>
          <w:rFonts w:eastAsiaTheme="minorHAnsi"/>
          <w:lang w:eastAsia="en-US"/>
        </w:rPr>
        <w:t>.</w:t>
      </w:r>
      <w:r w:rsidR="009B140D">
        <w:rPr>
          <w:rFonts w:eastAsiaTheme="minorHAnsi"/>
          <w:lang w:eastAsia="en-US"/>
        </w:rPr>
        <w:t>2</w:t>
      </w:r>
      <w:r w:rsidR="009B140D" w:rsidRPr="00D774C9">
        <w:rPr>
          <w:rFonts w:eastAsiaTheme="minorHAnsi"/>
          <w:lang w:eastAsia="en-US"/>
        </w:rPr>
        <w:t xml:space="preserve">.1. Уполномоченный орган в течение 5 рабочих дней с даты выявления нарушения, указанного в </w:t>
      </w:r>
      <w:hyperlink w:anchor="Par166" w:history="1">
        <w:r w:rsidR="009B140D" w:rsidRPr="00D774C9">
          <w:rPr>
            <w:rFonts w:eastAsiaTheme="minorHAnsi"/>
            <w:lang w:eastAsia="en-US"/>
          </w:rPr>
          <w:t>пункте 3.</w:t>
        </w:r>
      </w:hyperlink>
      <w:r w:rsidR="003E395C">
        <w:rPr>
          <w:rFonts w:eastAsiaTheme="minorHAnsi"/>
          <w:lang w:eastAsia="en-US"/>
        </w:rPr>
        <w:t>2</w:t>
      </w:r>
      <w:r w:rsidR="009B140D" w:rsidRPr="00D774C9">
        <w:rPr>
          <w:rFonts w:eastAsiaTheme="minorHAnsi"/>
          <w:lang w:eastAsia="en-US"/>
        </w:rPr>
        <w:t xml:space="preserve"> Порядка, представления Получателем </w:t>
      </w:r>
      <w:r w:rsidR="00674F1C">
        <w:rPr>
          <w:rFonts w:eastAsiaTheme="minorHAnsi"/>
          <w:lang w:eastAsia="en-US"/>
        </w:rPr>
        <w:t xml:space="preserve">субсидии </w:t>
      </w:r>
      <w:r w:rsidR="009B140D" w:rsidRPr="00D774C9">
        <w:rPr>
          <w:rFonts w:eastAsiaTheme="minorHAnsi"/>
          <w:lang w:eastAsia="en-US"/>
        </w:rPr>
        <w:t>недостоверных сведений, ненадлежащего исполнения Соглашения направляет Получателю</w:t>
      </w:r>
      <w:r w:rsidR="00674F1C">
        <w:rPr>
          <w:rFonts w:eastAsiaTheme="minorHAnsi"/>
          <w:lang w:eastAsia="en-US"/>
        </w:rPr>
        <w:t xml:space="preserve"> субсидии</w:t>
      </w:r>
      <w:r w:rsidR="009B140D" w:rsidRPr="00D774C9">
        <w:rPr>
          <w:rFonts w:eastAsiaTheme="minorHAnsi"/>
          <w:lang w:eastAsia="en-US"/>
        </w:rPr>
        <w:t xml:space="preserve"> письменное уведомление о необходимости возврата субсидии (далее – уведомление).</w:t>
      </w:r>
    </w:p>
    <w:p w:rsidR="009B140D" w:rsidRPr="00D774C9" w:rsidRDefault="004222CF" w:rsidP="009B140D">
      <w:pPr>
        <w:autoSpaceDE w:val="0"/>
        <w:autoSpaceDN w:val="0"/>
        <w:adjustRightInd w:val="0"/>
        <w:ind w:firstLine="540"/>
        <w:jc w:val="both"/>
        <w:rPr>
          <w:rFonts w:eastAsiaTheme="minorHAnsi"/>
          <w:lang w:eastAsia="en-US"/>
        </w:rPr>
      </w:pPr>
      <w:r>
        <w:rPr>
          <w:rFonts w:eastAsiaTheme="minorHAnsi"/>
          <w:lang w:eastAsia="en-US"/>
        </w:rPr>
        <w:t>4</w:t>
      </w:r>
      <w:r w:rsidR="009B140D" w:rsidRPr="00D774C9">
        <w:rPr>
          <w:rFonts w:eastAsiaTheme="minorHAnsi"/>
          <w:lang w:eastAsia="en-US"/>
        </w:rPr>
        <w:t>.</w:t>
      </w:r>
      <w:r w:rsidR="009B140D">
        <w:rPr>
          <w:rFonts w:eastAsiaTheme="minorHAnsi"/>
          <w:lang w:eastAsia="en-US"/>
        </w:rPr>
        <w:t>2</w:t>
      </w:r>
      <w:r w:rsidR="009B140D" w:rsidRPr="00D774C9">
        <w:rPr>
          <w:rFonts w:eastAsiaTheme="minorHAnsi"/>
          <w:lang w:eastAsia="en-US"/>
        </w:rPr>
        <w:t xml:space="preserve">.2. Получатель </w:t>
      </w:r>
      <w:r w:rsidR="00674F1C">
        <w:rPr>
          <w:rFonts w:eastAsiaTheme="minorHAnsi"/>
          <w:lang w:eastAsia="en-US"/>
        </w:rPr>
        <w:t xml:space="preserve">субсидии </w:t>
      </w:r>
      <w:r w:rsidR="009B140D" w:rsidRPr="00D774C9">
        <w:rPr>
          <w:rFonts w:eastAsiaTheme="minorHAnsi"/>
          <w:lang w:eastAsia="en-US"/>
        </w:rPr>
        <w:t>в течение 30 рабочих дней со дня получения уведомления обязан выполнить требования, указанные в нем.</w:t>
      </w:r>
    </w:p>
    <w:p w:rsidR="009B140D" w:rsidRPr="00D774C9" w:rsidRDefault="004222CF" w:rsidP="009B140D">
      <w:pPr>
        <w:autoSpaceDE w:val="0"/>
        <w:autoSpaceDN w:val="0"/>
        <w:adjustRightInd w:val="0"/>
        <w:ind w:firstLine="540"/>
        <w:jc w:val="both"/>
        <w:rPr>
          <w:rFonts w:eastAsiaTheme="minorHAnsi"/>
          <w:lang w:eastAsia="en-US"/>
        </w:rPr>
      </w:pPr>
      <w:r>
        <w:rPr>
          <w:rFonts w:eastAsiaTheme="minorHAnsi"/>
          <w:lang w:eastAsia="en-US"/>
        </w:rPr>
        <w:t>4</w:t>
      </w:r>
      <w:r w:rsidR="009B140D" w:rsidRPr="00D774C9">
        <w:rPr>
          <w:rFonts w:eastAsiaTheme="minorHAnsi"/>
          <w:lang w:eastAsia="en-US"/>
        </w:rPr>
        <w:t>.</w:t>
      </w:r>
      <w:r w:rsidR="009B140D">
        <w:rPr>
          <w:rFonts w:eastAsiaTheme="minorHAnsi"/>
          <w:lang w:eastAsia="en-US"/>
        </w:rPr>
        <w:t>2</w:t>
      </w:r>
      <w:r w:rsidR="009B140D" w:rsidRPr="00D774C9">
        <w:rPr>
          <w:rFonts w:eastAsiaTheme="minorHAnsi"/>
          <w:lang w:eastAsia="en-US"/>
        </w:rPr>
        <w:t>.3. При невозврате субсидии в указанный срок Уполномоченный орган обращается в суд в соответствии с законодательством Российской Федерации.</w:t>
      </w:r>
    </w:p>
    <w:p w:rsidR="009B140D" w:rsidRPr="00D774C9" w:rsidRDefault="004222CF" w:rsidP="009B140D">
      <w:pPr>
        <w:autoSpaceDE w:val="0"/>
        <w:autoSpaceDN w:val="0"/>
        <w:adjustRightInd w:val="0"/>
        <w:ind w:firstLine="540"/>
        <w:jc w:val="both"/>
        <w:rPr>
          <w:rFonts w:eastAsiaTheme="minorHAnsi"/>
          <w:lang w:eastAsia="en-US"/>
        </w:rPr>
      </w:pPr>
      <w:r>
        <w:rPr>
          <w:rFonts w:eastAsiaTheme="minorHAnsi"/>
          <w:lang w:eastAsia="en-US"/>
        </w:rPr>
        <w:t>4</w:t>
      </w:r>
      <w:r w:rsidR="009B140D" w:rsidRPr="00D774C9">
        <w:rPr>
          <w:rFonts w:eastAsiaTheme="minorHAnsi"/>
          <w:lang w:eastAsia="en-US"/>
        </w:rPr>
        <w:t>.</w:t>
      </w:r>
      <w:r w:rsidR="009B140D">
        <w:rPr>
          <w:rFonts w:eastAsiaTheme="minorHAnsi"/>
          <w:lang w:eastAsia="en-US"/>
        </w:rPr>
        <w:t>3</w:t>
      </w:r>
      <w:r w:rsidR="009B140D" w:rsidRPr="00D774C9">
        <w:rPr>
          <w:rFonts w:eastAsiaTheme="minorHAnsi"/>
          <w:lang w:eastAsia="en-US"/>
        </w:rPr>
        <w:t>. Ответственность за достоверность фактических показателей, сведений в представленных документах несет Получатель</w:t>
      </w:r>
      <w:r w:rsidR="00674F1C">
        <w:rPr>
          <w:rFonts w:eastAsiaTheme="minorHAnsi"/>
          <w:lang w:eastAsia="en-US"/>
        </w:rPr>
        <w:t xml:space="preserve"> субсидии</w:t>
      </w:r>
      <w:r w:rsidR="009B140D" w:rsidRPr="00D774C9">
        <w:rPr>
          <w:rFonts w:eastAsiaTheme="minorHAnsi"/>
          <w:lang w:eastAsia="en-US"/>
        </w:rPr>
        <w:t>.</w:t>
      </w:r>
    </w:p>
    <w:p w:rsidR="009B140D" w:rsidRPr="00D774C9" w:rsidRDefault="009B140D" w:rsidP="009B140D">
      <w:pPr>
        <w:autoSpaceDE w:val="0"/>
        <w:autoSpaceDN w:val="0"/>
        <w:adjustRightInd w:val="0"/>
        <w:jc w:val="both"/>
        <w:rPr>
          <w:rFonts w:eastAsiaTheme="minorHAnsi"/>
          <w:lang w:eastAsia="en-US"/>
        </w:rPr>
      </w:pPr>
    </w:p>
    <w:p w:rsidR="00D115F4" w:rsidRDefault="00E05825" w:rsidP="00957C82">
      <w:pPr>
        <w:autoSpaceDE w:val="0"/>
        <w:autoSpaceDN w:val="0"/>
        <w:adjustRightInd w:val="0"/>
        <w:jc w:val="right"/>
        <w:rPr>
          <w:rFonts w:eastAsiaTheme="minorHAnsi"/>
          <w:lang w:eastAsia="en-US"/>
        </w:rPr>
      </w:pPr>
      <w:r>
        <w:rPr>
          <w:rFonts w:eastAsiaTheme="minorHAnsi"/>
          <w:lang w:eastAsia="en-US"/>
        </w:rPr>
        <w:t xml:space="preserve">  </w:t>
      </w:r>
    </w:p>
    <w:p w:rsidR="00D115F4" w:rsidRDefault="00D115F4" w:rsidP="00957C82">
      <w:pPr>
        <w:autoSpaceDE w:val="0"/>
        <w:autoSpaceDN w:val="0"/>
        <w:adjustRightInd w:val="0"/>
        <w:jc w:val="right"/>
        <w:rPr>
          <w:rFonts w:eastAsiaTheme="minorHAnsi"/>
          <w:lang w:eastAsia="en-US"/>
        </w:rPr>
      </w:pPr>
    </w:p>
    <w:p w:rsidR="00180430" w:rsidRDefault="00180430" w:rsidP="00957C82">
      <w:pPr>
        <w:autoSpaceDE w:val="0"/>
        <w:autoSpaceDN w:val="0"/>
        <w:adjustRightInd w:val="0"/>
        <w:jc w:val="right"/>
        <w:rPr>
          <w:rFonts w:eastAsiaTheme="minorHAnsi"/>
          <w:lang w:eastAsia="en-US"/>
        </w:rPr>
      </w:pPr>
    </w:p>
    <w:p w:rsidR="00180430" w:rsidRDefault="00180430" w:rsidP="00957C82">
      <w:pPr>
        <w:autoSpaceDE w:val="0"/>
        <w:autoSpaceDN w:val="0"/>
        <w:adjustRightInd w:val="0"/>
        <w:jc w:val="right"/>
        <w:rPr>
          <w:rFonts w:eastAsiaTheme="minorHAnsi"/>
          <w:lang w:eastAsia="en-US"/>
        </w:rPr>
      </w:pPr>
    </w:p>
    <w:p w:rsidR="00180430" w:rsidRDefault="00180430" w:rsidP="00957C82">
      <w:pPr>
        <w:autoSpaceDE w:val="0"/>
        <w:autoSpaceDN w:val="0"/>
        <w:adjustRightInd w:val="0"/>
        <w:jc w:val="right"/>
        <w:rPr>
          <w:rFonts w:eastAsiaTheme="minorHAnsi"/>
          <w:lang w:eastAsia="en-US"/>
        </w:rPr>
      </w:pPr>
    </w:p>
    <w:p w:rsidR="00180430" w:rsidRDefault="00180430" w:rsidP="00957C82">
      <w:pPr>
        <w:autoSpaceDE w:val="0"/>
        <w:autoSpaceDN w:val="0"/>
        <w:adjustRightInd w:val="0"/>
        <w:jc w:val="right"/>
        <w:rPr>
          <w:rFonts w:eastAsiaTheme="minorHAnsi"/>
          <w:lang w:eastAsia="en-US"/>
        </w:rPr>
      </w:pPr>
    </w:p>
    <w:p w:rsidR="00180430" w:rsidRDefault="00180430" w:rsidP="00957C82">
      <w:pPr>
        <w:autoSpaceDE w:val="0"/>
        <w:autoSpaceDN w:val="0"/>
        <w:adjustRightInd w:val="0"/>
        <w:jc w:val="right"/>
        <w:rPr>
          <w:rFonts w:eastAsiaTheme="minorHAnsi"/>
          <w:lang w:eastAsia="en-US"/>
        </w:rPr>
      </w:pPr>
    </w:p>
    <w:p w:rsidR="00957C82" w:rsidRPr="00D774C9" w:rsidRDefault="00957C82" w:rsidP="00957C82">
      <w:pPr>
        <w:autoSpaceDE w:val="0"/>
        <w:autoSpaceDN w:val="0"/>
        <w:adjustRightInd w:val="0"/>
        <w:jc w:val="right"/>
        <w:rPr>
          <w:rFonts w:eastAsiaTheme="minorHAnsi"/>
          <w:lang w:eastAsia="en-US"/>
        </w:rPr>
      </w:pPr>
      <w:r w:rsidRPr="00D774C9">
        <w:rPr>
          <w:rFonts w:eastAsiaTheme="minorHAnsi"/>
          <w:lang w:eastAsia="en-US"/>
        </w:rPr>
        <w:lastRenderedPageBreak/>
        <w:t>Приложение 1</w:t>
      </w:r>
    </w:p>
    <w:p w:rsidR="00771C0D" w:rsidRDefault="00771C0D" w:rsidP="00771C0D">
      <w:pPr>
        <w:jc w:val="right"/>
        <w:rPr>
          <w:rFonts w:eastAsiaTheme="minorHAnsi"/>
          <w:bCs/>
          <w:lang w:eastAsia="en-US"/>
        </w:rPr>
      </w:pPr>
      <w:r>
        <w:rPr>
          <w:rFonts w:eastAsiaTheme="minorHAnsi"/>
          <w:bCs/>
          <w:lang w:eastAsia="en-US"/>
        </w:rPr>
        <w:t xml:space="preserve">к </w:t>
      </w:r>
      <w:r w:rsidRPr="00771C0D">
        <w:rPr>
          <w:rFonts w:eastAsiaTheme="minorHAnsi"/>
          <w:bCs/>
          <w:lang w:eastAsia="en-US"/>
        </w:rPr>
        <w:t>Порядк</w:t>
      </w:r>
      <w:r>
        <w:rPr>
          <w:rFonts w:eastAsiaTheme="minorHAnsi"/>
          <w:bCs/>
          <w:lang w:eastAsia="en-US"/>
        </w:rPr>
        <w:t>у</w:t>
      </w:r>
      <w:r w:rsidRPr="00771C0D">
        <w:rPr>
          <w:rFonts w:eastAsiaTheme="minorHAnsi"/>
          <w:bCs/>
          <w:lang w:eastAsia="en-US"/>
        </w:rPr>
        <w:t xml:space="preserve"> предоставления субсидии</w:t>
      </w:r>
    </w:p>
    <w:p w:rsidR="00771C0D" w:rsidRDefault="00771C0D" w:rsidP="00771C0D">
      <w:pPr>
        <w:jc w:val="right"/>
        <w:rPr>
          <w:rFonts w:eastAsiaTheme="minorHAnsi"/>
          <w:bCs/>
          <w:lang w:eastAsia="en-US"/>
        </w:rPr>
      </w:pPr>
      <w:r w:rsidRPr="00771C0D">
        <w:rPr>
          <w:rFonts w:eastAsiaTheme="minorHAnsi"/>
          <w:bCs/>
          <w:lang w:eastAsia="en-US"/>
        </w:rPr>
        <w:t xml:space="preserve"> </w:t>
      </w:r>
      <w:r w:rsidRPr="00771C0D">
        <w:t xml:space="preserve">на поддержку и развитие </w:t>
      </w:r>
      <w:r w:rsidRPr="00771C0D">
        <w:rPr>
          <w:rFonts w:eastAsiaTheme="minorHAnsi"/>
          <w:bCs/>
          <w:lang w:eastAsia="en-US"/>
        </w:rPr>
        <w:t xml:space="preserve">малых форм хозяйствования </w:t>
      </w:r>
    </w:p>
    <w:p w:rsidR="00957C82" w:rsidRPr="00D774C9" w:rsidRDefault="00957C82" w:rsidP="00957C82">
      <w:pPr>
        <w:autoSpaceDE w:val="0"/>
        <w:autoSpaceDN w:val="0"/>
        <w:adjustRightInd w:val="0"/>
        <w:jc w:val="right"/>
        <w:rPr>
          <w:rFonts w:eastAsiaTheme="minorHAnsi"/>
          <w:bCs/>
          <w:lang w:eastAsia="en-US"/>
        </w:rPr>
      </w:pPr>
    </w:p>
    <w:p w:rsidR="00957C82" w:rsidRPr="00D774C9" w:rsidRDefault="00957C82" w:rsidP="00957C82">
      <w:pPr>
        <w:autoSpaceDE w:val="0"/>
        <w:autoSpaceDN w:val="0"/>
        <w:adjustRightInd w:val="0"/>
        <w:jc w:val="right"/>
      </w:pPr>
      <w:r w:rsidRPr="00D774C9">
        <w:t>Главе Белоярского района</w:t>
      </w:r>
    </w:p>
    <w:p w:rsidR="00957C82" w:rsidRPr="00D774C9" w:rsidRDefault="00957C82" w:rsidP="00957C82">
      <w:pPr>
        <w:autoSpaceDE w:val="0"/>
        <w:autoSpaceDN w:val="0"/>
        <w:adjustRightInd w:val="0"/>
        <w:jc w:val="right"/>
      </w:pPr>
      <w:r w:rsidRPr="00D774C9">
        <w:t>от _____________________</w:t>
      </w:r>
    </w:p>
    <w:p w:rsidR="00957C82" w:rsidRPr="00D774C9" w:rsidRDefault="00957C82" w:rsidP="00957C82">
      <w:pPr>
        <w:autoSpaceDE w:val="0"/>
        <w:autoSpaceDN w:val="0"/>
        <w:adjustRightInd w:val="0"/>
        <w:jc w:val="right"/>
        <w:rPr>
          <w:sz w:val="20"/>
          <w:szCs w:val="20"/>
        </w:rPr>
      </w:pPr>
      <w:r w:rsidRPr="00D774C9">
        <w:rPr>
          <w:sz w:val="20"/>
          <w:szCs w:val="20"/>
        </w:rPr>
        <w:t>(наименование получателя субсидии,</w:t>
      </w:r>
    </w:p>
    <w:p w:rsidR="00957C82" w:rsidRPr="00D774C9" w:rsidRDefault="00957C82" w:rsidP="00957C82">
      <w:pPr>
        <w:autoSpaceDE w:val="0"/>
        <w:autoSpaceDN w:val="0"/>
        <w:adjustRightInd w:val="0"/>
        <w:jc w:val="right"/>
      </w:pPr>
      <w:r w:rsidRPr="00D774C9">
        <w:t>___________________________</w:t>
      </w:r>
    </w:p>
    <w:p w:rsidR="00957C82" w:rsidRPr="00D774C9" w:rsidRDefault="00957C82" w:rsidP="00957C82">
      <w:pPr>
        <w:autoSpaceDE w:val="0"/>
        <w:autoSpaceDN w:val="0"/>
        <w:adjustRightInd w:val="0"/>
        <w:jc w:val="right"/>
        <w:rPr>
          <w:sz w:val="20"/>
          <w:szCs w:val="20"/>
        </w:rPr>
      </w:pPr>
      <w:r w:rsidRPr="00D774C9">
        <w:rPr>
          <w:sz w:val="20"/>
          <w:szCs w:val="20"/>
        </w:rPr>
        <w:t>ИНН, адрес регистрации получателя субсидии)</w:t>
      </w:r>
    </w:p>
    <w:p w:rsidR="00957C82" w:rsidRDefault="00957C82" w:rsidP="00957C82">
      <w:pPr>
        <w:autoSpaceDE w:val="0"/>
        <w:autoSpaceDN w:val="0"/>
        <w:adjustRightInd w:val="0"/>
        <w:jc w:val="center"/>
      </w:pPr>
    </w:p>
    <w:p w:rsidR="00E05825" w:rsidRPr="00D774C9" w:rsidRDefault="00E05825" w:rsidP="00957C82">
      <w:pPr>
        <w:autoSpaceDE w:val="0"/>
        <w:autoSpaceDN w:val="0"/>
        <w:adjustRightInd w:val="0"/>
        <w:jc w:val="center"/>
      </w:pPr>
    </w:p>
    <w:p w:rsidR="00957C82" w:rsidRPr="00D774C9" w:rsidRDefault="00957C82" w:rsidP="00957C82">
      <w:pPr>
        <w:autoSpaceDE w:val="0"/>
        <w:autoSpaceDN w:val="0"/>
        <w:adjustRightInd w:val="0"/>
        <w:jc w:val="center"/>
        <w:rPr>
          <w:b/>
        </w:rPr>
      </w:pPr>
      <w:r w:rsidRPr="00D774C9">
        <w:rPr>
          <w:b/>
        </w:rPr>
        <w:t>ЗАЯВЛЕНИЕ</w:t>
      </w:r>
    </w:p>
    <w:p w:rsidR="00957C82" w:rsidRPr="00D774C9" w:rsidRDefault="00957C82" w:rsidP="00957C82">
      <w:pPr>
        <w:autoSpaceDE w:val="0"/>
        <w:autoSpaceDN w:val="0"/>
        <w:adjustRightInd w:val="0"/>
        <w:jc w:val="center"/>
        <w:rPr>
          <w:b/>
        </w:rPr>
      </w:pPr>
      <w:r w:rsidRPr="00D774C9">
        <w:rPr>
          <w:b/>
        </w:rPr>
        <w:t xml:space="preserve">о предоставлении субсидии </w:t>
      </w:r>
    </w:p>
    <w:p w:rsidR="00957C82" w:rsidRPr="00D774C9" w:rsidRDefault="00957C82" w:rsidP="00957C82">
      <w:pPr>
        <w:autoSpaceDE w:val="0"/>
        <w:autoSpaceDN w:val="0"/>
        <w:adjustRightInd w:val="0"/>
        <w:jc w:val="both"/>
      </w:pPr>
    </w:p>
    <w:p w:rsidR="00957C82" w:rsidRPr="00D774C9" w:rsidRDefault="00957C82" w:rsidP="00771C0D">
      <w:pPr>
        <w:jc w:val="both"/>
      </w:pPr>
      <w:r w:rsidRPr="00D774C9">
        <w:t xml:space="preserve">            В соответствии с Порядком </w:t>
      </w:r>
      <w:r w:rsidRPr="00D774C9">
        <w:rPr>
          <w:rFonts w:eastAsiaTheme="minorHAnsi"/>
          <w:bCs/>
          <w:lang w:eastAsia="en-US"/>
        </w:rPr>
        <w:t xml:space="preserve">предоставления субсидии на поддержку малых форм хозяйствования </w:t>
      </w:r>
      <w:r w:rsidRPr="00D774C9">
        <w:t>утвержденным постановлением администрации Белоярского района от «__» ______________ 2021 года № ____ «</w:t>
      </w:r>
      <w:r w:rsidR="00F643D6">
        <w:t>О</w:t>
      </w:r>
      <w:r w:rsidR="00771C0D">
        <w:rPr>
          <w:rFonts w:eastAsiaTheme="minorHAnsi"/>
          <w:bCs/>
          <w:lang w:eastAsia="en-US"/>
        </w:rPr>
        <w:t xml:space="preserve"> </w:t>
      </w:r>
      <w:r w:rsidR="00F643D6">
        <w:rPr>
          <w:rFonts w:eastAsiaTheme="minorHAnsi"/>
          <w:bCs/>
          <w:lang w:eastAsia="en-US"/>
        </w:rPr>
        <w:t>п</w:t>
      </w:r>
      <w:r w:rsidR="00771C0D" w:rsidRPr="00771C0D">
        <w:rPr>
          <w:rFonts w:eastAsiaTheme="minorHAnsi"/>
          <w:bCs/>
          <w:lang w:eastAsia="en-US"/>
        </w:rPr>
        <w:t>орядк</w:t>
      </w:r>
      <w:r w:rsidR="00F643D6">
        <w:rPr>
          <w:rFonts w:eastAsiaTheme="minorHAnsi"/>
          <w:bCs/>
          <w:lang w:eastAsia="en-US"/>
        </w:rPr>
        <w:t>е</w:t>
      </w:r>
      <w:r w:rsidR="00771C0D" w:rsidRPr="00771C0D">
        <w:rPr>
          <w:rFonts w:eastAsiaTheme="minorHAnsi"/>
          <w:bCs/>
          <w:lang w:eastAsia="en-US"/>
        </w:rPr>
        <w:t xml:space="preserve"> предоставления субсидии</w:t>
      </w:r>
      <w:r w:rsidR="00771C0D">
        <w:rPr>
          <w:rFonts w:eastAsiaTheme="minorHAnsi"/>
          <w:bCs/>
          <w:lang w:eastAsia="en-US"/>
        </w:rPr>
        <w:t xml:space="preserve"> </w:t>
      </w:r>
      <w:r w:rsidR="00771C0D" w:rsidRPr="00771C0D">
        <w:t xml:space="preserve">на поддержку и развитие </w:t>
      </w:r>
      <w:r w:rsidR="00771C0D" w:rsidRPr="00771C0D">
        <w:rPr>
          <w:rFonts w:eastAsiaTheme="minorHAnsi"/>
          <w:bCs/>
          <w:lang w:eastAsia="en-US"/>
        </w:rPr>
        <w:t>малых форм хозяйствования</w:t>
      </w:r>
      <w:r w:rsidR="007C07A3">
        <w:rPr>
          <w:rFonts w:eastAsiaTheme="minorHAnsi"/>
          <w:bCs/>
          <w:lang w:eastAsia="en-US"/>
        </w:rPr>
        <w:t>»</w:t>
      </w:r>
      <w:r w:rsidRPr="00D774C9">
        <w:t>, прошу предоставить субсидию в целях возмещения затрат на:</w:t>
      </w:r>
      <w:r w:rsidR="007C07A3">
        <w:t xml:space="preserve"> _________________________________________________________</w:t>
      </w:r>
      <w:r w:rsidRPr="00D774C9">
        <w:t xml:space="preserve"> </w:t>
      </w:r>
      <w:r w:rsidR="00771C0D">
        <w:t>___________</w:t>
      </w:r>
      <w:r w:rsidRPr="00D774C9">
        <w:t>___________________________________</w:t>
      </w:r>
      <w:r w:rsidR="00BC3F84">
        <w:t>_______________</w:t>
      </w:r>
      <w:r w:rsidRPr="00D774C9">
        <w:t>___________</w:t>
      </w:r>
      <w:r w:rsidR="007C07A3">
        <w:t>____</w:t>
      </w:r>
      <w:r w:rsidRPr="00D774C9">
        <w:t>_</w:t>
      </w:r>
    </w:p>
    <w:p w:rsidR="00957C82" w:rsidRPr="00D774C9" w:rsidRDefault="00957C82" w:rsidP="00957C82">
      <w:pPr>
        <w:jc w:val="both"/>
      </w:pPr>
      <w:r w:rsidRPr="00D774C9">
        <w:rPr>
          <w:sz w:val="20"/>
          <w:szCs w:val="20"/>
        </w:rPr>
        <w:t xml:space="preserve">                                                     (указать направление поддержки</w:t>
      </w:r>
      <w:r w:rsidRPr="00D774C9">
        <w:t xml:space="preserve">) </w:t>
      </w:r>
    </w:p>
    <w:p w:rsidR="00957C82" w:rsidRPr="00D774C9" w:rsidRDefault="00957C82" w:rsidP="00957C82">
      <w:pPr>
        <w:jc w:val="both"/>
      </w:pPr>
      <w:r w:rsidRPr="00D774C9">
        <w:t xml:space="preserve"> _____________________________________________________________________________</w:t>
      </w:r>
    </w:p>
    <w:p w:rsidR="00957C82" w:rsidRPr="00D774C9" w:rsidRDefault="00957C82" w:rsidP="00957C82">
      <w:pPr>
        <w:autoSpaceDE w:val="0"/>
        <w:autoSpaceDN w:val="0"/>
        <w:adjustRightInd w:val="0"/>
        <w:jc w:val="both"/>
      </w:pPr>
      <w:r w:rsidRPr="00D774C9">
        <w:tab/>
        <w:t>Субсидию прошу перечислить на счёт № ____________________, открытый в__________________________________________________________________________________________________________________________________________________________</w:t>
      </w:r>
    </w:p>
    <w:p w:rsidR="00957C82" w:rsidRPr="00D774C9" w:rsidRDefault="00957C82" w:rsidP="00957C82">
      <w:pPr>
        <w:autoSpaceDE w:val="0"/>
        <w:autoSpaceDN w:val="0"/>
        <w:adjustRightInd w:val="0"/>
        <w:jc w:val="center"/>
        <w:rPr>
          <w:sz w:val="20"/>
          <w:szCs w:val="20"/>
        </w:rPr>
      </w:pPr>
      <w:r w:rsidRPr="00D774C9">
        <w:rPr>
          <w:sz w:val="20"/>
          <w:szCs w:val="20"/>
        </w:rPr>
        <w:t>(наименование филиала банка, корреспондентский счёт, БИК банка)</w:t>
      </w:r>
    </w:p>
    <w:p w:rsidR="00957C82" w:rsidRPr="00D774C9" w:rsidRDefault="00957C82" w:rsidP="00957C82">
      <w:pPr>
        <w:autoSpaceDE w:val="0"/>
        <w:autoSpaceDN w:val="0"/>
        <w:adjustRightInd w:val="0"/>
        <w:jc w:val="both"/>
        <w:rPr>
          <w:sz w:val="20"/>
          <w:szCs w:val="20"/>
        </w:rPr>
      </w:pPr>
    </w:p>
    <w:p w:rsidR="00957C82" w:rsidRPr="00D774C9" w:rsidRDefault="00957C82" w:rsidP="00957C82">
      <w:pPr>
        <w:autoSpaceDE w:val="0"/>
        <w:autoSpaceDN w:val="0"/>
        <w:adjustRightInd w:val="0"/>
        <w:jc w:val="both"/>
      </w:pPr>
      <w:r w:rsidRPr="00D774C9">
        <w:t xml:space="preserve">Руководитель юридического лица, </w:t>
      </w:r>
    </w:p>
    <w:p w:rsidR="00957C82" w:rsidRPr="00D774C9" w:rsidRDefault="00957C82" w:rsidP="00957C82">
      <w:pPr>
        <w:autoSpaceDE w:val="0"/>
        <w:autoSpaceDN w:val="0"/>
        <w:adjustRightInd w:val="0"/>
        <w:jc w:val="both"/>
      </w:pPr>
      <w:r w:rsidRPr="00D774C9">
        <w:t>(</w:t>
      </w:r>
      <w:r w:rsidR="00F643D6">
        <w:t xml:space="preserve">глава К(Ф)Х, </w:t>
      </w:r>
      <w:proofErr w:type="gramStart"/>
      <w:r w:rsidR="00F643D6">
        <w:t>ИП</w:t>
      </w:r>
      <w:r w:rsidRPr="00D774C9">
        <w:t xml:space="preserve">)   </w:t>
      </w:r>
      <w:proofErr w:type="gramEnd"/>
      <w:r w:rsidRPr="00D774C9">
        <w:t xml:space="preserve">                                 </w:t>
      </w:r>
      <w:r w:rsidR="00F643D6">
        <w:t xml:space="preserve">                  </w:t>
      </w:r>
      <w:r w:rsidRPr="00D774C9">
        <w:t xml:space="preserve">   ______________  /_______________/                                                                                  </w:t>
      </w:r>
    </w:p>
    <w:p w:rsidR="00957C82" w:rsidRPr="00D774C9" w:rsidRDefault="00957C82" w:rsidP="00957C82">
      <w:pPr>
        <w:autoSpaceDE w:val="0"/>
        <w:autoSpaceDN w:val="0"/>
        <w:adjustRightInd w:val="0"/>
        <w:jc w:val="both"/>
      </w:pPr>
      <w:proofErr w:type="spellStart"/>
      <w:r w:rsidRPr="00D774C9">
        <w:t>м.п</w:t>
      </w:r>
      <w:proofErr w:type="spellEnd"/>
      <w:r w:rsidRPr="00D774C9">
        <w:t>.</w:t>
      </w:r>
      <w:r w:rsidRPr="00D774C9">
        <w:tab/>
      </w:r>
      <w:r w:rsidRPr="00D774C9">
        <w:tab/>
      </w:r>
      <w:r w:rsidRPr="00D774C9">
        <w:tab/>
      </w:r>
      <w:r w:rsidRPr="00D774C9">
        <w:tab/>
      </w:r>
      <w:r w:rsidRPr="00D774C9">
        <w:tab/>
      </w:r>
      <w:r w:rsidRPr="00D774C9">
        <w:tab/>
      </w:r>
      <w:r w:rsidR="00F643D6">
        <w:t xml:space="preserve"> </w:t>
      </w:r>
      <w:r w:rsidRPr="00D774C9">
        <w:tab/>
      </w:r>
      <w:r w:rsidRPr="00D774C9">
        <w:tab/>
        <w:t xml:space="preserve">    (подпись)</w:t>
      </w:r>
      <w:r w:rsidRPr="00D774C9">
        <w:tab/>
      </w:r>
      <w:r w:rsidRPr="00D774C9">
        <w:tab/>
        <w:t xml:space="preserve"> </w:t>
      </w:r>
      <w:proofErr w:type="gramStart"/>
      <w:r w:rsidRPr="00D774C9">
        <w:t xml:space="preserve">   (</w:t>
      </w:r>
      <w:proofErr w:type="spellStart"/>
      <w:proofErr w:type="gramEnd"/>
      <w:r w:rsidRPr="00D774C9">
        <w:t>ф.и.о.</w:t>
      </w:r>
      <w:proofErr w:type="spellEnd"/>
      <w:r w:rsidRPr="00D774C9">
        <w:t>)</w:t>
      </w:r>
    </w:p>
    <w:p w:rsidR="00957C82" w:rsidRPr="00D774C9" w:rsidRDefault="00957C82" w:rsidP="00957C82">
      <w:pPr>
        <w:autoSpaceDE w:val="0"/>
        <w:autoSpaceDN w:val="0"/>
        <w:adjustRightInd w:val="0"/>
        <w:jc w:val="both"/>
      </w:pPr>
      <w:r w:rsidRPr="00D774C9">
        <w:t>«__» _______________ 20__ г.</w:t>
      </w:r>
    </w:p>
    <w:p w:rsidR="00957C82" w:rsidRPr="00D774C9" w:rsidRDefault="00957C82" w:rsidP="00957C82">
      <w:pPr>
        <w:spacing w:after="160" w:line="259" w:lineRule="auto"/>
        <w:rPr>
          <w:rFonts w:eastAsiaTheme="minorHAnsi"/>
          <w:lang w:eastAsia="en-US"/>
        </w:rPr>
      </w:pPr>
      <w:r w:rsidRPr="00D774C9">
        <w:rPr>
          <w:rFonts w:eastAsiaTheme="minorHAnsi"/>
          <w:lang w:eastAsia="en-US"/>
        </w:rPr>
        <w:br w:type="page"/>
      </w:r>
    </w:p>
    <w:p w:rsidR="00957C82" w:rsidRPr="00D774C9" w:rsidRDefault="00957C82" w:rsidP="00957C82">
      <w:pPr>
        <w:autoSpaceDE w:val="0"/>
        <w:autoSpaceDN w:val="0"/>
        <w:adjustRightInd w:val="0"/>
        <w:jc w:val="right"/>
        <w:rPr>
          <w:rFonts w:eastAsiaTheme="minorHAnsi"/>
          <w:lang w:eastAsia="en-US"/>
        </w:rPr>
      </w:pPr>
      <w:r w:rsidRPr="00D774C9">
        <w:rPr>
          <w:rFonts w:eastAsiaTheme="minorHAnsi"/>
          <w:lang w:eastAsia="en-US"/>
        </w:rPr>
        <w:lastRenderedPageBreak/>
        <w:t>Приложение 2</w:t>
      </w:r>
    </w:p>
    <w:p w:rsidR="00771C0D" w:rsidRDefault="00771C0D" w:rsidP="00771C0D">
      <w:pPr>
        <w:jc w:val="right"/>
        <w:rPr>
          <w:rFonts w:eastAsiaTheme="minorHAnsi"/>
          <w:bCs/>
          <w:lang w:eastAsia="en-US"/>
        </w:rPr>
      </w:pPr>
      <w:r>
        <w:rPr>
          <w:rFonts w:eastAsiaTheme="minorHAnsi"/>
          <w:bCs/>
          <w:lang w:eastAsia="en-US"/>
        </w:rPr>
        <w:t xml:space="preserve">к </w:t>
      </w:r>
      <w:r w:rsidRPr="00771C0D">
        <w:rPr>
          <w:rFonts w:eastAsiaTheme="minorHAnsi"/>
          <w:bCs/>
          <w:lang w:eastAsia="en-US"/>
        </w:rPr>
        <w:t>Порядк</w:t>
      </w:r>
      <w:r>
        <w:rPr>
          <w:rFonts w:eastAsiaTheme="minorHAnsi"/>
          <w:bCs/>
          <w:lang w:eastAsia="en-US"/>
        </w:rPr>
        <w:t>у</w:t>
      </w:r>
      <w:r w:rsidRPr="00771C0D">
        <w:rPr>
          <w:rFonts w:eastAsiaTheme="minorHAnsi"/>
          <w:bCs/>
          <w:lang w:eastAsia="en-US"/>
        </w:rPr>
        <w:t xml:space="preserve"> предоставления субсидии</w:t>
      </w:r>
    </w:p>
    <w:p w:rsidR="007C07A3" w:rsidRPr="00771C0D" w:rsidRDefault="00771C0D" w:rsidP="007C07A3">
      <w:pPr>
        <w:jc w:val="right"/>
      </w:pPr>
      <w:r w:rsidRPr="00771C0D">
        <w:rPr>
          <w:rFonts w:eastAsiaTheme="minorHAnsi"/>
          <w:bCs/>
          <w:lang w:eastAsia="en-US"/>
        </w:rPr>
        <w:t xml:space="preserve"> </w:t>
      </w:r>
      <w:r w:rsidRPr="00771C0D">
        <w:t xml:space="preserve">на поддержку и развитие </w:t>
      </w:r>
      <w:r w:rsidRPr="00771C0D">
        <w:rPr>
          <w:rFonts w:eastAsiaTheme="minorHAnsi"/>
          <w:bCs/>
          <w:lang w:eastAsia="en-US"/>
        </w:rPr>
        <w:t>малых форм хозяйствования</w:t>
      </w:r>
    </w:p>
    <w:p w:rsidR="00957C82" w:rsidRPr="00D774C9" w:rsidRDefault="00771C0D" w:rsidP="00EC5BF7">
      <w:pPr>
        <w:jc w:val="right"/>
        <w:rPr>
          <w:rFonts w:eastAsiaTheme="minorHAnsi"/>
          <w:lang w:eastAsia="en-US"/>
        </w:rPr>
      </w:pPr>
      <w:r w:rsidRPr="00771C0D">
        <w:t xml:space="preserve"> </w:t>
      </w:r>
    </w:p>
    <w:p w:rsidR="00771C0D" w:rsidRDefault="00771C0D" w:rsidP="00957C82">
      <w:pPr>
        <w:widowControl w:val="0"/>
        <w:autoSpaceDE w:val="0"/>
        <w:autoSpaceDN w:val="0"/>
        <w:jc w:val="center"/>
      </w:pPr>
    </w:p>
    <w:p w:rsidR="00771C0D" w:rsidRDefault="00771C0D" w:rsidP="00957C82">
      <w:pPr>
        <w:widowControl w:val="0"/>
        <w:autoSpaceDE w:val="0"/>
        <w:autoSpaceDN w:val="0"/>
        <w:jc w:val="center"/>
      </w:pPr>
    </w:p>
    <w:p w:rsidR="00957C82" w:rsidRPr="00D774C9" w:rsidRDefault="00957C82" w:rsidP="00957C82">
      <w:pPr>
        <w:widowControl w:val="0"/>
        <w:autoSpaceDE w:val="0"/>
        <w:autoSpaceDN w:val="0"/>
        <w:jc w:val="center"/>
      </w:pPr>
      <w:r w:rsidRPr="00D774C9">
        <w:t xml:space="preserve">Справка </w:t>
      </w:r>
    </w:p>
    <w:p w:rsidR="00957C82" w:rsidRPr="00D774C9" w:rsidRDefault="00957C82" w:rsidP="00957C82">
      <w:pPr>
        <w:widowControl w:val="0"/>
        <w:autoSpaceDE w:val="0"/>
        <w:autoSpaceDN w:val="0"/>
        <w:jc w:val="center"/>
      </w:pPr>
      <w:r w:rsidRPr="00D774C9">
        <w:t>для предоставления субсидии на поддержку малых форм хозяйствования _________________________________________________________</w:t>
      </w:r>
    </w:p>
    <w:p w:rsidR="00957C82" w:rsidRPr="00D774C9" w:rsidRDefault="00957C82" w:rsidP="00957C82">
      <w:pPr>
        <w:widowControl w:val="0"/>
        <w:autoSpaceDE w:val="0"/>
        <w:autoSpaceDN w:val="0"/>
        <w:jc w:val="center"/>
        <w:rPr>
          <w:sz w:val="20"/>
          <w:szCs w:val="20"/>
        </w:rPr>
      </w:pPr>
      <w:r w:rsidRPr="00D774C9">
        <w:rPr>
          <w:sz w:val="20"/>
          <w:szCs w:val="20"/>
        </w:rPr>
        <w:t xml:space="preserve">(наименование </w:t>
      </w:r>
      <w:r w:rsidR="00F643D6">
        <w:rPr>
          <w:sz w:val="20"/>
          <w:szCs w:val="20"/>
        </w:rPr>
        <w:t xml:space="preserve">юридического лица, </w:t>
      </w:r>
      <w:r w:rsidRPr="00D774C9">
        <w:rPr>
          <w:sz w:val="20"/>
          <w:szCs w:val="20"/>
        </w:rPr>
        <w:t>крестьянского (фермерского) хозяйства,</w:t>
      </w:r>
    </w:p>
    <w:p w:rsidR="00957C82" w:rsidRPr="00D774C9" w:rsidRDefault="00957C82" w:rsidP="00957C82">
      <w:pPr>
        <w:widowControl w:val="0"/>
        <w:autoSpaceDE w:val="0"/>
        <w:autoSpaceDN w:val="0"/>
        <w:jc w:val="center"/>
        <w:rPr>
          <w:sz w:val="20"/>
          <w:szCs w:val="20"/>
        </w:rPr>
      </w:pPr>
      <w:r w:rsidRPr="00D774C9">
        <w:rPr>
          <w:sz w:val="20"/>
          <w:szCs w:val="20"/>
        </w:rPr>
        <w:t>сельскохозяйственного потребительского и</w:t>
      </w:r>
      <w:r w:rsidR="00BC3F84">
        <w:rPr>
          <w:sz w:val="20"/>
          <w:szCs w:val="20"/>
        </w:rPr>
        <w:t xml:space="preserve"> (или)</w:t>
      </w:r>
      <w:r w:rsidRPr="00D774C9">
        <w:rPr>
          <w:sz w:val="20"/>
          <w:szCs w:val="20"/>
        </w:rPr>
        <w:t xml:space="preserve"> производственного</w:t>
      </w:r>
    </w:p>
    <w:p w:rsidR="00957C82" w:rsidRPr="00D774C9" w:rsidRDefault="00957C82" w:rsidP="00957C82">
      <w:pPr>
        <w:widowControl w:val="0"/>
        <w:autoSpaceDE w:val="0"/>
        <w:autoSpaceDN w:val="0"/>
        <w:jc w:val="center"/>
        <w:rPr>
          <w:sz w:val="20"/>
          <w:szCs w:val="20"/>
        </w:rPr>
      </w:pPr>
      <w:r w:rsidRPr="00D774C9">
        <w:rPr>
          <w:sz w:val="20"/>
          <w:szCs w:val="20"/>
        </w:rPr>
        <w:t>кооператива, индивидуального предпринимателя)</w:t>
      </w:r>
    </w:p>
    <w:p w:rsidR="00957C82" w:rsidRPr="00BC3F84" w:rsidRDefault="00957C82" w:rsidP="00957C82">
      <w:pPr>
        <w:widowControl w:val="0"/>
        <w:autoSpaceDE w:val="0"/>
        <w:autoSpaceDN w:val="0"/>
        <w:jc w:val="center"/>
      </w:pPr>
      <w:r w:rsidRPr="00BC3F84">
        <w:t>за 20_____ год</w:t>
      </w:r>
    </w:p>
    <w:p w:rsidR="00957C82" w:rsidRPr="00D774C9" w:rsidRDefault="00957C82" w:rsidP="00957C82">
      <w:pPr>
        <w:widowControl w:val="0"/>
        <w:autoSpaceDE w:val="0"/>
        <w:autoSpaceDN w:val="0"/>
        <w:jc w:val="both"/>
        <w:rPr>
          <w:rFonts w:ascii="Calibri" w:hAnsi="Calibri" w:cs="Calibri"/>
          <w:sz w:val="20"/>
          <w:szCs w:val="20"/>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303"/>
        <w:gridCol w:w="2246"/>
        <w:gridCol w:w="2290"/>
      </w:tblGrid>
      <w:tr w:rsidR="00957C82" w:rsidRPr="00D774C9" w:rsidTr="00A94B1F">
        <w:tc>
          <w:tcPr>
            <w:tcW w:w="2154" w:type="dxa"/>
          </w:tcPr>
          <w:p w:rsidR="00957C82" w:rsidRPr="00D774C9" w:rsidRDefault="00957C82" w:rsidP="00A94B1F">
            <w:pPr>
              <w:widowControl w:val="0"/>
              <w:autoSpaceDE w:val="0"/>
              <w:autoSpaceDN w:val="0"/>
              <w:jc w:val="center"/>
              <w:rPr>
                <w:sz w:val="20"/>
                <w:szCs w:val="20"/>
              </w:rPr>
            </w:pPr>
            <w:r w:rsidRPr="00D774C9">
              <w:rPr>
                <w:sz w:val="20"/>
                <w:szCs w:val="20"/>
              </w:rPr>
              <w:t>Наименование мероприятия</w:t>
            </w:r>
          </w:p>
        </w:tc>
        <w:tc>
          <w:tcPr>
            <w:tcW w:w="2303" w:type="dxa"/>
          </w:tcPr>
          <w:p w:rsidR="00957C82" w:rsidRPr="00D774C9" w:rsidRDefault="00957C82" w:rsidP="00A94B1F">
            <w:pPr>
              <w:widowControl w:val="0"/>
              <w:autoSpaceDE w:val="0"/>
              <w:autoSpaceDN w:val="0"/>
              <w:jc w:val="center"/>
              <w:rPr>
                <w:sz w:val="20"/>
                <w:szCs w:val="20"/>
              </w:rPr>
            </w:pPr>
            <w:r w:rsidRPr="00D774C9">
              <w:rPr>
                <w:sz w:val="20"/>
                <w:szCs w:val="20"/>
              </w:rPr>
              <w:t>Стоимость по смете или согласно независимой оценке объекта</w:t>
            </w:r>
          </w:p>
        </w:tc>
        <w:tc>
          <w:tcPr>
            <w:tcW w:w="2246" w:type="dxa"/>
          </w:tcPr>
          <w:p w:rsidR="00957C82" w:rsidRPr="00D774C9" w:rsidRDefault="00957C82" w:rsidP="00A94B1F">
            <w:pPr>
              <w:widowControl w:val="0"/>
              <w:autoSpaceDE w:val="0"/>
              <w:autoSpaceDN w:val="0"/>
              <w:jc w:val="center"/>
              <w:rPr>
                <w:sz w:val="20"/>
                <w:szCs w:val="20"/>
              </w:rPr>
            </w:pPr>
            <w:r w:rsidRPr="00D774C9">
              <w:rPr>
                <w:sz w:val="20"/>
                <w:szCs w:val="20"/>
              </w:rPr>
              <w:t>Фактическая стоимость приобретения, строительства, тыс. руб.</w:t>
            </w:r>
          </w:p>
        </w:tc>
        <w:tc>
          <w:tcPr>
            <w:tcW w:w="2290" w:type="dxa"/>
          </w:tcPr>
          <w:p w:rsidR="00957C82" w:rsidRPr="00D774C9" w:rsidRDefault="00957C82" w:rsidP="00A94B1F">
            <w:pPr>
              <w:widowControl w:val="0"/>
              <w:autoSpaceDE w:val="0"/>
              <w:autoSpaceDN w:val="0"/>
              <w:jc w:val="center"/>
              <w:rPr>
                <w:sz w:val="20"/>
                <w:szCs w:val="20"/>
              </w:rPr>
            </w:pPr>
            <w:r w:rsidRPr="00D774C9">
              <w:rPr>
                <w:sz w:val="20"/>
                <w:szCs w:val="20"/>
              </w:rPr>
              <w:t>Сумма субсидии к выплате, рублей (заполняется уполномоченным органом по предоставлению субсидии).</w:t>
            </w:r>
          </w:p>
        </w:tc>
      </w:tr>
      <w:tr w:rsidR="00957C82" w:rsidRPr="00D774C9" w:rsidTr="00A94B1F">
        <w:tc>
          <w:tcPr>
            <w:tcW w:w="2154" w:type="dxa"/>
          </w:tcPr>
          <w:p w:rsidR="00957C82" w:rsidRPr="00D774C9" w:rsidRDefault="00957C82" w:rsidP="00A94B1F">
            <w:pPr>
              <w:widowControl w:val="0"/>
              <w:autoSpaceDE w:val="0"/>
              <w:autoSpaceDN w:val="0"/>
              <w:jc w:val="center"/>
              <w:rPr>
                <w:sz w:val="16"/>
                <w:szCs w:val="16"/>
              </w:rPr>
            </w:pPr>
            <w:r w:rsidRPr="00D774C9">
              <w:rPr>
                <w:sz w:val="16"/>
                <w:szCs w:val="16"/>
              </w:rPr>
              <w:t>1</w:t>
            </w:r>
          </w:p>
        </w:tc>
        <w:tc>
          <w:tcPr>
            <w:tcW w:w="2303" w:type="dxa"/>
          </w:tcPr>
          <w:p w:rsidR="00957C82" w:rsidRPr="00D774C9" w:rsidRDefault="00957C82" w:rsidP="00A94B1F">
            <w:pPr>
              <w:widowControl w:val="0"/>
              <w:autoSpaceDE w:val="0"/>
              <w:autoSpaceDN w:val="0"/>
              <w:jc w:val="center"/>
              <w:rPr>
                <w:sz w:val="16"/>
                <w:szCs w:val="16"/>
              </w:rPr>
            </w:pPr>
            <w:r w:rsidRPr="00D774C9">
              <w:rPr>
                <w:sz w:val="16"/>
                <w:szCs w:val="16"/>
              </w:rPr>
              <w:t>2</w:t>
            </w:r>
          </w:p>
        </w:tc>
        <w:tc>
          <w:tcPr>
            <w:tcW w:w="2246" w:type="dxa"/>
          </w:tcPr>
          <w:p w:rsidR="00957C82" w:rsidRPr="00D774C9" w:rsidRDefault="00957C82" w:rsidP="00A94B1F">
            <w:pPr>
              <w:widowControl w:val="0"/>
              <w:autoSpaceDE w:val="0"/>
              <w:autoSpaceDN w:val="0"/>
              <w:jc w:val="center"/>
              <w:rPr>
                <w:sz w:val="16"/>
                <w:szCs w:val="16"/>
              </w:rPr>
            </w:pPr>
            <w:r w:rsidRPr="00D774C9">
              <w:rPr>
                <w:sz w:val="16"/>
                <w:szCs w:val="16"/>
              </w:rPr>
              <w:t>3</w:t>
            </w:r>
          </w:p>
        </w:tc>
        <w:tc>
          <w:tcPr>
            <w:tcW w:w="2290" w:type="dxa"/>
          </w:tcPr>
          <w:p w:rsidR="00957C82" w:rsidRPr="00D774C9" w:rsidRDefault="00957C82" w:rsidP="00A94B1F">
            <w:pPr>
              <w:widowControl w:val="0"/>
              <w:autoSpaceDE w:val="0"/>
              <w:autoSpaceDN w:val="0"/>
              <w:jc w:val="center"/>
              <w:rPr>
                <w:sz w:val="16"/>
                <w:szCs w:val="16"/>
              </w:rPr>
            </w:pPr>
            <w:r w:rsidRPr="00D774C9">
              <w:rPr>
                <w:sz w:val="16"/>
                <w:szCs w:val="16"/>
              </w:rPr>
              <w:t>4</w:t>
            </w:r>
          </w:p>
        </w:tc>
      </w:tr>
      <w:tr w:rsidR="00957C82" w:rsidRPr="00D774C9" w:rsidTr="00A94B1F">
        <w:tc>
          <w:tcPr>
            <w:tcW w:w="2154" w:type="dxa"/>
          </w:tcPr>
          <w:p w:rsidR="00957C82" w:rsidRPr="00D774C9" w:rsidRDefault="00957C82" w:rsidP="00A94B1F">
            <w:pPr>
              <w:widowControl w:val="0"/>
              <w:autoSpaceDE w:val="0"/>
              <w:autoSpaceDN w:val="0"/>
              <w:rPr>
                <w:sz w:val="20"/>
                <w:szCs w:val="20"/>
              </w:rPr>
            </w:pPr>
          </w:p>
        </w:tc>
        <w:tc>
          <w:tcPr>
            <w:tcW w:w="2303" w:type="dxa"/>
          </w:tcPr>
          <w:p w:rsidR="00957C82" w:rsidRPr="00D774C9" w:rsidRDefault="00957C82" w:rsidP="00A94B1F">
            <w:pPr>
              <w:widowControl w:val="0"/>
              <w:autoSpaceDE w:val="0"/>
              <w:autoSpaceDN w:val="0"/>
              <w:rPr>
                <w:sz w:val="20"/>
                <w:szCs w:val="20"/>
              </w:rPr>
            </w:pPr>
          </w:p>
        </w:tc>
        <w:tc>
          <w:tcPr>
            <w:tcW w:w="2246" w:type="dxa"/>
          </w:tcPr>
          <w:p w:rsidR="00957C82" w:rsidRPr="00D774C9" w:rsidRDefault="00957C82" w:rsidP="00A94B1F">
            <w:pPr>
              <w:widowControl w:val="0"/>
              <w:autoSpaceDE w:val="0"/>
              <w:autoSpaceDN w:val="0"/>
              <w:rPr>
                <w:sz w:val="20"/>
                <w:szCs w:val="20"/>
              </w:rPr>
            </w:pPr>
          </w:p>
        </w:tc>
        <w:tc>
          <w:tcPr>
            <w:tcW w:w="2290" w:type="dxa"/>
          </w:tcPr>
          <w:p w:rsidR="00957C82" w:rsidRPr="00D774C9" w:rsidRDefault="00957C82" w:rsidP="00A94B1F">
            <w:pPr>
              <w:widowControl w:val="0"/>
              <w:autoSpaceDE w:val="0"/>
              <w:autoSpaceDN w:val="0"/>
              <w:rPr>
                <w:sz w:val="20"/>
                <w:szCs w:val="20"/>
              </w:rPr>
            </w:pPr>
          </w:p>
        </w:tc>
      </w:tr>
      <w:tr w:rsidR="00957C82" w:rsidRPr="00D774C9" w:rsidTr="00A94B1F">
        <w:tc>
          <w:tcPr>
            <w:tcW w:w="2154" w:type="dxa"/>
          </w:tcPr>
          <w:p w:rsidR="00957C82" w:rsidRPr="00D774C9" w:rsidRDefault="00957C82" w:rsidP="00A94B1F">
            <w:pPr>
              <w:widowControl w:val="0"/>
              <w:autoSpaceDE w:val="0"/>
              <w:autoSpaceDN w:val="0"/>
              <w:rPr>
                <w:sz w:val="20"/>
                <w:szCs w:val="20"/>
              </w:rPr>
            </w:pPr>
          </w:p>
        </w:tc>
        <w:tc>
          <w:tcPr>
            <w:tcW w:w="2303" w:type="dxa"/>
          </w:tcPr>
          <w:p w:rsidR="00957C82" w:rsidRPr="00D774C9" w:rsidRDefault="00957C82" w:rsidP="00A94B1F">
            <w:pPr>
              <w:widowControl w:val="0"/>
              <w:autoSpaceDE w:val="0"/>
              <w:autoSpaceDN w:val="0"/>
              <w:rPr>
                <w:sz w:val="20"/>
                <w:szCs w:val="20"/>
              </w:rPr>
            </w:pPr>
          </w:p>
        </w:tc>
        <w:tc>
          <w:tcPr>
            <w:tcW w:w="2246" w:type="dxa"/>
          </w:tcPr>
          <w:p w:rsidR="00957C82" w:rsidRPr="00D774C9" w:rsidRDefault="00957C82" w:rsidP="00A94B1F">
            <w:pPr>
              <w:widowControl w:val="0"/>
              <w:autoSpaceDE w:val="0"/>
              <w:autoSpaceDN w:val="0"/>
              <w:rPr>
                <w:sz w:val="20"/>
                <w:szCs w:val="20"/>
              </w:rPr>
            </w:pPr>
          </w:p>
        </w:tc>
        <w:tc>
          <w:tcPr>
            <w:tcW w:w="2290" w:type="dxa"/>
          </w:tcPr>
          <w:p w:rsidR="00957C82" w:rsidRPr="00D774C9" w:rsidRDefault="00957C82" w:rsidP="00A94B1F">
            <w:pPr>
              <w:widowControl w:val="0"/>
              <w:autoSpaceDE w:val="0"/>
              <w:autoSpaceDN w:val="0"/>
              <w:rPr>
                <w:sz w:val="20"/>
                <w:szCs w:val="20"/>
              </w:rPr>
            </w:pPr>
          </w:p>
        </w:tc>
      </w:tr>
      <w:tr w:rsidR="00957C82" w:rsidRPr="00D774C9" w:rsidTr="00A94B1F">
        <w:tc>
          <w:tcPr>
            <w:tcW w:w="2154" w:type="dxa"/>
          </w:tcPr>
          <w:p w:rsidR="00957C82" w:rsidRPr="00D774C9" w:rsidRDefault="00957C82" w:rsidP="00A94B1F">
            <w:pPr>
              <w:widowControl w:val="0"/>
              <w:autoSpaceDE w:val="0"/>
              <w:autoSpaceDN w:val="0"/>
              <w:rPr>
                <w:sz w:val="20"/>
                <w:szCs w:val="20"/>
              </w:rPr>
            </w:pPr>
          </w:p>
        </w:tc>
        <w:tc>
          <w:tcPr>
            <w:tcW w:w="2303" w:type="dxa"/>
          </w:tcPr>
          <w:p w:rsidR="00957C82" w:rsidRPr="00D774C9" w:rsidRDefault="00957C82" w:rsidP="00A94B1F">
            <w:pPr>
              <w:widowControl w:val="0"/>
              <w:autoSpaceDE w:val="0"/>
              <w:autoSpaceDN w:val="0"/>
              <w:rPr>
                <w:sz w:val="20"/>
                <w:szCs w:val="20"/>
              </w:rPr>
            </w:pPr>
          </w:p>
        </w:tc>
        <w:tc>
          <w:tcPr>
            <w:tcW w:w="2246" w:type="dxa"/>
          </w:tcPr>
          <w:p w:rsidR="00957C82" w:rsidRPr="00D774C9" w:rsidRDefault="00957C82" w:rsidP="00A94B1F">
            <w:pPr>
              <w:widowControl w:val="0"/>
              <w:autoSpaceDE w:val="0"/>
              <w:autoSpaceDN w:val="0"/>
              <w:rPr>
                <w:sz w:val="20"/>
                <w:szCs w:val="20"/>
              </w:rPr>
            </w:pPr>
          </w:p>
        </w:tc>
        <w:tc>
          <w:tcPr>
            <w:tcW w:w="2290" w:type="dxa"/>
          </w:tcPr>
          <w:p w:rsidR="00957C82" w:rsidRPr="00D774C9" w:rsidRDefault="00957C82" w:rsidP="00A94B1F">
            <w:pPr>
              <w:widowControl w:val="0"/>
              <w:autoSpaceDE w:val="0"/>
              <w:autoSpaceDN w:val="0"/>
              <w:rPr>
                <w:sz w:val="20"/>
                <w:szCs w:val="20"/>
              </w:rPr>
            </w:pPr>
          </w:p>
        </w:tc>
      </w:tr>
      <w:tr w:rsidR="00957C82" w:rsidRPr="00D774C9" w:rsidTr="00A94B1F">
        <w:tc>
          <w:tcPr>
            <w:tcW w:w="2154" w:type="dxa"/>
          </w:tcPr>
          <w:p w:rsidR="00957C82" w:rsidRPr="00D774C9" w:rsidRDefault="00957C82" w:rsidP="00A94B1F">
            <w:pPr>
              <w:widowControl w:val="0"/>
              <w:autoSpaceDE w:val="0"/>
              <w:autoSpaceDN w:val="0"/>
              <w:rPr>
                <w:sz w:val="20"/>
                <w:szCs w:val="20"/>
              </w:rPr>
            </w:pPr>
          </w:p>
        </w:tc>
        <w:tc>
          <w:tcPr>
            <w:tcW w:w="2303" w:type="dxa"/>
          </w:tcPr>
          <w:p w:rsidR="00957C82" w:rsidRPr="00D774C9" w:rsidRDefault="00957C82" w:rsidP="00A94B1F">
            <w:pPr>
              <w:widowControl w:val="0"/>
              <w:autoSpaceDE w:val="0"/>
              <w:autoSpaceDN w:val="0"/>
              <w:rPr>
                <w:sz w:val="20"/>
                <w:szCs w:val="20"/>
              </w:rPr>
            </w:pPr>
          </w:p>
        </w:tc>
        <w:tc>
          <w:tcPr>
            <w:tcW w:w="2246" w:type="dxa"/>
          </w:tcPr>
          <w:p w:rsidR="00957C82" w:rsidRPr="00D774C9" w:rsidRDefault="00957C82" w:rsidP="00A94B1F">
            <w:pPr>
              <w:widowControl w:val="0"/>
              <w:autoSpaceDE w:val="0"/>
              <w:autoSpaceDN w:val="0"/>
              <w:rPr>
                <w:sz w:val="20"/>
                <w:szCs w:val="20"/>
              </w:rPr>
            </w:pPr>
          </w:p>
        </w:tc>
        <w:tc>
          <w:tcPr>
            <w:tcW w:w="2290" w:type="dxa"/>
          </w:tcPr>
          <w:p w:rsidR="00957C82" w:rsidRPr="00D774C9" w:rsidRDefault="00957C82" w:rsidP="00A94B1F">
            <w:pPr>
              <w:widowControl w:val="0"/>
              <w:autoSpaceDE w:val="0"/>
              <w:autoSpaceDN w:val="0"/>
              <w:rPr>
                <w:sz w:val="20"/>
                <w:szCs w:val="20"/>
              </w:rPr>
            </w:pPr>
          </w:p>
        </w:tc>
      </w:tr>
      <w:tr w:rsidR="00957C82" w:rsidRPr="00D774C9" w:rsidTr="00A94B1F">
        <w:tc>
          <w:tcPr>
            <w:tcW w:w="2154" w:type="dxa"/>
          </w:tcPr>
          <w:p w:rsidR="00957C82" w:rsidRPr="00D774C9" w:rsidRDefault="00957C82" w:rsidP="00A94B1F">
            <w:pPr>
              <w:widowControl w:val="0"/>
              <w:autoSpaceDE w:val="0"/>
              <w:autoSpaceDN w:val="0"/>
              <w:rPr>
                <w:sz w:val="20"/>
                <w:szCs w:val="20"/>
              </w:rPr>
            </w:pPr>
          </w:p>
        </w:tc>
        <w:tc>
          <w:tcPr>
            <w:tcW w:w="2303" w:type="dxa"/>
          </w:tcPr>
          <w:p w:rsidR="00957C82" w:rsidRPr="00D774C9" w:rsidRDefault="00957C82" w:rsidP="00A94B1F">
            <w:pPr>
              <w:widowControl w:val="0"/>
              <w:autoSpaceDE w:val="0"/>
              <w:autoSpaceDN w:val="0"/>
              <w:rPr>
                <w:sz w:val="20"/>
                <w:szCs w:val="20"/>
              </w:rPr>
            </w:pPr>
          </w:p>
        </w:tc>
        <w:tc>
          <w:tcPr>
            <w:tcW w:w="2246" w:type="dxa"/>
          </w:tcPr>
          <w:p w:rsidR="00957C82" w:rsidRPr="00D774C9" w:rsidRDefault="00957C82" w:rsidP="00A94B1F">
            <w:pPr>
              <w:widowControl w:val="0"/>
              <w:autoSpaceDE w:val="0"/>
              <w:autoSpaceDN w:val="0"/>
              <w:rPr>
                <w:sz w:val="20"/>
                <w:szCs w:val="20"/>
              </w:rPr>
            </w:pPr>
          </w:p>
        </w:tc>
        <w:tc>
          <w:tcPr>
            <w:tcW w:w="2290" w:type="dxa"/>
          </w:tcPr>
          <w:p w:rsidR="00957C82" w:rsidRPr="00D774C9" w:rsidRDefault="00957C82" w:rsidP="00A94B1F">
            <w:pPr>
              <w:widowControl w:val="0"/>
              <w:autoSpaceDE w:val="0"/>
              <w:autoSpaceDN w:val="0"/>
              <w:rPr>
                <w:sz w:val="20"/>
                <w:szCs w:val="20"/>
              </w:rPr>
            </w:pPr>
          </w:p>
        </w:tc>
      </w:tr>
      <w:tr w:rsidR="00957C82" w:rsidRPr="00D774C9" w:rsidTr="00A94B1F">
        <w:tc>
          <w:tcPr>
            <w:tcW w:w="2154" w:type="dxa"/>
          </w:tcPr>
          <w:p w:rsidR="00957C82" w:rsidRPr="00D774C9" w:rsidRDefault="00957C82" w:rsidP="00A94B1F">
            <w:pPr>
              <w:widowControl w:val="0"/>
              <w:autoSpaceDE w:val="0"/>
              <w:autoSpaceDN w:val="0"/>
              <w:rPr>
                <w:sz w:val="20"/>
                <w:szCs w:val="20"/>
              </w:rPr>
            </w:pPr>
          </w:p>
        </w:tc>
        <w:tc>
          <w:tcPr>
            <w:tcW w:w="2303" w:type="dxa"/>
          </w:tcPr>
          <w:p w:rsidR="00957C82" w:rsidRPr="00D774C9" w:rsidRDefault="00957C82" w:rsidP="00A94B1F">
            <w:pPr>
              <w:widowControl w:val="0"/>
              <w:autoSpaceDE w:val="0"/>
              <w:autoSpaceDN w:val="0"/>
              <w:rPr>
                <w:sz w:val="20"/>
                <w:szCs w:val="20"/>
              </w:rPr>
            </w:pPr>
          </w:p>
        </w:tc>
        <w:tc>
          <w:tcPr>
            <w:tcW w:w="2246" w:type="dxa"/>
          </w:tcPr>
          <w:p w:rsidR="00957C82" w:rsidRPr="00D774C9" w:rsidRDefault="00957C82" w:rsidP="00A94B1F">
            <w:pPr>
              <w:widowControl w:val="0"/>
              <w:autoSpaceDE w:val="0"/>
              <w:autoSpaceDN w:val="0"/>
              <w:rPr>
                <w:sz w:val="20"/>
                <w:szCs w:val="20"/>
              </w:rPr>
            </w:pPr>
          </w:p>
        </w:tc>
        <w:tc>
          <w:tcPr>
            <w:tcW w:w="2290" w:type="dxa"/>
          </w:tcPr>
          <w:p w:rsidR="00957C82" w:rsidRPr="00D774C9" w:rsidRDefault="00957C82" w:rsidP="00A94B1F">
            <w:pPr>
              <w:widowControl w:val="0"/>
              <w:autoSpaceDE w:val="0"/>
              <w:autoSpaceDN w:val="0"/>
              <w:rPr>
                <w:sz w:val="20"/>
                <w:szCs w:val="20"/>
              </w:rPr>
            </w:pPr>
          </w:p>
        </w:tc>
      </w:tr>
      <w:tr w:rsidR="00957C82" w:rsidRPr="00D774C9" w:rsidTr="00A94B1F">
        <w:tc>
          <w:tcPr>
            <w:tcW w:w="2154" w:type="dxa"/>
          </w:tcPr>
          <w:p w:rsidR="00957C82" w:rsidRPr="00D774C9" w:rsidRDefault="00957C82" w:rsidP="00A94B1F">
            <w:pPr>
              <w:widowControl w:val="0"/>
              <w:autoSpaceDE w:val="0"/>
              <w:autoSpaceDN w:val="0"/>
              <w:rPr>
                <w:sz w:val="20"/>
                <w:szCs w:val="20"/>
              </w:rPr>
            </w:pPr>
          </w:p>
        </w:tc>
        <w:tc>
          <w:tcPr>
            <w:tcW w:w="2303" w:type="dxa"/>
          </w:tcPr>
          <w:p w:rsidR="00957C82" w:rsidRPr="00D774C9" w:rsidRDefault="00957C82" w:rsidP="00A94B1F">
            <w:pPr>
              <w:widowControl w:val="0"/>
              <w:autoSpaceDE w:val="0"/>
              <w:autoSpaceDN w:val="0"/>
              <w:rPr>
                <w:sz w:val="20"/>
                <w:szCs w:val="20"/>
              </w:rPr>
            </w:pPr>
          </w:p>
        </w:tc>
        <w:tc>
          <w:tcPr>
            <w:tcW w:w="2246" w:type="dxa"/>
          </w:tcPr>
          <w:p w:rsidR="00957C82" w:rsidRPr="00D774C9" w:rsidRDefault="00957C82" w:rsidP="00A94B1F">
            <w:pPr>
              <w:widowControl w:val="0"/>
              <w:autoSpaceDE w:val="0"/>
              <w:autoSpaceDN w:val="0"/>
              <w:rPr>
                <w:sz w:val="20"/>
                <w:szCs w:val="20"/>
              </w:rPr>
            </w:pPr>
          </w:p>
        </w:tc>
        <w:tc>
          <w:tcPr>
            <w:tcW w:w="2290" w:type="dxa"/>
          </w:tcPr>
          <w:p w:rsidR="00957C82" w:rsidRPr="00D774C9" w:rsidRDefault="00957C82" w:rsidP="00A94B1F">
            <w:pPr>
              <w:widowControl w:val="0"/>
              <w:autoSpaceDE w:val="0"/>
              <w:autoSpaceDN w:val="0"/>
              <w:rPr>
                <w:sz w:val="20"/>
                <w:szCs w:val="20"/>
              </w:rPr>
            </w:pPr>
          </w:p>
        </w:tc>
      </w:tr>
      <w:tr w:rsidR="00957C82" w:rsidRPr="00D774C9" w:rsidTr="00A94B1F">
        <w:tc>
          <w:tcPr>
            <w:tcW w:w="2154" w:type="dxa"/>
          </w:tcPr>
          <w:p w:rsidR="00957C82" w:rsidRPr="00D774C9" w:rsidRDefault="00957C82" w:rsidP="00A94B1F">
            <w:pPr>
              <w:widowControl w:val="0"/>
              <w:autoSpaceDE w:val="0"/>
              <w:autoSpaceDN w:val="0"/>
              <w:jc w:val="center"/>
              <w:rPr>
                <w:sz w:val="20"/>
                <w:szCs w:val="20"/>
              </w:rPr>
            </w:pPr>
            <w:r w:rsidRPr="00D774C9">
              <w:rPr>
                <w:sz w:val="20"/>
                <w:szCs w:val="20"/>
              </w:rPr>
              <w:t>Итого</w:t>
            </w:r>
          </w:p>
        </w:tc>
        <w:tc>
          <w:tcPr>
            <w:tcW w:w="2303" w:type="dxa"/>
          </w:tcPr>
          <w:p w:rsidR="00957C82" w:rsidRPr="00D774C9" w:rsidRDefault="00957C82" w:rsidP="00A94B1F">
            <w:pPr>
              <w:widowControl w:val="0"/>
              <w:autoSpaceDE w:val="0"/>
              <w:autoSpaceDN w:val="0"/>
              <w:rPr>
                <w:sz w:val="20"/>
                <w:szCs w:val="20"/>
              </w:rPr>
            </w:pPr>
          </w:p>
        </w:tc>
        <w:tc>
          <w:tcPr>
            <w:tcW w:w="2246" w:type="dxa"/>
          </w:tcPr>
          <w:p w:rsidR="00957C82" w:rsidRPr="00D774C9" w:rsidRDefault="00957C82" w:rsidP="00A94B1F">
            <w:pPr>
              <w:widowControl w:val="0"/>
              <w:autoSpaceDE w:val="0"/>
              <w:autoSpaceDN w:val="0"/>
              <w:rPr>
                <w:sz w:val="20"/>
                <w:szCs w:val="20"/>
              </w:rPr>
            </w:pPr>
          </w:p>
        </w:tc>
        <w:tc>
          <w:tcPr>
            <w:tcW w:w="2290" w:type="dxa"/>
          </w:tcPr>
          <w:p w:rsidR="00957C82" w:rsidRPr="00D774C9" w:rsidRDefault="00957C82" w:rsidP="00A94B1F">
            <w:pPr>
              <w:widowControl w:val="0"/>
              <w:autoSpaceDE w:val="0"/>
              <w:autoSpaceDN w:val="0"/>
              <w:rPr>
                <w:sz w:val="20"/>
                <w:szCs w:val="20"/>
              </w:rPr>
            </w:pPr>
          </w:p>
        </w:tc>
      </w:tr>
    </w:tbl>
    <w:p w:rsidR="00957C82" w:rsidRPr="00D774C9" w:rsidRDefault="00957C82" w:rsidP="00957C82">
      <w:pPr>
        <w:rPr>
          <w:sz w:val="20"/>
          <w:szCs w:val="20"/>
        </w:rPr>
      </w:pPr>
    </w:p>
    <w:p w:rsidR="00957C82" w:rsidRPr="00D774C9" w:rsidRDefault="00957C82" w:rsidP="00957C82">
      <w:pPr>
        <w:rPr>
          <w:sz w:val="20"/>
          <w:szCs w:val="20"/>
        </w:rPr>
      </w:pPr>
    </w:p>
    <w:p w:rsidR="00957C82" w:rsidRPr="00D774C9" w:rsidRDefault="00957C82" w:rsidP="00957C82">
      <w:pPr>
        <w:widowControl w:val="0"/>
        <w:autoSpaceDE w:val="0"/>
        <w:autoSpaceDN w:val="0"/>
        <w:jc w:val="both"/>
        <w:rPr>
          <w:sz w:val="20"/>
          <w:szCs w:val="20"/>
        </w:rPr>
      </w:pPr>
      <w:r w:rsidRPr="00D774C9">
        <w:rPr>
          <w:sz w:val="20"/>
          <w:szCs w:val="20"/>
        </w:rPr>
        <w:t>Руководитель организации (</w:t>
      </w:r>
      <w:r w:rsidR="00BC3F84">
        <w:rPr>
          <w:sz w:val="20"/>
          <w:szCs w:val="20"/>
        </w:rPr>
        <w:t xml:space="preserve">глава К(Ф)Х, </w:t>
      </w:r>
      <w:r w:rsidRPr="00D774C9">
        <w:rPr>
          <w:sz w:val="20"/>
          <w:szCs w:val="20"/>
        </w:rPr>
        <w:t xml:space="preserve">ИП) – получателя </w:t>
      </w:r>
      <w:proofErr w:type="gramStart"/>
      <w:r w:rsidRPr="00D774C9">
        <w:rPr>
          <w:sz w:val="20"/>
          <w:szCs w:val="20"/>
        </w:rPr>
        <w:t>субсидии  _</w:t>
      </w:r>
      <w:proofErr w:type="gramEnd"/>
      <w:r w:rsidRPr="00D774C9">
        <w:rPr>
          <w:sz w:val="20"/>
          <w:szCs w:val="20"/>
        </w:rPr>
        <w:t>_________    _____________________</w:t>
      </w:r>
    </w:p>
    <w:p w:rsidR="00957C82" w:rsidRPr="00D774C9" w:rsidRDefault="00957C82" w:rsidP="00957C82">
      <w:pPr>
        <w:widowControl w:val="0"/>
        <w:autoSpaceDE w:val="0"/>
        <w:autoSpaceDN w:val="0"/>
        <w:jc w:val="both"/>
        <w:rPr>
          <w:sz w:val="20"/>
          <w:szCs w:val="20"/>
        </w:rPr>
      </w:pPr>
      <w:r w:rsidRPr="00D774C9">
        <w:rPr>
          <w:sz w:val="20"/>
          <w:szCs w:val="20"/>
        </w:rPr>
        <w:t xml:space="preserve">                                                                                                 </w:t>
      </w:r>
      <w:r w:rsidR="00BC3F84">
        <w:rPr>
          <w:sz w:val="20"/>
          <w:szCs w:val="20"/>
        </w:rPr>
        <w:t xml:space="preserve">                      </w:t>
      </w:r>
      <w:r w:rsidRPr="00D774C9">
        <w:rPr>
          <w:sz w:val="20"/>
          <w:szCs w:val="20"/>
        </w:rPr>
        <w:t xml:space="preserve"> (</w:t>
      </w:r>
      <w:proofErr w:type="gramStart"/>
      <w:r w:rsidRPr="00D774C9">
        <w:rPr>
          <w:sz w:val="20"/>
          <w:szCs w:val="20"/>
        </w:rPr>
        <w:t xml:space="preserve">подпись)   </w:t>
      </w:r>
      <w:proofErr w:type="gramEnd"/>
      <w:r w:rsidRPr="00D774C9">
        <w:rPr>
          <w:sz w:val="20"/>
          <w:szCs w:val="20"/>
        </w:rPr>
        <w:t xml:space="preserve">                   Ф.И.О.</w:t>
      </w:r>
    </w:p>
    <w:p w:rsidR="00957C82" w:rsidRPr="00D774C9" w:rsidRDefault="00957C82" w:rsidP="00957C82">
      <w:pPr>
        <w:widowControl w:val="0"/>
        <w:autoSpaceDE w:val="0"/>
        <w:autoSpaceDN w:val="0"/>
        <w:jc w:val="both"/>
        <w:rPr>
          <w:sz w:val="20"/>
          <w:szCs w:val="20"/>
        </w:rPr>
      </w:pPr>
      <w:r w:rsidRPr="00D774C9">
        <w:rPr>
          <w:sz w:val="20"/>
          <w:szCs w:val="20"/>
        </w:rPr>
        <w:t>Главный бухгалтер организации (</w:t>
      </w:r>
      <w:r w:rsidR="00BC3F84">
        <w:rPr>
          <w:sz w:val="20"/>
          <w:szCs w:val="20"/>
        </w:rPr>
        <w:t xml:space="preserve">К(Ф)Х, </w:t>
      </w:r>
      <w:r w:rsidRPr="00D774C9">
        <w:rPr>
          <w:sz w:val="20"/>
          <w:szCs w:val="20"/>
        </w:rPr>
        <w:t xml:space="preserve">ИП) – получателя </w:t>
      </w:r>
      <w:proofErr w:type="gramStart"/>
      <w:r w:rsidRPr="00D774C9">
        <w:rPr>
          <w:sz w:val="20"/>
          <w:szCs w:val="20"/>
        </w:rPr>
        <w:t>субсидии  _</w:t>
      </w:r>
      <w:proofErr w:type="gramEnd"/>
      <w:r w:rsidRPr="00D774C9">
        <w:rPr>
          <w:sz w:val="20"/>
          <w:szCs w:val="20"/>
        </w:rPr>
        <w:t>________     _________________</w:t>
      </w:r>
    </w:p>
    <w:p w:rsidR="00957C82" w:rsidRPr="00D774C9" w:rsidRDefault="00957C82" w:rsidP="00957C82">
      <w:pPr>
        <w:widowControl w:val="0"/>
        <w:autoSpaceDE w:val="0"/>
        <w:autoSpaceDN w:val="0"/>
        <w:jc w:val="both"/>
        <w:rPr>
          <w:sz w:val="20"/>
          <w:szCs w:val="20"/>
        </w:rPr>
      </w:pPr>
      <w:r w:rsidRPr="00D774C9">
        <w:rPr>
          <w:sz w:val="20"/>
          <w:szCs w:val="20"/>
        </w:rPr>
        <w:t xml:space="preserve">                                                                                                         </w:t>
      </w:r>
      <w:r w:rsidR="00BC3F84">
        <w:rPr>
          <w:sz w:val="20"/>
          <w:szCs w:val="20"/>
        </w:rPr>
        <w:t xml:space="preserve">               </w:t>
      </w:r>
      <w:r w:rsidRPr="00D774C9">
        <w:rPr>
          <w:sz w:val="20"/>
          <w:szCs w:val="20"/>
        </w:rPr>
        <w:t xml:space="preserve"> (</w:t>
      </w:r>
      <w:proofErr w:type="gramStart"/>
      <w:r w:rsidRPr="00D774C9">
        <w:rPr>
          <w:sz w:val="20"/>
          <w:szCs w:val="20"/>
        </w:rPr>
        <w:t xml:space="preserve">подпись)   </w:t>
      </w:r>
      <w:proofErr w:type="gramEnd"/>
      <w:r w:rsidRPr="00D774C9">
        <w:rPr>
          <w:sz w:val="20"/>
          <w:szCs w:val="20"/>
        </w:rPr>
        <w:t xml:space="preserve">                Ф.И.О.</w:t>
      </w:r>
    </w:p>
    <w:p w:rsidR="00957C82" w:rsidRPr="00D774C9" w:rsidRDefault="00957C82" w:rsidP="00957C82">
      <w:pPr>
        <w:widowControl w:val="0"/>
        <w:autoSpaceDE w:val="0"/>
        <w:autoSpaceDN w:val="0"/>
        <w:jc w:val="both"/>
        <w:rPr>
          <w:sz w:val="20"/>
          <w:szCs w:val="20"/>
        </w:rPr>
      </w:pPr>
      <w:r w:rsidRPr="00D774C9">
        <w:rPr>
          <w:sz w:val="20"/>
          <w:szCs w:val="20"/>
        </w:rPr>
        <w:t xml:space="preserve">ПРОВЕРЕНО:                         </w:t>
      </w:r>
    </w:p>
    <w:p w:rsidR="00957C82" w:rsidRPr="00D774C9" w:rsidRDefault="00957C82" w:rsidP="00957C82">
      <w:pPr>
        <w:widowControl w:val="0"/>
        <w:autoSpaceDE w:val="0"/>
        <w:autoSpaceDN w:val="0"/>
        <w:jc w:val="both"/>
        <w:rPr>
          <w:sz w:val="20"/>
          <w:szCs w:val="20"/>
        </w:rPr>
      </w:pPr>
      <w:r w:rsidRPr="00D774C9">
        <w:rPr>
          <w:sz w:val="20"/>
          <w:szCs w:val="20"/>
        </w:rPr>
        <w:t xml:space="preserve">_______________________                           </w:t>
      </w:r>
    </w:p>
    <w:p w:rsidR="00957C82" w:rsidRPr="00D774C9" w:rsidRDefault="00957C82" w:rsidP="00957C82">
      <w:pPr>
        <w:widowControl w:val="0"/>
        <w:autoSpaceDE w:val="0"/>
        <w:autoSpaceDN w:val="0"/>
        <w:jc w:val="both"/>
        <w:rPr>
          <w:sz w:val="20"/>
          <w:szCs w:val="20"/>
        </w:rPr>
      </w:pPr>
      <w:r w:rsidRPr="00D774C9">
        <w:rPr>
          <w:sz w:val="20"/>
          <w:szCs w:val="20"/>
        </w:rPr>
        <w:t xml:space="preserve">Дата, подпись                                                 </w:t>
      </w:r>
    </w:p>
    <w:p w:rsidR="00957C82" w:rsidRPr="00D774C9" w:rsidRDefault="00957C82" w:rsidP="00957C82">
      <w:pPr>
        <w:widowControl w:val="0"/>
        <w:autoSpaceDE w:val="0"/>
        <w:autoSpaceDN w:val="0"/>
        <w:jc w:val="both"/>
        <w:rPr>
          <w:sz w:val="20"/>
          <w:szCs w:val="20"/>
        </w:rPr>
      </w:pPr>
      <w:r w:rsidRPr="00D774C9">
        <w:rPr>
          <w:sz w:val="20"/>
          <w:szCs w:val="20"/>
        </w:rPr>
        <w:t xml:space="preserve">_______________________                            </w:t>
      </w:r>
    </w:p>
    <w:p w:rsidR="00957C82" w:rsidRPr="00D774C9" w:rsidRDefault="00957C82" w:rsidP="00957C82">
      <w:pPr>
        <w:widowControl w:val="0"/>
        <w:autoSpaceDE w:val="0"/>
        <w:autoSpaceDN w:val="0"/>
        <w:jc w:val="both"/>
        <w:rPr>
          <w:sz w:val="20"/>
          <w:szCs w:val="20"/>
        </w:rPr>
      </w:pPr>
      <w:r w:rsidRPr="00D774C9">
        <w:rPr>
          <w:sz w:val="20"/>
          <w:szCs w:val="20"/>
        </w:rPr>
        <w:t xml:space="preserve">Ф.И.О., должность ответственного              </w:t>
      </w:r>
    </w:p>
    <w:p w:rsidR="00957C82" w:rsidRPr="00D774C9" w:rsidRDefault="00957C82" w:rsidP="00957C82">
      <w:pPr>
        <w:widowControl w:val="0"/>
        <w:autoSpaceDE w:val="0"/>
        <w:autoSpaceDN w:val="0"/>
        <w:jc w:val="both"/>
        <w:rPr>
          <w:sz w:val="20"/>
          <w:szCs w:val="20"/>
        </w:rPr>
      </w:pPr>
      <w:r w:rsidRPr="00D774C9">
        <w:rPr>
          <w:sz w:val="20"/>
          <w:szCs w:val="20"/>
        </w:rPr>
        <w:t xml:space="preserve">лица администрации Белоярского района    </w:t>
      </w:r>
    </w:p>
    <w:p w:rsidR="00957C82" w:rsidRPr="00D774C9" w:rsidRDefault="00957C82" w:rsidP="00957C82">
      <w:pPr>
        <w:widowControl w:val="0"/>
        <w:autoSpaceDE w:val="0"/>
        <w:autoSpaceDN w:val="0"/>
        <w:jc w:val="both"/>
        <w:rPr>
          <w:sz w:val="20"/>
          <w:szCs w:val="20"/>
        </w:rPr>
      </w:pPr>
    </w:p>
    <w:p w:rsidR="00957C82" w:rsidRPr="00D774C9" w:rsidRDefault="00957C82" w:rsidP="00957C82">
      <w:pPr>
        <w:widowControl w:val="0"/>
        <w:autoSpaceDE w:val="0"/>
        <w:autoSpaceDN w:val="0"/>
        <w:jc w:val="both"/>
        <w:rPr>
          <w:sz w:val="20"/>
          <w:szCs w:val="20"/>
        </w:rPr>
      </w:pPr>
      <w:r w:rsidRPr="00D774C9">
        <w:rPr>
          <w:sz w:val="20"/>
          <w:szCs w:val="20"/>
        </w:rPr>
        <w:t>М.П.</w:t>
      </w:r>
    </w:p>
    <w:p w:rsidR="00957C82" w:rsidRPr="00D774C9" w:rsidRDefault="00957C82" w:rsidP="00957C82">
      <w:pPr>
        <w:spacing w:after="160" w:line="259" w:lineRule="auto"/>
        <w:rPr>
          <w:rFonts w:eastAsiaTheme="minorHAnsi"/>
          <w:lang w:eastAsia="en-US"/>
        </w:rPr>
      </w:pPr>
      <w:r w:rsidRPr="00D774C9">
        <w:rPr>
          <w:rFonts w:eastAsiaTheme="minorHAnsi"/>
          <w:lang w:eastAsia="en-US"/>
        </w:rPr>
        <w:br w:type="page"/>
      </w:r>
    </w:p>
    <w:p w:rsidR="00957C82" w:rsidRPr="00D774C9" w:rsidRDefault="00957C82" w:rsidP="00957C82">
      <w:pPr>
        <w:autoSpaceDE w:val="0"/>
        <w:autoSpaceDN w:val="0"/>
        <w:adjustRightInd w:val="0"/>
        <w:jc w:val="right"/>
        <w:rPr>
          <w:rFonts w:eastAsiaTheme="minorHAnsi"/>
          <w:lang w:eastAsia="en-US"/>
        </w:rPr>
      </w:pPr>
      <w:r w:rsidRPr="00D774C9">
        <w:rPr>
          <w:rFonts w:eastAsiaTheme="minorHAnsi"/>
          <w:lang w:eastAsia="en-US"/>
        </w:rPr>
        <w:lastRenderedPageBreak/>
        <w:t>Приложение 3</w:t>
      </w:r>
    </w:p>
    <w:p w:rsidR="00771C0D" w:rsidRDefault="00771C0D" w:rsidP="00771C0D">
      <w:pPr>
        <w:jc w:val="right"/>
        <w:rPr>
          <w:rFonts w:eastAsiaTheme="minorHAnsi"/>
          <w:bCs/>
          <w:lang w:eastAsia="en-US"/>
        </w:rPr>
      </w:pPr>
      <w:r>
        <w:rPr>
          <w:rFonts w:eastAsiaTheme="minorHAnsi"/>
          <w:bCs/>
          <w:lang w:eastAsia="en-US"/>
        </w:rPr>
        <w:t xml:space="preserve">к </w:t>
      </w:r>
      <w:r w:rsidRPr="00771C0D">
        <w:rPr>
          <w:rFonts w:eastAsiaTheme="minorHAnsi"/>
          <w:bCs/>
          <w:lang w:eastAsia="en-US"/>
        </w:rPr>
        <w:t>Порядк</w:t>
      </w:r>
      <w:r>
        <w:rPr>
          <w:rFonts w:eastAsiaTheme="minorHAnsi"/>
          <w:bCs/>
          <w:lang w:eastAsia="en-US"/>
        </w:rPr>
        <w:t>у</w:t>
      </w:r>
      <w:r w:rsidRPr="00771C0D">
        <w:rPr>
          <w:rFonts w:eastAsiaTheme="minorHAnsi"/>
          <w:bCs/>
          <w:lang w:eastAsia="en-US"/>
        </w:rPr>
        <w:t xml:space="preserve"> предоставления субсидии</w:t>
      </w:r>
    </w:p>
    <w:p w:rsidR="00957C82" w:rsidRPr="00D774C9" w:rsidRDefault="00771C0D" w:rsidP="007C07A3">
      <w:pPr>
        <w:jc w:val="right"/>
        <w:rPr>
          <w:rFonts w:eastAsiaTheme="minorHAnsi"/>
          <w:lang w:eastAsia="en-US"/>
        </w:rPr>
      </w:pPr>
      <w:r w:rsidRPr="00771C0D">
        <w:rPr>
          <w:rFonts w:eastAsiaTheme="minorHAnsi"/>
          <w:bCs/>
          <w:lang w:eastAsia="en-US"/>
        </w:rPr>
        <w:t xml:space="preserve"> </w:t>
      </w:r>
      <w:r w:rsidRPr="00771C0D">
        <w:t xml:space="preserve">на поддержку и развитие </w:t>
      </w:r>
      <w:r w:rsidRPr="00771C0D">
        <w:rPr>
          <w:rFonts w:eastAsiaTheme="minorHAnsi"/>
          <w:bCs/>
          <w:lang w:eastAsia="en-US"/>
        </w:rPr>
        <w:t>малых форм хозяйствования</w:t>
      </w:r>
      <w:r w:rsidRPr="00771C0D">
        <w:t xml:space="preserve"> </w:t>
      </w:r>
    </w:p>
    <w:p w:rsidR="00957C82" w:rsidRDefault="00957C82" w:rsidP="00957C82">
      <w:pPr>
        <w:autoSpaceDE w:val="0"/>
        <w:autoSpaceDN w:val="0"/>
        <w:adjustRightInd w:val="0"/>
        <w:jc w:val="both"/>
        <w:rPr>
          <w:rFonts w:eastAsiaTheme="minorHAnsi"/>
          <w:lang w:eastAsia="en-US"/>
        </w:rPr>
      </w:pPr>
    </w:p>
    <w:p w:rsidR="007C07A3" w:rsidRPr="00D774C9" w:rsidRDefault="007C07A3" w:rsidP="00957C82">
      <w:pPr>
        <w:autoSpaceDE w:val="0"/>
        <w:autoSpaceDN w:val="0"/>
        <w:adjustRightInd w:val="0"/>
        <w:jc w:val="both"/>
        <w:rPr>
          <w:rFonts w:eastAsiaTheme="minorHAnsi"/>
          <w:lang w:eastAsia="en-US"/>
        </w:rPr>
      </w:pPr>
    </w:p>
    <w:p w:rsidR="00957C82" w:rsidRPr="00D774C9" w:rsidRDefault="00957C82" w:rsidP="00957C82">
      <w:pPr>
        <w:autoSpaceDE w:val="0"/>
        <w:autoSpaceDN w:val="0"/>
        <w:adjustRightInd w:val="0"/>
        <w:jc w:val="center"/>
        <w:rPr>
          <w:rFonts w:eastAsiaTheme="minorHAnsi"/>
          <w:b/>
          <w:lang w:eastAsia="en-US"/>
        </w:rPr>
      </w:pPr>
      <w:r w:rsidRPr="00D774C9">
        <w:rPr>
          <w:rFonts w:eastAsiaTheme="minorHAnsi"/>
          <w:b/>
          <w:lang w:eastAsia="en-US"/>
        </w:rPr>
        <w:t>Отчет о достижении результатов предоставления субсидии</w:t>
      </w:r>
    </w:p>
    <w:p w:rsidR="00957C82" w:rsidRPr="00D774C9" w:rsidRDefault="00957C82" w:rsidP="00957C82">
      <w:pPr>
        <w:autoSpaceDE w:val="0"/>
        <w:autoSpaceDN w:val="0"/>
        <w:adjustRightInd w:val="0"/>
        <w:jc w:val="center"/>
        <w:rPr>
          <w:rFonts w:eastAsiaTheme="minorHAnsi"/>
          <w:lang w:eastAsia="en-US"/>
        </w:rPr>
      </w:pPr>
      <w:r w:rsidRPr="00D774C9">
        <w:rPr>
          <w:rFonts w:eastAsiaTheme="minorHAnsi"/>
          <w:lang w:eastAsia="en-US"/>
        </w:rPr>
        <w:t>по ____________________________________________ за __________ год</w:t>
      </w:r>
    </w:p>
    <w:p w:rsidR="00957C82" w:rsidRPr="00D774C9" w:rsidRDefault="00957C82" w:rsidP="00957C82">
      <w:pPr>
        <w:widowControl w:val="0"/>
        <w:autoSpaceDE w:val="0"/>
        <w:autoSpaceDN w:val="0"/>
        <w:jc w:val="center"/>
        <w:rPr>
          <w:sz w:val="20"/>
          <w:szCs w:val="20"/>
        </w:rPr>
      </w:pPr>
      <w:r w:rsidRPr="00D774C9">
        <w:rPr>
          <w:sz w:val="20"/>
          <w:szCs w:val="20"/>
        </w:rPr>
        <w:t>наименование юридического лица, крестьянского (фермерского) хозяйства,</w:t>
      </w:r>
    </w:p>
    <w:p w:rsidR="00BC3F84" w:rsidRDefault="00957C82" w:rsidP="00BC3F84">
      <w:pPr>
        <w:widowControl w:val="0"/>
        <w:autoSpaceDE w:val="0"/>
        <w:autoSpaceDN w:val="0"/>
        <w:jc w:val="center"/>
        <w:rPr>
          <w:sz w:val="20"/>
          <w:szCs w:val="20"/>
        </w:rPr>
      </w:pPr>
      <w:r w:rsidRPr="00D774C9">
        <w:rPr>
          <w:sz w:val="20"/>
          <w:szCs w:val="20"/>
        </w:rPr>
        <w:t xml:space="preserve"> индивидуального предпринимателя</w:t>
      </w:r>
      <w:r w:rsidR="00BC3F84">
        <w:rPr>
          <w:sz w:val="20"/>
          <w:szCs w:val="20"/>
        </w:rPr>
        <w:t xml:space="preserve"> </w:t>
      </w:r>
      <w:r w:rsidR="00BC3F84" w:rsidRPr="00D774C9">
        <w:rPr>
          <w:sz w:val="20"/>
          <w:szCs w:val="20"/>
        </w:rPr>
        <w:t>сельскохозяйственного потребительского</w:t>
      </w:r>
    </w:p>
    <w:p w:rsidR="00957C82" w:rsidRPr="00D774C9" w:rsidRDefault="00BC3F84" w:rsidP="00BC3F84">
      <w:pPr>
        <w:widowControl w:val="0"/>
        <w:autoSpaceDE w:val="0"/>
        <w:autoSpaceDN w:val="0"/>
        <w:jc w:val="center"/>
        <w:rPr>
          <w:sz w:val="20"/>
          <w:szCs w:val="20"/>
        </w:rPr>
      </w:pPr>
      <w:r w:rsidRPr="00D774C9">
        <w:rPr>
          <w:sz w:val="20"/>
          <w:szCs w:val="20"/>
        </w:rPr>
        <w:t xml:space="preserve"> и</w:t>
      </w:r>
      <w:r>
        <w:rPr>
          <w:sz w:val="20"/>
          <w:szCs w:val="20"/>
        </w:rPr>
        <w:t xml:space="preserve"> (или)</w:t>
      </w:r>
      <w:r w:rsidRPr="00D774C9">
        <w:rPr>
          <w:sz w:val="20"/>
          <w:szCs w:val="20"/>
        </w:rPr>
        <w:t xml:space="preserve"> производственного</w:t>
      </w:r>
      <w:r>
        <w:rPr>
          <w:sz w:val="20"/>
          <w:szCs w:val="20"/>
        </w:rPr>
        <w:t xml:space="preserve"> </w:t>
      </w:r>
      <w:r w:rsidRPr="00D774C9">
        <w:rPr>
          <w:sz w:val="20"/>
          <w:szCs w:val="20"/>
        </w:rPr>
        <w:t>кооператива</w:t>
      </w:r>
    </w:p>
    <w:p w:rsidR="00957C82" w:rsidRPr="00D774C9" w:rsidRDefault="00957C82" w:rsidP="00957C82">
      <w:pPr>
        <w:widowControl w:val="0"/>
        <w:autoSpaceDE w:val="0"/>
        <w:autoSpaceDN w:val="0"/>
        <w:jc w:val="both"/>
        <w:rPr>
          <w:sz w:val="20"/>
          <w:szCs w:val="20"/>
        </w:rPr>
      </w:pPr>
    </w:p>
    <w:p w:rsidR="00957C82" w:rsidRPr="00D774C9" w:rsidRDefault="00957C82" w:rsidP="00957C82">
      <w:pPr>
        <w:autoSpaceDE w:val="0"/>
        <w:autoSpaceDN w:val="0"/>
        <w:adjustRightInd w:val="0"/>
        <w:jc w:val="both"/>
        <w:outlineLvl w:val="0"/>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3"/>
        <w:gridCol w:w="1644"/>
        <w:gridCol w:w="1814"/>
        <w:gridCol w:w="1531"/>
        <w:gridCol w:w="1474"/>
      </w:tblGrid>
      <w:tr w:rsidR="00957C82" w:rsidRPr="00D774C9" w:rsidTr="00A94B1F">
        <w:tc>
          <w:tcPr>
            <w:tcW w:w="2553"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jc w:val="center"/>
              <w:rPr>
                <w:rFonts w:eastAsiaTheme="minorHAnsi"/>
                <w:lang w:eastAsia="en-US"/>
              </w:rPr>
            </w:pPr>
            <w:r w:rsidRPr="00D774C9">
              <w:rPr>
                <w:rFonts w:eastAsiaTheme="minorHAnsi"/>
                <w:lang w:eastAsia="en-US"/>
              </w:rPr>
              <w:t>Наименование показателя результативности</w:t>
            </w:r>
          </w:p>
        </w:tc>
        <w:tc>
          <w:tcPr>
            <w:tcW w:w="164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jc w:val="center"/>
              <w:rPr>
                <w:rFonts w:eastAsiaTheme="minorHAnsi"/>
                <w:lang w:eastAsia="en-US"/>
              </w:rPr>
            </w:pPr>
            <w:r w:rsidRPr="00D774C9">
              <w:rPr>
                <w:rFonts w:eastAsiaTheme="minorHAnsi"/>
                <w:lang w:eastAsia="en-US"/>
              </w:rPr>
              <w:t>Плановое значение</w:t>
            </w:r>
          </w:p>
        </w:tc>
        <w:tc>
          <w:tcPr>
            <w:tcW w:w="181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jc w:val="center"/>
              <w:rPr>
                <w:rFonts w:eastAsiaTheme="minorHAnsi"/>
                <w:lang w:eastAsia="en-US"/>
              </w:rPr>
            </w:pPr>
            <w:r w:rsidRPr="00D774C9">
              <w:rPr>
                <w:rFonts w:eastAsiaTheme="minorHAnsi"/>
                <w:lang w:eastAsia="en-US"/>
              </w:rPr>
              <w:t>Фактическое исполнение</w:t>
            </w:r>
          </w:p>
        </w:tc>
        <w:tc>
          <w:tcPr>
            <w:tcW w:w="1531"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jc w:val="center"/>
              <w:rPr>
                <w:rFonts w:eastAsiaTheme="minorHAnsi"/>
                <w:lang w:eastAsia="en-US"/>
              </w:rPr>
            </w:pPr>
            <w:r w:rsidRPr="00D774C9">
              <w:rPr>
                <w:rFonts w:eastAsiaTheme="minorHAnsi"/>
                <w:lang w:eastAsia="en-US"/>
              </w:rPr>
              <w:t>Процент исполнения</w:t>
            </w:r>
          </w:p>
        </w:tc>
        <w:tc>
          <w:tcPr>
            <w:tcW w:w="147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jc w:val="center"/>
              <w:rPr>
                <w:rFonts w:eastAsiaTheme="minorHAnsi"/>
                <w:lang w:eastAsia="en-US"/>
              </w:rPr>
            </w:pPr>
            <w:r w:rsidRPr="00D774C9">
              <w:rPr>
                <w:rFonts w:eastAsiaTheme="minorHAnsi"/>
                <w:lang w:eastAsia="en-US"/>
              </w:rPr>
              <w:t>Примечания</w:t>
            </w:r>
          </w:p>
        </w:tc>
      </w:tr>
      <w:tr w:rsidR="00957C82" w:rsidRPr="00D774C9" w:rsidTr="00A94B1F">
        <w:tc>
          <w:tcPr>
            <w:tcW w:w="2553"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jc w:val="center"/>
              <w:rPr>
                <w:rFonts w:eastAsiaTheme="minorHAnsi"/>
                <w:sz w:val="16"/>
                <w:szCs w:val="16"/>
                <w:lang w:eastAsia="en-US"/>
              </w:rPr>
            </w:pPr>
            <w:r w:rsidRPr="00D774C9">
              <w:rPr>
                <w:rFonts w:eastAsiaTheme="minorHAnsi"/>
                <w:sz w:val="16"/>
                <w:szCs w:val="16"/>
                <w:lang w:eastAsia="en-US"/>
              </w:rPr>
              <w:t>1</w:t>
            </w:r>
          </w:p>
        </w:tc>
        <w:tc>
          <w:tcPr>
            <w:tcW w:w="164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jc w:val="center"/>
              <w:rPr>
                <w:rFonts w:eastAsiaTheme="minorHAnsi"/>
                <w:sz w:val="16"/>
                <w:szCs w:val="16"/>
                <w:lang w:eastAsia="en-US"/>
              </w:rPr>
            </w:pPr>
            <w:r w:rsidRPr="00D774C9">
              <w:rPr>
                <w:rFonts w:eastAsiaTheme="minorHAnsi"/>
                <w:sz w:val="16"/>
                <w:szCs w:val="16"/>
                <w:lang w:eastAsia="en-US"/>
              </w:rPr>
              <w:t>2</w:t>
            </w:r>
          </w:p>
        </w:tc>
        <w:tc>
          <w:tcPr>
            <w:tcW w:w="181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jc w:val="center"/>
              <w:rPr>
                <w:rFonts w:eastAsiaTheme="minorHAnsi"/>
                <w:sz w:val="16"/>
                <w:szCs w:val="16"/>
                <w:lang w:eastAsia="en-US"/>
              </w:rPr>
            </w:pPr>
            <w:r w:rsidRPr="00D774C9">
              <w:rPr>
                <w:rFonts w:eastAsiaTheme="minorHAnsi"/>
                <w:sz w:val="16"/>
                <w:szCs w:val="16"/>
                <w:lang w:eastAsia="en-US"/>
              </w:rPr>
              <w:t>3</w:t>
            </w:r>
          </w:p>
        </w:tc>
        <w:tc>
          <w:tcPr>
            <w:tcW w:w="1531"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jc w:val="center"/>
              <w:rPr>
                <w:rFonts w:eastAsiaTheme="minorHAnsi"/>
                <w:sz w:val="16"/>
                <w:szCs w:val="16"/>
                <w:lang w:eastAsia="en-US"/>
              </w:rPr>
            </w:pPr>
            <w:r w:rsidRPr="00D774C9">
              <w:rPr>
                <w:rFonts w:eastAsiaTheme="minorHAnsi"/>
                <w:sz w:val="16"/>
                <w:szCs w:val="16"/>
                <w:lang w:eastAsia="en-US"/>
              </w:rPr>
              <w:t>4</w:t>
            </w:r>
          </w:p>
        </w:tc>
        <w:tc>
          <w:tcPr>
            <w:tcW w:w="147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jc w:val="center"/>
              <w:rPr>
                <w:rFonts w:eastAsiaTheme="minorHAnsi"/>
                <w:sz w:val="16"/>
                <w:szCs w:val="16"/>
                <w:lang w:eastAsia="en-US"/>
              </w:rPr>
            </w:pPr>
            <w:r w:rsidRPr="00D774C9">
              <w:rPr>
                <w:rFonts w:eastAsiaTheme="minorHAnsi"/>
                <w:sz w:val="16"/>
                <w:szCs w:val="16"/>
                <w:lang w:eastAsia="en-US"/>
              </w:rPr>
              <w:t>5</w:t>
            </w:r>
          </w:p>
        </w:tc>
      </w:tr>
      <w:tr w:rsidR="00957C82" w:rsidRPr="00D774C9" w:rsidTr="00A94B1F">
        <w:tc>
          <w:tcPr>
            <w:tcW w:w="2553"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r w:rsidRPr="00D774C9">
              <w:rPr>
                <w:rFonts w:eastAsiaTheme="minorHAnsi"/>
                <w:lang w:eastAsia="en-US"/>
              </w:rPr>
              <w:t>Показатель 1</w:t>
            </w:r>
          </w:p>
        </w:tc>
        <w:tc>
          <w:tcPr>
            <w:tcW w:w="164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c>
          <w:tcPr>
            <w:tcW w:w="147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r>
      <w:tr w:rsidR="00957C82" w:rsidRPr="00D774C9" w:rsidTr="00A94B1F">
        <w:tc>
          <w:tcPr>
            <w:tcW w:w="2553"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r w:rsidRPr="00D774C9">
              <w:rPr>
                <w:rFonts w:eastAsiaTheme="minorHAnsi"/>
                <w:lang w:eastAsia="en-US"/>
              </w:rPr>
              <w:t>Показатель 2</w:t>
            </w:r>
          </w:p>
        </w:tc>
        <w:tc>
          <w:tcPr>
            <w:tcW w:w="164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c>
          <w:tcPr>
            <w:tcW w:w="147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r>
      <w:tr w:rsidR="00957C82" w:rsidRPr="00D774C9" w:rsidTr="00A94B1F">
        <w:tc>
          <w:tcPr>
            <w:tcW w:w="2553" w:type="dxa"/>
            <w:tcBorders>
              <w:top w:val="single" w:sz="4" w:space="0" w:color="auto"/>
              <w:left w:val="single" w:sz="4" w:space="0" w:color="auto"/>
              <w:bottom w:val="single" w:sz="4" w:space="0" w:color="auto"/>
              <w:right w:val="single" w:sz="4" w:space="0" w:color="auto"/>
            </w:tcBorders>
          </w:tcPr>
          <w:p w:rsidR="00957C82" w:rsidRPr="00D774C9" w:rsidRDefault="00957C82" w:rsidP="00BC3F84">
            <w:pPr>
              <w:autoSpaceDE w:val="0"/>
              <w:autoSpaceDN w:val="0"/>
              <w:adjustRightInd w:val="0"/>
              <w:rPr>
                <w:rFonts w:eastAsiaTheme="minorHAnsi"/>
                <w:lang w:eastAsia="en-US"/>
              </w:rPr>
            </w:pPr>
            <w:r w:rsidRPr="00D774C9">
              <w:rPr>
                <w:rFonts w:eastAsiaTheme="minorHAnsi"/>
                <w:lang w:eastAsia="en-US"/>
              </w:rPr>
              <w:t xml:space="preserve">Показатель </w:t>
            </w:r>
            <w:r w:rsidR="00BC3F84">
              <w:rPr>
                <w:rFonts w:eastAsiaTheme="minorHAnsi"/>
                <w:lang w:eastAsia="en-US"/>
              </w:rPr>
              <w:t>№</w:t>
            </w:r>
          </w:p>
        </w:tc>
        <w:tc>
          <w:tcPr>
            <w:tcW w:w="164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c>
          <w:tcPr>
            <w:tcW w:w="1474" w:type="dxa"/>
            <w:tcBorders>
              <w:bottom w:val="single" w:sz="4" w:space="0" w:color="auto"/>
              <w:right w:val="single" w:sz="4" w:space="0" w:color="auto"/>
            </w:tcBorders>
          </w:tcPr>
          <w:p w:rsidR="00957C82" w:rsidRPr="00D774C9" w:rsidRDefault="00957C82" w:rsidP="00A94B1F">
            <w:pPr>
              <w:autoSpaceDE w:val="0"/>
              <w:autoSpaceDN w:val="0"/>
              <w:adjustRightInd w:val="0"/>
              <w:rPr>
                <w:rFonts w:eastAsiaTheme="minorHAnsi"/>
                <w:lang w:eastAsia="en-US"/>
              </w:rPr>
            </w:pPr>
          </w:p>
        </w:tc>
      </w:tr>
    </w:tbl>
    <w:p w:rsidR="00957C82" w:rsidRPr="00D774C9" w:rsidRDefault="00957C82" w:rsidP="00957C82">
      <w:pPr>
        <w:autoSpaceDE w:val="0"/>
        <w:autoSpaceDN w:val="0"/>
        <w:adjustRightInd w:val="0"/>
        <w:jc w:val="both"/>
        <w:rPr>
          <w:rFonts w:eastAsiaTheme="minorHAnsi"/>
          <w:lang w:eastAsia="en-US"/>
        </w:rPr>
      </w:pPr>
    </w:p>
    <w:p w:rsidR="00957C82" w:rsidRPr="00D774C9" w:rsidRDefault="00957C82" w:rsidP="00957C82">
      <w:pPr>
        <w:autoSpaceDE w:val="0"/>
        <w:autoSpaceDN w:val="0"/>
        <w:adjustRightInd w:val="0"/>
        <w:jc w:val="both"/>
        <w:rPr>
          <w:rFonts w:eastAsiaTheme="minorHAnsi"/>
          <w:lang w:eastAsia="en-US"/>
        </w:rPr>
      </w:pPr>
    </w:p>
    <w:p w:rsidR="00957C82" w:rsidRPr="00D774C9" w:rsidRDefault="00957C82" w:rsidP="00957C82">
      <w:pPr>
        <w:widowControl w:val="0"/>
        <w:autoSpaceDE w:val="0"/>
        <w:autoSpaceDN w:val="0"/>
        <w:jc w:val="both"/>
        <w:rPr>
          <w:sz w:val="20"/>
          <w:szCs w:val="20"/>
        </w:rPr>
      </w:pPr>
      <w:r w:rsidRPr="00D774C9">
        <w:rPr>
          <w:sz w:val="20"/>
          <w:szCs w:val="20"/>
        </w:rPr>
        <w:t>Руководитель организации (</w:t>
      </w:r>
      <w:r w:rsidR="00BC3F84">
        <w:rPr>
          <w:sz w:val="20"/>
          <w:szCs w:val="20"/>
        </w:rPr>
        <w:t xml:space="preserve">глава К(Ф)Х, </w:t>
      </w:r>
      <w:r w:rsidRPr="00D774C9">
        <w:rPr>
          <w:sz w:val="20"/>
          <w:szCs w:val="20"/>
        </w:rPr>
        <w:t xml:space="preserve">ИП) – получателя </w:t>
      </w:r>
      <w:proofErr w:type="gramStart"/>
      <w:r w:rsidRPr="00D774C9">
        <w:rPr>
          <w:sz w:val="20"/>
          <w:szCs w:val="20"/>
        </w:rPr>
        <w:t>субсидии  _</w:t>
      </w:r>
      <w:proofErr w:type="gramEnd"/>
      <w:r w:rsidRPr="00D774C9">
        <w:rPr>
          <w:sz w:val="20"/>
          <w:szCs w:val="20"/>
        </w:rPr>
        <w:t>_________    _____________________</w:t>
      </w:r>
    </w:p>
    <w:p w:rsidR="00957C82" w:rsidRPr="00D774C9" w:rsidRDefault="00957C82" w:rsidP="00957C82">
      <w:pPr>
        <w:widowControl w:val="0"/>
        <w:autoSpaceDE w:val="0"/>
        <w:autoSpaceDN w:val="0"/>
        <w:jc w:val="both"/>
        <w:rPr>
          <w:sz w:val="20"/>
          <w:szCs w:val="20"/>
        </w:rPr>
      </w:pPr>
      <w:r w:rsidRPr="00D774C9">
        <w:rPr>
          <w:sz w:val="20"/>
          <w:szCs w:val="20"/>
        </w:rPr>
        <w:t xml:space="preserve">                                                                                              </w:t>
      </w:r>
      <w:r w:rsidR="00BC3F84">
        <w:rPr>
          <w:sz w:val="20"/>
          <w:szCs w:val="20"/>
        </w:rPr>
        <w:t xml:space="preserve">                       </w:t>
      </w:r>
      <w:r w:rsidRPr="00D774C9">
        <w:rPr>
          <w:sz w:val="20"/>
          <w:szCs w:val="20"/>
        </w:rPr>
        <w:t xml:space="preserve"> </w:t>
      </w:r>
      <w:r w:rsidR="00BC3F84">
        <w:rPr>
          <w:sz w:val="20"/>
          <w:szCs w:val="20"/>
        </w:rPr>
        <w:t xml:space="preserve">     </w:t>
      </w:r>
      <w:r w:rsidRPr="00D774C9">
        <w:rPr>
          <w:sz w:val="20"/>
          <w:szCs w:val="20"/>
        </w:rPr>
        <w:t>(</w:t>
      </w:r>
      <w:proofErr w:type="gramStart"/>
      <w:r w:rsidRPr="00D774C9">
        <w:rPr>
          <w:sz w:val="20"/>
          <w:szCs w:val="20"/>
        </w:rPr>
        <w:t xml:space="preserve">подпись)   </w:t>
      </w:r>
      <w:proofErr w:type="gramEnd"/>
      <w:r w:rsidRPr="00D774C9">
        <w:rPr>
          <w:sz w:val="20"/>
          <w:szCs w:val="20"/>
        </w:rPr>
        <w:t xml:space="preserve">                  Ф.И.О.</w:t>
      </w:r>
    </w:p>
    <w:p w:rsidR="00957C82" w:rsidRPr="00D774C9" w:rsidRDefault="00957C82" w:rsidP="00957C82">
      <w:pPr>
        <w:widowControl w:val="0"/>
        <w:autoSpaceDE w:val="0"/>
        <w:autoSpaceDN w:val="0"/>
        <w:jc w:val="both"/>
        <w:rPr>
          <w:sz w:val="20"/>
          <w:szCs w:val="20"/>
        </w:rPr>
      </w:pPr>
      <w:r w:rsidRPr="00D774C9">
        <w:rPr>
          <w:sz w:val="20"/>
          <w:szCs w:val="20"/>
        </w:rPr>
        <w:t>Главный бухгалтер организации (</w:t>
      </w:r>
      <w:r w:rsidR="00BC3F84">
        <w:rPr>
          <w:sz w:val="20"/>
          <w:szCs w:val="20"/>
        </w:rPr>
        <w:t xml:space="preserve">К(Ф)Х, </w:t>
      </w:r>
      <w:r w:rsidRPr="00D774C9">
        <w:rPr>
          <w:sz w:val="20"/>
          <w:szCs w:val="20"/>
        </w:rPr>
        <w:t xml:space="preserve">ИП) – получателя </w:t>
      </w:r>
      <w:proofErr w:type="gramStart"/>
      <w:r w:rsidRPr="00D774C9">
        <w:rPr>
          <w:sz w:val="20"/>
          <w:szCs w:val="20"/>
        </w:rPr>
        <w:t>субсидии  _</w:t>
      </w:r>
      <w:proofErr w:type="gramEnd"/>
      <w:r w:rsidRPr="00D774C9">
        <w:rPr>
          <w:sz w:val="20"/>
          <w:szCs w:val="20"/>
        </w:rPr>
        <w:t>________     _________________</w:t>
      </w:r>
    </w:p>
    <w:p w:rsidR="00957C82" w:rsidRDefault="00957C82" w:rsidP="00957C82">
      <w:pPr>
        <w:widowControl w:val="0"/>
        <w:autoSpaceDE w:val="0"/>
        <w:autoSpaceDN w:val="0"/>
        <w:jc w:val="both"/>
        <w:rPr>
          <w:sz w:val="20"/>
          <w:szCs w:val="20"/>
        </w:rPr>
      </w:pPr>
      <w:r w:rsidRPr="00D774C9">
        <w:rPr>
          <w:sz w:val="20"/>
          <w:szCs w:val="20"/>
        </w:rPr>
        <w:t xml:space="preserve">                                                                                                      </w:t>
      </w:r>
      <w:r w:rsidR="00BC3F84">
        <w:rPr>
          <w:sz w:val="20"/>
          <w:szCs w:val="20"/>
        </w:rPr>
        <w:t xml:space="preserve">                 </w:t>
      </w:r>
      <w:r w:rsidRPr="00D774C9">
        <w:rPr>
          <w:sz w:val="20"/>
          <w:szCs w:val="20"/>
        </w:rPr>
        <w:t xml:space="preserve"> (</w:t>
      </w:r>
      <w:proofErr w:type="gramStart"/>
      <w:r w:rsidRPr="00D774C9">
        <w:rPr>
          <w:sz w:val="20"/>
          <w:szCs w:val="20"/>
        </w:rPr>
        <w:t xml:space="preserve">подпись)   </w:t>
      </w:r>
      <w:proofErr w:type="gramEnd"/>
      <w:r w:rsidRPr="00D774C9">
        <w:rPr>
          <w:sz w:val="20"/>
          <w:szCs w:val="20"/>
        </w:rPr>
        <w:t xml:space="preserve">                   Ф.И.О.</w:t>
      </w:r>
    </w:p>
    <w:p w:rsidR="00771C0D" w:rsidRDefault="00771C0D" w:rsidP="00957C82">
      <w:pPr>
        <w:widowControl w:val="0"/>
        <w:autoSpaceDE w:val="0"/>
        <w:autoSpaceDN w:val="0"/>
        <w:jc w:val="both"/>
        <w:rPr>
          <w:sz w:val="20"/>
          <w:szCs w:val="20"/>
        </w:rPr>
      </w:pPr>
    </w:p>
    <w:p w:rsidR="00771C0D" w:rsidRPr="00D774C9" w:rsidRDefault="00771C0D" w:rsidP="00771C0D">
      <w:pPr>
        <w:widowControl w:val="0"/>
        <w:autoSpaceDE w:val="0"/>
        <w:autoSpaceDN w:val="0"/>
        <w:jc w:val="center"/>
        <w:rPr>
          <w:sz w:val="20"/>
          <w:szCs w:val="20"/>
        </w:rPr>
      </w:pPr>
      <w:r>
        <w:rPr>
          <w:sz w:val="20"/>
          <w:szCs w:val="20"/>
        </w:rPr>
        <w:t>_____________________________________</w:t>
      </w:r>
    </w:p>
    <w:sectPr w:rsidR="00771C0D" w:rsidRPr="00D774C9" w:rsidSect="00470503">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A5" w:rsidRDefault="002D47A5">
      <w:r>
        <w:separator/>
      </w:r>
    </w:p>
  </w:endnote>
  <w:endnote w:type="continuationSeparator" w:id="0">
    <w:p w:rsidR="002D47A5" w:rsidRDefault="002D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A5" w:rsidRDefault="002D47A5">
      <w:r>
        <w:separator/>
      </w:r>
    </w:p>
  </w:footnote>
  <w:footnote w:type="continuationSeparator" w:id="0">
    <w:p w:rsidR="002D47A5" w:rsidRDefault="002D47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3400"/>
      <w:docPartObj>
        <w:docPartGallery w:val="Page Numbers (Top of Page)"/>
        <w:docPartUnique/>
      </w:docPartObj>
    </w:sdtPr>
    <w:sdtEndPr/>
    <w:sdtContent>
      <w:p w:rsidR="00790882" w:rsidRDefault="00790882">
        <w:pPr>
          <w:pStyle w:val="a3"/>
          <w:jc w:val="center"/>
        </w:pPr>
        <w:r>
          <w:fldChar w:fldCharType="begin"/>
        </w:r>
        <w:r>
          <w:instrText>PAGE   \* MERGEFORMAT</w:instrText>
        </w:r>
        <w:r>
          <w:fldChar w:fldCharType="separate"/>
        </w:r>
        <w:r w:rsidR="00AD195A">
          <w:rPr>
            <w:noProof/>
          </w:rPr>
          <w:t>14</w:t>
        </w:r>
        <w:r>
          <w:fldChar w:fldCharType="end"/>
        </w:r>
      </w:p>
    </w:sdtContent>
  </w:sdt>
  <w:p w:rsidR="00790882" w:rsidRDefault="0079088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05B2C"/>
    <w:multiLevelType w:val="hybridMultilevel"/>
    <w:tmpl w:val="C17E87CC"/>
    <w:lvl w:ilvl="0" w:tplc="995CFA5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B424C23"/>
    <w:multiLevelType w:val="hybridMultilevel"/>
    <w:tmpl w:val="F7A0662A"/>
    <w:lvl w:ilvl="0" w:tplc="1C08C61E">
      <w:start w:val="1"/>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67921BCD"/>
    <w:multiLevelType w:val="hybridMultilevel"/>
    <w:tmpl w:val="D12CFCCC"/>
    <w:lvl w:ilvl="0" w:tplc="784C9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0D"/>
    <w:rsid w:val="00036BE3"/>
    <w:rsid w:val="000A6501"/>
    <w:rsid w:val="000E7C3C"/>
    <w:rsid w:val="001627CA"/>
    <w:rsid w:val="00180430"/>
    <w:rsid w:val="001E79F9"/>
    <w:rsid w:val="00223F4D"/>
    <w:rsid w:val="002535D5"/>
    <w:rsid w:val="00282707"/>
    <w:rsid w:val="002B3DFE"/>
    <w:rsid w:val="002D47A5"/>
    <w:rsid w:val="002E30B7"/>
    <w:rsid w:val="003244FA"/>
    <w:rsid w:val="00371D2F"/>
    <w:rsid w:val="0039570A"/>
    <w:rsid w:val="003E395C"/>
    <w:rsid w:val="004222CF"/>
    <w:rsid w:val="00442D15"/>
    <w:rsid w:val="004468D4"/>
    <w:rsid w:val="00470503"/>
    <w:rsid w:val="005146CE"/>
    <w:rsid w:val="0055095C"/>
    <w:rsid w:val="005C2F8D"/>
    <w:rsid w:val="005D1AEA"/>
    <w:rsid w:val="00674F1C"/>
    <w:rsid w:val="00690D83"/>
    <w:rsid w:val="0069641D"/>
    <w:rsid w:val="0070711E"/>
    <w:rsid w:val="00771C0D"/>
    <w:rsid w:val="00790882"/>
    <w:rsid w:val="007A7373"/>
    <w:rsid w:val="007C07A3"/>
    <w:rsid w:val="007E30DE"/>
    <w:rsid w:val="008131AC"/>
    <w:rsid w:val="0082183E"/>
    <w:rsid w:val="008A0DF1"/>
    <w:rsid w:val="00957C82"/>
    <w:rsid w:val="00963032"/>
    <w:rsid w:val="009874A1"/>
    <w:rsid w:val="009919A6"/>
    <w:rsid w:val="009A0006"/>
    <w:rsid w:val="009B140D"/>
    <w:rsid w:val="009F0ED6"/>
    <w:rsid w:val="00A74FAE"/>
    <w:rsid w:val="00AB4C0A"/>
    <w:rsid w:val="00AC1D08"/>
    <w:rsid w:val="00AD195A"/>
    <w:rsid w:val="00AD5AA0"/>
    <w:rsid w:val="00BA1318"/>
    <w:rsid w:val="00BC3F84"/>
    <w:rsid w:val="00BE5290"/>
    <w:rsid w:val="00CF3804"/>
    <w:rsid w:val="00D11117"/>
    <w:rsid w:val="00D115F4"/>
    <w:rsid w:val="00D80334"/>
    <w:rsid w:val="00D9140F"/>
    <w:rsid w:val="00D921BD"/>
    <w:rsid w:val="00DB2454"/>
    <w:rsid w:val="00DC2E16"/>
    <w:rsid w:val="00DF6893"/>
    <w:rsid w:val="00E05825"/>
    <w:rsid w:val="00E64CA1"/>
    <w:rsid w:val="00E87096"/>
    <w:rsid w:val="00EB3A93"/>
    <w:rsid w:val="00EB4072"/>
    <w:rsid w:val="00EC5BF7"/>
    <w:rsid w:val="00F1560F"/>
    <w:rsid w:val="00F466F5"/>
    <w:rsid w:val="00F643D6"/>
    <w:rsid w:val="00FC0D93"/>
    <w:rsid w:val="00FF4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3D49"/>
  <w15:chartTrackingRefBased/>
  <w15:docId w15:val="{62B9F5EA-FB0D-4B24-9943-426F8516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140D"/>
    <w:pPr>
      <w:keepNext/>
      <w:jc w:val="center"/>
      <w:outlineLvl w:val="0"/>
    </w:pPr>
    <w:rPr>
      <w:b/>
      <w:sz w:val="28"/>
      <w:szCs w:val="20"/>
    </w:rPr>
  </w:style>
  <w:style w:type="paragraph" w:styleId="2">
    <w:name w:val="heading 2"/>
    <w:basedOn w:val="a"/>
    <w:next w:val="a"/>
    <w:link w:val="20"/>
    <w:unhideWhenUsed/>
    <w:qFormat/>
    <w:rsid w:val="009B140D"/>
    <w:pPr>
      <w:keepNext/>
      <w:jc w:val="center"/>
      <w:outlineLvl w:val="1"/>
    </w:pPr>
    <w:rPr>
      <w:b/>
      <w:szCs w:val="20"/>
    </w:rPr>
  </w:style>
  <w:style w:type="paragraph" w:styleId="3">
    <w:name w:val="heading 3"/>
    <w:basedOn w:val="a"/>
    <w:next w:val="a"/>
    <w:link w:val="30"/>
    <w:unhideWhenUsed/>
    <w:qFormat/>
    <w:rsid w:val="009B140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140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B140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B140D"/>
    <w:rPr>
      <w:rFonts w:ascii="Times New Roman" w:eastAsia="Times New Roman" w:hAnsi="Times New Roman" w:cs="Times New Roman"/>
      <w:sz w:val="28"/>
      <w:szCs w:val="20"/>
      <w:lang w:eastAsia="ru-RU"/>
    </w:rPr>
  </w:style>
  <w:style w:type="paragraph" w:styleId="31">
    <w:name w:val="Body Text Indent 3"/>
    <w:basedOn w:val="a"/>
    <w:link w:val="32"/>
    <w:unhideWhenUsed/>
    <w:rsid w:val="009B140D"/>
    <w:pPr>
      <w:jc w:val="center"/>
    </w:pPr>
    <w:rPr>
      <w:szCs w:val="20"/>
    </w:rPr>
  </w:style>
  <w:style w:type="character" w:customStyle="1" w:styleId="32">
    <w:name w:val="Основной текст с отступом 3 Знак"/>
    <w:basedOn w:val="a0"/>
    <w:link w:val="31"/>
    <w:rsid w:val="009B140D"/>
    <w:rPr>
      <w:rFonts w:ascii="Times New Roman" w:eastAsia="Times New Roman" w:hAnsi="Times New Roman" w:cs="Times New Roman"/>
      <w:sz w:val="24"/>
      <w:szCs w:val="20"/>
      <w:lang w:eastAsia="ru-RU"/>
    </w:rPr>
  </w:style>
  <w:style w:type="paragraph" w:customStyle="1" w:styleId="ConsPlusNormal">
    <w:name w:val="ConsPlusNormal"/>
    <w:qFormat/>
    <w:rsid w:val="009B1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9B140D"/>
    <w:pPr>
      <w:tabs>
        <w:tab w:val="center" w:pos="4677"/>
        <w:tab w:val="right" w:pos="9355"/>
      </w:tabs>
    </w:pPr>
  </w:style>
  <w:style w:type="character" w:customStyle="1" w:styleId="a4">
    <w:name w:val="Верхний колонтитул Знак"/>
    <w:basedOn w:val="a0"/>
    <w:link w:val="a3"/>
    <w:uiPriority w:val="99"/>
    <w:rsid w:val="009B140D"/>
    <w:rPr>
      <w:rFonts w:ascii="Times New Roman" w:eastAsia="Times New Roman" w:hAnsi="Times New Roman" w:cs="Times New Roman"/>
      <w:sz w:val="24"/>
      <w:szCs w:val="24"/>
      <w:lang w:eastAsia="ru-RU"/>
    </w:rPr>
  </w:style>
  <w:style w:type="paragraph" w:styleId="a5">
    <w:name w:val="footer"/>
    <w:basedOn w:val="a"/>
    <w:link w:val="a6"/>
    <w:unhideWhenUsed/>
    <w:rsid w:val="009B140D"/>
    <w:pPr>
      <w:tabs>
        <w:tab w:val="center" w:pos="4677"/>
        <w:tab w:val="right" w:pos="9355"/>
      </w:tabs>
    </w:pPr>
  </w:style>
  <w:style w:type="character" w:customStyle="1" w:styleId="a6">
    <w:name w:val="Нижний колонтитул Знак"/>
    <w:basedOn w:val="a0"/>
    <w:link w:val="a5"/>
    <w:rsid w:val="009B140D"/>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9B140D"/>
  </w:style>
  <w:style w:type="table" w:styleId="a8">
    <w:name w:val="Table Grid"/>
    <w:basedOn w:val="a1"/>
    <w:rsid w:val="009B1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B1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9B140D"/>
    <w:rPr>
      <w:rFonts w:ascii="Tahoma" w:hAnsi="Tahoma" w:cs="Tahoma"/>
      <w:sz w:val="16"/>
      <w:szCs w:val="16"/>
    </w:rPr>
  </w:style>
  <w:style w:type="character" w:customStyle="1" w:styleId="aa">
    <w:name w:val="Текст выноски Знак"/>
    <w:basedOn w:val="a0"/>
    <w:link w:val="a9"/>
    <w:semiHidden/>
    <w:rsid w:val="009B140D"/>
    <w:rPr>
      <w:rFonts w:ascii="Tahoma" w:eastAsia="Times New Roman" w:hAnsi="Tahoma" w:cs="Tahoma"/>
      <w:sz w:val="16"/>
      <w:szCs w:val="16"/>
      <w:lang w:eastAsia="ru-RU"/>
    </w:rPr>
  </w:style>
  <w:style w:type="character" w:styleId="ab">
    <w:name w:val="annotation reference"/>
    <w:rsid w:val="009B140D"/>
    <w:rPr>
      <w:sz w:val="16"/>
      <w:szCs w:val="16"/>
    </w:rPr>
  </w:style>
  <w:style w:type="paragraph" w:styleId="ac">
    <w:name w:val="annotation text"/>
    <w:basedOn w:val="a"/>
    <w:link w:val="ad"/>
    <w:rsid w:val="009B140D"/>
    <w:rPr>
      <w:sz w:val="20"/>
      <w:szCs w:val="20"/>
    </w:rPr>
  </w:style>
  <w:style w:type="character" w:customStyle="1" w:styleId="ad">
    <w:name w:val="Текст примечания Знак"/>
    <w:basedOn w:val="a0"/>
    <w:link w:val="ac"/>
    <w:rsid w:val="009B140D"/>
    <w:rPr>
      <w:rFonts w:ascii="Times New Roman" w:eastAsia="Times New Roman" w:hAnsi="Times New Roman" w:cs="Times New Roman"/>
      <w:sz w:val="20"/>
      <w:szCs w:val="20"/>
      <w:lang w:eastAsia="ru-RU"/>
    </w:rPr>
  </w:style>
  <w:style w:type="character" w:customStyle="1" w:styleId="-">
    <w:name w:val="Интернет-ссылка"/>
    <w:uiPriority w:val="99"/>
    <w:rsid w:val="009B140D"/>
    <w:rPr>
      <w:color w:val="0563C1"/>
      <w:u w:val="single"/>
    </w:rPr>
  </w:style>
  <w:style w:type="paragraph" w:customStyle="1" w:styleId="ConsPlusTitle">
    <w:name w:val="ConsPlusTitle"/>
    <w:uiPriority w:val="99"/>
    <w:qFormat/>
    <w:rsid w:val="009B140D"/>
    <w:pPr>
      <w:widowControl w:val="0"/>
      <w:spacing w:after="0" w:line="240" w:lineRule="auto"/>
    </w:pPr>
    <w:rPr>
      <w:rFonts w:ascii="Calibri" w:eastAsia="Times New Roman" w:hAnsi="Calibri" w:cs="Calibri"/>
      <w:b/>
      <w:szCs w:val="20"/>
      <w:lang w:eastAsia="ru-RU"/>
    </w:rPr>
  </w:style>
  <w:style w:type="paragraph" w:styleId="ae">
    <w:name w:val="List Paragraph"/>
    <w:basedOn w:val="a"/>
    <w:uiPriority w:val="34"/>
    <w:qFormat/>
    <w:rsid w:val="009B140D"/>
    <w:pPr>
      <w:ind w:left="720"/>
      <w:contextualSpacing/>
    </w:pPr>
  </w:style>
  <w:style w:type="character" w:customStyle="1" w:styleId="pt-a0">
    <w:name w:val="pt-a0"/>
    <w:rsid w:val="009B140D"/>
  </w:style>
  <w:style w:type="character" w:customStyle="1" w:styleId="pt-000002">
    <w:name w:val="pt-000002"/>
    <w:rsid w:val="009B140D"/>
  </w:style>
  <w:style w:type="character" w:customStyle="1" w:styleId="pt-a0-000003">
    <w:name w:val="pt-a0-000003"/>
    <w:rsid w:val="009B140D"/>
  </w:style>
  <w:style w:type="character" w:customStyle="1" w:styleId="pt-a0-000004">
    <w:name w:val="pt-a0-000004"/>
    <w:rsid w:val="009B140D"/>
  </w:style>
  <w:style w:type="character" w:customStyle="1" w:styleId="pt-000006">
    <w:name w:val="pt-000006"/>
    <w:rsid w:val="009B140D"/>
  </w:style>
  <w:style w:type="paragraph" w:customStyle="1" w:styleId="pt-a-000007">
    <w:name w:val="pt-a-000007"/>
    <w:basedOn w:val="a"/>
    <w:rsid w:val="009B140D"/>
    <w:pPr>
      <w:spacing w:before="100" w:beforeAutospacing="1" w:after="100" w:afterAutospacing="1"/>
    </w:pPr>
  </w:style>
  <w:style w:type="character" w:customStyle="1" w:styleId="pt-a0-000008">
    <w:name w:val="pt-a0-000008"/>
    <w:rsid w:val="009B140D"/>
  </w:style>
  <w:style w:type="paragraph" w:customStyle="1" w:styleId="pt-a-000010">
    <w:name w:val="pt-a-000010"/>
    <w:basedOn w:val="a"/>
    <w:rsid w:val="009B140D"/>
    <w:pPr>
      <w:spacing w:before="100" w:beforeAutospacing="1" w:after="100" w:afterAutospacing="1"/>
    </w:pPr>
  </w:style>
  <w:style w:type="character" w:customStyle="1" w:styleId="pt-000013">
    <w:name w:val="pt-000013"/>
    <w:rsid w:val="009B140D"/>
  </w:style>
  <w:style w:type="character" w:styleId="af">
    <w:name w:val="Hyperlink"/>
    <w:uiPriority w:val="99"/>
    <w:unhideWhenUsed/>
    <w:rsid w:val="009B140D"/>
    <w:rPr>
      <w:color w:val="0000FF"/>
      <w:u w:val="single"/>
    </w:rPr>
  </w:style>
  <w:style w:type="character" w:customStyle="1" w:styleId="pt-a0-000019">
    <w:name w:val="pt-a0-000019"/>
    <w:rsid w:val="009B140D"/>
  </w:style>
  <w:style w:type="character" w:customStyle="1" w:styleId="pt-000035">
    <w:name w:val="pt-000035"/>
    <w:rsid w:val="009B140D"/>
  </w:style>
  <w:style w:type="paragraph" w:customStyle="1" w:styleId="pt-a-000043">
    <w:name w:val="pt-a-000043"/>
    <w:basedOn w:val="a"/>
    <w:rsid w:val="009B140D"/>
    <w:pPr>
      <w:spacing w:before="100" w:beforeAutospacing="1" w:after="100" w:afterAutospacing="1"/>
    </w:pPr>
  </w:style>
  <w:style w:type="paragraph" w:customStyle="1" w:styleId="pt-a4-000044">
    <w:name w:val="pt-a4-000044"/>
    <w:basedOn w:val="a"/>
    <w:rsid w:val="009B140D"/>
    <w:pPr>
      <w:spacing w:before="100" w:beforeAutospacing="1" w:after="100" w:afterAutospacing="1"/>
    </w:pPr>
  </w:style>
  <w:style w:type="paragraph" w:customStyle="1" w:styleId="pt-a-000046">
    <w:name w:val="pt-a-000046"/>
    <w:basedOn w:val="a"/>
    <w:rsid w:val="009B140D"/>
    <w:pPr>
      <w:spacing w:before="100" w:beforeAutospacing="1" w:after="100" w:afterAutospacing="1"/>
    </w:pPr>
  </w:style>
  <w:style w:type="paragraph" w:customStyle="1" w:styleId="pt-a-000047">
    <w:name w:val="pt-a-000047"/>
    <w:basedOn w:val="a"/>
    <w:rsid w:val="009B140D"/>
    <w:pPr>
      <w:spacing w:before="100" w:beforeAutospacing="1" w:after="100" w:afterAutospacing="1"/>
    </w:pPr>
  </w:style>
  <w:style w:type="paragraph" w:customStyle="1" w:styleId="pt-a4-000048">
    <w:name w:val="pt-a4-000048"/>
    <w:basedOn w:val="a"/>
    <w:rsid w:val="009B140D"/>
    <w:pPr>
      <w:spacing w:before="100" w:beforeAutospacing="1" w:after="100" w:afterAutospacing="1"/>
    </w:pPr>
  </w:style>
  <w:style w:type="paragraph" w:customStyle="1" w:styleId="pt-000049">
    <w:name w:val="pt-000049"/>
    <w:basedOn w:val="a"/>
    <w:rsid w:val="009B140D"/>
    <w:pPr>
      <w:spacing w:before="100" w:beforeAutospacing="1" w:after="100" w:afterAutospacing="1"/>
    </w:pPr>
  </w:style>
  <w:style w:type="character" w:customStyle="1" w:styleId="pt-000050">
    <w:name w:val="pt-000050"/>
    <w:rsid w:val="009B140D"/>
  </w:style>
  <w:style w:type="paragraph" w:customStyle="1" w:styleId="pt-a4-000051">
    <w:name w:val="pt-a4-000051"/>
    <w:basedOn w:val="a"/>
    <w:rsid w:val="009B140D"/>
    <w:pPr>
      <w:spacing w:before="100" w:beforeAutospacing="1" w:after="100" w:afterAutospacing="1"/>
    </w:pPr>
  </w:style>
  <w:style w:type="character" w:customStyle="1" w:styleId="pt-a3-000052">
    <w:name w:val="pt-a3-000052"/>
    <w:rsid w:val="009B140D"/>
  </w:style>
  <w:style w:type="paragraph" w:customStyle="1" w:styleId="pt-a-000053">
    <w:name w:val="pt-a-000053"/>
    <w:basedOn w:val="a"/>
    <w:rsid w:val="009B140D"/>
    <w:pPr>
      <w:spacing w:before="100" w:beforeAutospacing="1" w:after="100" w:afterAutospacing="1"/>
    </w:pPr>
  </w:style>
  <w:style w:type="paragraph" w:customStyle="1" w:styleId="pt-consplusnormal-000054">
    <w:name w:val="pt-consplusnormal-000054"/>
    <w:basedOn w:val="a"/>
    <w:rsid w:val="009B140D"/>
    <w:pPr>
      <w:spacing w:before="100" w:beforeAutospacing="1" w:after="100" w:afterAutospacing="1"/>
    </w:pPr>
  </w:style>
  <w:style w:type="paragraph" w:customStyle="1" w:styleId="pt-a-000055">
    <w:name w:val="pt-a-000055"/>
    <w:basedOn w:val="a"/>
    <w:rsid w:val="009B140D"/>
    <w:pPr>
      <w:spacing w:before="100" w:beforeAutospacing="1" w:after="100" w:afterAutospacing="1"/>
    </w:pPr>
  </w:style>
  <w:style w:type="paragraph" w:customStyle="1" w:styleId="pt-consplusnormal-000056">
    <w:name w:val="pt-consplusnormal-000056"/>
    <w:basedOn w:val="a"/>
    <w:rsid w:val="009B140D"/>
    <w:pPr>
      <w:spacing w:before="100" w:beforeAutospacing="1" w:after="100" w:afterAutospacing="1"/>
    </w:pPr>
  </w:style>
  <w:style w:type="paragraph" w:customStyle="1" w:styleId="pt-consplusnormal-000057">
    <w:name w:val="pt-consplusnormal-000057"/>
    <w:basedOn w:val="a"/>
    <w:rsid w:val="009B14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40400AC8BB2BEBC07794225E66A56D253C8D5ABE4A9D498AA9D53C6466851FA1E3A4C7629689CE19D2B1EC1CM6m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3677D4326F75EDE503B0A23332660B3714F5C71F83D084FFC7259D95C59CB4B020699203606376F3413391BB5684D637E54126711ACFB6iEj0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1C62C628C3AC20D2D35D55A8B911D3AF97659420B86E1C2925875E826317623F2FB245DBB8EBC9D9FC4930F6433172E8F79F66C2508E6A9120l1A3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43CC50F63ED8039A7EC2F0D865D657C0FE8AFFD6C33D90DBE57B229AEAB94E335E8166D1A7079DDB4CEE8CCE6958E349F9E612EFAEDCB54lDY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E735-41D9-4468-8CCF-E3E39546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14</Pages>
  <Words>5899</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26</cp:revision>
  <cp:lastPrinted>2021-03-23T03:30:00Z</cp:lastPrinted>
  <dcterms:created xsi:type="dcterms:W3CDTF">2021-02-16T07:14:00Z</dcterms:created>
  <dcterms:modified xsi:type="dcterms:W3CDTF">2021-03-26T11:13:00Z</dcterms:modified>
</cp:coreProperties>
</file>