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  <w:drawing>
          <wp:inline distT="0" distB="0" distL="114300" distR="114300">
            <wp:extent cx="647700" cy="885825"/>
            <wp:effectExtent l="0" t="0" r="0" b="9525"/>
            <wp:docPr id="1" name="Изображение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Times New Roman" w:hAnsi="Times New Roman" w:eastAsia="Times New Roman" w:cs="Times New Roman"/>
          <w:kern w:val="0"/>
        </w:rPr>
      </w:pPr>
    </w:p>
    <w:p>
      <w:pPr>
        <w:pStyle w:val="5"/>
        <w:jc w:val="center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>БЕЛОЯРСКИЙ РАЙОН</w:t>
      </w:r>
    </w:p>
    <w:p>
      <w:pPr>
        <w:pStyle w:val="4"/>
        <w:jc w:val="center"/>
        <w:rPr>
          <w:rFonts w:ascii="Times New Roman" w:hAnsi="Times New Roman" w:eastAsia="Times New Roman" w:cs="Times New Roman"/>
          <w:bCs/>
          <w:kern w:val="0"/>
          <w:sz w:val="20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0"/>
        </w:rPr>
        <w:t>ХАНТЫ-МАНСИЙСКИЙ АВТОНОМНЫЙ ОКРУГ - ЮГРА</w:t>
      </w: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pStyle w:val="2"/>
        <w:jc w:val="center"/>
        <w:rPr>
          <w:rFonts w:ascii="Times New Roman" w:hAnsi="Times New Roman" w:eastAsia="Times New Roman" w:cs="Times New Roman"/>
          <w:kern w:val="0"/>
          <w:szCs w:val="28"/>
        </w:rPr>
      </w:pPr>
      <w:r>
        <w:rPr>
          <w:rFonts w:ascii="Times New Roman" w:hAnsi="Times New Roman" w:eastAsia="Times New Roman" w:cs="Times New Roman"/>
          <w:kern w:val="0"/>
          <w:szCs w:val="28"/>
        </w:rPr>
        <w:t>АДМИНИСТРАЦИЯ БЕЛОЯРСКОГО РАЙОНА</w:t>
      </w: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jc w:val="center"/>
        <w:rPr>
          <w:rFonts w:ascii="Times New Roman" w:hAnsi="Times New Roman"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>
      <w:pPr>
        <w:pStyle w:val="2"/>
        <w:jc w:val="center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>ПОСТАНОВЛЕНИЕ</w:t>
      </w:r>
    </w:p>
    <w:p>
      <w:pPr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eastAsia="ru-RU" w:bidi="ar-SA"/>
        </w:rPr>
      </w:pPr>
    </w:p>
    <w:p>
      <w:pPr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eastAsia="ru-RU" w:bidi="ar-SA"/>
        </w:rPr>
      </w:pPr>
    </w:p>
    <w:p>
      <w:pPr>
        <w:pStyle w:val="8"/>
        <w:jc w:val="center"/>
        <w:rPr>
          <w:rFonts w:hint="default" w:ascii="Times New Roman" w:hAnsi="Times New Roman" w:eastAsia="Times New Roman" w:cs="Times New Roman"/>
          <w:b w:val="0"/>
          <w:bCs/>
          <w:kern w:val="0"/>
          <w:lang w:val="ru-RU"/>
        </w:rPr>
      </w:pPr>
      <w:r>
        <w:rPr>
          <w:rFonts w:hint="default" w:cs="Times New Roman"/>
          <w:b w:val="0"/>
          <w:bCs/>
          <w:kern w:val="0"/>
          <w:lang w:val="ru-RU"/>
        </w:rPr>
        <w:t>от 9 июля 2024 года                                                       № 484</w:t>
      </w: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16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муниципальном конкурсе гражданских инициатив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</w:rPr>
        <w:t>Федеральн</w:t>
      </w:r>
      <w:r>
        <w:rPr>
          <w:rFonts w:hint="default" w:cs="Times New Roman"/>
          <w:sz w:val="24"/>
          <w:szCs w:val="24"/>
          <w:lang w:val="ru-RU"/>
        </w:rPr>
        <w:t>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закон</w:t>
      </w:r>
      <w:r>
        <w:rPr>
          <w:rFonts w:hint="default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октября 20</w:t>
      </w:r>
      <w:r>
        <w:rPr>
          <w:rFonts w:hint="default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 года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</w:rPr>
        <w:t xml:space="preserve">131-ФЗ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(далее - Федеральный закон № 131-ФЗ)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целях реализации мероприятий, направленных на </w:t>
      </w:r>
      <w:r>
        <w:rPr>
          <w:rFonts w:hint="default" w:cs="Times New Roman"/>
          <w:sz w:val="24"/>
          <w:szCs w:val="24"/>
          <w:lang w:val="ru-RU"/>
        </w:rPr>
        <w:t xml:space="preserve">популяризацию среди населения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форм непосредственного осуществления населением местного самоуправления и участия населения в осуществлении местного самоуправления, за исключением форм,  предусмотренных статьями 22 - 24 Федерального закона </w:t>
      </w:r>
      <w:r>
        <w:rPr>
          <w:rFonts w:hint="default" w:cs="Times New Roman"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№ 131-ФЗ, а также </w:t>
      </w:r>
      <w:r>
        <w:rPr>
          <w:rFonts w:hint="default" w:ascii="Times New Roman" w:hAnsi="Times New Roman" w:cs="Times New Roman"/>
          <w:sz w:val="24"/>
          <w:szCs w:val="24"/>
        </w:rPr>
        <w:t xml:space="preserve">активизации участия жителей Белоярского района в осуществлении местного самоуправления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 о с т а н о в л я ю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Организовать и провести в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году муниципальный  конкурс гражданских инициатив.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Утвердить Положение о муниципальном конкурсе гражданских инициатив  согласно приложению 1 к настоящему постановлению.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Создать конкурсную комиссию по проведению муниципального  конкурса гражданских инициатив  в составе согласно приложению 2 к настоящему постановлению, </w:t>
      </w:r>
      <w:r>
        <w:rPr>
          <w:rFonts w:hint="default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также утвердить Положение о конкурсной комиссии по проведению муниципального конкурса гражданских инициатив  согласно приложению 3 к настоящему постановлению.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Комитету по финансам и налоговой политике администрации Белоярского района (Плохих И.А.) обеспечить финансирование муниципального конкурса гражданских инициатив в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году за</w:t>
      </w:r>
      <w:r>
        <w:rPr>
          <w:rFonts w:hint="default" w:cs="Times New Roman"/>
          <w:sz w:val="24"/>
          <w:szCs w:val="24"/>
          <w:lang w:val="ru-RU"/>
        </w:rPr>
        <w:t xml:space="preserve"> счёт средств бюджета Белоярского района, сформированного за счёт средств бюджета Ханты-Мансийского автономного округа - Югры, предоставляемых в виде субсидий бюджету Белоярского района на реализацию мероприятий,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Отделу по </w:t>
      </w:r>
      <w:r>
        <w:rPr>
          <w:rFonts w:hint="default" w:cs="Times New Roman"/>
          <w:sz w:val="24"/>
          <w:szCs w:val="24"/>
          <w:lang w:val="ru-RU"/>
        </w:rPr>
        <w:t>учёту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контролю за расходованием финансовых средств администрации Белоярского района (Илюшина Е.Г.) осуществить финансирование муниципального конкурса гражданских инициатив в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году за </w:t>
      </w:r>
      <w:r>
        <w:rPr>
          <w:rFonts w:hint="default" w:cs="Times New Roman"/>
          <w:sz w:val="24"/>
          <w:szCs w:val="24"/>
          <w:lang w:val="ru-RU"/>
        </w:rPr>
        <w:t>счёт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средств бюджета Белоярского района, сформированного за </w:t>
      </w:r>
      <w:r>
        <w:rPr>
          <w:rFonts w:hint="default" w:cs="Times New Roman"/>
          <w:sz w:val="24"/>
          <w:szCs w:val="24"/>
          <w:lang w:val="ru-RU"/>
        </w:rPr>
        <w:t>счёт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средств бюджета Ханты-Мансийского автономного округа - Югры, предоставляемых в виде субсидий бюджету Белоярского района на реализацию мероприятий,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самоуправления.   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cs="Times New Roman"/>
          <w:sz w:val="24"/>
          <w:szCs w:val="24"/>
          <w:lang w:val="ru-RU"/>
        </w:rPr>
        <w:t xml:space="preserve">Разместить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настоящее постановление </w:t>
      </w:r>
      <w:r>
        <w:rPr>
          <w:rFonts w:hint="default" w:cs="Times New Roman"/>
          <w:sz w:val="24"/>
          <w:szCs w:val="24"/>
          <w:lang w:val="ru-RU"/>
        </w:rPr>
        <w:t>на официальном сайте органов местного самоуправления Белоярского района в сети «Интернет».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Настоящее постановление вступает в силу после его подписания и действует по   31 декабря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года.</w:t>
      </w:r>
    </w:p>
    <w:p>
      <w:pPr>
        <w:numPr>
          <w:ilvl w:val="0"/>
          <w:numId w:val="1"/>
        </w:num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Контроль за выполнением постановления возложить на управляющего делами администрации Белоярского района Стародубову Л.П.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Глава Белоярского района                                           С.П.Маненков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br w:type="page"/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1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постановлению администрации Белоярского района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9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 № </w:t>
      </w:r>
      <w:r>
        <w:rPr>
          <w:rFonts w:hint="default" w:cs="Times New Roman"/>
          <w:sz w:val="24"/>
          <w:szCs w:val="24"/>
          <w:lang w:val="ru-RU"/>
        </w:rPr>
        <w:t>484</w:t>
      </w: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 О Л О Ж Е Н И Е </w:t>
      </w: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 муниципальном конкурсе гражданских инициатив </w:t>
      </w: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Настоящее Положение о муниципальном конкурсе гражданских инициатив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(далее - Положение</w:t>
      </w:r>
      <w:r>
        <w:rPr>
          <w:rFonts w:hint="default" w:ascii="Times New Roman" w:hAnsi="Times New Roman" w:cs="Times New Roman"/>
          <w:sz w:val="24"/>
          <w:szCs w:val="24"/>
        </w:rPr>
        <w:t>) устанавливает процедуру организации и проведения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муниципального конкурса гражданских инициатив (далее - конкурс</w:t>
      </w:r>
      <w:r>
        <w:rPr>
          <w:rFonts w:hint="default" w:ascii="Times New Roman" w:hAnsi="Times New Roman" w:cs="Times New Roman"/>
          <w:sz w:val="24"/>
          <w:szCs w:val="24"/>
        </w:rPr>
        <w:t>), условия участия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жителей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Белоярского района </w:t>
      </w: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конкурсе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процедуру рассмотрения и оценки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гражданских </w:t>
      </w:r>
      <w:r>
        <w:rPr>
          <w:rFonts w:hint="default" w:ascii="Times New Roman" w:hAnsi="Times New Roman" w:cs="Times New Roman"/>
          <w:sz w:val="24"/>
          <w:szCs w:val="24"/>
        </w:rPr>
        <w:t>инициатив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(далее - инициатива</w:t>
      </w:r>
      <w:r>
        <w:rPr>
          <w:rFonts w:hint="default" w:ascii="Times New Roman" w:hAnsi="Times New Roman" w:cs="Times New Roman"/>
          <w:sz w:val="24"/>
          <w:szCs w:val="24"/>
        </w:rPr>
        <w:t>) и порядок принятия решений по результатам их рассмотрения.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Конкурс проводится в целях реализации в Белоярском районе  мероприятий, направленных </w:t>
      </w:r>
      <w:r>
        <w:rPr>
          <w:rFonts w:hint="default" w:cs="Times New Roman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популяризацию среди населения форм непосредственного осуществления населением местного самоуправления и участия населения в осуществлении местного самоуправления, за исключением форм,  предусмотренных статьями 22 - 24 Федерального закона </w:t>
      </w:r>
      <w:r>
        <w:rPr>
          <w:rFonts w:hint="default" w:cs="Times New Roman"/>
          <w:sz w:val="24"/>
          <w:szCs w:val="24"/>
          <w:lang w:val="ru-RU"/>
        </w:rPr>
        <w:t xml:space="preserve">от 6 октября 2003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 131-ФЗ</w:t>
      </w:r>
      <w:r>
        <w:rPr>
          <w:rFonts w:hint="default" w:cs="Times New Roman"/>
          <w:sz w:val="24"/>
          <w:szCs w:val="24"/>
          <w:lang w:val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 а также активизации участия жителей Белоярского района в осуществлении местного самоуправления.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Право на участие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конкурсе </w:t>
      </w:r>
      <w:r>
        <w:rPr>
          <w:rFonts w:hint="default" w:ascii="Times New Roman" w:hAnsi="Times New Roman" w:cs="Times New Roman"/>
          <w:sz w:val="24"/>
          <w:szCs w:val="24"/>
        </w:rPr>
        <w:t>име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граждане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в возрасте от 16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проживающие на территории Белоярского района</w:t>
      </w:r>
      <w:r>
        <w:rPr>
          <w:rFonts w:hint="default" w:cs="Times New Roman"/>
          <w:sz w:val="24"/>
          <w:szCs w:val="24"/>
          <w:lang w:val="ru-RU"/>
        </w:rPr>
        <w:t xml:space="preserve">,  </w:t>
      </w:r>
      <w:r>
        <w:rPr>
          <w:rFonts w:hint="default" w:ascii="Times New Roman" w:hAnsi="Times New Roman" w:cs="Times New Roman"/>
          <w:sz w:val="24"/>
          <w:szCs w:val="24"/>
        </w:rPr>
        <w:t>инициативная группа граждан</w:t>
      </w:r>
      <w:r>
        <w:rPr>
          <w:rFonts w:hint="default" w:cs="Times New Roman"/>
          <w:sz w:val="24"/>
          <w:szCs w:val="24"/>
          <w:lang w:val="ru-RU"/>
        </w:rPr>
        <w:t xml:space="preserve"> в количестве не менее 5 человек, достигших возраста 16 лет и проживающих на территории 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участники</w:t>
      </w:r>
      <w:r>
        <w:rPr>
          <w:rFonts w:hint="default" w:cs="Times New Roman"/>
          <w:sz w:val="24"/>
          <w:szCs w:val="24"/>
          <w:lang w:val="ru-RU"/>
        </w:rPr>
        <w:t xml:space="preserve"> конкурса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bookmarkStart w:id="0" w:name="Par50"/>
      <w:bookmarkEnd w:id="0"/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конкурсу </w:t>
      </w:r>
      <w:r>
        <w:rPr>
          <w:rFonts w:hint="default" w:ascii="Times New Roman" w:hAnsi="Times New Roman" w:cs="Times New Roman"/>
          <w:sz w:val="24"/>
          <w:szCs w:val="24"/>
        </w:rPr>
        <w:t xml:space="preserve">допускаются общественно полезные и </w:t>
      </w:r>
      <w:r>
        <w:rPr>
          <w:rFonts w:hint="default" w:cs="Times New Roman"/>
          <w:sz w:val="24"/>
          <w:szCs w:val="24"/>
          <w:lang w:val="ru-RU"/>
        </w:rPr>
        <w:t>отнесённые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законодательством Российской Федерации к вопросам местного значения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ины</w:t>
      </w:r>
      <w:r>
        <w:rPr>
          <w:rFonts w:hint="default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вопрос</w:t>
      </w:r>
      <w:r>
        <w:rPr>
          <w:rFonts w:hint="default" w:cs="Times New Roman"/>
          <w:sz w:val="24"/>
          <w:szCs w:val="24"/>
          <w:lang w:val="ru-RU"/>
        </w:rPr>
        <w:t>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право решения которых предоставлено органам местного самоуправления,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инициативы </w:t>
      </w: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сфер</w:t>
      </w:r>
      <w:r>
        <w:rPr>
          <w:rFonts w:hint="default" w:cs="Times New Roman"/>
          <w:sz w:val="24"/>
          <w:szCs w:val="24"/>
          <w:lang w:val="ru-RU"/>
        </w:rPr>
        <w:t>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благоустройства,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образования, культуры, физической культуры и 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массового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спорта</w:t>
      </w:r>
      <w:r>
        <w:rPr>
          <w:rFonts w:hint="default" w:cs="Times New Roman"/>
          <w:sz w:val="24"/>
          <w:szCs w:val="24"/>
          <w:highlight w:val="none"/>
          <w:lang w:val="ru-RU"/>
        </w:rPr>
        <w:t>, экологии, туризма, поддержки коренных малочисленных народов Севера, поддержки уязвимых социальных групп и граждан с ограниченными возможностями здоровья.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Par52"/>
      <w:bookmarkEnd w:id="1"/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От одного участника </w:t>
      </w:r>
      <w:r>
        <w:rPr>
          <w:rFonts w:hint="default" w:cs="Times New Roman"/>
          <w:sz w:val="24"/>
          <w:szCs w:val="24"/>
          <w:lang w:val="ru-RU"/>
        </w:rPr>
        <w:t xml:space="preserve">конкурса </w:t>
      </w:r>
      <w:r>
        <w:rPr>
          <w:rFonts w:hint="default" w:ascii="Times New Roman" w:hAnsi="Times New Roman" w:cs="Times New Roman"/>
          <w:sz w:val="24"/>
          <w:szCs w:val="24"/>
        </w:rPr>
        <w:t>на конкурс принимается не более одно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инициативы.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2" w:name="Par53"/>
      <w:bookmarkEnd w:id="2"/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Организация</w:t>
      </w:r>
      <w:r>
        <w:rPr>
          <w:rFonts w:hint="default" w:cs="Times New Roman"/>
          <w:b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/>
          <w:sz w:val="24"/>
          <w:szCs w:val="24"/>
        </w:rPr>
        <w:t>проведени</w:t>
      </w:r>
      <w:r>
        <w:rPr>
          <w:rFonts w:hint="default" w:cs="Times New Roman"/>
          <w:b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конкур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sz w:val="24"/>
          <w:szCs w:val="24"/>
        </w:rPr>
        <w:t>а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 Организатором конкурса является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Белоярского района </w:t>
      </w:r>
      <w:r>
        <w:rPr>
          <w:rFonts w:hint="default" w:ascii="Times New Roman" w:hAnsi="Times New Roman" w:cs="Times New Roman"/>
          <w:sz w:val="24"/>
          <w:szCs w:val="24"/>
        </w:rPr>
        <w:t xml:space="preserve"> в лице 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местному самоуправлению администрации Белоярского района 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организатор конкурса).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Проведение конкурса и подведение его итогов </w:t>
      </w: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конкурсной комиссией по проведению муниципального конкурса гражданских инициатив </w:t>
      </w:r>
      <w:r>
        <w:rPr>
          <w:rFonts w:hint="default" w:ascii="Times New Roman" w:hAnsi="Times New Roman" w:cs="Times New Roman"/>
          <w:sz w:val="24"/>
          <w:szCs w:val="24"/>
        </w:rPr>
        <w:t>(далее - конкурсная комиссия).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2.2. Организатор конкурса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1) размещает на официальном сайте органов местного самоуправления  Белоярского района в информационно-телекоммуникационной сети «Интернет» (далее - официальный сайт),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обеспечивает публикацию в газете «Белоярские вести»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информационного сообщения о проведении конкурса, которое должно содержать следующую информацию: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адрес, дату, время начала и окончания </w:t>
      </w:r>
      <w:r>
        <w:rPr>
          <w:rFonts w:hint="default" w:cs="Times New Roman"/>
          <w:sz w:val="24"/>
          <w:szCs w:val="24"/>
          <w:lang w:val="ru-RU"/>
        </w:rPr>
        <w:t>приёма</w:t>
      </w:r>
      <w:r>
        <w:rPr>
          <w:rFonts w:hint="default" w:ascii="Times New Roman" w:hAnsi="Times New Roman" w:cs="Times New Roman"/>
          <w:sz w:val="24"/>
          <w:szCs w:val="24"/>
        </w:rPr>
        <w:t xml:space="preserve"> заявок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участие в конкурсе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требования, предъявляемые к инициативам;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контактные данные организатора конкурса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90" w:leftChars="0" w:firstLine="5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осуществляет </w:t>
      </w:r>
      <w:r>
        <w:rPr>
          <w:rFonts w:hint="default" w:cs="Times New Roman"/>
          <w:sz w:val="24"/>
          <w:szCs w:val="24"/>
          <w:lang w:val="ru-RU"/>
        </w:rPr>
        <w:t>приём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  <w:lang w:val="ru-RU"/>
        </w:rPr>
        <w:t>учёт</w:t>
      </w:r>
      <w:r>
        <w:rPr>
          <w:rFonts w:hint="default" w:ascii="Times New Roman" w:hAnsi="Times New Roman" w:cs="Times New Roman"/>
          <w:sz w:val="24"/>
          <w:szCs w:val="24"/>
        </w:rPr>
        <w:t xml:space="preserve"> и хранение поступивших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заявок на участие в конкурсе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t>инициатив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90" w:leftChars="0" w:firstLine="5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размещает </w:t>
      </w:r>
      <w:r>
        <w:rPr>
          <w:rFonts w:hint="default"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информацию об итогах проведения конкурса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Участник конкурса представляет организатору конкурса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заявку на участие в конкурсе по форме согласно приложению к настоящему Положению</w:t>
      </w:r>
      <w:r>
        <w:rPr>
          <w:rFonts w:hint="default" w:cs="Times New Roman"/>
          <w:sz w:val="24"/>
          <w:szCs w:val="24"/>
          <w:lang w:val="ru-RU"/>
        </w:rPr>
        <w:t xml:space="preserve"> с приложением инициативы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Заявки, поступившие организатору конкурса по истечении установленного срока приёма заявок, возвращаются организатором конкурса участнику конкурса.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Предоставление участником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онкурса заявки в соответствии с настоящим Положением означает полное согласие с порядком проведения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конкурса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bookmarkStart w:id="3" w:name="Par81"/>
      <w:bookmarkEnd w:id="3"/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Представленн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конкурс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инициатива должна </w:t>
      </w:r>
      <w:r>
        <w:rPr>
          <w:rFonts w:hint="default" w:cs="Times New Roman"/>
          <w:sz w:val="24"/>
          <w:szCs w:val="24"/>
          <w:lang w:val="ru-RU"/>
        </w:rPr>
        <w:t xml:space="preserve">быть </w:t>
      </w:r>
      <w:r>
        <w:rPr>
          <w:rFonts w:hint="default" w:ascii="Times New Roman" w:hAnsi="Times New Roman" w:cs="Times New Roman"/>
          <w:sz w:val="24"/>
          <w:szCs w:val="24"/>
        </w:rPr>
        <w:t>ориентирован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решение конкретно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 вопроса (проблемы) </w:t>
      </w:r>
      <w:r>
        <w:rPr>
          <w:rFonts w:hint="default" w:ascii="Times New Roman" w:hAnsi="Times New Roman" w:cs="Times New Roman"/>
          <w:sz w:val="24"/>
          <w:szCs w:val="24"/>
        </w:rPr>
        <w:t xml:space="preserve">в границах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Белоярского района </w:t>
      </w:r>
      <w:r>
        <w:rPr>
          <w:rFonts w:hint="default" w:ascii="Times New Roman" w:hAnsi="Times New Roman" w:cs="Times New Roman"/>
          <w:sz w:val="24"/>
          <w:szCs w:val="24"/>
        </w:rPr>
        <w:t>в рамках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</w:t>
      </w:r>
      <w:r>
        <w:rPr>
          <w:rFonts w:hint="default" w:ascii="Times New Roman" w:hAnsi="Times New Roman" w:cs="Times New Roman"/>
          <w:sz w:val="24"/>
          <w:szCs w:val="24"/>
        </w:rPr>
        <w:t>вопросов местного значения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и ины</w:t>
      </w:r>
      <w:r>
        <w:rPr>
          <w:rFonts w:hint="default" w:cs="Times New Roman"/>
          <w:sz w:val="24"/>
          <w:szCs w:val="24"/>
          <w:highlight w:val="none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вопрос</w:t>
      </w:r>
      <w:r>
        <w:rPr>
          <w:rFonts w:hint="default" w:cs="Times New Roman"/>
          <w:sz w:val="24"/>
          <w:szCs w:val="24"/>
          <w:highlight w:val="none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, право решения которых предоставлено органам местного самоуправления, в сферах благоустройства, образования, культуры, физической культуры и массового спорта, экологии, туризма, поддержки коренных малочисленных народов Севера, поддержки уязвимых социальных групп и граждан с ограниченными возможностями здоровья.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2.5. Инициатива оформляется в виде печатных материалов, презентационных материалов или видеоролика</w:t>
      </w:r>
      <w:r>
        <w:rPr>
          <w:rFonts w:hint="default" w:cs="Times New Roman"/>
          <w:sz w:val="24"/>
          <w:szCs w:val="24"/>
          <w:lang w:val="ru-RU"/>
        </w:rPr>
        <w:t xml:space="preserve"> и должна содержать сведения об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актуальност</w:t>
      </w:r>
      <w:r>
        <w:rPr>
          <w:rFonts w:hint="default" w:cs="Times New Roman"/>
          <w:sz w:val="24"/>
          <w:szCs w:val="24"/>
          <w:lang w:val="ru-RU"/>
        </w:rPr>
        <w:t>и и обоснованности социальной значимости заявленной проблемы, на решение которой направлена инициатива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цель, задачи, </w:t>
      </w:r>
      <w:r>
        <w:rPr>
          <w:rFonts w:hint="default" w:cs="Times New Roman"/>
          <w:sz w:val="24"/>
          <w:szCs w:val="24"/>
          <w:lang w:val="ru-RU"/>
        </w:rPr>
        <w:t xml:space="preserve">мероприятия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hint="default" w:cs="Times New Roman"/>
          <w:sz w:val="24"/>
          <w:szCs w:val="24"/>
          <w:lang w:val="ru-RU"/>
        </w:rPr>
        <w:t xml:space="preserve"> инициативы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cs="Times New Roman"/>
          <w:sz w:val="24"/>
          <w:szCs w:val="24"/>
          <w:lang w:val="ru-RU"/>
        </w:rPr>
        <w:t xml:space="preserve"> описание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</w:t>
      </w:r>
      <w:r>
        <w:rPr>
          <w:rFonts w:hint="default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физических лиц, индивидуальных предпринимателей и юридических лиц в реализации инициативы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cs="Times New Roman"/>
          <w:sz w:val="24"/>
          <w:szCs w:val="24"/>
          <w:lang w:val="ru-RU"/>
        </w:rPr>
        <w:t xml:space="preserve">описание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результат</w:t>
      </w:r>
      <w:r>
        <w:rPr>
          <w:rFonts w:hint="default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реализации инициативы</w:t>
      </w:r>
      <w:r>
        <w:rPr>
          <w:rFonts w:hint="default" w:cs="Times New Roman"/>
          <w:sz w:val="24"/>
          <w:szCs w:val="24"/>
          <w:lang w:val="ru-RU"/>
        </w:rPr>
        <w:t>, характеристику и сведения о количестве благополучателей, а также другие сведения по усмотрению инициатора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Инициатива в виде печатных материалов оформляется в соответствии с правилами оформления социального проекта </w:t>
      </w:r>
      <w:r>
        <w:rPr>
          <w:rFonts w:hint="default" w:cs="Times New Roman"/>
          <w:sz w:val="24"/>
          <w:szCs w:val="24"/>
          <w:lang w:val="ru-RU"/>
        </w:rPr>
        <w:t>объёмом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не более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печатных страниц формата А4</w:t>
      </w:r>
      <w:r>
        <w:rPr>
          <w:rFonts w:hint="default" w:cs="Times New Roman"/>
          <w:sz w:val="24"/>
          <w:szCs w:val="24"/>
          <w:lang w:val="ru-RU"/>
        </w:rPr>
        <w:t xml:space="preserve"> с использованием шрифта </w:t>
      </w:r>
      <w:r>
        <w:rPr>
          <w:rFonts w:hint="default" w:cs="Times New Roman"/>
          <w:sz w:val="24"/>
          <w:szCs w:val="24"/>
          <w:lang w:val="en-US"/>
        </w:rPr>
        <w:t>Times New Roman</w:t>
      </w:r>
      <w:r>
        <w:rPr>
          <w:rFonts w:hint="default" w:cs="Times New Roman"/>
          <w:sz w:val="24"/>
          <w:szCs w:val="24"/>
          <w:lang w:val="ru-RU"/>
        </w:rPr>
        <w:t xml:space="preserve"> 14 размера, полуторного межстрочного интервала.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 оформлении инициативы могут быть использованы цветные или черно-белые фотографии.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Инициатива в виде презентационных материалов оформляется с использованием электронной презентации </w:t>
      </w:r>
      <w:r>
        <w:rPr>
          <w:rFonts w:hint="default" w:cs="Times New Roman"/>
          <w:sz w:val="24"/>
          <w:szCs w:val="24"/>
          <w:lang w:val="ru-RU"/>
        </w:rPr>
        <w:t>объёмом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 15 слайдов.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Инициатива в виде видеоролика должна иметь хронометраж от 2 до 4 минут.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предъявления требований, претензий и исков третьих лиц, в том числе правообладателей авторских и смежных прав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содержащиеся в </w:t>
      </w:r>
      <w:r>
        <w:rPr>
          <w:rFonts w:hint="default" w:ascii="Times New Roman" w:hAnsi="Times New Roman" w:cs="Times New Roman"/>
          <w:sz w:val="24"/>
          <w:szCs w:val="24"/>
        </w:rPr>
        <w:t>представленны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 инициативах материалы</w:t>
      </w:r>
      <w:r>
        <w:rPr>
          <w:rFonts w:hint="default" w:ascii="Times New Roman" w:hAnsi="Times New Roman" w:cs="Times New Roman"/>
          <w:sz w:val="24"/>
          <w:szCs w:val="24"/>
        </w:rPr>
        <w:t xml:space="preserve">, участник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конкурса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обязуется разрешать их от своего имени и за свой </w:t>
      </w:r>
      <w:r>
        <w:rPr>
          <w:rFonts w:hint="default" w:cs="Times New Roman"/>
          <w:sz w:val="24"/>
          <w:szCs w:val="24"/>
          <w:lang w:val="ru-RU"/>
        </w:rPr>
        <w:t>счёт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4" w:name="Par85"/>
      <w:bookmarkEnd w:id="4"/>
      <w:r>
        <w:rPr>
          <w:rFonts w:hint="default" w:ascii="Times New Roman" w:hAnsi="Times New Roman" w:cs="Times New Roman"/>
          <w:sz w:val="24"/>
          <w:szCs w:val="24"/>
        </w:rPr>
        <w:t>2.6. Участник конкурса имеет право отозвать свою заявку, сообщив об этом письменно организатору конкурса, и отказаться от участия в конкурсе.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2.7. В течение </w:t>
      </w:r>
      <w:r>
        <w:rPr>
          <w:rFonts w:hint="default" w:cs="Times New Roman"/>
          <w:sz w:val="24"/>
          <w:szCs w:val="24"/>
          <w:lang w:val="ru-RU"/>
        </w:rPr>
        <w:t>двух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рабочих дней со дня окончания срока приёма заявок на участие в конкурсе  организатор конкурса передаёт поступившие инициативы для их рассмотрения и оценки в конкурсную комиссию.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2.8</w:t>
      </w:r>
      <w:r>
        <w:rPr>
          <w:rFonts w:hint="default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Рассмотрение и о</w:t>
      </w:r>
      <w:r>
        <w:rPr>
          <w:rFonts w:hint="default" w:ascii="Times New Roman" w:hAnsi="Times New Roman" w:cs="Times New Roman"/>
          <w:sz w:val="24"/>
          <w:szCs w:val="24"/>
        </w:rPr>
        <w:t>ценка инициатив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определение победителей и </w:t>
      </w:r>
      <w:r>
        <w:rPr>
          <w:rFonts w:hint="default" w:cs="Times New Roman"/>
          <w:sz w:val="24"/>
          <w:szCs w:val="24"/>
          <w:lang w:val="ru-RU"/>
        </w:rPr>
        <w:t>призёров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конкурса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конкурсной комиссией </w:t>
      </w:r>
      <w:r>
        <w:rPr>
          <w:rFonts w:hint="default" w:cs="Times New Roman"/>
          <w:sz w:val="24"/>
          <w:szCs w:val="24"/>
          <w:lang w:val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рабочих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 дня поступлени</w:t>
      </w:r>
      <w:r>
        <w:rPr>
          <w:rFonts w:hint="default" w:cs="Times New Roman"/>
          <w:sz w:val="24"/>
          <w:szCs w:val="24"/>
          <w:lang w:val="ru-RU"/>
        </w:rPr>
        <w:t xml:space="preserve">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инициатив в конкурсную комиссию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 следующими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Par353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критериями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оценки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40" w:firstLineChars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1) актуальность и обоснованность социальной значимости заявленной проблемы, на решение которой направлена инициатива: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проблема обоснована, описание аргументировано, инициатива в полной мере направлена на решение проблемы - до 10 баллов;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38" w:firstLineChars="266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участие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населения, индивидуальных предпринимателей и </w:t>
      </w:r>
      <w:r>
        <w:rPr>
          <w:rFonts w:hint="default" w:cs="Times New Roman"/>
          <w:sz w:val="24"/>
          <w:szCs w:val="24"/>
          <w:lang w:val="ru-RU"/>
        </w:rPr>
        <w:t xml:space="preserve">юридических лиц </w:t>
      </w:r>
      <w:r>
        <w:rPr>
          <w:rFonts w:hint="default" w:ascii="Times New Roman" w:hAnsi="Times New Roman" w:cs="Times New Roman"/>
          <w:sz w:val="24"/>
          <w:szCs w:val="24"/>
        </w:rPr>
        <w:t>в реализаци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а) трудовое участие граждан, готовых оказать содействие в реализации 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- инициатива не предполагает трудовое участие граждан - 0 баллов;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инициатива предполагает трудовое участие граждан - 10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б) участие индивидуальных предпринимателей и (или) юридических лиц на безвозмездной основе в </w:t>
      </w:r>
      <w:r>
        <w:rPr>
          <w:rFonts w:hint="default" w:ascii="Times New Roman" w:hAnsi="Times New Roman" w:cs="Times New Roman"/>
          <w:sz w:val="24"/>
          <w:szCs w:val="24"/>
        </w:rPr>
        <w:t>поставк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товаров, </w:t>
      </w:r>
      <w:r>
        <w:rPr>
          <w:rFonts w:hint="default" w:cs="Times New Roman"/>
          <w:sz w:val="24"/>
          <w:szCs w:val="24"/>
          <w:lang w:val="ru-RU"/>
        </w:rPr>
        <w:t>выполнении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работ,</w:t>
      </w:r>
      <w:r>
        <w:rPr>
          <w:rFonts w:hint="default" w:cs="Times New Roman"/>
          <w:sz w:val="24"/>
          <w:szCs w:val="24"/>
          <w:lang w:val="ru-RU"/>
        </w:rPr>
        <w:t xml:space="preserve"> оказании </w:t>
      </w:r>
      <w:r>
        <w:rPr>
          <w:rFonts w:hint="default" w:ascii="Times New Roman" w:hAnsi="Times New Roman" w:cs="Times New Roman"/>
          <w:sz w:val="24"/>
          <w:szCs w:val="24"/>
        </w:rPr>
        <w:t xml:space="preserve">услуг, </w:t>
      </w:r>
      <w:r>
        <w:rPr>
          <w:rFonts w:hint="default" w:cs="Times New Roman"/>
          <w:sz w:val="24"/>
          <w:szCs w:val="24"/>
          <w:lang w:val="ru-RU"/>
        </w:rPr>
        <w:t>необходимых для реализации 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инициатива не предполагает участие индивидуальных предпринимателей и (или) юридических лиц - 0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инициатива предполагает участие индивидуальных предпринимателей и (или)  юридических лиц - 10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в) финансовое участие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населения, индивидуальных предпринимателей и </w:t>
      </w:r>
      <w:r>
        <w:rPr>
          <w:rFonts w:hint="default" w:cs="Times New Roman"/>
          <w:sz w:val="24"/>
          <w:szCs w:val="24"/>
          <w:lang w:val="ru-RU"/>
        </w:rPr>
        <w:t xml:space="preserve">юридических лиц </w:t>
      </w:r>
      <w:r>
        <w:rPr>
          <w:rFonts w:hint="default" w:ascii="Times New Roman" w:hAnsi="Times New Roman" w:cs="Times New Roman"/>
          <w:sz w:val="24"/>
          <w:szCs w:val="24"/>
        </w:rPr>
        <w:t>в реализаци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- инициатива не предполагает финансовое участие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населения, индивидуальных предпринимателей и </w:t>
      </w:r>
      <w:r>
        <w:rPr>
          <w:rFonts w:hint="default" w:cs="Times New Roman"/>
          <w:sz w:val="24"/>
          <w:szCs w:val="24"/>
          <w:lang w:val="ru-RU"/>
        </w:rPr>
        <w:t xml:space="preserve">юридических лиц </w:t>
      </w:r>
      <w:r>
        <w:rPr>
          <w:rFonts w:hint="default" w:ascii="Times New Roman" w:hAnsi="Times New Roman" w:cs="Times New Roman"/>
          <w:sz w:val="24"/>
          <w:szCs w:val="24"/>
        </w:rPr>
        <w:t>в реализаци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инициативы - 0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- инициатива предполагает финансовое участие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населения, индивидуальных предпринимателей и </w:t>
      </w:r>
      <w:r>
        <w:rPr>
          <w:rFonts w:hint="default" w:cs="Times New Roman"/>
          <w:sz w:val="24"/>
          <w:szCs w:val="24"/>
          <w:lang w:val="ru-RU"/>
        </w:rPr>
        <w:t xml:space="preserve">юридических лиц </w:t>
      </w:r>
      <w:r>
        <w:rPr>
          <w:rFonts w:hint="default" w:ascii="Times New Roman" w:hAnsi="Times New Roman" w:cs="Times New Roman"/>
          <w:sz w:val="24"/>
          <w:szCs w:val="24"/>
        </w:rPr>
        <w:t>в реализаци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инициативы - 10 баллов;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38" w:firstLineChars="266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оциальная эффективность</w:t>
      </w:r>
      <w:r>
        <w:rPr>
          <w:rFonts w:hint="default" w:cs="Times New Roman"/>
          <w:sz w:val="24"/>
          <w:szCs w:val="24"/>
          <w:lang w:val="ru-RU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</w:rPr>
        <w:t xml:space="preserve"> реализации инициатив</w:t>
      </w:r>
      <w:r>
        <w:rPr>
          <w:rFonts w:hint="default" w:cs="Times New Roman"/>
          <w:sz w:val="24"/>
          <w:szCs w:val="24"/>
          <w:lang w:val="ru-RU"/>
        </w:rPr>
        <w:t>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540" w:firstLineChars="225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а) общее к</w:t>
      </w:r>
      <w:r>
        <w:rPr>
          <w:rFonts w:hint="default" w:ascii="Times New Roman" w:hAnsi="Times New Roman" w:cs="Times New Roman"/>
          <w:sz w:val="24"/>
          <w:szCs w:val="24"/>
        </w:rPr>
        <w:t xml:space="preserve">оличество </w:t>
      </w:r>
      <w:r>
        <w:rPr>
          <w:rFonts w:hint="default" w:cs="Times New Roman"/>
          <w:sz w:val="24"/>
          <w:szCs w:val="24"/>
          <w:lang w:val="ru-RU"/>
        </w:rPr>
        <w:t xml:space="preserve">прямых и косвенных </w:t>
      </w:r>
      <w:r>
        <w:rPr>
          <w:rFonts w:hint="default" w:ascii="Times New Roman" w:hAnsi="Times New Roman" w:cs="Times New Roman"/>
          <w:sz w:val="24"/>
          <w:szCs w:val="24"/>
        </w:rPr>
        <w:t xml:space="preserve">благополучателей от реализации </w:t>
      </w:r>
      <w:r>
        <w:rPr>
          <w:rFonts w:hint="default" w:cs="Times New Roman"/>
          <w:sz w:val="24"/>
          <w:szCs w:val="24"/>
          <w:lang w:val="ru-RU"/>
        </w:rPr>
        <w:t>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количество благополучателей менее 10 человек - 0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количество благополучателей от 10 до 500 человек - 5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- количество благополучателей свыше 500 человек - 10 баллов;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б) общественная полезность от реализации инициативы: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- инициатива направлена на повышение уровня благоустройства населённых пунктов в границах Белоярского района, воспитание и повышение образовательного уровня населения Белоярского района, повышение культурного уровня населения Белоярского района; инициатива способствует здоровому образу жизни населения Белоярского района, популяризации среди населения Белоярского района занятий физической культурой и массовым спортом, направлена на охрану окружающей среды и обеспечение экологической безопасности, развитие туризма в Белоярском районе, поддержку коренных малочисленных народов Севера, поддержку уязвимых социальных групп и граждан с ограниченными возможностями здоровья, проживающих на территории Белоярского района - до 10 баллов.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2.9. </w:t>
      </w:r>
      <w:r>
        <w:rPr>
          <w:rFonts w:hint="default" w:ascii="Times New Roman" w:hAnsi="Times New Roman" w:cs="Times New Roman"/>
          <w:sz w:val="24"/>
          <w:szCs w:val="24"/>
        </w:rPr>
        <w:t>Решени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конкурсной комиссии</w:t>
      </w:r>
      <w:r>
        <w:rPr>
          <w:rFonts w:hint="default" w:cs="Times New Roman"/>
          <w:sz w:val="24"/>
          <w:szCs w:val="24"/>
          <w:lang w:val="ru-RU"/>
        </w:rPr>
        <w:t xml:space="preserve"> в день его принятия </w:t>
      </w:r>
      <w:r>
        <w:rPr>
          <w:rFonts w:hint="default" w:ascii="Times New Roman" w:hAnsi="Times New Roman" w:cs="Times New Roman"/>
          <w:sz w:val="24"/>
          <w:szCs w:val="24"/>
        </w:rPr>
        <w:t>оформля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тся протоколом, который подписывается всеми присутствовавшими на заседании членами конкурсной комиссии.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Информационное сообщение о результатах конкур</w:t>
      </w:r>
      <w:r>
        <w:rPr>
          <w:rFonts w:hint="default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а на основании протокола заседания конкурсной комиссии размещается на официальном сайте организатор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конкурса не позднее </w:t>
      </w:r>
      <w:r>
        <w:rPr>
          <w:rFonts w:hint="default" w:cs="Times New Roman"/>
          <w:sz w:val="24"/>
          <w:szCs w:val="24"/>
          <w:lang w:val="ru-RU"/>
        </w:rPr>
        <w:t xml:space="preserve">трёх </w:t>
      </w:r>
      <w:r>
        <w:rPr>
          <w:rFonts w:hint="default" w:ascii="Times New Roman" w:hAnsi="Times New Roman" w:cs="Times New Roman"/>
          <w:sz w:val="24"/>
          <w:szCs w:val="24"/>
        </w:rPr>
        <w:t>рабочих дней после подписания протокола.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. Заявки и прилагаемые к ним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материалы</w:t>
      </w:r>
      <w:r>
        <w:rPr>
          <w:rFonts w:hint="default" w:ascii="Times New Roman" w:hAnsi="Times New Roman" w:cs="Times New Roman"/>
          <w:sz w:val="24"/>
          <w:szCs w:val="24"/>
        </w:rPr>
        <w:t>, представленные на конкурс</w:t>
      </w:r>
      <w:r>
        <w:rPr>
          <w:rFonts w:hint="default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участникам не возвращаются.</w:t>
      </w:r>
    </w:p>
    <w:p>
      <w:pPr>
        <w:spacing w:beforeLines="0" w:afterLines="0"/>
        <w:ind w:firstLine="48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2.11. Победители и </w:t>
      </w:r>
      <w:r>
        <w:rPr>
          <w:rFonts w:hint="default" w:cs="Times New Roman"/>
          <w:sz w:val="24"/>
          <w:szCs w:val="24"/>
          <w:lang w:val="ru-RU"/>
        </w:rPr>
        <w:t>призёры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конкурса награждаются дипломами и памятными призами. </w:t>
      </w:r>
    </w:p>
    <w:p>
      <w:pPr>
        <w:spacing w:beforeLines="0" w:afterLines="0"/>
        <w:ind w:firstLine="48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2.12. Пр</w:t>
      </w:r>
      <w:r>
        <w:rPr>
          <w:rFonts w:hint="default" w:cs="Times New Roman"/>
          <w:sz w:val="24"/>
          <w:szCs w:val="24"/>
          <w:lang w:val="ru-RU"/>
        </w:rPr>
        <w:t>иобретени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 дипломов и призов осуществляется за </w:t>
      </w:r>
      <w:r>
        <w:rPr>
          <w:rFonts w:hint="default" w:cs="Times New Roman"/>
          <w:sz w:val="24"/>
          <w:szCs w:val="24"/>
          <w:lang w:val="ru-RU"/>
        </w:rPr>
        <w:t>счёт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средств бюджета Белоярского района,</w:t>
      </w:r>
      <w:r>
        <w:rPr>
          <w:rFonts w:hint="default" w:cs="Times New Roman"/>
          <w:sz w:val="24"/>
          <w:szCs w:val="24"/>
          <w:lang w:val="ru-RU"/>
        </w:rPr>
        <w:t xml:space="preserve"> в том числе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сформированного за </w:t>
      </w:r>
      <w:r>
        <w:rPr>
          <w:rFonts w:hint="default" w:cs="Times New Roman"/>
          <w:sz w:val="24"/>
          <w:szCs w:val="24"/>
          <w:lang w:val="ru-RU"/>
        </w:rPr>
        <w:t>счёт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средств бюджета Ханты-Мансийского автономного округа - Югры, предоставляемых в виде субсидий бюджету Белоярского района на реализацию мероприятий,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самоуправления.  </w:t>
      </w: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2.13. Инициативы, ставшие победителями конкурса, в последующем могут быть оформлены участниками конкурса в виде инициативных проектов и внесены в администрацию Белоярского района или в администрации поселений в границах Белоярского района в соответствии с требованиями, установленными статьёй 26.1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Федеральн</w:t>
      </w:r>
      <w:r>
        <w:rPr>
          <w:rFonts w:hint="default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закон</w:t>
      </w:r>
      <w:r>
        <w:rPr>
          <w:rFonts w:hint="default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131-ФЗ</w:t>
      </w:r>
      <w:r>
        <w:rPr>
          <w:rFonts w:hint="default" w:cs="Times New Roman"/>
          <w:sz w:val="24"/>
          <w:szCs w:val="24"/>
          <w:lang w:val="ru-RU"/>
        </w:rPr>
        <w:t>, для участия в региональном конкурсе инициативных проектов согласно приказу Департамента общественных и внешних связей Ханты-Мансийского автономного округа - Югры от 11 января 2021 года № 1-нп                  «Об утверждении Положения о региональном конкурсе инициативных проектов».</w:t>
      </w: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  </w:t>
      </w: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48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ind w:firstLine="6662" w:firstLineChars="277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Положению о муниципальном конкурсе гражданских инициатив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конкурсную комиссию по</w:t>
      </w:r>
    </w:p>
    <w:p>
      <w:pPr>
        <w:pStyle w:val="11"/>
        <w:spacing w:beforeLines="0" w:afterLines="0"/>
        <w:ind w:firstLine="5040" w:firstLineChars="2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проведению муниципального  </w:t>
      </w:r>
    </w:p>
    <w:p>
      <w:pPr>
        <w:pStyle w:val="11"/>
        <w:spacing w:beforeLines="0" w:afterLines="0"/>
        <w:ind w:firstLine="5040" w:firstLineChars="2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конкурса гражданских инициатив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5" w:name="Par206"/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Заявка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участи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муниципальном конкурсе гражданских инициатив 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1. Наименование инициативы: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2. Место реализации инициативы:</w:t>
      </w:r>
    </w:p>
    <w:p>
      <w:pPr>
        <w:pStyle w:val="11"/>
        <w:spacing w:beforeLines="0" w:afterLines="0"/>
        <w:ind w:left="0" w:leftChars="0" w:firstLine="420" w:firstLineChars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____</w:t>
      </w:r>
    </w:p>
    <w:p>
      <w:pPr>
        <w:pStyle w:val="11"/>
        <w:spacing w:beforeLines="0" w:afterLines="0"/>
        <w:ind w:left="0" w:leftChars="0" w:firstLine="420" w:firstLineChars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 Вопрос  местного  значения,  на  решение  которого направлен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инициатива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(вопрос, право решения которого предоставлено органам местного самоуправления)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4. Описание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проблемы</w:t>
      </w:r>
      <w:r>
        <w:rPr>
          <w:rFonts w:hint="default" w:ascii="Times New Roman" w:hAnsi="Times New Roman" w:cs="Times New Roman"/>
          <w:sz w:val="24"/>
          <w:szCs w:val="24"/>
        </w:rPr>
        <w:t>, на решение которо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направлен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инициатива: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(описание сути проблемы,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её</w:t>
      </w:r>
      <w:r>
        <w:rPr>
          <w:rFonts w:hint="default" w:ascii="Times New Roman" w:hAnsi="Times New Roman" w:cs="Times New Roman"/>
          <w:sz w:val="16"/>
          <w:szCs w:val="16"/>
        </w:rPr>
        <w:t xml:space="preserve"> негативных социально-экономических последствий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и</w:t>
      </w:r>
      <w:r>
        <w:rPr>
          <w:rFonts w:hint="default" w:ascii="Times New Roman" w:hAnsi="Times New Roman" w:cs="Times New Roman"/>
          <w:sz w:val="16"/>
          <w:szCs w:val="16"/>
        </w:rPr>
        <w:t xml:space="preserve"> т.д.)</w:t>
      </w:r>
    </w:p>
    <w:p>
      <w:pPr>
        <w:pStyle w:val="11"/>
        <w:numPr>
          <w:ilvl w:val="0"/>
          <w:numId w:val="4"/>
        </w:numPr>
        <w:spacing w:beforeLines="0" w:afterLines="0"/>
        <w:ind w:left="48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Мероприятия по реализации инициативы:   </w:t>
      </w:r>
    </w:p>
    <w:p>
      <w:pPr>
        <w:pStyle w:val="11"/>
        <w:numPr>
          <w:ilvl w:val="0"/>
          <w:numId w:val="0"/>
        </w:numPr>
        <w:spacing w:beforeLines="0" w:afterLines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numPr>
          <w:ilvl w:val="0"/>
          <w:numId w:val="0"/>
        </w:numPr>
        <w:spacing w:beforeLines="0" w:afterLines="0"/>
        <w:ind w:left="48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4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Участие физических лиц в реализации инициативы: _________________________</w:t>
      </w:r>
    </w:p>
    <w:p>
      <w:pPr>
        <w:pStyle w:val="11"/>
        <w:numPr>
          <w:ilvl w:val="0"/>
          <w:numId w:val="0"/>
        </w:numPr>
        <w:spacing w:beforeLines="0" w:afterLines="0"/>
        <w:ind w:firstLine="6560" w:firstLineChars="4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предусмотрено / не предусмотрено </w:t>
      </w:r>
    </w:p>
    <w:p>
      <w:pPr>
        <w:pStyle w:val="11"/>
        <w:numPr>
          <w:ilvl w:val="0"/>
          <w:numId w:val="0"/>
        </w:numPr>
        <w:spacing w:beforeLines="0" w:afterLines="0"/>
        <w:ind w:left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beforeLines="0" w:afterLines="0"/>
        <w:ind w:left="0" w:leftChars="0" w:firstLine="420" w:firstLineChars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участия физических лиц в реализации инициативы:</w:t>
      </w:r>
    </w:p>
    <w:p>
      <w:pPr>
        <w:pStyle w:val="11"/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4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Участие индивидуальных предпринимателей и (или) юридических лиц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реализации инициативы: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</w:t>
      </w:r>
    </w:p>
    <w:p>
      <w:pPr>
        <w:pStyle w:val="11"/>
        <w:numPr>
          <w:ilvl w:val="0"/>
          <w:numId w:val="0"/>
        </w:numPr>
        <w:spacing w:beforeLines="0" w:afterLines="0"/>
        <w:ind w:left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предусмотрено / не предусмотрено </w:t>
      </w:r>
    </w:p>
    <w:p>
      <w:pPr>
        <w:pStyle w:val="11"/>
        <w:numPr>
          <w:ilvl w:val="0"/>
          <w:numId w:val="0"/>
        </w:numPr>
        <w:spacing w:beforeLines="0" w:afterLines="0"/>
        <w:ind w:left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beforeLines="0" w:afterLines="0"/>
        <w:ind w:left="0" w:leftChars="0" w:firstLine="420" w:firstLineChars="1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участия индивидуальных предпринимателей и (или)  юридических лиц в реализации инициативы:</w:t>
      </w:r>
    </w:p>
    <w:p>
      <w:pPr>
        <w:pStyle w:val="11"/>
        <w:numPr>
          <w:ilvl w:val="0"/>
          <w:numId w:val="0"/>
        </w:numPr>
        <w:spacing w:beforeLines="0" w:afterLines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numPr>
          <w:ilvl w:val="0"/>
          <w:numId w:val="4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Ожидаемые результаты: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(описание конкретных изменений, к которым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приведёт</w:t>
      </w:r>
      <w:r>
        <w:rPr>
          <w:rFonts w:hint="default" w:ascii="Times New Roman" w:hAnsi="Times New Roman" w:cs="Times New Roman"/>
          <w:sz w:val="16"/>
          <w:szCs w:val="16"/>
        </w:rPr>
        <w:t xml:space="preserve"> реализация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инициатив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ы</w:t>
      </w:r>
      <w:r>
        <w:rPr>
          <w:rFonts w:hint="default" w:ascii="Times New Roman" w:hAnsi="Times New Roman" w:cs="Times New Roman"/>
          <w:sz w:val="16"/>
          <w:szCs w:val="16"/>
        </w:rPr>
        <w:t>)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>
      <w:pPr>
        <w:pStyle w:val="11"/>
        <w:numPr>
          <w:ilvl w:val="0"/>
          <w:numId w:val="4"/>
        </w:numPr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прямых и косвенных </w:t>
      </w:r>
      <w:r>
        <w:rPr>
          <w:rFonts w:hint="default" w:ascii="Times New Roman" w:hAnsi="Times New Roman" w:cs="Times New Roman"/>
          <w:sz w:val="24"/>
          <w:szCs w:val="24"/>
        </w:rPr>
        <w:t>благополучателей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реализации инициативы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. Сведения об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инициаторе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1"/>
        <w:spacing w:beforeLines="0" w:afterLines="0"/>
        <w:ind w:firstLine="48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.1.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Руководитель инициативной группы __________________________ от имени инициативной группы в составе: </w:t>
      </w:r>
    </w:p>
    <w:p>
      <w:pPr>
        <w:pStyle w:val="11"/>
        <w:spacing w:beforeLines="0" w:afterLines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>
      <w:pPr>
        <w:pStyle w:val="11"/>
        <w:spacing w:beforeLines="0" w:afterLines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(Ф.И.О.)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контактный телефон: ____________________________________________;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e-mail: 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1"/>
        <w:spacing w:beforeLines="0" w:afterLines="0"/>
        <w:ind w:firstLine="48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.2.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Инициативный гражданин</w:t>
      </w:r>
      <w:r>
        <w:rPr>
          <w:rFonts w:hint="default" w:ascii="Times New Roman" w:hAnsi="Times New Roman" w:cs="Times New Roman"/>
          <w:sz w:val="24"/>
          <w:szCs w:val="24"/>
        </w:rPr>
        <w:t>: 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</w:t>
      </w:r>
    </w:p>
    <w:p>
      <w:pPr>
        <w:pStyle w:val="11"/>
        <w:spacing w:beforeLines="0" w:afterLines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____________________________________________;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/>
        <w:ind w:firstLine="4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e-mail: 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/>
        <w:ind w:firstLine="4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/>
        <w:ind w:firstLine="4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 xml:space="preserve">. К заявке прилагаю (ем) следующие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материалы</w:t>
      </w:r>
      <w:r>
        <w:rPr>
          <w:rFonts w:hint="default" w:ascii="Times New Roman" w:hAnsi="Times New Roman" w:cs="Times New Roman"/>
          <w:sz w:val="24"/>
          <w:szCs w:val="24"/>
        </w:rPr>
        <w:t xml:space="preserve">: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__________________________________________________________________________________________________________________________________________________________.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</w:p>
    <w:p>
      <w:pPr>
        <w:pStyle w:val="11"/>
        <w:spacing w:beforeLines="0" w:afterLines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Подтверждаю,  что  вся  информация,  содержащаяся в заявке на участие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конкурсе  и  прилагаемых  к  ней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материалах</w:t>
      </w:r>
      <w:r>
        <w:rPr>
          <w:rFonts w:hint="default" w:ascii="Times New Roman" w:hAnsi="Times New Roman" w:cs="Times New Roman"/>
          <w:sz w:val="24"/>
          <w:szCs w:val="24"/>
        </w:rPr>
        <w:t>, является подлинной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достоверной.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Подписывая  настоящую  заявку,  даю  согласие администрации Белоярского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района,    расположенной    по    адресу:    628162,   Тюменская   область,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Ханты-Мансийский   автономный   округ   -  Югра,  город  Белоярский,  улица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Центральная, дом 9, на обработку персональных данных, то есть на совершение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действий,  предусмотренных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consultantplus://offline/ref=0AF36D6EE1AF9B9841D9AC3C36B4FF570BBF5B1360E5871F7FC3A4A427B32CDBCA198F679D97290FB7CD30CC96F700DEF6BA9C01EFC8DF11E3S5L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п.  3 ст. 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2006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года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 152-ФЗ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 персональных  данных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представленных в целях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участия в муниципальном конкурсе гражданских инициатив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Согласие на обработку персональных данных действует со дня его подписания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 дня отзыва в письменной форме.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spacing w:beforeLines="0" w:afterLines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инициативной группы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/ инициативный гражданин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____________________________ _______________ __________________________</w:t>
      </w:r>
    </w:p>
    <w:p>
      <w:pPr>
        <w:pStyle w:val="11"/>
        <w:spacing w:beforeLines="0" w:afterLines="0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sz w:val="16"/>
          <w:szCs w:val="16"/>
        </w:rPr>
        <w:t xml:space="preserve">(Ф.И.О.)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         </w:t>
      </w:r>
      <w:r>
        <w:rPr>
          <w:rFonts w:hint="default" w:ascii="Times New Roman" w:hAnsi="Times New Roman" w:cs="Times New Roman"/>
          <w:sz w:val="16"/>
          <w:szCs w:val="16"/>
        </w:rPr>
        <w:t xml:space="preserve">       (подпись)            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</w:t>
      </w:r>
      <w:r>
        <w:rPr>
          <w:rFonts w:hint="default" w:ascii="Times New Roman" w:hAnsi="Times New Roman" w:cs="Times New Roman"/>
          <w:sz w:val="16"/>
          <w:szCs w:val="16"/>
        </w:rPr>
        <w:t xml:space="preserve">  (дата)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sz w:val="16"/>
          <w:szCs w:val="16"/>
          <w:lang w:val="ru-RU"/>
        </w:rPr>
        <w:t>_________________________</w:t>
      </w:r>
    </w:p>
    <w:p>
      <w:pPr>
        <w:pStyle w:val="11"/>
        <w:spacing w:beforeLines="0" w:afterLine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br w:type="page"/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cs="Times New Roman"/>
          <w:sz w:val="24"/>
          <w:szCs w:val="24"/>
          <w:lang w:val="ru-RU"/>
        </w:rPr>
        <w:t xml:space="preserve"> 2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постановлению администрации Белоярского района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9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 № </w:t>
      </w:r>
      <w:r>
        <w:rPr>
          <w:rFonts w:hint="default" w:cs="Times New Roman"/>
          <w:sz w:val="24"/>
          <w:szCs w:val="24"/>
          <w:lang w:val="ru-RU"/>
        </w:rPr>
        <w:t>484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 О С Т А В 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конкурсной комиссии по проведению муниципального конкурса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гражданских инициатив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глава Белоярского района, председатель конкурсной комиссии</w:t>
            </w:r>
          </w:p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управляющий делами администрации Белоярского района, заместитель председателя конкурсной  комиссии</w:t>
            </w:r>
          </w:p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начальник управления по местному самоуправлению администрации Белоярского района, секретарь конкурсной комиссии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Члены конкурсной комиссии: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председатель комитета по культуре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председатель Комитета по делам молодёжи, физической культуре и спорту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председатель Комитета по образованию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начальник управления природопользования, сельского хозяйства и развития предпринимательства администрации Белоярского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начальник управления по охране труда и социальной политике администрации Белоярского района</w:t>
            </w:r>
          </w:p>
        </w:tc>
      </w:tr>
    </w:tbl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sz w:val="16"/>
          <w:szCs w:val="24"/>
          <w:lang w:val="ru-RU"/>
        </w:rPr>
      </w:pPr>
      <w:r>
        <w:rPr>
          <w:rFonts w:hint="default" w:ascii="Arial" w:hAnsi="Arial"/>
          <w:sz w:val="16"/>
          <w:szCs w:val="24"/>
          <w:lang w:val="ru-RU"/>
        </w:rPr>
        <w:t>______________________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rPr>
          <w:rFonts w:hint="default" w:ascii="Arial" w:hAnsi="Arial"/>
          <w:sz w:val="16"/>
          <w:szCs w:val="24"/>
        </w:rPr>
      </w:pPr>
      <w:r>
        <w:rPr>
          <w:rFonts w:hint="default" w:ascii="Arial" w:hAnsi="Arial"/>
          <w:sz w:val="16"/>
          <w:szCs w:val="24"/>
        </w:rPr>
        <w:br w:type="page"/>
      </w:r>
      <w:bookmarkStart w:id="6" w:name="_GoBack"/>
      <w:bookmarkEnd w:id="6"/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hint="default" w:cs="Times New Roman"/>
          <w:sz w:val="24"/>
          <w:szCs w:val="24"/>
          <w:lang w:val="ru-RU"/>
        </w:rPr>
        <w:t xml:space="preserve"> 3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постановлению администрации Белоярского района</w:t>
      </w:r>
    </w:p>
    <w:p>
      <w:pPr>
        <w:spacing w:beforeLines="0" w:afterLines="0"/>
        <w:ind w:left="5678" w:leftChars="2704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9 июля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 №</w:t>
      </w:r>
      <w:r>
        <w:rPr>
          <w:rFonts w:hint="default" w:cs="Times New Roman"/>
          <w:sz w:val="24"/>
          <w:szCs w:val="24"/>
          <w:lang w:val="ru-RU"/>
        </w:rPr>
        <w:t xml:space="preserve"> 484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 О Л О Ж Е Н И 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 конкурсной комиссии по проведению муниципального конкурса </w:t>
      </w:r>
    </w:p>
    <w:p>
      <w:pPr>
        <w:spacing w:beforeLines="0" w:afterLines="0"/>
        <w:jc w:val="center"/>
        <w:rPr>
          <w:rFonts w:hint="default" w:ascii="Arial" w:hAnsi="Arial"/>
          <w:b/>
          <w:bCs/>
          <w:sz w:val="16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гражданских инициатив</w:t>
      </w:r>
    </w:p>
    <w:p>
      <w:pPr>
        <w:spacing w:beforeLines="0" w:afterLines="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Общие положения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Конкурсная комиссия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проведению муниципального конкурса гражданских инициатив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онкурсная комиссия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конкурс</w:t>
      </w:r>
      <w:r>
        <w:rPr>
          <w:rFonts w:hint="default" w:ascii="Times New Roman" w:hAnsi="Times New Roman" w:cs="Times New Roman"/>
          <w:sz w:val="24"/>
          <w:szCs w:val="24"/>
        </w:rPr>
        <w:t xml:space="preserve">) создана 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рассмотрения и </w:t>
      </w:r>
      <w:r>
        <w:rPr>
          <w:rFonts w:hint="default" w:ascii="Times New Roman" w:hAnsi="Times New Roman" w:cs="Times New Roman"/>
          <w:sz w:val="24"/>
          <w:szCs w:val="24"/>
        </w:rPr>
        <w:t xml:space="preserve">оценки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гражданских инициатив (далее - инициатива), представленных участниками конкурса, </w:t>
      </w:r>
      <w:r>
        <w:rPr>
          <w:rFonts w:hint="default" w:ascii="Times New Roman" w:hAnsi="Times New Roman" w:cs="Times New Roman"/>
          <w:sz w:val="24"/>
          <w:szCs w:val="24"/>
        </w:rPr>
        <w:t xml:space="preserve">и определения победителей и </w:t>
      </w:r>
      <w:r>
        <w:rPr>
          <w:rFonts w:hint="default" w:cs="Times New Roman"/>
          <w:sz w:val="24"/>
          <w:szCs w:val="24"/>
          <w:lang w:val="ru-RU"/>
        </w:rPr>
        <w:t>призёров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Задача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 является проведение оценки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инициатив</w:t>
      </w:r>
      <w:r>
        <w:rPr>
          <w:rFonts w:hint="default" w:ascii="Times New Roman" w:hAnsi="Times New Roman" w:cs="Times New Roman"/>
          <w:sz w:val="24"/>
          <w:szCs w:val="24"/>
        </w:rPr>
        <w:t xml:space="preserve">, представленных участниками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онкурса,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победителей и </w:t>
      </w:r>
      <w:r>
        <w:rPr>
          <w:rFonts w:hint="default" w:cs="Times New Roman"/>
          <w:sz w:val="24"/>
          <w:szCs w:val="24"/>
          <w:lang w:val="ru-RU"/>
        </w:rPr>
        <w:t>призёров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онкурса.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Права и функции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Конкурсная комиссия осуществляет следующие функции: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рассматривает и </w:t>
      </w:r>
      <w:r>
        <w:rPr>
          <w:rFonts w:hint="default" w:ascii="Times New Roman" w:hAnsi="Times New Roman" w:cs="Times New Roman"/>
          <w:sz w:val="24"/>
          <w:szCs w:val="24"/>
        </w:rPr>
        <w:t xml:space="preserve">оценивает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инициативы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основании критериев оценки, </w:t>
      </w:r>
      <w:r>
        <w:rPr>
          <w:rFonts w:hint="default" w:cs="Times New Roman"/>
          <w:sz w:val="24"/>
          <w:szCs w:val="24"/>
          <w:lang w:val="ru-RU"/>
        </w:rPr>
        <w:t>определённых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consultantplus://offline/ref=60964EAE032548A6E9EEA4D4119DB26765B6D90C4CF5C4043419559F6E6E584ADC72D5DAEA061FB20369586D39209937C7DB3A874E38AE286A2E9CADn2j3K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Положением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онкурсе;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определяет победителей и </w:t>
      </w:r>
      <w:r>
        <w:rPr>
          <w:rFonts w:hint="default" w:cs="Times New Roman"/>
          <w:sz w:val="24"/>
          <w:szCs w:val="24"/>
          <w:lang w:val="ru-RU"/>
        </w:rPr>
        <w:t>призёров конкурса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отклоняет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инициативу</w:t>
      </w:r>
      <w:r>
        <w:rPr>
          <w:rFonts w:hint="default" w:ascii="Times New Roman" w:hAnsi="Times New Roman" w:cs="Times New Roman"/>
          <w:sz w:val="24"/>
          <w:szCs w:val="24"/>
        </w:rPr>
        <w:t>, не соответствующ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ую </w:t>
      </w:r>
      <w:r>
        <w:rPr>
          <w:rFonts w:hint="default" w:ascii="Times New Roman" w:hAnsi="Times New Roman" w:cs="Times New Roman"/>
          <w:sz w:val="24"/>
          <w:szCs w:val="24"/>
        </w:rPr>
        <w:t xml:space="preserve">требованиям, определенным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consultantplus://offline/ref=60964EAE032548A6E9EEA4D4119DB26765B6D90C4CF5C4043419559F6E6E584ADC72D5DAEA061FB20369586D39209937C7DB3A874E38AE286A2E9CADn2j3K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Положении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онкурсе.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Конкурсная комиссия имеет право приглашать на свои заседания экспертов.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Порядок организации деятельности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4.1. Состав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 утверждается постановлением администрации Белоярского района.</w:t>
      </w:r>
    </w:p>
    <w:p>
      <w:pPr>
        <w:spacing w:beforeLines="0" w:afterLines="0"/>
        <w:ind w:firstLine="720" w:firstLineChars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4.2. Заседание </w:t>
      </w:r>
      <w:r>
        <w:rPr>
          <w:rFonts w:hint="default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 считается правомочным, если на нем присутствует не менее 2/3 членов от установленного числа членов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4.3. Заседание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 проводит председатель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комиссии, а в его отсутствие заместитель председателя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В случае отсутствия заместителя председателя, секретаря или члена конкурсной комиссии по причине отпуска, командировки или болезни в заседании принимает участие с правом голоса лицо, временно исполняющее его обязанности по должности.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 Присвоение всех оценок фиксируется в протоколе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заседания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комиссии, который подписывает председательствующий и члены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комиссии, принимавшие участие в заседании.</w:t>
      </w:r>
    </w:p>
    <w:p>
      <w:pPr>
        <w:spacing w:beforeLines="0" w:afterLines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4.5. Решение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онкурсной комиссии принимается </w:t>
      </w:r>
      <w:r>
        <w:rPr>
          <w:rFonts w:hint="default" w:cs="Times New Roman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sz w:val="24"/>
          <w:szCs w:val="24"/>
        </w:rPr>
        <w:t xml:space="preserve"> открытого голосования большинством голосов от числа присутствующих на заседании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онкурсной комиссии. При равенстве голосов решающим является голос председательствующего.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72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</w:t>
      </w:r>
    </w:p>
    <w:sectPr>
      <w:pgSz w:w="11906" w:h="16838"/>
      <w:pgMar w:top="1134" w:right="850" w:bottom="1134" w:left="170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7BA94"/>
    <w:multiLevelType w:val="singleLevel"/>
    <w:tmpl w:val="DC57BA94"/>
    <w:lvl w:ilvl="0" w:tentative="0">
      <w:start w:val="5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1">
    <w:nsid w:val="35F3B691"/>
    <w:multiLevelType w:val="singleLevel"/>
    <w:tmpl w:val="35F3B6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5692FB"/>
    <w:multiLevelType w:val="singleLevel"/>
    <w:tmpl w:val="655692FB"/>
    <w:lvl w:ilvl="0" w:tentative="0">
      <w:start w:val="2"/>
      <w:numFmt w:val="decimal"/>
      <w:suff w:val="space"/>
      <w:lvlText w:val="%1)"/>
      <w:lvlJc w:val="left"/>
      <w:pPr>
        <w:ind w:left="90"/>
      </w:pPr>
    </w:lvl>
  </w:abstractNum>
  <w:abstractNum w:abstractNumId="3">
    <w:nsid w:val="7FA226A9"/>
    <w:multiLevelType w:val="singleLevel"/>
    <w:tmpl w:val="7FA226A9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F65C2"/>
    <w:rsid w:val="02B26F03"/>
    <w:rsid w:val="02D42EEF"/>
    <w:rsid w:val="07034950"/>
    <w:rsid w:val="0CFF42EA"/>
    <w:rsid w:val="0DA92295"/>
    <w:rsid w:val="0E5D067B"/>
    <w:rsid w:val="16A47604"/>
    <w:rsid w:val="16E51F7C"/>
    <w:rsid w:val="199655AA"/>
    <w:rsid w:val="28AF652B"/>
    <w:rsid w:val="2ABE3AB6"/>
    <w:rsid w:val="3019119E"/>
    <w:rsid w:val="308F313D"/>
    <w:rsid w:val="31A20CD2"/>
    <w:rsid w:val="3529326D"/>
    <w:rsid w:val="358D592A"/>
    <w:rsid w:val="36645FCA"/>
    <w:rsid w:val="3B527560"/>
    <w:rsid w:val="42421852"/>
    <w:rsid w:val="446239DC"/>
    <w:rsid w:val="481E2E3B"/>
    <w:rsid w:val="4C1B0A62"/>
    <w:rsid w:val="4D921AB5"/>
    <w:rsid w:val="526F5E31"/>
    <w:rsid w:val="607A7453"/>
    <w:rsid w:val="60884EF4"/>
    <w:rsid w:val="617510B9"/>
    <w:rsid w:val="668441A4"/>
    <w:rsid w:val="6E84787D"/>
    <w:rsid w:val="71B31EFD"/>
    <w:rsid w:val="78416176"/>
    <w:rsid w:val="7A704D10"/>
    <w:rsid w:val="7B0861FA"/>
    <w:rsid w:val="7B35042F"/>
    <w:rsid w:val="7CC86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paragraph" w:styleId="2">
    <w:name w:val="heading 1"/>
    <w:next w:val="1"/>
    <w:qFormat/>
    <w:uiPriority w:val="0"/>
    <w:pPr>
      <w:keepNext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paragraph" w:styleId="3">
    <w:name w:val="heading 2"/>
    <w:next w:val="1"/>
    <w:qFormat/>
    <w:uiPriority w:val="0"/>
    <w:pPr>
      <w:keepNext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styleId="4">
    <w:name w:val="heading 3"/>
    <w:next w:val="1"/>
    <w:qFormat/>
    <w:uiPriority w:val="0"/>
    <w:pPr>
      <w:keepNext/>
      <w:jc w:val="center"/>
      <w:outlineLvl w:val="2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5">
    <w:name w:val="heading 4"/>
    <w:next w:val="1"/>
    <w:qFormat/>
    <w:uiPriority w:val="0"/>
    <w:pPr>
      <w:keepNext/>
      <w:outlineLvl w:val="3"/>
    </w:pPr>
    <w:rPr>
      <w:rFonts w:ascii="Times New Roman" w:hAnsi="Times New Roman" w:eastAsia="Times New Roman" w:cs="Times New Roman"/>
      <w:b/>
      <w:sz w:val="22"/>
      <w:szCs w:val="22"/>
      <w:lang w:val="ru-RU" w:eastAsia="ru-RU" w:bidi="ar-SA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 3"/>
    <w:qFormat/>
    <w:uiPriority w:val="0"/>
    <w:pPr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table" w:styleId="9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11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2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13">
    <w:name w:val="       ConsPlusCel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4">
    <w:name w:val="       ConsPlusDoc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15">
    <w:name w:val="       ConsPlusTitlePag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6">
    <w:name w:val="       ConsPlusJurTerm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7">
    <w:name w:val="       ConsPlusText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81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2023-07-07T07:11:00Z</dcterms:created>
  <dc:creator>NachUMSU</dc:creator>
  <cp:lastModifiedBy>YudinaOV</cp:lastModifiedBy>
  <cp:lastPrinted>2024-07-10T07:10:00Z</cp:lastPrinted>
  <dcterms:modified xsi:type="dcterms:W3CDTF">2024-07-10T07:34:48Z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AA4A76BF340D4E97BB3C854345BA6660_13</vt:lpwstr>
  </property>
</Properties>
</file>