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A8" w:rsidRDefault="000A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A22BA8" w:rsidRDefault="000A3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A22BA8" w:rsidRDefault="000A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A22BA8" w:rsidRDefault="00A2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  <w:gridCol w:w="120"/>
      </w:tblGrid>
      <w:tr w:rsidR="00A22BA8">
        <w:tc>
          <w:tcPr>
            <w:tcW w:w="9464" w:type="dxa"/>
            <w:gridSpan w:val="2"/>
            <w:shd w:val="clear" w:color="auto" w:fill="D9D9D9"/>
          </w:tcPr>
          <w:p w:rsidR="00A22BA8" w:rsidRDefault="000A31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Cs/>
              </w:rPr>
              <w:t>О предостав</w:t>
            </w:r>
            <w:r>
              <w:rPr>
                <w:rFonts w:ascii="Times New Roman" w:hAnsi="Times New Roman"/>
                <w:bCs/>
              </w:rPr>
              <w:t>лении субсидий на поддержку растениеводства</w:t>
            </w:r>
            <w:r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A22BA8" w:rsidRDefault="000A31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(далее - проект нормативного правового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акта).</w:t>
            </w:r>
          </w:p>
        </w:tc>
      </w:tr>
      <w:tr w:rsidR="00A22BA8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A22BA8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 w:rsidR="00A22BA8" w:rsidRPr="000A3149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проведения публичных консультаций: 1</w:t>
            </w:r>
            <w:r w:rsidRPr="000A3149">
              <w:rPr>
                <w:rFonts w:ascii="Times New Roman" w:hAnsi="Times New Roman"/>
                <w:lang w:eastAsia="ru-RU"/>
              </w:rPr>
              <w:t>9.0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0A314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 w:rsidRPr="000A3149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 w:rsidRPr="000A314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0A3149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A314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 w:rsidRPr="000A3149">
              <w:rPr>
                <w:rFonts w:ascii="Times New Roman" w:hAnsi="Times New Roman"/>
                <w:lang w:eastAsia="ru-RU"/>
              </w:rPr>
              <w:t>4</w:t>
            </w:r>
          </w:p>
          <w:p w:rsidR="00A22BA8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A22BA8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</w:t>
            </w:r>
            <w:r>
              <w:rPr>
                <w:rFonts w:ascii="Times New Roman" w:hAnsi="Times New Roman"/>
                <w:lang w:eastAsia="ru-RU"/>
              </w:rPr>
              <w:t xml:space="preserve">ента по электронной почте на адрес: </w:t>
            </w:r>
            <w:r>
              <w:rPr>
                <w:rFonts w:ascii="Times New Roman" w:hAnsi="Times New Roman"/>
                <w:lang w:val="en-US" w:eastAsia="ru-RU"/>
              </w:rPr>
              <w:t>VoytehovichAR</w:t>
            </w:r>
            <w:r>
              <w:rPr>
                <w:rFonts w:ascii="Times New Roman" w:hAnsi="Times New Roman"/>
                <w:lang w:eastAsia="ru-RU"/>
              </w:rPr>
              <w:t>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:rsidR="00A22BA8" w:rsidRDefault="000A3149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</w:t>
            </w:r>
            <w:r>
              <w:rPr>
                <w:rFonts w:ascii="Times New Roman" w:hAnsi="Times New Roman"/>
                <w:lang w:eastAsia="ru-RU"/>
              </w:rPr>
              <w:t xml:space="preserve"> консультаций: Войтехович Александр Романович</w:t>
            </w:r>
            <w:r>
              <w:rPr>
                <w:rFonts w:ascii="Times New Roman" w:hAnsi="Times New Roman"/>
                <w:lang w:eastAsia="ru-RU"/>
              </w:rPr>
              <w:t>, заместитель начальника управления, начальник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</w:t>
            </w:r>
            <w:r>
              <w:rPr>
                <w:rFonts w:ascii="Times New Roman" w:eastAsiaTheme="minorEastAsia" w:hAnsi="Times New Roman"/>
                <w:lang w:eastAsia="ru-RU"/>
              </w:rPr>
              <w:t>района,</w:t>
            </w:r>
          </w:p>
          <w:p w:rsidR="00A22BA8" w:rsidRDefault="000A3149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тел (34670) 62-178</w:t>
            </w:r>
          </w:p>
          <w:p w:rsidR="00A22BA8" w:rsidRDefault="00A22B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22BA8">
        <w:trPr>
          <w:gridAfter w:val="1"/>
          <w:wAfter w:w="120" w:type="dxa"/>
        </w:trPr>
        <w:tc>
          <w:tcPr>
            <w:tcW w:w="9344" w:type="dxa"/>
          </w:tcPr>
          <w:p w:rsidR="00A22BA8" w:rsidRDefault="000A314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Белоярского района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0A3149">
              <w:rPr>
                <w:rFonts w:ascii="Times New Roman" w:hAnsi="Times New Roman"/>
              </w:rPr>
              <w:t>О предоставлении субсидий на поддержку и развитие растениеводства</w:t>
            </w:r>
            <w:r>
              <w:rPr>
                <w:rFonts w:ascii="Times New Roman" w:hAnsi="Times New Roman"/>
              </w:rPr>
              <w:t>»</w:t>
            </w:r>
            <w:r w:rsidRPr="000A31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разработан </w:t>
            </w:r>
            <w:r>
              <w:rPr>
                <w:rFonts w:ascii="Times New Roman" w:hAnsi="Times New Roman"/>
              </w:rPr>
              <w:t>в целях возмещения затрат в связи с производством и реализацией продукции растениеводства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определяет </w:t>
            </w:r>
            <w:r>
              <w:rPr>
                <w:rFonts w:ascii="Times New Roman" w:eastAsiaTheme="minorHAnsi" w:hAnsi="Times New Roman"/>
              </w:rPr>
              <w:t>категории получателей субс</w:t>
            </w:r>
            <w:r>
              <w:rPr>
                <w:rFonts w:ascii="Times New Roman" w:eastAsiaTheme="minorHAnsi" w:hAnsi="Times New Roman"/>
              </w:rPr>
              <w:t>идии, а также цели, условия и порядок предоставления субсидий</w:t>
            </w:r>
            <w:r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</w:t>
            </w:r>
            <w:r>
              <w:rPr>
                <w:rFonts w:ascii="Times New Roman" w:hAnsi="Times New Roman"/>
                <w:lang w:eastAsia="ru-RU"/>
              </w:rPr>
              <w:t xml:space="preserve">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</w:t>
            </w:r>
            <w:r>
              <w:rPr>
                <w:rFonts w:ascii="Times New Roman" w:hAnsi="Times New Roman"/>
                <w:color w:val="000000" w:themeColor="text1"/>
              </w:rPr>
              <w:t>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</w:t>
            </w:r>
            <w:r>
              <w:rPr>
                <w:rFonts w:ascii="Times New Roman" w:hAnsi="Times New Roman"/>
                <w:lang w:eastAsia="ru-RU"/>
              </w:rPr>
              <w:t>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A22BA8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A22BA8" w:rsidRDefault="000A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</w:t>
            </w:r>
            <w:r>
              <w:rPr>
                <w:rFonts w:ascii="Times New Roman" w:hAnsi="Times New Roman"/>
                <w:lang w:eastAsia="ru-RU"/>
              </w:rPr>
              <w:t>ормативного правового акта, пояснительная записка к проекту нормативного правового акта.</w:t>
            </w:r>
          </w:p>
        </w:tc>
      </w:tr>
    </w:tbl>
    <w:p w:rsidR="00A22BA8" w:rsidRDefault="00A22B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A22BA8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A8" w:rsidRDefault="000A3149">
      <w:pPr>
        <w:spacing w:line="240" w:lineRule="auto"/>
      </w:pPr>
      <w:r>
        <w:separator/>
      </w:r>
    </w:p>
  </w:endnote>
  <w:endnote w:type="continuationSeparator" w:id="0">
    <w:p w:rsidR="00A22BA8" w:rsidRDefault="000A3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A8" w:rsidRDefault="000A3149">
      <w:pPr>
        <w:spacing w:after="0"/>
      </w:pPr>
      <w:r>
        <w:separator/>
      </w:r>
    </w:p>
  </w:footnote>
  <w:footnote w:type="continuationSeparator" w:id="0">
    <w:p w:rsidR="00A22BA8" w:rsidRDefault="000A3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8" w:rsidRDefault="000A3149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BA8" w:rsidRDefault="00A22B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8" w:rsidRDefault="000A314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A22BA8" w:rsidRDefault="00A22B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A3149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2BA8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  <w:rsid w:val="1C20443B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5C75"/>
  <w15:docId w15:val="{9351828E-C6D2-48A3-9122-59A7CC8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2789</Characters>
  <Application>Microsoft Office Word</Application>
  <DocSecurity>0</DocSecurity>
  <Lines>23</Lines>
  <Paragraphs>6</Paragraphs>
  <ScaleCrop>false</ScaleCrop>
  <Company>*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Войтэхович Александр Романович</cp:lastModifiedBy>
  <cp:revision>3</cp:revision>
  <cp:lastPrinted>2021-06-07T09:05:00Z</cp:lastPrinted>
  <dcterms:created xsi:type="dcterms:W3CDTF">2021-12-08T09:50:00Z</dcterms:created>
  <dcterms:modified xsi:type="dcterms:W3CDTF">2024-04-18T04:23:00Z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45D0210257984051B60C0C38A8317BDC</vt:lpwstr>
  </property>
</Properties>
</file>