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C2" w:rsidRPr="00A12EAA" w:rsidRDefault="000B22C2" w:rsidP="000B22C2">
      <w:pPr>
        <w:spacing w:line="276" w:lineRule="auto"/>
        <w:ind w:firstLine="567"/>
        <w:jc w:val="center"/>
        <w:rPr>
          <w:rFonts w:eastAsia="Calibri"/>
          <w:b/>
          <w:sz w:val="26"/>
          <w:szCs w:val="26"/>
        </w:rPr>
      </w:pPr>
      <w:r w:rsidRPr="00A12EAA">
        <w:rPr>
          <w:rFonts w:eastAsia="Calibri"/>
          <w:b/>
          <w:sz w:val="26"/>
          <w:szCs w:val="26"/>
        </w:rPr>
        <w:t>Пример расчета изменения размера платы за коммунальные услуги</w:t>
      </w:r>
    </w:p>
    <w:p w:rsidR="000B22C2" w:rsidRPr="00A12EAA" w:rsidRDefault="000B22C2" w:rsidP="000B22C2">
      <w:pPr>
        <w:spacing w:line="276" w:lineRule="auto"/>
        <w:ind w:firstLine="567"/>
        <w:jc w:val="center"/>
        <w:rPr>
          <w:rFonts w:eastAsia="Calibri"/>
          <w:b/>
          <w:sz w:val="26"/>
          <w:szCs w:val="26"/>
        </w:rPr>
      </w:pPr>
      <w:r w:rsidRPr="00A12EAA">
        <w:rPr>
          <w:rFonts w:eastAsia="Calibri"/>
          <w:b/>
          <w:sz w:val="26"/>
          <w:szCs w:val="26"/>
        </w:rPr>
        <w:t>(в случае, когда выбран способ управления управляющей организацией, ТСЖ, жилищным или иным специализированным кооперативом):</w:t>
      </w:r>
    </w:p>
    <w:p w:rsidR="000B22C2" w:rsidRPr="000B22C2" w:rsidRDefault="000B22C2" w:rsidP="000B22C2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0B22C2" w:rsidRPr="005A1ABA" w:rsidRDefault="000B22C2" w:rsidP="000B22C2">
      <w:pPr>
        <w:ind w:firstLine="567"/>
        <w:jc w:val="center"/>
        <w:rPr>
          <w:rFonts w:eastAsia="Calibri"/>
          <w:b/>
          <w:sz w:val="26"/>
          <w:szCs w:val="26"/>
          <w:lang w:val="en-US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779135" cy="1309370"/>
            <wp:effectExtent l="0" t="0" r="0" b="508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C2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val="en-US" w:eastAsia="en-US"/>
        </w:rPr>
      </w:pPr>
    </w:p>
    <w:p w:rsidR="000B22C2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val="en-US" w:eastAsia="en-US"/>
        </w:rPr>
      </w:pPr>
    </w:p>
    <w:p w:rsidR="000B22C2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val="en-US" w:eastAsia="en-US"/>
        </w:rPr>
      </w:pPr>
    </w:p>
    <w:p w:rsidR="000B22C2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val="en-US" w:eastAsia="en-US"/>
        </w:rPr>
      </w:pPr>
    </w:p>
    <w:p w:rsidR="000B22C2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val="en-US" w:eastAsia="en-US"/>
        </w:rPr>
      </w:pPr>
    </w:p>
    <w:p w:rsidR="000B22C2" w:rsidRPr="00BE514D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eastAsia="en-US"/>
        </w:rPr>
      </w:pPr>
      <w:bookmarkStart w:id="0" w:name="_GoBack"/>
      <w:bookmarkEnd w:id="0"/>
      <w:r w:rsidRPr="00BE514D">
        <w:rPr>
          <w:rFonts w:eastAsia="Calibri"/>
          <w:b/>
          <w:sz w:val="18"/>
          <w:szCs w:val="18"/>
          <w:lang w:eastAsia="en-US"/>
        </w:rPr>
        <w:t>Пл</w:t>
      </w:r>
      <w:r>
        <w:rPr>
          <w:rFonts w:eastAsia="Calibri"/>
          <w:b/>
          <w:sz w:val="18"/>
          <w:szCs w:val="18"/>
          <w:lang w:eastAsia="en-US"/>
        </w:rPr>
        <w:t>атежный документ за январь 2019</w:t>
      </w:r>
      <w:r w:rsidRPr="00BE514D">
        <w:rPr>
          <w:rFonts w:eastAsia="Calibri"/>
          <w:b/>
          <w:sz w:val="18"/>
          <w:szCs w:val="18"/>
          <w:lang w:eastAsia="en-US"/>
        </w:rPr>
        <w:t xml:space="preserve"> года</w:t>
      </w:r>
      <w:r w:rsidRPr="00BE514D">
        <w:rPr>
          <w:rFonts w:eastAsia="Calibri"/>
          <w:b/>
          <w:sz w:val="18"/>
          <w:szCs w:val="18"/>
          <w:lang w:eastAsia="en-US"/>
        </w:rPr>
        <w:tab/>
      </w:r>
    </w:p>
    <w:p w:rsidR="000B22C2" w:rsidRPr="00BE514D" w:rsidRDefault="000B22C2" w:rsidP="000B22C2">
      <w:pPr>
        <w:rPr>
          <w:rFonts w:eastAsia="Calibri"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>ФИО плательщика: Иванов Иван Иванович</w:t>
      </w:r>
    </w:p>
    <w:p w:rsidR="000B22C2" w:rsidRPr="00BE514D" w:rsidRDefault="000B22C2" w:rsidP="000B22C2">
      <w:pPr>
        <w:rPr>
          <w:rFonts w:eastAsia="Calibri"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 xml:space="preserve">Площадь: 50 </w:t>
      </w:r>
      <w:proofErr w:type="spellStart"/>
      <w:r w:rsidRPr="00BE514D">
        <w:rPr>
          <w:rFonts w:eastAsia="Calibri"/>
          <w:sz w:val="18"/>
          <w:szCs w:val="18"/>
          <w:lang w:eastAsia="en-US"/>
        </w:rPr>
        <w:t>кв.м</w:t>
      </w:r>
      <w:proofErr w:type="spellEnd"/>
      <w:r w:rsidRPr="00BE514D">
        <w:rPr>
          <w:rFonts w:eastAsia="Calibri"/>
          <w:sz w:val="18"/>
          <w:szCs w:val="18"/>
          <w:lang w:eastAsia="en-US"/>
        </w:rPr>
        <w:t>. Кол-во проживающих: 3 чел. Доля МОП 5м2</w:t>
      </w:r>
    </w:p>
    <w:p w:rsidR="000B22C2" w:rsidRPr="00BE514D" w:rsidRDefault="000B22C2" w:rsidP="000B22C2">
      <w:pPr>
        <w:rPr>
          <w:rFonts w:eastAsia="Calibri"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X="108" w:tblpY="1"/>
        <w:tblOverlap w:val="never"/>
        <w:tblW w:w="3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977"/>
        <w:gridCol w:w="851"/>
        <w:gridCol w:w="901"/>
        <w:gridCol w:w="1304"/>
      </w:tblGrid>
      <w:tr w:rsidR="000B22C2" w:rsidRPr="00BE514D" w:rsidTr="00C5464C">
        <w:trPr>
          <w:trHeight w:val="134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Вид платы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BE514D">
              <w:rPr>
                <w:rFonts w:eastAsia="Calibri"/>
                <w:sz w:val="18"/>
                <w:szCs w:val="18"/>
                <w:lang w:eastAsia="en-US"/>
              </w:rPr>
              <w:t>Ед</w:t>
            </w:r>
            <w:proofErr w:type="gramStart"/>
            <w:r w:rsidRPr="00BE514D">
              <w:rPr>
                <w:rFonts w:eastAsia="Calibri"/>
                <w:sz w:val="18"/>
                <w:szCs w:val="18"/>
                <w:lang w:eastAsia="en-US"/>
              </w:rPr>
              <w:t>.и</w:t>
            </w:r>
            <w:proofErr w:type="gramEnd"/>
            <w:r w:rsidRPr="00BE514D">
              <w:rPr>
                <w:rFonts w:eastAsia="Calibri"/>
                <w:sz w:val="18"/>
                <w:szCs w:val="18"/>
                <w:lang w:eastAsia="en-US"/>
              </w:rPr>
              <w:t>зм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Объем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Тариф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Итого, руб.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Содержание и тек</w:t>
            </w:r>
            <w:proofErr w:type="gramStart"/>
            <w:r w:rsidRPr="00091918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Pr="0009191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91918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091918">
              <w:rPr>
                <w:rFonts w:eastAsia="Calibri"/>
                <w:sz w:val="18"/>
                <w:szCs w:val="18"/>
                <w:lang w:eastAsia="en-US"/>
              </w:rPr>
              <w:t>емонт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</w:t>
            </w:r>
            <w:proofErr w:type="gramStart"/>
            <w:r w:rsidRPr="00091918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11,77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588,50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Капитальный ремонт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</w:t>
            </w:r>
            <w:proofErr w:type="gramStart"/>
            <w:r w:rsidRPr="00091918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4,815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240,75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Горячее водоснабжение  (ОДН)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104,83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15EB0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Холодное водоснабжение  (ОДН)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17,74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8,</w:t>
            </w:r>
            <w:r w:rsidRPr="00115EB0">
              <w:rPr>
                <w:rFonts w:eastAsia="Calibri"/>
                <w:sz w:val="18"/>
                <w:szCs w:val="18"/>
                <w:lang w:val="en-US" w:eastAsia="en-US"/>
              </w:rPr>
              <w:t>87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 xml:space="preserve">Холодное водоснабжение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17,74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C6D9F1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1269</wp:posOffset>
                      </wp:positionV>
                      <wp:extent cx="24765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62.35pt,.1pt" to="81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" strokecolor="#4a7ebb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141,</w:t>
            </w:r>
            <w:r w:rsidRPr="00115EB0">
              <w:rPr>
                <w:rFonts w:eastAsia="Calibri"/>
                <w:sz w:val="18"/>
                <w:szCs w:val="18"/>
                <w:lang w:val="en-US" w:eastAsia="en-US"/>
              </w:rPr>
              <w:t>92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Электроснабжение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91918">
              <w:rPr>
                <w:rFonts w:eastAsia="Calibri"/>
                <w:sz w:val="18"/>
                <w:szCs w:val="18"/>
                <w:lang w:eastAsia="en-US"/>
              </w:rPr>
              <w:t>кВтч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1155,</w:t>
            </w:r>
            <w:r w:rsidRPr="00115EB0">
              <w:rPr>
                <w:rFonts w:eastAsia="Calibri"/>
                <w:sz w:val="18"/>
                <w:szCs w:val="18"/>
                <w:lang w:val="en-US" w:eastAsia="en-US"/>
              </w:rPr>
              <w:t>60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Газоснабжение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20,88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28,55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87630</wp:posOffset>
                      </wp:positionV>
                      <wp:extent cx="1212215" cy="1045210"/>
                      <wp:effectExtent l="48895" t="10160" r="5715" b="4953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2215" cy="1045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.85pt;margin-top:6.9pt;width:95.45pt;height:82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596,</w:t>
            </w:r>
            <w:r w:rsidRPr="00115EB0">
              <w:rPr>
                <w:rFonts w:eastAsia="Calibri"/>
                <w:sz w:val="18"/>
                <w:szCs w:val="18"/>
                <w:lang w:val="en-US" w:eastAsia="en-US"/>
              </w:rPr>
              <w:t>07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 xml:space="preserve">Горячее водоснабжение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104,83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419,</w: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Водоотведение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13,97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167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69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Отопление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1339,97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120650</wp:posOffset>
                      </wp:positionV>
                      <wp:extent cx="247650" cy="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9.5pt" to="76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" strokecolor="#4a7ebb">
                      <o:lock v:ext="edit" shapetype="f"/>
                    </v:line>
                  </w:pict>
                </mc:Fallback>
              </mc:AlternateConten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1339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97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Обращение с ТКО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718,33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287,33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Домофон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53,5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53,</w: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B22C2" w:rsidRPr="00091918" w:rsidTr="00C5464C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1918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091918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4 999,51</w:t>
            </w:r>
          </w:p>
        </w:tc>
      </w:tr>
    </w:tbl>
    <w:p w:rsidR="000B22C2" w:rsidRPr="00091918" w:rsidRDefault="000B22C2" w:rsidP="000B22C2">
      <w:pPr>
        <w:ind w:firstLine="567"/>
        <w:jc w:val="both"/>
        <w:rPr>
          <w:sz w:val="26"/>
          <w:szCs w:val="26"/>
        </w:rPr>
      </w:pPr>
    </w:p>
    <w:p w:rsidR="000B22C2" w:rsidRPr="00091918" w:rsidRDefault="000B22C2" w:rsidP="000B22C2">
      <w:pPr>
        <w:ind w:firstLine="567"/>
        <w:jc w:val="both"/>
        <w:rPr>
          <w:sz w:val="26"/>
          <w:szCs w:val="26"/>
        </w:rPr>
      </w:pPr>
    </w:p>
    <w:p w:rsidR="000B22C2" w:rsidRPr="00091918" w:rsidRDefault="000B22C2" w:rsidP="000B22C2">
      <w:pPr>
        <w:ind w:firstLine="567"/>
        <w:jc w:val="both"/>
        <w:rPr>
          <w:sz w:val="26"/>
          <w:szCs w:val="26"/>
        </w:rPr>
      </w:pPr>
    </w:p>
    <w:p w:rsidR="000B22C2" w:rsidRPr="00091918" w:rsidRDefault="000B22C2" w:rsidP="000B22C2">
      <w:pPr>
        <w:ind w:firstLine="567"/>
        <w:jc w:val="both"/>
        <w:rPr>
          <w:sz w:val="26"/>
          <w:szCs w:val="2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175260</wp:posOffset>
                </wp:positionV>
                <wp:extent cx="9525" cy="808355"/>
                <wp:effectExtent l="5080" t="9525" r="13970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835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3.8pt" to="9.3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" strokecolor="#5b9bd5" strokeweight=".5pt">
                <v:stroke joinstyle="miter"/>
              </v:line>
            </w:pict>
          </mc:Fallback>
        </mc:AlternateContent>
      </w:r>
    </w:p>
    <w:p w:rsidR="000B22C2" w:rsidRPr="00091918" w:rsidRDefault="000B22C2" w:rsidP="000B22C2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0B22C2" w:rsidRPr="00091918" w:rsidRDefault="000B22C2" w:rsidP="000B22C2">
      <w:pPr>
        <w:shd w:val="clear" w:color="auto" w:fill="9CC2E5"/>
        <w:ind w:firstLine="567"/>
        <w:jc w:val="both"/>
        <w:rPr>
          <w:rFonts w:eastAsia="Calibri"/>
          <w:b/>
          <w:sz w:val="20"/>
        </w:rPr>
      </w:pPr>
      <w:r w:rsidRPr="00091918">
        <w:rPr>
          <w:rFonts w:eastAsia="Calibri"/>
          <w:b/>
          <w:sz w:val="20"/>
        </w:rPr>
        <w:t>3 820,</w:t>
      </w:r>
      <w:r>
        <w:rPr>
          <w:rFonts w:eastAsia="Calibri"/>
          <w:b/>
          <w:sz w:val="20"/>
        </w:rPr>
        <w:t>56</w:t>
      </w:r>
    </w:p>
    <w:p w:rsidR="000B22C2" w:rsidRPr="00091918" w:rsidRDefault="000B22C2" w:rsidP="000B22C2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0B22C2" w:rsidRPr="00091918" w:rsidRDefault="000B22C2" w:rsidP="000B22C2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0B22C2" w:rsidRPr="00BE514D" w:rsidRDefault="000B22C2" w:rsidP="000B22C2">
      <w:pPr>
        <w:ind w:firstLine="567"/>
        <w:jc w:val="both"/>
        <w:rPr>
          <w:rFonts w:eastAsia="Calibri"/>
          <w:b/>
          <w:sz w:val="26"/>
          <w:szCs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13335</wp:posOffset>
                </wp:positionV>
                <wp:extent cx="732790" cy="1276350"/>
                <wp:effectExtent l="0" t="38100" r="6731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2790" cy="127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9.15pt;margin-top:1.05pt;width:57.7pt;height:10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0B22C2" w:rsidRPr="00BE514D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eastAsia="en-US"/>
        </w:rPr>
      </w:pPr>
    </w:p>
    <w:p w:rsidR="000B22C2" w:rsidRPr="00BE514D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eastAsia="en-US"/>
        </w:rPr>
      </w:pPr>
    </w:p>
    <w:p w:rsidR="000B22C2" w:rsidRPr="00BE514D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38100</wp:posOffset>
                </wp:positionV>
                <wp:extent cx="4053205" cy="633730"/>
                <wp:effectExtent l="21590" t="20955" r="20955" b="2159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63373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71.85pt;margin-top:3pt;width:319.15pt;height:4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" filled="f" strokecolor="#385d8a" strokeweight="2pt"/>
            </w:pict>
          </mc:Fallback>
        </mc:AlternateContent>
      </w:r>
    </w:p>
    <w:p w:rsidR="000B22C2" w:rsidRDefault="000B22C2" w:rsidP="000B22C2">
      <w:pPr>
        <w:tabs>
          <w:tab w:val="left" w:pos="8100"/>
        </w:tabs>
        <w:jc w:val="right"/>
        <w:rPr>
          <w:rFonts w:eastAsia="Calibri"/>
          <w:b/>
          <w:sz w:val="16"/>
          <w:szCs w:val="16"/>
          <w:lang w:eastAsia="en-US"/>
        </w:rPr>
      </w:pPr>
    </w:p>
    <w:p w:rsidR="000B22C2" w:rsidRDefault="000B22C2" w:rsidP="000B22C2">
      <w:pPr>
        <w:tabs>
          <w:tab w:val="left" w:pos="8100"/>
        </w:tabs>
        <w:jc w:val="right"/>
        <w:rPr>
          <w:rFonts w:eastAsia="Calibri"/>
          <w:b/>
          <w:sz w:val="16"/>
          <w:szCs w:val="1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121920</wp:posOffset>
                </wp:positionV>
                <wp:extent cx="2569210" cy="1765300"/>
                <wp:effectExtent l="45720" t="57785" r="13970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69210" cy="176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9.4pt;margin-top:9.6pt;width:202.3pt;height:13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eastAsia="Calibri"/>
          <w:b/>
          <w:sz w:val="16"/>
          <w:szCs w:val="16"/>
          <w:lang w:eastAsia="en-US"/>
        </w:rPr>
        <w:t xml:space="preserve"> </w:t>
      </w:r>
      <w:proofErr w:type="gramStart"/>
      <w:r>
        <w:rPr>
          <w:rFonts w:eastAsia="Calibri"/>
          <w:b/>
          <w:sz w:val="16"/>
          <w:szCs w:val="16"/>
          <w:lang w:eastAsia="en-US"/>
        </w:rPr>
        <w:t>(3 896,98 (плата за июль 2019 г.</w:t>
      </w:r>
      <w:r w:rsidRPr="00BE514D">
        <w:rPr>
          <w:rFonts w:eastAsia="Calibri"/>
          <w:b/>
          <w:sz w:val="16"/>
          <w:szCs w:val="16"/>
          <w:lang w:eastAsia="en-US"/>
        </w:rPr>
        <w:t>)</w:t>
      </w:r>
      <w:r>
        <w:rPr>
          <w:rFonts w:eastAsia="Calibri"/>
          <w:b/>
          <w:sz w:val="16"/>
          <w:szCs w:val="16"/>
          <w:lang w:eastAsia="en-US"/>
        </w:rPr>
        <w:t xml:space="preserve"> /3 820,56 (плата за январь 2019 г.) х </w:t>
      </w:r>
      <w:r w:rsidRPr="00BE514D">
        <w:rPr>
          <w:rFonts w:eastAsia="Calibri"/>
          <w:b/>
          <w:sz w:val="16"/>
          <w:szCs w:val="16"/>
          <w:lang w:eastAsia="en-US"/>
        </w:rPr>
        <w:t>100</w:t>
      </w:r>
      <w:r>
        <w:rPr>
          <w:rFonts w:eastAsia="Calibri"/>
          <w:b/>
          <w:sz w:val="16"/>
          <w:szCs w:val="16"/>
          <w:lang w:eastAsia="en-US"/>
        </w:rPr>
        <w:t xml:space="preserve"> – </w:t>
      </w:r>
      <w:r w:rsidRPr="00BE514D">
        <w:rPr>
          <w:rFonts w:eastAsia="Calibri"/>
          <w:b/>
          <w:sz w:val="16"/>
          <w:szCs w:val="16"/>
          <w:lang w:eastAsia="en-US"/>
        </w:rPr>
        <w:t>100</w:t>
      </w:r>
      <w:r>
        <w:rPr>
          <w:rFonts w:eastAsia="Calibri"/>
          <w:b/>
          <w:sz w:val="16"/>
          <w:szCs w:val="16"/>
          <w:lang w:eastAsia="en-US"/>
        </w:rPr>
        <w:t>=2,0%</w:t>
      </w:r>
      <w:proofErr w:type="gramEnd"/>
    </w:p>
    <w:p w:rsidR="000B22C2" w:rsidRPr="00BE514D" w:rsidRDefault="000B22C2" w:rsidP="000B22C2">
      <w:pPr>
        <w:tabs>
          <w:tab w:val="left" w:pos="8100"/>
        </w:tabs>
        <w:jc w:val="right"/>
        <w:rPr>
          <w:rFonts w:eastAsia="Calibri"/>
          <w:b/>
          <w:sz w:val="16"/>
          <w:szCs w:val="16"/>
          <w:lang w:eastAsia="en-US"/>
        </w:rPr>
      </w:pPr>
      <w:r w:rsidRPr="00BE514D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            </w:t>
      </w:r>
      <w:r>
        <w:rPr>
          <w:rFonts w:eastAsia="Calibri"/>
          <w:b/>
          <w:sz w:val="16"/>
          <w:szCs w:val="16"/>
          <w:lang w:eastAsia="en-US"/>
        </w:rPr>
        <w:t xml:space="preserve">       </w:t>
      </w:r>
      <w:r w:rsidRPr="00BE514D">
        <w:rPr>
          <w:rFonts w:eastAsia="Calibri"/>
          <w:b/>
          <w:sz w:val="16"/>
          <w:szCs w:val="16"/>
          <w:lang w:eastAsia="en-US"/>
        </w:rPr>
        <w:t xml:space="preserve">Индекс роста платы граждан за коммунальные услуги </w:t>
      </w:r>
      <w:r>
        <w:rPr>
          <w:rFonts w:eastAsia="Calibri"/>
          <w:b/>
          <w:sz w:val="16"/>
          <w:szCs w:val="16"/>
          <w:lang w:eastAsia="en-US"/>
        </w:rPr>
        <w:t>за июль 2019 года составил</w:t>
      </w:r>
      <w:r w:rsidRPr="00BE514D">
        <w:rPr>
          <w:rFonts w:eastAsia="Calibri"/>
          <w:b/>
          <w:sz w:val="16"/>
          <w:szCs w:val="16"/>
          <w:lang w:eastAsia="en-US"/>
        </w:rPr>
        <w:t xml:space="preserve"> </w:t>
      </w:r>
      <w:r>
        <w:rPr>
          <w:rFonts w:eastAsia="Calibri"/>
          <w:b/>
          <w:sz w:val="16"/>
          <w:szCs w:val="16"/>
          <w:lang w:eastAsia="en-US"/>
        </w:rPr>
        <w:t>2,0</w:t>
      </w:r>
      <w:r w:rsidRPr="00BE514D">
        <w:rPr>
          <w:rFonts w:eastAsia="Calibri"/>
          <w:b/>
          <w:sz w:val="16"/>
          <w:szCs w:val="16"/>
          <w:lang w:eastAsia="en-US"/>
        </w:rPr>
        <w:t>%</w:t>
      </w:r>
    </w:p>
    <w:p w:rsidR="000B22C2" w:rsidRPr="00BE514D" w:rsidRDefault="000B22C2" w:rsidP="000B22C2">
      <w:pPr>
        <w:tabs>
          <w:tab w:val="left" w:pos="8100"/>
        </w:tabs>
        <w:rPr>
          <w:rFonts w:eastAsia="Calibri"/>
          <w:b/>
          <w:sz w:val="18"/>
          <w:szCs w:val="18"/>
          <w:lang w:eastAsia="en-US"/>
        </w:rPr>
      </w:pPr>
      <w:r w:rsidRPr="00BE514D">
        <w:rPr>
          <w:rFonts w:eastAsia="Calibri"/>
          <w:b/>
          <w:sz w:val="18"/>
          <w:szCs w:val="18"/>
          <w:lang w:eastAsia="en-US"/>
        </w:rPr>
        <w:t>Платежный документ за июль 201</w:t>
      </w:r>
      <w:r>
        <w:rPr>
          <w:rFonts w:eastAsia="Calibri"/>
          <w:b/>
          <w:sz w:val="18"/>
          <w:szCs w:val="18"/>
          <w:lang w:eastAsia="en-US"/>
        </w:rPr>
        <w:t>9</w:t>
      </w:r>
      <w:r w:rsidRPr="00BE514D">
        <w:rPr>
          <w:rFonts w:eastAsia="Calibri"/>
          <w:b/>
          <w:sz w:val="18"/>
          <w:szCs w:val="18"/>
          <w:lang w:eastAsia="en-US"/>
        </w:rPr>
        <w:t xml:space="preserve"> года</w:t>
      </w:r>
      <w:r w:rsidRPr="00BE514D">
        <w:rPr>
          <w:rFonts w:eastAsia="Calibri"/>
          <w:b/>
          <w:sz w:val="18"/>
          <w:szCs w:val="18"/>
          <w:lang w:eastAsia="en-US"/>
        </w:rPr>
        <w:tab/>
      </w:r>
    </w:p>
    <w:p w:rsidR="000B22C2" w:rsidRPr="00BE514D" w:rsidRDefault="000B22C2" w:rsidP="000B22C2">
      <w:pPr>
        <w:rPr>
          <w:rFonts w:eastAsia="Calibri"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>ФИО плательщика: Иванов Иван Иванович</w:t>
      </w:r>
    </w:p>
    <w:p w:rsidR="000B22C2" w:rsidRPr="00BE514D" w:rsidRDefault="000B22C2" w:rsidP="000B22C2">
      <w:pPr>
        <w:rPr>
          <w:rFonts w:eastAsia="Calibri"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 xml:space="preserve">Площадь: 50 </w:t>
      </w:r>
      <w:proofErr w:type="spellStart"/>
      <w:r w:rsidRPr="00BE514D">
        <w:rPr>
          <w:rFonts w:eastAsia="Calibri"/>
          <w:sz w:val="18"/>
          <w:szCs w:val="18"/>
          <w:lang w:eastAsia="en-US"/>
        </w:rPr>
        <w:t>кв.м</w:t>
      </w:r>
      <w:proofErr w:type="spellEnd"/>
      <w:r w:rsidRPr="00BE514D">
        <w:rPr>
          <w:rFonts w:eastAsia="Calibri"/>
          <w:sz w:val="18"/>
          <w:szCs w:val="18"/>
          <w:lang w:eastAsia="en-US"/>
        </w:rPr>
        <w:t xml:space="preserve">. Кол-во проживающих: 3 чел. Доля МОП 5м2              </w:t>
      </w:r>
    </w:p>
    <w:p w:rsidR="000B22C2" w:rsidRPr="00BE514D" w:rsidRDefault="000B22C2" w:rsidP="000B22C2">
      <w:pPr>
        <w:rPr>
          <w:rFonts w:eastAsia="Calibri"/>
          <w:b/>
          <w:sz w:val="18"/>
          <w:szCs w:val="18"/>
          <w:lang w:eastAsia="en-US"/>
        </w:rPr>
      </w:pPr>
      <w:r w:rsidRPr="00BE514D">
        <w:rPr>
          <w:rFonts w:eastAsia="Calibri"/>
          <w:sz w:val="18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835"/>
        <w:gridCol w:w="875"/>
        <w:gridCol w:w="1275"/>
      </w:tblGrid>
      <w:tr w:rsidR="000B22C2" w:rsidRPr="00BE514D" w:rsidTr="00C5464C">
        <w:tc>
          <w:tcPr>
            <w:tcW w:w="2977" w:type="dxa"/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Вид платы*</w:t>
            </w:r>
          </w:p>
        </w:tc>
        <w:tc>
          <w:tcPr>
            <w:tcW w:w="851" w:type="dxa"/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BE514D">
              <w:rPr>
                <w:rFonts w:eastAsia="Calibri"/>
                <w:sz w:val="18"/>
                <w:szCs w:val="18"/>
                <w:lang w:eastAsia="en-US"/>
              </w:rPr>
              <w:t>Ед</w:t>
            </w:r>
            <w:proofErr w:type="gramStart"/>
            <w:r w:rsidRPr="00BE514D">
              <w:rPr>
                <w:rFonts w:eastAsia="Calibri"/>
                <w:sz w:val="18"/>
                <w:szCs w:val="18"/>
                <w:lang w:eastAsia="en-US"/>
              </w:rPr>
              <w:t>.и</w:t>
            </w:r>
            <w:proofErr w:type="gramEnd"/>
            <w:r w:rsidRPr="00BE514D">
              <w:rPr>
                <w:rFonts w:eastAsia="Calibri"/>
                <w:sz w:val="18"/>
                <w:szCs w:val="18"/>
                <w:lang w:eastAsia="en-US"/>
              </w:rPr>
              <w:t>зм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Объем*</w:t>
            </w:r>
          </w:p>
        </w:tc>
        <w:tc>
          <w:tcPr>
            <w:tcW w:w="875" w:type="dxa"/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Тариф</w:t>
            </w:r>
          </w:p>
        </w:tc>
        <w:tc>
          <w:tcPr>
            <w:tcW w:w="1275" w:type="dxa"/>
            <w:shd w:val="clear" w:color="auto" w:fill="auto"/>
          </w:tcPr>
          <w:p w:rsidR="000B22C2" w:rsidRPr="00BE514D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14D">
              <w:rPr>
                <w:rFonts w:eastAsia="Calibri"/>
                <w:sz w:val="18"/>
                <w:szCs w:val="18"/>
                <w:lang w:eastAsia="en-US"/>
              </w:rPr>
              <w:t>Итого*, руб.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Содержание и тек</w:t>
            </w:r>
            <w:proofErr w:type="gramStart"/>
            <w:r w:rsidRPr="00115EB0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Pr="00115EB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15EB0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115EB0">
              <w:rPr>
                <w:rFonts w:eastAsia="Calibri"/>
                <w:sz w:val="18"/>
                <w:szCs w:val="18"/>
                <w:lang w:eastAsia="en-US"/>
              </w:rPr>
              <w:t>емонт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</w:t>
            </w:r>
            <w:proofErr w:type="gramStart"/>
            <w:r w:rsidRPr="00115EB0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11,77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588,50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</w:t>
            </w:r>
            <w:proofErr w:type="gramStart"/>
            <w:r w:rsidRPr="00115EB0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4,815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240,75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Горячее водоснабжение  (ОДН)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106,92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Холодное водоснабжение  (ОДН)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18,10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9,05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C6D9F1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Холодное водоснабжение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18,10</w:t>
            </w:r>
          </w:p>
        </w:tc>
        <w:tc>
          <w:tcPr>
            <w:tcW w:w="1275" w:type="dxa"/>
            <w:shd w:val="clear" w:color="auto" w:fill="C6D9F1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-1905</wp:posOffset>
                      </wp:positionV>
                      <wp:extent cx="209550" cy="1905"/>
                      <wp:effectExtent l="0" t="0" r="19050" b="361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-.15pt" to="7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" strokecolor="#4a7ebb">
                      <o:lock v:ext="edit" shapetype="f"/>
                    </v:line>
                  </w:pict>
                </mc:Fallback>
              </mc:AlternateContent>
            </w:r>
            <w:r w:rsidRPr="00115EB0">
              <w:rPr>
                <w:rFonts w:eastAsia="Calibri"/>
                <w:sz w:val="18"/>
                <w:szCs w:val="18"/>
                <w:lang w:eastAsia="en-US"/>
              </w:rPr>
              <w:t>144,76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BDD6EE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15EB0">
              <w:rPr>
                <w:rFonts w:eastAsia="Calibri"/>
                <w:sz w:val="18"/>
                <w:szCs w:val="18"/>
                <w:lang w:eastAsia="en-US"/>
              </w:rPr>
              <w:t>кВтч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3,93</w:t>
            </w:r>
          </w:p>
        </w:tc>
        <w:tc>
          <w:tcPr>
            <w:tcW w:w="1275" w:type="dxa"/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1178,71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BDD6EE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Газоснабжение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20,88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29,12</w:t>
            </w:r>
          </w:p>
        </w:tc>
        <w:tc>
          <w:tcPr>
            <w:tcW w:w="1275" w:type="dxa"/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608,00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BDD6EE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Горячее водоснабжение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106,92</w:t>
            </w:r>
          </w:p>
        </w:tc>
        <w:tc>
          <w:tcPr>
            <w:tcW w:w="1275" w:type="dxa"/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427,70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BDD6EE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14,25</w:t>
            </w:r>
          </w:p>
        </w:tc>
        <w:tc>
          <w:tcPr>
            <w:tcW w:w="1275" w:type="dxa"/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171,04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BDD6EE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Отопление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1366,77</w:t>
            </w:r>
          </w:p>
        </w:tc>
        <w:tc>
          <w:tcPr>
            <w:tcW w:w="1275" w:type="dxa"/>
            <w:shd w:val="clear" w:color="auto" w:fill="BDD6EE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123190</wp:posOffset>
                      </wp:positionV>
                      <wp:extent cx="20955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7pt" to="7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YcDQIAANM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sz w:val="18"/>
                <w:szCs w:val="18"/>
                <w:lang w:eastAsia="en-US"/>
              </w:rPr>
              <w:t>1366,77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84703">
              <w:rPr>
                <w:rFonts w:eastAsia="Calibri"/>
                <w:sz w:val="18"/>
                <w:szCs w:val="18"/>
                <w:lang w:eastAsia="en-US"/>
              </w:rPr>
              <w:t>Обращение с ТКО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84703">
              <w:rPr>
                <w:rFonts w:eastAsia="Calibri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718,33</w:t>
            </w:r>
          </w:p>
        </w:tc>
        <w:tc>
          <w:tcPr>
            <w:tcW w:w="1275" w:type="dxa"/>
            <w:shd w:val="clear" w:color="auto" w:fill="auto"/>
          </w:tcPr>
          <w:p w:rsidR="000B22C2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287,33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Домофон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B22C2" w:rsidRPr="00115EB0" w:rsidRDefault="000B22C2" w:rsidP="00C5464C">
            <w:pPr>
              <w:jc w:val="center"/>
              <w:rPr>
                <w:sz w:val="18"/>
                <w:szCs w:val="18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53,5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54,57</w:t>
            </w:r>
          </w:p>
        </w:tc>
      </w:tr>
      <w:tr w:rsidR="000B22C2" w:rsidRPr="00D763C3" w:rsidTr="00C5464C"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B22C2" w:rsidRPr="00D763C3" w:rsidTr="00C5464C">
        <w:trPr>
          <w:trHeight w:val="221"/>
        </w:trPr>
        <w:tc>
          <w:tcPr>
            <w:tcW w:w="2977" w:type="dxa"/>
            <w:shd w:val="clear" w:color="auto" w:fill="auto"/>
          </w:tcPr>
          <w:p w:rsidR="000B22C2" w:rsidRPr="00115EB0" w:rsidRDefault="000B22C2" w:rsidP="00C5464C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15EB0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B22C2" w:rsidRPr="00115EB0" w:rsidRDefault="000B22C2" w:rsidP="00C546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5 076,11</w:t>
            </w:r>
          </w:p>
        </w:tc>
      </w:tr>
    </w:tbl>
    <w:p w:rsidR="000B22C2" w:rsidRPr="00D763C3" w:rsidRDefault="000B22C2" w:rsidP="000B22C2">
      <w:pPr>
        <w:rPr>
          <w:rFonts w:eastAsia="Calibri"/>
          <w:color w:val="FF0000"/>
          <w:sz w:val="18"/>
          <w:szCs w:val="18"/>
          <w:lang w:eastAsia="en-US"/>
        </w:rPr>
      </w:pPr>
    </w:p>
    <w:p w:rsidR="000B22C2" w:rsidRPr="00D763C3" w:rsidRDefault="000B22C2" w:rsidP="000B22C2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90170</wp:posOffset>
                </wp:positionV>
                <wp:extent cx="2910840" cy="771525"/>
                <wp:effectExtent l="12700" t="13970" r="19685" b="1460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7715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48.3pt;margin-top:7.1pt;width:229.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" filled="f" strokecolor="#385d8a" strokeweight="2pt"/>
            </w:pict>
          </mc:Fallback>
        </mc:AlternateContent>
      </w:r>
    </w:p>
    <w:p w:rsidR="000B22C2" w:rsidRPr="00D763C3" w:rsidRDefault="000B22C2" w:rsidP="000B22C2">
      <w:pPr>
        <w:tabs>
          <w:tab w:val="left" w:pos="6930"/>
        </w:tabs>
        <w:spacing w:after="200" w:line="276" w:lineRule="auto"/>
        <w:rPr>
          <w:rFonts w:eastAsia="Calibri"/>
          <w:b/>
          <w:color w:val="FF0000"/>
          <w:sz w:val="20"/>
          <w:lang w:eastAsia="en-US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243840</wp:posOffset>
                </wp:positionV>
                <wp:extent cx="0" cy="833755"/>
                <wp:effectExtent l="0" t="0" r="19050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9.2pt" to="8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D763C3">
        <w:rPr>
          <w:rFonts w:ascii="Calibri" w:eastAsia="Calibri" w:hAnsi="Calibri"/>
          <w:color w:val="FF0000"/>
          <w:sz w:val="20"/>
          <w:lang w:eastAsia="en-US"/>
        </w:rPr>
        <w:tab/>
      </w:r>
      <w:r w:rsidRPr="00D763C3">
        <w:rPr>
          <w:rFonts w:eastAsia="Calibri"/>
          <w:b/>
          <w:color w:val="FF0000"/>
          <w:sz w:val="20"/>
          <w:lang w:eastAsia="en-US"/>
        </w:rPr>
        <w:t xml:space="preserve">3700,77/3458,72*100-100 </w:t>
      </w:r>
    </w:p>
    <w:p w:rsidR="000B22C2" w:rsidRPr="00D763C3" w:rsidRDefault="000B22C2" w:rsidP="000B22C2">
      <w:pPr>
        <w:ind w:firstLine="567"/>
        <w:jc w:val="both"/>
        <w:rPr>
          <w:color w:val="FF0000"/>
          <w:sz w:val="26"/>
          <w:szCs w:val="26"/>
        </w:rPr>
      </w:pPr>
    </w:p>
    <w:p w:rsidR="000B22C2" w:rsidRPr="00115EB0" w:rsidRDefault="000B22C2" w:rsidP="000B22C2">
      <w:pPr>
        <w:shd w:val="clear" w:color="auto" w:fill="9CC2E5"/>
        <w:ind w:firstLine="567"/>
        <w:jc w:val="both"/>
        <w:rPr>
          <w:b/>
          <w:sz w:val="18"/>
          <w:szCs w:val="18"/>
        </w:rPr>
      </w:pPr>
      <w:r w:rsidRPr="00115EB0">
        <w:rPr>
          <w:b/>
          <w:sz w:val="18"/>
          <w:szCs w:val="18"/>
        </w:rPr>
        <w:t>3 896,98</w:t>
      </w:r>
    </w:p>
    <w:p w:rsidR="000B22C2" w:rsidRPr="00D763C3" w:rsidRDefault="000B22C2" w:rsidP="000B22C2">
      <w:pPr>
        <w:ind w:firstLine="567"/>
        <w:jc w:val="both"/>
        <w:rPr>
          <w:color w:val="FF0000"/>
          <w:sz w:val="26"/>
          <w:szCs w:val="26"/>
        </w:rPr>
      </w:pPr>
    </w:p>
    <w:p w:rsidR="000B22C2" w:rsidRPr="00D763C3" w:rsidRDefault="000B22C2" w:rsidP="000B22C2">
      <w:pPr>
        <w:jc w:val="both"/>
        <w:rPr>
          <w:color w:val="FF0000"/>
          <w:sz w:val="26"/>
          <w:szCs w:val="26"/>
        </w:rPr>
      </w:pPr>
    </w:p>
    <w:p w:rsidR="000B22C2" w:rsidRPr="00D763C3" w:rsidRDefault="000B22C2" w:rsidP="000B22C2">
      <w:pPr>
        <w:jc w:val="both"/>
        <w:rPr>
          <w:color w:val="FF0000"/>
          <w:sz w:val="20"/>
        </w:rPr>
      </w:pPr>
    </w:p>
    <w:p w:rsidR="000B22C2" w:rsidRPr="00BE514D" w:rsidRDefault="000B22C2" w:rsidP="000B22C2">
      <w:pPr>
        <w:jc w:val="both"/>
        <w:rPr>
          <w:sz w:val="20"/>
        </w:rPr>
      </w:pPr>
    </w:p>
    <w:p w:rsidR="000B22C2" w:rsidRPr="00BE514D" w:rsidRDefault="000B22C2" w:rsidP="000B22C2">
      <w:pPr>
        <w:jc w:val="both"/>
        <w:rPr>
          <w:sz w:val="20"/>
        </w:rPr>
      </w:pPr>
    </w:p>
    <w:p w:rsidR="000B22C2" w:rsidRDefault="000B22C2" w:rsidP="000B22C2">
      <w:pPr>
        <w:jc w:val="both"/>
        <w:rPr>
          <w:sz w:val="20"/>
        </w:rPr>
      </w:pPr>
    </w:p>
    <w:p w:rsidR="000B22C2" w:rsidRDefault="000B22C2" w:rsidP="000B22C2">
      <w:pPr>
        <w:jc w:val="both"/>
        <w:rPr>
          <w:sz w:val="20"/>
        </w:rPr>
      </w:pPr>
    </w:p>
    <w:p w:rsidR="000B22C2" w:rsidRDefault="000B22C2" w:rsidP="000B22C2">
      <w:pPr>
        <w:jc w:val="both"/>
        <w:rPr>
          <w:sz w:val="16"/>
          <w:szCs w:val="16"/>
        </w:rPr>
      </w:pPr>
      <w:r w:rsidRPr="009016F9">
        <w:rPr>
          <w:sz w:val="16"/>
          <w:szCs w:val="16"/>
        </w:rPr>
        <w:t>*Расчет производится при неизменном наборе и объеме коммунальных услуг</w:t>
      </w:r>
    </w:p>
    <w:p w:rsidR="000B22C2" w:rsidRPr="009016F9" w:rsidRDefault="000B22C2" w:rsidP="000B22C2">
      <w:pPr>
        <w:jc w:val="both"/>
        <w:rPr>
          <w:color w:val="FF0000"/>
          <w:sz w:val="16"/>
          <w:szCs w:val="16"/>
        </w:rPr>
      </w:pPr>
    </w:p>
    <w:p w:rsidR="00DF1768" w:rsidRDefault="00DF1768"/>
    <w:sectPr w:rsidR="00DF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C2"/>
    <w:rsid w:val="000B22C2"/>
    <w:rsid w:val="00D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Кузменко Ольга Романовна</dc:creator>
  <cp:lastModifiedBy>Кузменко Ольга Романовна</cp:lastModifiedBy>
  <cp:revision>1</cp:revision>
  <dcterms:created xsi:type="dcterms:W3CDTF">2019-06-19T07:23:00Z</dcterms:created>
  <dcterms:modified xsi:type="dcterms:W3CDTF">2019-06-19T07:24:00Z</dcterms:modified>
</cp:coreProperties>
</file>