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36" w:rsidRPr="00B46336" w:rsidRDefault="00B46336" w:rsidP="00B46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336">
        <w:rPr>
          <w:rFonts w:ascii="Times New Roman" w:hAnsi="Times New Roman" w:cs="Times New Roman"/>
          <w:sz w:val="24"/>
          <w:szCs w:val="24"/>
        </w:rPr>
        <w:t>Настоящим сообщаем, что ППК «Российский экологический оператор запустил в эксплуатацию информационную систему «РЭО Радар». Технологическая платформа будет собирать жалобы жителей на тему обращение с отходами, а также отслеживать общую ситуацию с помощью двух каналов</w:t>
      </w:r>
      <w:r w:rsidRPr="00B46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6336">
        <w:rPr>
          <w:rFonts w:ascii="Times New Roman" w:hAnsi="Times New Roman" w:cs="Times New Roman"/>
          <w:sz w:val="24"/>
          <w:szCs w:val="24"/>
        </w:rPr>
        <w:t>коммуникации:</w:t>
      </w:r>
    </w:p>
    <w:p w:rsidR="00B46336" w:rsidRPr="00B46336" w:rsidRDefault="00B46336" w:rsidP="00B46336">
      <w:pPr>
        <w:jc w:val="both"/>
        <w:rPr>
          <w:rFonts w:ascii="Times New Roman" w:hAnsi="Times New Roman" w:cs="Times New Roman"/>
          <w:sz w:val="24"/>
          <w:szCs w:val="24"/>
        </w:rPr>
      </w:pPr>
      <w:r w:rsidRPr="00B46336">
        <w:rPr>
          <w:rFonts w:ascii="Times New Roman" w:hAnsi="Times New Roman" w:cs="Times New Roman"/>
          <w:sz w:val="24"/>
          <w:szCs w:val="24"/>
        </w:rPr>
        <w:t xml:space="preserve">- круглосуточный </w:t>
      </w:r>
      <w:r w:rsidRPr="00B46336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B46336">
        <w:rPr>
          <w:rFonts w:ascii="Times New Roman" w:hAnsi="Times New Roman" w:cs="Times New Roman"/>
          <w:sz w:val="24"/>
          <w:szCs w:val="24"/>
        </w:rPr>
        <w:t>-центр: 8 (800) 600-90-08;</w:t>
      </w:r>
    </w:p>
    <w:p w:rsidR="00B46336" w:rsidRPr="00B46336" w:rsidRDefault="00B46336" w:rsidP="00B46336">
      <w:pPr>
        <w:jc w:val="both"/>
        <w:rPr>
          <w:rFonts w:ascii="Times New Roman" w:hAnsi="Times New Roman" w:cs="Times New Roman"/>
          <w:sz w:val="24"/>
          <w:szCs w:val="24"/>
        </w:rPr>
      </w:pPr>
      <w:r w:rsidRPr="00B46336">
        <w:rPr>
          <w:rFonts w:ascii="Times New Roman" w:hAnsi="Times New Roman" w:cs="Times New Roman"/>
          <w:sz w:val="24"/>
          <w:szCs w:val="24"/>
        </w:rPr>
        <w:t xml:space="preserve">- сайт: </w:t>
      </w:r>
      <w:r w:rsidRPr="00B46336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Pr="00B46336">
        <w:rPr>
          <w:rFonts w:ascii="Times New Roman" w:hAnsi="Times New Roman" w:cs="Times New Roman"/>
          <w:sz w:val="24"/>
          <w:szCs w:val="24"/>
        </w:rPr>
        <w:t>.</w:t>
      </w:r>
      <w:r w:rsidRPr="00B46336">
        <w:rPr>
          <w:rFonts w:ascii="Times New Roman" w:hAnsi="Times New Roman" w:cs="Times New Roman"/>
          <w:sz w:val="24"/>
          <w:szCs w:val="24"/>
          <w:lang w:val="en-US"/>
        </w:rPr>
        <w:t>reo</w:t>
      </w:r>
      <w:r w:rsidRPr="00B463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63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63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6336" w:rsidRPr="00B46336" w:rsidRDefault="00B46336" w:rsidP="00B46336">
      <w:pPr>
        <w:jc w:val="both"/>
        <w:rPr>
          <w:rFonts w:ascii="Times New Roman" w:hAnsi="Times New Roman" w:cs="Times New Roman"/>
          <w:sz w:val="24"/>
          <w:szCs w:val="24"/>
        </w:rPr>
      </w:pPr>
      <w:r w:rsidRPr="00B46336">
        <w:rPr>
          <w:rFonts w:ascii="Times New Roman" w:hAnsi="Times New Roman" w:cs="Times New Roman"/>
          <w:sz w:val="24"/>
          <w:szCs w:val="24"/>
        </w:rPr>
        <w:t>Любой желающий может обратиться на горячую линию или сайт по вопросам на тему сбора или переработки отходов, а также сообщить о нарушении в своем городе и приложить фотографию или видео.</w:t>
      </w:r>
    </w:p>
    <w:p w:rsidR="00B46336" w:rsidRPr="00B46336" w:rsidRDefault="00B46336" w:rsidP="00B463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336">
        <w:rPr>
          <w:rFonts w:ascii="Times New Roman" w:hAnsi="Times New Roman" w:cs="Times New Roman"/>
          <w:sz w:val="24"/>
          <w:szCs w:val="24"/>
        </w:rPr>
        <w:t>После проверки обращения ППК «РЭО» оно будет направляться региональному оператору по обращению с ТКО, закрепленному за конкретной территории.</w:t>
      </w:r>
      <w:proofErr w:type="gramEnd"/>
    </w:p>
    <w:p w:rsidR="00B47D8B" w:rsidRDefault="00B47D8B" w:rsidP="00B46336">
      <w:pPr>
        <w:jc w:val="both"/>
      </w:pPr>
    </w:p>
    <w:sectPr w:rsidR="00B4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36"/>
    <w:rsid w:val="00B46336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2019-07-26T09:54:00Z</dcterms:created>
  <dcterms:modified xsi:type="dcterms:W3CDTF">2019-07-26T09:58:00Z</dcterms:modified>
</cp:coreProperties>
</file>