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26912" w:rsidRPr="00826912" w:rsidRDefault="003C2D34" w:rsidP="0082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6912">
        <w:rPr>
          <w:rFonts w:ascii="Times New Roman" w:hAnsi="Times New Roman" w:cs="Times New Roman"/>
          <w:sz w:val="24"/>
          <w:szCs w:val="24"/>
        </w:rPr>
        <w:t xml:space="preserve">к </w:t>
      </w:r>
      <w:r w:rsidR="0082691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6912" w:rsidRPr="00826912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Белоярского района </w:t>
      </w:r>
      <w:r w:rsidR="0083685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754A8">
        <w:rPr>
          <w:rFonts w:ascii="Times New Roman" w:eastAsia="Times New Roman" w:hAnsi="Times New Roman" w:cs="Times New Roman"/>
          <w:sz w:val="24"/>
          <w:szCs w:val="24"/>
        </w:rPr>
        <w:t>21 июня 2017 года № 574 «О Порядке принятия решений о заключении концессионных соглашений и Порядке  формирования перечня объектов, в отношении которых планируется заключение концессионных соглашений»</w:t>
      </w:r>
    </w:p>
    <w:p w:rsidR="001B6AD7" w:rsidRDefault="001B6AD7" w:rsidP="005E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5F2" w:rsidRPr="002C45F2" w:rsidRDefault="002C45F2" w:rsidP="002C45F2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C45F2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2C4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4A8">
        <w:rPr>
          <w:rFonts w:ascii="Times New Roman" w:eastAsia="Times New Roman" w:hAnsi="Times New Roman" w:cs="Times New Roman"/>
          <w:sz w:val="24"/>
          <w:szCs w:val="24"/>
        </w:rPr>
        <w:t xml:space="preserve">установлены процедура принятия решений о заключении от имени муниципального образования Белоярский район концессионных соглашений и механизм взаимодействия органов администрации Белоярского района и лиц, выступающих с инициативой заключения концессионных соглашений при рассмотрении предложений о заключении концессионных соглашений в отношении объектов, право </w:t>
      </w:r>
      <w:proofErr w:type="gramStart"/>
      <w:r w:rsidR="004754A8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proofErr w:type="gramEnd"/>
      <w:r w:rsidR="004754A8">
        <w:rPr>
          <w:rFonts w:ascii="Times New Roman" w:eastAsia="Times New Roman" w:hAnsi="Times New Roman" w:cs="Times New Roman"/>
          <w:sz w:val="24"/>
          <w:szCs w:val="24"/>
        </w:rPr>
        <w:t xml:space="preserve"> на которые принадлежит или будет</w:t>
      </w:r>
      <w:r w:rsidR="00CE13FA">
        <w:rPr>
          <w:rFonts w:ascii="Times New Roman" w:eastAsia="Times New Roman" w:hAnsi="Times New Roman" w:cs="Times New Roman"/>
          <w:sz w:val="24"/>
          <w:szCs w:val="24"/>
        </w:rPr>
        <w:t xml:space="preserve"> принадлежать муниципальному образованию.</w:t>
      </w:r>
    </w:p>
    <w:p w:rsidR="002C45F2" w:rsidRPr="002C45F2" w:rsidRDefault="0036119C" w:rsidP="002C45F2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Заключение концессионных соглашений на территории Белоярского района способствует решению социально-экономических задач и (или) достижению целевых показателей Стратегии социально-экономического развития Белоярского района, программ социальной сферы, в рамках которых реализуются инвестиционные проекты</w:t>
      </w:r>
      <w:r w:rsidR="002C45F2" w:rsidRPr="002C45F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C45F2" w:rsidRPr="002C45F2" w:rsidRDefault="002C45F2" w:rsidP="002C45F2">
      <w:pPr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C45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Установленным правовым регулированием затронуты интересы </w:t>
      </w:r>
      <w:r w:rsidR="0036119C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индивидуальных предпринимателей, российских или иностранных юридических лиц либо действующих без образования юридического лица по договору товарищества (договору о совместной деятельности два и более юридических лиц, выступающих инициаторами заключения концессионных соглашений.</w:t>
      </w:r>
      <w:proofErr w:type="gramEnd"/>
    </w:p>
    <w:p w:rsidR="002E1720" w:rsidRDefault="002E1720" w:rsidP="005E7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0FB" w:rsidRDefault="0051532C" w:rsidP="00836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3F09" w:rsidRDefault="004D3F09" w:rsidP="002E1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E1C75" w:rsidRDefault="00302A4D" w:rsidP="0083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2E1C75">
        <w:rPr>
          <w:rFonts w:ascii="Times New Roman" w:hAnsi="Times New Roman" w:cs="Times New Roman"/>
          <w:sz w:val="24"/>
          <w:szCs w:val="24"/>
        </w:rPr>
        <w:t xml:space="preserve"> </w:t>
      </w:r>
      <w:r w:rsidR="008328FC">
        <w:rPr>
          <w:rFonts w:ascii="Times New Roman" w:hAnsi="Times New Roman" w:cs="Times New Roman"/>
          <w:sz w:val="24"/>
          <w:szCs w:val="24"/>
        </w:rPr>
        <w:t>отдела</w:t>
      </w:r>
      <w:r w:rsidR="00836859">
        <w:rPr>
          <w:rFonts w:ascii="Times New Roman" w:hAnsi="Times New Roman" w:cs="Times New Roman"/>
          <w:sz w:val="24"/>
          <w:szCs w:val="24"/>
        </w:rPr>
        <w:t xml:space="preserve"> проектного управления и инвестиций</w:t>
      </w:r>
    </w:p>
    <w:p w:rsidR="00836859" w:rsidRDefault="00836859" w:rsidP="00832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экономики, реформ и программ</w:t>
      </w:r>
    </w:p>
    <w:p w:rsidR="003C2D34" w:rsidRPr="003C2D34" w:rsidRDefault="002E1C75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E143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368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7089D">
        <w:rPr>
          <w:rFonts w:ascii="Times New Roman" w:hAnsi="Times New Roman" w:cs="Times New Roman"/>
          <w:sz w:val="24"/>
          <w:szCs w:val="24"/>
        </w:rPr>
        <w:t xml:space="preserve">     </w:t>
      </w:r>
      <w:r w:rsidR="00274609">
        <w:rPr>
          <w:rFonts w:ascii="Times New Roman" w:hAnsi="Times New Roman" w:cs="Times New Roman"/>
          <w:sz w:val="24"/>
          <w:szCs w:val="24"/>
        </w:rPr>
        <w:t xml:space="preserve"> </w:t>
      </w:r>
      <w:r w:rsidR="00836859">
        <w:rPr>
          <w:rFonts w:ascii="Times New Roman" w:hAnsi="Times New Roman" w:cs="Times New Roman"/>
          <w:sz w:val="24"/>
          <w:szCs w:val="24"/>
        </w:rPr>
        <w:t xml:space="preserve">   </w:t>
      </w:r>
      <w:r w:rsidR="0037089D">
        <w:rPr>
          <w:rFonts w:ascii="Times New Roman" w:hAnsi="Times New Roman" w:cs="Times New Roman"/>
          <w:sz w:val="24"/>
          <w:szCs w:val="24"/>
        </w:rPr>
        <w:t>А.О. Бордун</w:t>
      </w:r>
    </w:p>
    <w:sectPr w:rsidR="003C2D34" w:rsidRPr="003C2D34" w:rsidSect="003E143E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D34"/>
    <w:rsid w:val="00097DCE"/>
    <w:rsid w:val="00190FE0"/>
    <w:rsid w:val="001B6AD7"/>
    <w:rsid w:val="001F37CD"/>
    <w:rsid w:val="00260879"/>
    <w:rsid w:val="00274609"/>
    <w:rsid w:val="002C45F2"/>
    <w:rsid w:val="002E1720"/>
    <w:rsid w:val="002E1C75"/>
    <w:rsid w:val="00302A4D"/>
    <w:rsid w:val="0036119C"/>
    <w:rsid w:val="0037089D"/>
    <w:rsid w:val="003C2D34"/>
    <w:rsid w:val="003E143E"/>
    <w:rsid w:val="004754A8"/>
    <w:rsid w:val="004C5F37"/>
    <w:rsid w:val="004D3F09"/>
    <w:rsid w:val="0051532C"/>
    <w:rsid w:val="005E79E6"/>
    <w:rsid w:val="00826912"/>
    <w:rsid w:val="008328FC"/>
    <w:rsid w:val="00836859"/>
    <w:rsid w:val="00947D0B"/>
    <w:rsid w:val="00977EB5"/>
    <w:rsid w:val="009B1670"/>
    <w:rsid w:val="009C691F"/>
    <w:rsid w:val="00A02A94"/>
    <w:rsid w:val="00A2112F"/>
    <w:rsid w:val="00BC30FB"/>
    <w:rsid w:val="00BD3855"/>
    <w:rsid w:val="00BF65C8"/>
    <w:rsid w:val="00CE13FA"/>
    <w:rsid w:val="00D1600E"/>
    <w:rsid w:val="00E067F2"/>
    <w:rsid w:val="00E4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Бордун</cp:lastModifiedBy>
  <cp:revision>13</cp:revision>
  <cp:lastPrinted>2019-07-24T05:33:00Z</cp:lastPrinted>
  <dcterms:created xsi:type="dcterms:W3CDTF">2016-09-19T10:52:00Z</dcterms:created>
  <dcterms:modified xsi:type="dcterms:W3CDTF">2019-07-24T05:33:00Z</dcterms:modified>
</cp:coreProperties>
</file>