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17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Правительства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Ханты-Мансийского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автономного округа - Югры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5 октября 2018 года N 344-п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FAA" w:rsidRDefault="00D94FAA" w:rsidP="00D94F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:rsidR="00D94FAA" w:rsidRDefault="00D94FAA" w:rsidP="00D94F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РАСЧЕТА И ПРЕДОСТАВЛЕНИЯ СУБСИДИИ НА ПОДДЕРЖКУ</w:t>
      </w:r>
    </w:p>
    <w:p w:rsidR="00D94FAA" w:rsidRDefault="00D94FAA" w:rsidP="00D94F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РАСТЕНИЕВОДСТВА, ПЕРЕРАБОТКИ И РЕАЛИЗАЦИИ ПРОДУКЦИИ</w:t>
      </w:r>
    </w:p>
    <w:p w:rsidR="00D94FAA" w:rsidRDefault="00D94FAA" w:rsidP="00D94F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РАСТЕНИЕВОДСТВА, НА ПОДДЕРЖКУ ЖИВОТНОВОДСТВА, ПЕРЕРАБОТКИ</w:t>
      </w:r>
    </w:p>
    <w:p w:rsidR="00D94FAA" w:rsidRDefault="00D94FAA" w:rsidP="00D94F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РЕАЛИЗАЦИИ ПРОДУКЦИИ ЖИВОТНОВОДСТВА, НА ПОДДЕРЖКУ МЯСНОГО</w:t>
      </w:r>
    </w:p>
    <w:p w:rsidR="00D94FAA" w:rsidRDefault="00D94FAA" w:rsidP="00D94F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СКОТОВОДСТВА, ПЕРЕРАБОТКИ И РЕАЛИЗАЦИИ ПРОДУКЦИИ МЯСНОГО</w:t>
      </w:r>
    </w:p>
    <w:p w:rsidR="00D94FAA" w:rsidRDefault="00D94FAA" w:rsidP="00D94F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СКОТОВОДСТВА (ДАЛЕЕ - ПОРЯДОК)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94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FAA" w:rsidRDefault="00D9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FAA" w:rsidRDefault="00D9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4FAA" w:rsidRDefault="00D94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94FAA" w:rsidRDefault="00D94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ХМАО - Югры от 19.12.2019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509-п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94FAA" w:rsidRDefault="00D94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04.09.2020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376-п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FAA" w:rsidRDefault="00D94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4FAA" w:rsidRDefault="00D94FAA" w:rsidP="00D94F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Условия предоставления и размер субсидии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Порядок определяет правила расчета и предоставления субсидии для реализации мероприятия 1.1 "Государственная поддержка производства, переработки и реализации продукции растениеводства"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подпрограммы 1</w:t>
        </w:r>
      </w:hyperlink>
      <w:r>
        <w:rPr>
          <w:rFonts w:ascii="Arial" w:hAnsi="Arial" w:cs="Arial"/>
          <w:sz w:val="20"/>
          <w:szCs w:val="20"/>
        </w:rPr>
        <w:t xml:space="preserve"> "Развитие отрасли растениеводства", мероприятия 2.1 "Государственная поддержка племенного животноводства, производства и реализации продукции животноводства" мероприятия 2.4 "Государственная поддержка производства и реализации продукции мясного скотоводства"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подпрограммы 2</w:t>
        </w:r>
      </w:hyperlink>
      <w:r>
        <w:rPr>
          <w:rFonts w:ascii="Arial" w:hAnsi="Arial" w:cs="Arial"/>
          <w:sz w:val="20"/>
          <w:szCs w:val="20"/>
        </w:rPr>
        <w:t xml:space="preserve"> "Развитие отрасли животноводства" с целью возмещения затрат сельскохозяйственным товаропроизводителям, осуществляющим производство и реализацию сельскохозяйственной продукции (далее - субсидия) из бюджетов муниципальных образований Ханты-Мансийского автономного округа - Югры (далее - автономный округ) за счет субвенций из бюджета автономного округа.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20"/>
      <w:bookmarkEnd w:id="0"/>
      <w:r>
        <w:rPr>
          <w:rFonts w:ascii="Arial" w:hAnsi="Arial" w:cs="Arial"/>
          <w:sz w:val="20"/>
          <w:szCs w:val="20"/>
        </w:rPr>
        <w:t>1.2. Субсидию предоставляют органы местного самоуправления муниципальных образований автономного округа (далее - Уполномоченный орган) с целью возмещения затрат сельскохозяйственным товаропроизводителям за объемы реализованной продукции собственного производства в текущем финансовом году и в декабре отчетного финансового года.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Субсидия предоставляется за объемы реализованной продукции собственного производства в отчетном месяце и 2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период январь - февраль текущего финансового года.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Субсидия за объемы реализованной продукции собственного производства в иные периоды текущего финансового года выплачивается в случае ее невыплаты из-за недостаточности бюджетных средств.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Субсидия предоставляется при осуществлении следующих видов деятельности: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4"/>
      <w:bookmarkEnd w:id="1"/>
      <w:r>
        <w:rPr>
          <w:rFonts w:ascii="Arial" w:hAnsi="Arial" w:cs="Arial"/>
          <w:sz w:val="20"/>
          <w:szCs w:val="20"/>
        </w:rPr>
        <w:t>реализация продукции растениеводства в защищенном грунте собственного производства (за исключением личных подсобных хозяйств);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продукции растениеводства в открытом грунте собственного производства (за исключением личных подсобных хозяйств);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продукции птицеводства собственного производства (за исключением личных подсобных хозяйств);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27"/>
      <w:bookmarkEnd w:id="2"/>
      <w:r>
        <w:rPr>
          <w:rFonts w:ascii="Arial" w:hAnsi="Arial" w:cs="Arial"/>
          <w:sz w:val="20"/>
          <w:szCs w:val="20"/>
        </w:rPr>
        <w:t>реализация продукции звероводства собственного производства (за исключением личных подсобных хозяйств);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молока и молокопродуктов собственного производства; реализация мяса крупного и мелкого рогатого скота, лошадей собственного производства; реализация мяса тяжеловесного (не менее 450 кг) молодняка (в возрасте не старше 18 месяцев) крупного рогатого скота собственного производства; </w:t>
      </w:r>
      <w:r>
        <w:rPr>
          <w:rFonts w:ascii="Arial" w:hAnsi="Arial" w:cs="Arial"/>
          <w:sz w:val="20"/>
          <w:szCs w:val="20"/>
        </w:rPr>
        <w:lastRenderedPageBreak/>
        <w:t xml:space="preserve">реализация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реализация мяса свиней собственного производства; реализация мяса кроликов собственного производства (за исключением личных подсобных хозяйств),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Министерства сельского хозяйства Российской Федерации от 19 февраля 2015 года N 63 "Об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N 1257" (далее - Приказ);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содержание маточного поголовья крупного рогатого скота специализированных мясных пород (за исключением личных подсобных хозяйств);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30"/>
      <w:bookmarkEnd w:id="3"/>
      <w:r>
        <w:rPr>
          <w:rFonts w:ascii="Arial" w:hAnsi="Arial" w:cs="Arial"/>
          <w:sz w:val="20"/>
          <w:szCs w:val="20"/>
        </w:rPr>
        <w:t xml:space="preserve">содержание маточного поголовья сельскохозяйственных животных: (за исключением личных подсобных хозяйств) -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>.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содержание маточного поголовья животных (личные подсобные хозяйства) - за количество маточного поголовья животных по состоянию на 1 января текущего финансового года.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32"/>
      <w:bookmarkEnd w:id="4"/>
      <w:r>
        <w:rPr>
          <w:rFonts w:ascii="Arial" w:hAnsi="Arial" w:cs="Arial"/>
          <w:sz w:val="20"/>
          <w:szCs w:val="20"/>
        </w:rPr>
        <w:t>1.3. Субсидия предоставляется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 (далее - Получатели).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Предоставление субсидии осуществляется по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ставкам</w:t>
        </w:r>
      </w:hyperlink>
      <w:r>
        <w:rPr>
          <w:rFonts w:ascii="Arial" w:hAnsi="Arial" w:cs="Arial"/>
          <w:sz w:val="20"/>
          <w:szCs w:val="20"/>
        </w:rPr>
        <w:t xml:space="preserve"> согласно приложению 3 к постановлению Правительства автономного округа от 5 октября 2018 года N 344-п "О государственной программе Ханты-Мансийского автономного округа - Югры "Развитие агропромышленного комплекса" (далее - Постановление). Для сельскохозяйственных товаропроизводителей, реализующих произведенную продукцию в переработанном виде, обязательно наличие статуса сельскохозяйственного товаропроизводителя, занимающегося производством и переработкой сельскохозяйственной продукции (далее - статус), или контрактов, договоров поставки молока с государственными и (или) муниципальными учреждениями социальной сферы автономного округа. Для сельскохозяйственных товаропроизводителей, реализующих произведенную продукцию в </w:t>
      </w:r>
      <w:proofErr w:type="spellStart"/>
      <w:r>
        <w:rPr>
          <w:rFonts w:ascii="Arial" w:hAnsi="Arial" w:cs="Arial"/>
          <w:sz w:val="20"/>
          <w:szCs w:val="20"/>
        </w:rPr>
        <w:t>непереработанном</w:t>
      </w:r>
      <w:proofErr w:type="spellEnd"/>
      <w:r>
        <w:rPr>
          <w:rFonts w:ascii="Arial" w:hAnsi="Arial" w:cs="Arial"/>
          <w:sz w:val="20"/>
          <w:szCs w:val="20"/>
        </w:rPr>
        <w:t xml:space="preserve"> виде, наличие статуса не требуется.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Правила присвоения статуса и перечень сельскохозяйственных товаропроизводителей, занимающихся производством и переработкой продукции животноводства, мясного скотоводства, утверждает Департамент промышленности автономного округа (далее - Департамент).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Получатели, которым в текущем финансовом году выплачена субсидия по направлению, установленному </w:t>
      </w:r>
      <w:hyperlink w:anchor="Par30" w:history="1">
        <w:r>
          <w:rPr>
            <w:rFonts w:ascii="Arial" w:hAnsi="Arial" w:cs="Arial"/>
            <w:color w:val="0000FF"/>
            <w:sz w:val="20"/>
            <w:szCs w:val="20"/>
          </w:rPr>
          <w:t>абзацем одиннадцатым пункта 1.2</w:t>
        </w:r>
      </w:hyperlink>
      <w:r>
        <w:rPr>
          <w:rFonts w:ascii="Arial" w:hAnsi="Arial" w:cs="Arial"/>
          <w:sz w:val="20"/>
          <w:szCs w:val="20"/>
        </w:rPr>
        <w:t xml:space="preserve"> Порядка, также вправе обратиться в Уполномоченный орган за предоставлением субсидии по направлениям, установленным </w:t>
      </w:r>
      <w:hyperlink w:anchor="Par24" w:history="1">
        <w:r>
          <w:rPr>
            <w:rFonts w:ascii="Arial" w:hAnsi="Arial" w:cs="Arial"/>
            <w:color w:val="0000FF"/>
            <w:sz w:val="20"/>
            <w:szCs w:val="20"/>
          </w:rPr>
          <w:t>абзацами пятым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восьмым пункта 1.2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субсидии, предоставляемой Уполномоченным органом в текущем финансовом году каждому Получателю по каждому виду деятельности за реализованную продукцию собственного производства, рассчитывается по формуле: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0"/>
          <w:sz w:val="20"/>
          <w:szCs w:val="20"/>
          <w:lang w:eastAsia="ru-RU"/>
        </w:rPr>
        <w:drawing>
          <wp:inline distT="0" distB="0" distL="0" distR="0">
            <wp:extent cx="1002030" cy="38989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</w:t>
      </w:r>
      <w:proofErr w:type="spellEnd"/>
      <w:r>
        <w:rPr>
          <w:rFonts w:ascii="Arial" w:hAnsi="Arial" w:cs="Arial"/>
          <w:sz w:val="20"/>
          <w:szCs w:val="20"/>
        </w:rPr>
        <w:t xml:space="preserve"> - размер субсидии в текущем финансовом году для Получателя по каждому виду деятельности за реализованную продукцию собственного производства;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Ki</w:t>
      </w:r>
      <w:proofErr w:type="spellEnd"/>
      <w:r>
        <w:rPr>
          <w:rFonts w:ascii="Arial" w:hAnsi="Arial" w:cs="Arial"/>
          <w:sz w:val="20"/>
          <w:szCs w:val="20"/>
        </w:rPr>
        <w:t xml:space="preserve"> - валовой объем производства (реализации) продукции Получателем по каждому виду деятельности в текущем финансовом году;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Kмо</w:t>
      </w:r>
      <w:proofErr w:type="spellEnd"/>
      <w:r>
        <w:rPr>
          <w:rFonts w:ascii="Arial" w:hAnsi="Arial" w:cs="Arial"/>
          <w:sz w:val="20"/>
          <w:szCs w:val="20"/>
        </w:rPr>
        <w:t xml:space="preserve"> - валовой объем производства (реализации) продукции отдельного муниципального образования по каждому виду деятельности в текущем финансовом году;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Vмо</w:t>
      </w:r>
      <w:proofErr w:type="spellEnd"/>
      <w:r>
        <w:rPr>
          <w:rFonts w:ascii="Arial" w:hAnsi="Arial" w:cs="Arial"/>
          <w:sz w:val="20"/>
          <w:szCs w:val="20"/>
        </w:rPr>
        <w:t xml:space="preserve"> - объем субвенций, предоставляемых муниципальному образованию из бюджета автономного округа для осуществления переданного полномочия на поддержку каждого вида деятельности в текущем финансовом году.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субсидии, предоставляемой Уполномоченным органом в текущем финансовом году Получателю по видам деятельности на содержание маточного поголовья, рассчитывается по формуле: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0"/>
          <w:sz w:val="20"/>
          <w:szCs w:val="20"/>
          <w:lang w:eastAsia="ru-RU"/>
        </w:rPr>
        <w:drawing>
          <wp:inline distT="0" distB="0" distL="0" distR="0">
            <wp:extent cx="1017905" cy="389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</w:t>
      </w:r>
      <w:proofErr w:type="spellEnd"/>
      <w:r>
        <w:rPr>
          <w:rFonts w:ascii="Arial" w:hAnsi="Arial" w:cs="Arial"/>
          <w:sz w:val="20"/>
          <w:szCs w:val="20"/>
        </w:rPr>
        <w:t xml:space="preserve"> - размер субсидии в текущем финансовом году для Получателя по видам деятельности на содержание маточного поголовья;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Пi</w:t>
      </w:r>
      <w:proofErr w:type="spellEnd"/>
      <w:r>
        <w:rPr>
          <w:rFonts w:ascii="Arial" w:hAnsi="Arial" w:cs="Arial"/>
          <w:sz w:val="20"/>
          <w:szCs w:val="20"/>
        </w:rPr>
        <w:t xml:space="preserve"> - маточное поголовье животных по соответствующим видам деятельности;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Пмо</w:t>
      </w:r>
      <w:proofErr w:type="spellEnd"/>
      <w:r>
        <w:rPr>
          <w:rFonts w:ascii="Arial" w:hAnsi="Arial" w:cs="Arial"/>
          <w:sz w:val="20"/>
          <w:szCs w:val="20"/>
        </w:rPr>
        <w:t xml:space="preserve"> - общее маточное поголовье животных по соответствующим видам деятельности муниципального образования;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Vмо</w:t>
      </w:r>
      <w:proofErr w:type="spellEnd"/>
      <w:r>
        <w:rPr>
          <w:rFonts w:ascii="Arial" w:hAnsi="Arial" w:cs="Arial"/>
          <w:sz w:val="20"/>
          <w:szCs w:val="20"/>
        </w:rPr>
        <w:t xml:space="preserve"> - объем субвенций, предоставляемых муниципальному образованию из бюджета автономного округа для осуществления переданного полномочия по отдельному виду деятельности.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Уполномоченный орган доводит Получателю значения показателей результативности использования субсидии, установленные соглашением о предоставлении субсидии, предусматривающие увеличение не менее чем на 0,5 процентов по отношению к отчетному финансовому году объемов собственного производства сельскохозяйственной продукции, поголовья сельскохозяйственных животных (птицы) по направлениям производственной деятельности, осуществляемым Получателем. Для Получателей, не осуществляющих производственную деятельность в отчетном финансовом году, доводятся показатели результативности использования субсидии с учетом средней продуктивности сельскохозяйственных животных (птицы) по муниципальному образованию (далее - продуктивность). Сведения о продуктивности устанавливаются в соответствии с отчетными данными, представляемыми в Уполномоченный орган Получателями, осуществляющими деятельность на территории муниципального образования.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Требования, которым должны соответствовать Получатели на 15-е число месяца, предшествующего месяцу регистрации заявления о предоставлении субсидии.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юридических лиц, индивидуальных предпринимателей, крестьянских (фермерских) хозяйств: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осуществление деятельности в автономном округе;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 должны получать средства из бюджета муниципального образования на основании иных нормативных правовых актов или муниципальных правовых актов на цели, указанные в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пункте 1.2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Получатели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 (на основании информации, содержащейся в Едином федеральном реестре сведений о банкротстве, размещенной в открытом доступе в сети интернет по адресу "https://bankrot.fedresurs.ru/").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Получателей, ведущих личное подсобное хозяйство: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просроченной задолженности по возврату в бюджет муниципального образования субсидий, предоставленных в том числе в соответствии с иными правовыми актами, и иной просроченной задолженности перед муниципальным образованием;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осуществляют ведение личного подсобного хозяйства на территории автономного округа;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находятся в состоянии банкротства (на основании информации, содержащейся в едином федеральном реестре сведений о банкротстве, размещенной в открытом доступе в сети интернет по адресу "https://bankrot.fedresurs.ru/");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 должны получать в текущем финансовом году средства из бюджета муниципального образования на основании иных нормативных правовых актов или муниципальных правовых актов на те же цели, указанные в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пункте 1.2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67"/>
      <w:bookmarkEnd w:id="5"/>
      <w:r>
        <w:rPr>
          <w:rFonts w:ascii="Arial" w:hAnsi="Arial" w:cs="Arial"/>
          <w:sz w:val="20"/>
          <w:szCs w:val="20"/>
        </w:rPr>
        <w:t>1.5. Критерии отбора Получателей: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поголовья сельскохозяйственных животных (птицы, клеточных пушных зверей) соответствующего вида на день подачи заявления на предоставление субсидии при осуществлении деятельности в сфере животноводства (птицеводства, клеточного звероводства);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проведение ежегодных обязательных ветеринарных профилактических обработок (мероприятий) поголовья сельскохозяйственных животных по направлениям, установленным </w:t>
      </w:r>
      <w:hyperlink w:anchor="Par85" w:history="1">
        <w:r>
          <w:rPr>
            <w:rFonts w:ascii="Arial" w:hAnsi="Arial" w:cs="Arial"/>
            <w:color w:val="0000FF"/>
            <w:sz w:val="20"/>
            <w:szCs w:val="20"/>
          </w:rPr>
          <w:t>подпунктами 2.1.2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2.1.4 пункта 2.1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FAA" w:rsidRDefault="00D94FAA" w:rsidP="00D94F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Правила предоставления субсидии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74"/>
      <w:bookmarkEnd w:id="6"/>
      <w:r>
        <w:rPr>
          <w:rFonts w:ascii="Arial" w:hAnsi="Arial" w:cs="Arial"/>
          <w:sz w:val="20"/>
          <w:szCs w:val="20"/>
        </w:rPr>
        <w:t>2.1. Уполномоченный орган размещает информацию о порядке, сроках предоставления, наличии лимитов субсидии на своем официальном сайте (далее - Сайт) не позднее 31 января текущего финансового года.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Сайте также размещает информацию о размерах субсидии, формах и перечне документов, необходимых для представления в Уполномоченный орган, форму соглашения.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Получатели представляют в Уполномоченный орган: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77"/>
      <w:bookmarkEnd w:id="7"/>
      <w:r>
        <w:rPr>
          <w:rFonts w:ascii="Arial" w:hAnsi="Arial" w:cs="Arial"/>
          <w:sz w:val="20"/>
          <w:szCs w:val="20"/>
        </w:rPr>
        <w:t>2.1.1. На реализацию продукции растениеводства в защищенном грунте собственного производства; на реализацию продукции растениеводства в открытом грунте собственного производства;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 - до пятого рабочего дня соответствующего месяца: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78"/>
      <w:bookmarkEnd w:id="8"/>
      <w:r>
        <w:rPr>
          <w:rFonts w:ascii="Arial" w:hAnsi="Arial" w:cs="Arial"/>
          <w:sz w:val="20"/>
          <w:szCs w:val="20"/>
        </w:rPr>
        <w:lastRenderedPageBreak/>
        <w:t>заявление о предоставлении субсидии по форме, установленной Уполномоченным органом;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ветеринарных сопроводительных документов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81"/>
      <w:bookmarkEnd w:id="9"/>
      <w:r>
        <w:rPr>
          <w:rFonts w:ascii="Arial" w:hAnsi="Arial" w:cs="Arial"/>
          <w:sz w:val="20"/>
          <w:szCs w:val="20"/>
        </w:rPr>
        <w:t>справку-расчет субсидии на производство соответствующего вида сельскохозяйственной продукции, справку-расчет о движении поголовья соответствующих сельскохозяйственных животных (при необходимости) по формам, установленным Департаментом, 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82"/>
      <w:bookmarkEnd w:id="10"/>
      <w:r>
        <w:rPr>
          <w:rFonts w:ascii="Arial" w:hAnsi="Arial" w:cs="Arial"/>
          <w:sz w:val="20"/>
          <w:szCs w:val="20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копию договора, подтверждающего страхование имеющегося поголовья свиней (для свиноводческих организаций при наличии III или IV </w:t>
      </w:r>
      <w:proofErr w:type="spellStart"/>
      <w:r>
        <w:rPr>
          <w:rFonts w:ascii="Arial" w:hAnsi="Arial" w:cs="Arial"/>
          <w:sz w:val="20"/>
          <w:szCs w:val="20"/>
        </w:rPr>
        <w:t>зоосанитарного</w:t>
      </w:r>
      <w:proofErr w:type="spellEnd"/>
      <w:r>
        <w:rPr>
          <w:rFonts w:ascii="Arial" w:hAnsi="Arial" w:cs="Arial"/>
          <w:sz w:val="20"/>
          <w:szCs w:val="20"/>
        </w:rPr>
        <w:t xml:space="preserve"> статуса (</w:t>
      </w:r>
      <w:proofErr w:type="spellStart"/>
      <w:r>
        <w:rPr>
          <w:rFonts w:ascii="Arial" w:hAnsi="Arial" w:cs="Arial"/>
          <w:sz w:val="20"/>
          <w:szCs w:val="20"/>
        </w:rPr>
        <w:t>компартмента</w:t>
      </w:r>
      <w:proofErr w:type="spellEnd"/>
      <w:r>
        <w:rPr>
          <w:rFonts w:ascii="Arial" w:hAnsi="Arial" w:cs="Arial"/>
          <w:sz w:val="20"/>
          <w:szCs w:val="20"/>
        </w:rPr>
        <w:t>) с 1 июля 2019 года.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84"/>
      <w:bookmarkEnd w:id="11"/>
      <w:r>
        <w:rPr>
          <w:rFonts w:ascii="Arial" w:hAnsi="Arial" w:cs="Arial"/>
          <w:sz w:val="20"/>
          <w:szCs w:val="20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85"/>
      <w:bookmarkEnd w:id="12"/>
      <w:r>
        <w:rPr>
          <w:rFonts w:ascii="Arial" w:hAnsi="Arial" w:cs="Arial"/>
          <w:sz w:val="20"/>
          <w:szCs w:val="20"/>
        </w:rPr>
        <w:t>2.1.2. На содержание маточного поголовья крупного рогатого скота специализированных мясных пород - до 5 рабочего дня соответствующего месяца: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86"/>
      <w:bookmarkEnd w:id="13"/>
      <w:r>
        <w:rPr>
          <w:rFonts w:ascii="Arial" w:hAnsi="Arial" w:cs="Arial"/>
          <w:sz w:val="20"/>
          <w:szCs w:val="20"/>
        </w:rPr>
        <w:t>заявление о предоставлении субсидии по форме, установленной Уполномоченным органом;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установленным Департаментом;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89"/>
      <w:bookmarkEnd w:id="14"/>
      <w:r>
        <w:rPr>
          <w:rFonts w:ascii="Arial" w:hAnsi="Arial" w:cs="Arial"/>
          <w:sz w:val="20"/>
          <w:szCs w:val="20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2.1.3. На содержание маточного поголовья животных (личные подсобные хозяйства) - до 1 августа (в 2020 году до 15 октября):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04.09.2020 N 376-п)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92"/>
      <w:bookmarkEnd w:id="15"/>
      <w:r>
        <w:rPr>
          <w:rFonts w:ascii="Arial" w:hAnsi="Arial" w:cs="Arial"/>
          <w:sz w:val="20"/>
          <w:szCs w:val="20"/>
        </w:rPr>
        <w:t>заявление о предоставлении субсидии по форме, установленной Уполномоченным органом;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документа, удостоверяющего личность гражданина;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94"/>
      <w:bookmarkEnd w:id="16"/>
      <w:r>
        <w:rPr>
          <w:rFonts w:ascii="Arial" w:hAnsi="Arial" w:cs="Arial"/>
          <w:sz w:val="20"/>
          <w:szCs w:val="20"/>
        </w:rPr>
        <w:t>копию ветеринарно-санитарного паспорта подворья.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95"/>
      <w:bookmarkEnd w:id="17"/>
      <w:r>
        <w:rPr>
          <w:rFonts w:ascii="Arial" w:hAnsi="Arial" w:cs="Arial"/>
          <w:sz w:val="20"/>
          <w:szCs w:val="20"/>
        </w:rPr>
        <w:t>2.1.4. На содержание маточного поголовья сельскохозяйственных животных - до 15 марта, до 15 июля (в 2020 году до 15 октября):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04.09.2020 N 376-п)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заявление о предоставлении субсидии по форме, установленной Уполномоченным органом;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справку-расчет субсидии на содержание маточного поголовья сельскохозяйственных животных (до 15 марта, до 15 июля), справку-расчет о движении поголовья сельскохозяйственных животных (предоставляется до 15 марта за январь текущего финансового года) по формам, установленным Департаментом;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Уполномоченный орган формирует единый список Получателей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прилагаемых к нему документов, указанных в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Порядка (далее - документы).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недостаточности лимитов субсидии на ее выплату в полном объеме она в приоритетном порядке выплачивается Получателям, заявления которых зарегистрированы ранее по времени и дате.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Должностное лицо Уполномоченного органа, ответственное за прием документов, в течение 1 рабочего дня с даты поступления документов (доставленных непосредственно, через многофункциональный центр предоставления государственных и муниципальных услуг или почтовой связью) регистрирует их и передает должностному лицу Уполномоченного органа, ответственному за их рассмотрение, в течение 1 рабочего дня с даты их регистрации.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Способом фиксации результата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вручает Получателю лично или направляет посредством почтовой связи, подписанное руководителем Уполномоченного органа или лицом, его замещающим, в течение 2 рабочих дней с даты регистрации документов.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поступлении документов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Ханты-Мансийского автономного округа - Югры", в том числе посредством автоматизированной информационно-аналитической системы агропромышленного комплекса автономного округа (далее - Портал), прием и регистрация документов обеспечивается без необходимости их дополнительной подачи в какой-либо иной форме.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Форматно-логическая проверка сформированных документов осуществляется автоматически после заполнения Получателем каждого из полей электронной формы документов.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 регистрации документов, поданных Получателем посредством Портала, должностное лицо Уполномоченного органа, ответственное за предоставление государственной услуги, статус документов в личном кабинете Получателя обновляет до статуса "принято".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Требовать от Получателя представления документов, не предусмотренных Порядком, не допускается.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 Документы, предусмотренные в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Порядка, представляются в Уполномоченный орган одним из следующих способов: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сформированными в 1 прошнурованный и пронумерованный комплект непосредственно, почтовым отправлением или через многофункциональный центр предоставления государственных и муниципальных услуг.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Получателя, второй (копия) прилагается к представленным документам);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электронной форме - с использованием Портала.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 июля 2010 года N 210-ФЗ "Об организации предоставления государственных и муниципальных услуг", следующие документы (сведения):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отсутствии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 (в органе местного самоуправления муниципального образования автономного округа);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Федерации), за исключением Получателей, ведущих личное подсобное хозяйство;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- для Получателей, осуществляющих деятельность в сфере растениеводства открытого и (или) защищенного грунта;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направлениям, установленным </w:t>
      </w:r>
      <w:hyperlink w:anchor="Par85" w:history="1">
        <w:r>
          <w:rPr>
            <w:rFonts w:ascii="Arial" w:hAnsi="Arial" w:cs="Arial"/>
            <w:color w:val="0000FF"/>
            <w:sz w:val="20"/>
            <w:szCs w:val="20"/>
          </w:rPr>
          <w:t>подпунктами 2.1.2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2.1.4 пункта 2.1</w:t>
        </w:r>
      </w:hyperlink>
      <w:r>
        <w:rPr>
          <w:rFonts w:ascii="Arial" w:hAnsi="Arial" w:cs="Arial"/>
          <w:sz w:val="20"/>
          <w:szCs w:val="20"/>
        </w:rPr>
        <w:t xml:space="preserve"> Порядка, -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Ветеринарной службе автономного округа);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сведения, подтверждающие наличие у свиноводческих хозяйств (организаций) присвоенного </w:t>
      </w:r>
      <w:proofErr w:type="spellStart"/>
      <w:r>
        <w:rPr>
          <w:rFonts w:ascii="Arial" w:hAnsi="Arial" w:cs="Arial"/>
          <w:sz w:val="20"/>
          <w:szCs w:val="20"/>
        </w:rPr>
        <w:t>зоосанитарного</w:t>
      </w:r>
      <w:proofErr w:type="spellEnd"/>
      <w:r>
        <w:rPr>
          <w:rFonts w:ascii="Arial" w:hAnsi="Arial" w:cs="Arial"/>
          <w:sz w:val="20"/>
          <w:szCs w:val="20"/>
        </w:rPr>
        <w:t xml:space="preserve"> статуса (</w:t>
      </w:r>
      <w:proofErr w:type="spellStart"/>
      <w:r>
        <w:rPr>
          <w:rFonts w:ascii="Arial" w:hAnsi="Arial" w:cs="Arial"/>
          <w:sz w:val="20"/>
          <w:szCs w:val="20"/>
        </w:rPr>
        <w:t>компартмента</w:t>
      </w:r>
      <w:proofErr w:type="spellEnd"/>
      <w:r>
        <w:rPr>
          <w:rFonts w:ascii="Arial" w:hAnsi="Arial" w:cs="Arial"/>
          <w:sz w:val="20"/>
          <w:szCs w:val="20"/>
        </w:rPr>
        <w:t xml:space="preserve">), в отношении свиноводческих организаций по направлениям, предусмотренным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подпунктом 2.1.1 пункта 2.1</w:t>
        </w:r>
      </w:hyperlink>
      <w:r>
        <w:rPr>
          <w:rFonts w:ascii="Arial" w:hAnsi="Arial" w:cs="Arial"/>
          <w:sz w:val="20"/>
          <w:szCs w:val="20"/>
        </w:rPr>
        <w:t xml:space="preserve"> Порядка (в Ветеринарной службе автономного округа) - с 1 июля 2019 года;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сведения, подтверждающие включение Получателей в Единый государственный реестр производителей органической продукции, с учетом требований Федерального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 августа 2018 года N 280-ФЗ "Об органической продукции и о внесении изменений в отдельные законодательные акты Российской Федерации" по направлениям, установленным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подпунктом 2.1.1 пункта 2.1</w:t>
        </w:r>
      </w:hyperlink>
      <w:r>
        <w:rPr>
          <w:rFonts w:ascii="Arial" w:hAnsi="Arial" w:cs="Arial"/>
          <w:sz w:val="20"/>
          <w:szCs w:val="20"/>
        </w:rPr>
        <w:t xml:space="preserve"> Порядка (в Министерстве сельского хозяйства Российской Федерации), - с 1 января 2020 года;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цели, указанные в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пункте 1.2</w:t>
        </w:r>
      </w:hyperlink>
      <w:r>
        <w:rPr>
          <w:rFonts w:ascii="Arial" w:hAnsi="Arial" w:cs="Arial"/>
          <w:sz w:val="20"/>
          <w:szCs w:val="20"/>
        </w:rPr>
        <w:t xml:space="preserve"> Порядка (в органе местного самоуправления муниципального образования автономного округа);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отношении личных подсобных хозяйств - выписку из </w:t>
      </w:r>
      <w:proofErr w:type="spellStart"/>
      <w:r>
        <w:rPr>
          <w:rFonts w:ascii="Arial" w:hAnsi="Arial" w:cs="Arial"/>
          <w:sz w:val="20"/>
          <w:szCs w:val="20"/>
        </w:rPr>
        <w:t>похозяйственной</w:t>
      </w:r>
      <w:proofErr w:type="spellEnd"/>
      <w:r>
        <w:rPr>
          <w:rFonts w:ascii="Arial" w:hAnsi="Arial" w:cs="Arial"/>
          <w:sz w:val="20"/>
          <w:szCs w:val="20"/>
        </w:rPr>
        <w:t xml:space="preserve"> книги (для городских округов) или справку о наличии численности маточного поголовья животных в личном подсобном хозяйстве (для муниципальных районов) по состоянию на 31 декабря отчетного финансового года (в органы местного самоуправления муниципальных образований автономного округа).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2.6. Уполномоченный орган в течение 10 рабочих дней с даты регистрации документов, указанных в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Порядка, осуществляет их проверку на предмет достоверности, а также проверку Получателя на соответствие требованиям, установленным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пунктами 1.3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результатам проверки Уполномоченный орган в течение 3 рабочих дней с момента ее завершения принимает решение о предоставлении субсидии или об отказе в ее предоставлении.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Решение о предоставлении субсидии или об отказе в ее предоставлении оформляет правовым актом Уполномоченный орган.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Основанием для перечисления субсидии является соглашение о предоставлении субсидии (далее - Соглашение), заключенное между Уполномоченным органом и Получателем.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В течение 3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(дополнительное соглашение к Соглашению, при наличии действующего Соглашения) для подписания с его стороны.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28"/>
      <w:bookmarkEnd w:id="18"/>
      <w:r>
        <w:rPr>
          <w:rFonts w:ascii="Arial" w:hAnsi="Arial" w:cs="Arial"/>
          <w:sz w:val="20"/>
          <w:szCs w:val="20"/>
        </w:rPr>
        <w:t>Получатель в течение 5 рабочих дней с даты получения Соглашения подписывает и представляет его в Уполномоченный орган лично или почтовым отправлением. Получатель, не представивший в Уполномоченный орган подписанное Соглашение в указанный срок (в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 Соглашение заключается по форме, установленной финансовым органом муниципального образования автономного округа.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 Соглашение должно содержать следующие положения: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значения показателей результативности;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направления затрат, на возмещение которых предоставляется субсидия;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согласие Получателя на осуществление Уполномоченным органом и (или) органами государственного (муниципального) финансового контроля проверок соблюдения Получателем целей, условий и порядка предоставления субсидии;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контроля соблюдения Получателем условий Соглашения;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порядок, сроки и состав отчетности Получателя об использовании субсидии;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 контрольных мероприятий;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возврата средств субсидии в случае выявления ее нецелевого использования, представления недостоверных сведений, ненадлежащего исполнения Соглашения;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расчет размера штрафных санкций.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В течение 3 рабочих дней со дня принятия решения об отказе в предоставлении субсидии Уполномоченный орган направляет Получателю соответствующее уведомление, подписанное руководителем Уполномоченного органа или лицом, его замещающим, с указанием причин отказа почтовым отправлением или вручает лично.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40"/>
      <w:bookmarkEnd w:id="19"/>
      <w:r>
        <w:rPr>
          <w:rFonts w:ascii="Arial" w:hAnsi="Arial" w:cs="Arial"/>
          <w:sz w:val="20"/>
          <w:szCs w:val="20"/>
        </w:rPr>
        <w:t>2.11. Основаниями для отказа в предоставлении субсидии являются: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подписание Соглашения ненадлежащим лицом (не являющимся руководителем Получателя и не имеющим доверенность на право подписи финансовых документов (договоров) от имени Получателя);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добровольный письменный отказ Получателя от субсидии;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лимитов, предусмотренных для предоставления субсидии в бюджете муниципального образования;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нарушение срока представления документов, установленного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Порядка, </w:t>
      </w:r>
      <w:hyperlink w:anchor="Par128" w:history="1">
        <w:r>
          <w:rPr>
            <w:rFonts w:ascii="Arial" w:hAnsi="Arial" w:cs="Arial"/>
            <w:color w:val="0000FF"/>
            <w:sz w:val="20"/>
            <w:szCs w:val="20"/>
          </w:rPr>
          <w:t>абзацем вторым пункта 2.7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непредставление Получателем документов (предоставление не в полном объеме), указанных в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представление документов, установленных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Порядка, с нарушением требований к их оформлению, указанных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абзацами вторым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1" w:history="1">
        <w:r>
          <w:rPr>
            <w:rFonts w:ascii="Arial" w:hAnsi="Arial" w:cs="Arial"/>
            <w:color w:val="0000FF"/>
            <w:sz w:val="20"/>
            <w:szCs w:val="20"/>
          </w:rPr>
          <w:t>пятым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шестым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восьмым подпункта 2.1.1 пункта 2.1</w:t>
        </w:r>
      </w:hyperlink>
      <w:r>
        <w:rPr>
          <w:rFonts w:ascii="Arial" w:hAnsi="Arial" w:cs="Arial"/>
          <w:sz w:val="20"/>
          <w:szCs w:val="20"/>
        </w:rPr>
        <w:t xml:space="preserve"> Порядка,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абзацами вторым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пятым подпункта 2.1.2 пункта 2.1</w:t>
        </w:r>
      </w:hyperlink>
      <w:r>
        <w:rPr>
          <w:rFonts w:ascii="Arial" w:hAnsi="Arial" w:cs="Arial"/>
          <w:sz w:val="20"/>
          <w:szCs w:val="20"/>
        </w:rPr>
        <w:t xml:space="preserve"> Порядка, </w:t>
      </w:r>
      <w:hyperlink w:anchor="Par92" w:history="1">
        <w:r>
          <w:rPr>
            <w:rFonts w:ascii="Arial" w:hAnsi="Arial" w:cs="Arial"/>
            <w:color w:val="0000FF"/>
            <w:sz w:val="20"/>
            <w:szCs w:val="20"/>
          </w:rPr>
          <w:t>абзацами вторым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четвертым подпункта 2.1.3 пункта 2.1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недостоверность представленной Получателем информации;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Получателя требованиям, установленным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пунктами 1.3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Порядка, и (или) целей предоставления субсидии направлениям, установленным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пунктом 1.2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предъявление объемов реализованной сельскохозяйственной продукции, произведенной и (или) переработанной за пределами автономного округа;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предъявление объемов произведенной и (или) переработанной продукции растениеводства и животноводства, использованной на внутрихозяйственные нужды;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предъявление объемов реализованной продукции растениеводства в защищенном грунте, произведенной в сооружениях сезонного срока действия;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предъявление объемов реализованной молочной продукции (в пересчете на молоко), превышающих валовое производство молока за отчетный период;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предъявление объемов реализованного мяса при снижении маточного поголовья соответствующего вида сельскохозяйственных животных в текущем году на 5 и более процентов от уровня поголовья на 1 января текущего года (за исключением маточного поголовья свиней в хозяйствах, осуществляющих поэтапный переход на альтернативные свиноводству виды животноводства, посредством приобретения партий альтернативного поголовья сельскохозяйственных животных и последующей ликвидации партий поголовья свиней). Сроки, </w:t>
      </w:r>
      <w:proofErr w:type="spellStart"/>
      <w:r>
        <w:rPr>
          <w:rFonts w:ascii="Arial" w:hAnsi="Arial" w:cs="Arial"/>
          <w:sz w:val="20"/>
          <w:szCs w:val="20"/>
        </w:rPr>
        <w:t>этапность</w:t>
      </w:r>
      <w:proofErr w:type="spellEnd"/>
      <w:r>
        <w:rPr>
          <w:rFonts w:ascii="Arial" w:hAnsi="Arial" w:cs="Arial"/>
          <w:sz w:val="20"/>
          <w:szCs w:val="20"/>
        </w:rPr>
        <w:t>, виды сельскохозяйственных животных, целевые показатели при переходе на альтернативные свиноводству виды животноводства устанавливаются Соглашением;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предъявление объемов реализованного мяса (кроме мяса птицы и при условии ввоза птицы на территорию автономного округа в возрасте не более 10 суток), произведенного методом </w:t>
      </w:r>
      <w:proofErr w:type="spellStart"/>
      <w:r>
        <w:rPr>
          <w:rFonts w:ascii="Arial" w:hAnsi="Arial" w:cs="Arial"/>
          <w:sz w:val="20"/>
          <w:szCs w:val="20"/>
        </w:rPr>
        <w:t>доращивания</w:t>
      </w:r>
      <w:proofErr w:type="spellEnd"/>
      <w:r>
        <w:rPr>
          <w:rFonts w:ascii="Arial" w:hAnsi="Arial" w:cs="Arial"/>
          <w:sz w:val="20"/>
          <w:szCs w:val="20"/>
        </w:rPr>
        <w:t xml:space="preserve"> и (или) откорма, приобретенного молодняка и (или) взрослого поголовья сельскохозяйственных животных;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предъявление объемов реализованной продукции животноводства (птицеводства), не оформленной в соответствии с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Министерства сельского хозяйства Российской Федерации от 27 декабря 2016 года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носителях";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предъявление объемов реализованного мяса при реализации животных (птицы) в живом виде (за исключением реализации племенного молодняка сельскохозяйственных животных племенными предприятиями).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2.12. В случае отсутствия оснований, предусмотренных в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пункте 2.11</w:t>
        </w:r>
      </w:hyperlink>
      <w:r>
        <w:rPr>
          <w:rFonts w:ascii="Arial" w:hAnsi="Arial" w:cs="Arial"/>
          <w:sz w:val="20"/>
          <w:szCs w:val="20"/>
        </w:rPr>
        <w:t xml:space="preserve"> Порядка, Уполномоченный орган перечисляет субсидию Получателю в пределах утвержденных бюджетных ассигнований в порядке и на счет, установленные Соглашением. Перечисление субсидии осуществляется в срок не более 10 рабочих дней с даты подписания сторонами Соглашения на расчетный счет Получателя, открытый в кредитной российской организации.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2.13. Уполномоченный орган самостоятельно и (или) совместно с органами государственного финансового контроля осуществляет обязательную проверку соблюдения Получателем целей, условий и порядка предоставления субсидии.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Уполномоченный орган вправе устанавливать сроки и формы предоставления Получателем отчетности о достижении показателей результативности субсидии, а также об исполнении Получателем взятых на себя обязательств, установленных Соглашением.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Получатель ежемесячно не позднее 5 рабочего дня месяца, следующего за отчетным, представляет в Уполномоченный орган отчет об использовании субсидии по форме, установленной правовым актом Уполномоченного органа.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2.14. Уполномоченный орган не позднее 20 числа месяца, следующего за отчетным кварталом, представляет в Департамент отчеты об осуществлении переданного отдельного государственного полномочия по мероприятиям государственной поддержки по форме, устанавливаемой Департаментом.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FAA" w:rsidRDefault="00D94FAA" w:rsidP="00D94F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Правила возврата субсидии в случае нарушения условий,</w:t>
      </w:r>
    </w:p>
    <w:p w:rsidR="00D94FAA" w:rsidRDefault="00D94FAA" w:rsidP="00D94F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установленных при ее предоставлении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66"/>
      <w:bookmarkEnd w:id="20"/>
      <w:r>
        <w:rPr>
          <w:rFonts w:ascii="Arial" w:hAnsi="Arial" w:cs="Arial"/>
          <w:sz w:val="20"/>
          <w:szCs w:val="20"/>
        </w:rPr>
        <w:t>3.1. В случае выявления нарушения условий, установленных при предоставлении субсидии, представления Получателем недостоверных сведений, ненадлежащего исполнения Соглашения: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3.1.1. Уполномоченный орган в течение 5 рабочих дней с даты выявления нарушения, указанного в </w:t>
      </w:r>
      <w:hyperlink w:anchor="Par166" w:history="1">
        <w:r>
          <w:rPr>
            <w:rFonts w:ascii="Arial" w:hAnsi="Arial" w:cs="Arial"/>
            <w:color w:val="0000FF"/>
            <w:sz w:val="20"/>
            <w:szCs w:val="20"/>
          </w:rPr>
          <w:t>пункте 3.1</w:t>
        </w:r>
      </w:hyperlink>
      <w:r>
        <w:rPr>
          <w:rFonts w:ascii="Arial" w:hAnsi="Arial" w:cs="Arial"/>
          <w:sz w:val="20"/>
          <w:szCs w:val="20"/>
        </w:rPr>
        <w:t xml:space="preserve"> Порядка, представления Получателем недостоверных сведений, ненадлежащего исполнения Соглашения направляет Получателю письменное уведомление о необходимости возврата субсидии (далее - уведомление).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3.1.2. Получатель в течение 30 рабочих дней со дня получения уведомления обязан выполнить требования, указанные в нем.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В случае выявления факта </w:t>
      </w:r>
      <w:proofErr w:type="spellStart"/>
      <w:r>
        <w:rPr>
          <w:rFonts w:ascii="Arial" w:hAnsi="Arial" w:cs="Arial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sz w:val="20"/>
          <w:szCs w:val="20"/>
        </w:rPr>
        <w:t xml:space="preserve"> показателей результативности использования субсидии, установленных Соглашением: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Уполномоченный орган в течение 5 рабочих дней направляет Получателю письменное требование о необходимости уплаты штрафов (далее - требование) с указанием сроков оплаты.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Расчет суммы штрафа осуществляется по форме, установленной Соглашением.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3.2.2. При неоплате Получателем начисленного штрафа в установленный требованием срок, Уполномоченный орган обращается в суд в соответствии с законодательством Российской Федерации.</w:t>
      </w:r>
    </w:p>
    <w:p w:rsidR="00D94FAA" w:rsidRDefault="00D94FAA" w:rsidP="00D94F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Ответственность за достоверность фактических показателей, сведений в представленных документах несет Получатель.</w:t>
      </w: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FAA" w:rsidRDefault="00D94FAA" w:rsidP="00D94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4266" w:rsidRDefault="00D94FAA">
      <w:bookmarkStart w:id="21" w:name="_GoBack"/>
      <w:bookmarkEnd w:id="21"/>
    </w:p>
    <w:sectPr w:rsidR="00DC4266" w:rsidSect="00C1421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AA"/>
    <w:rsid w:val="004468D4"/>
    <w:rsid w:val="0082183E"/>
    <w:rsid w:val="00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15E2D-6F0E-4E8D-BBAC-62BD9C0E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54FB2956F5CE0B3A11E46EC44CA3159343BC72BB406449A2CCEC73AA3E1BB0AAC1633D72B3DB9349329E96F3p9K5L" TargetMode="External"/><Relationship Id="rId13" Type="http://schemas.openxmlformats.org/officeDocument/2006/relationships/hyperlink" Target="consultantplus://offline/ref=4454FB2956F5CE0B3A11FA63D220F41A9740E57AB942681BFF9AEA24F56E1DE5F8813D6431F6C8934B2D959EF29C86D7E044F341EC7565DCAA223FDCpEK4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54FB2956F5CE0B3A11FA63D220F41A9740E57AB9416B1DFC9DEA24F56E1DE5F8813D6431F6C893492C989EF39C86D7E044F341EC7565DCAA223FDCpEK4L" TargetMode="Externa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E831FF2DFC4B0F880A555BB732EE11FA88A3429D3D0736D1FA611C8D982D6DC98CB8DBB159F2069C6AC10EF03Fq0K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54FB2956F5CE0B3A11E46EC44CA315924BBF77BA446449A2CCEC73AA3E1BB0AAC1633D72B3DB9349329E96F3p9K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54FB2956F5CE0B3A11FA63D220F41A9740E57AB9416B1DFC9DEA24F56E1DE5F8813D6431F6C893492C9F94F29C86D7E044F341EC7565DCAA223FDCpEK4L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4454FB2956F5CE0B3A11FA63D220F41A9740E57AB942681BFF9AEA24F56E1DE5F8813D6431F6C8934B2D959EF39C86D7E044F341EC7565DCAA223FDCpEK4L" TargetMode="External"/><Relationship Id="rId15" Type="http://schemas.openxmlformats.org/officeDocument/2006/relationships/hyperlink" Target="consultantplus://offline/ref=4454FB2956F5CE0B3A11E46EC44CA315924EB37FBE456449A2CCEC73AA3E1BB0AAC1633D72B3DB9349329E96F3p9K5L" TargetMode="External"/><Relationship Id="rId10" Type="http://schemas.openxmlformats.org/officeDocument/2006/relationships/hyperlink" Target="consultantplus://offline/ref=4454FB2956F5CE0B3A11FA63D220F41A9740E57AB9416B1DFC9DEA24F56E1DE5F8813D6431F6C8934B2A9490F99C86D7E044F341EC7565DCAA223FDCpEK4L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454FB2956F5CE0B3A11FA63D220F41A9740E57AB9436D18FC9BEA24F56E1DE5F8813D6431F6C8934B2C9C9FF49C86D7E044F341EC7565DCAA223FDCpEK4L" TargetMode="External"/><Relationship Id="rId9" Type="http://schemas.openxmlformats.org/officeDocument/2006/relationships/hyperlink" Target="consultantplus://offline/ref=4454FB2956F5CE0B3A11E46EC44CA3159343BC72BB406449A2CCEC73AA3E1BB0AAC1633D72B3DB9349329E96F3p9K5L" TargetMode="External"/><Relationship Id="rId14" Type="http://schemas.openxmlformats.org/officeDocument/2006/relationships/hyperlink" Target="consultantplus://offline/ref=4454FB2956F5CE0B3A11FA63D220F41A9740E57AB942681BFF9AEA24F56E1DE5F8813D6431F6C8934B2D959EF59C86D7E044F341EC7565DCAA223FDCpEK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5502</Words>
  <Characters>31363</Characters>
  <Application>Microsoft Office Word</Application>
  <DocSecurity>0</DocSecurity>
  <Lines>261</Lines>
  <Paragraphs>73</Paragraphs>
  <ScaleCrop>false</ScaleCrop>
  <Company>diakov.net</Company>
  <LinksUpToDate>false</LinksUpToDate>
  <CharactersWithSpaces>36792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2022-12-01T11:10:00Z</dcterms:created>
  <dcterms:modified xsi:type="dcterms:W3CDTF">2022-12-01T11:11:00Z</dcterms:modified>
</cp:coreProperties>
</file>