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/>
    <w:p>
      <w:pPr>
        <w:pStyle w:val="2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b/>
          <w:spacing w:val="24"/>
        </w:rPr>
      </w:pPr>
      <w:r>
        <w:rPr>
          <w:b/>
          <w:spacing w:val="24"/>
        </w:rPr>
        <w:t xml:space="preserve">                                                                                                  </w:t>
      </w:r>
      <w:r>
        <w:rPr>
          <w:b/>
          <w:color w:val="auto"/>
          <w:spacing w:val="24"/>
        </w:rPr>
        <w:t>ПРОЕКТ</w:t>
      </w:r>
    </w:p>
    <w:p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</w:r>
    </w:p>
    <w:p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 xml:space="preserve">РАСПОРЯЖЕНИЕ                      </w:t>
      </w:r>
    </w:p>
    <w:p>
      <w:pPr>
        <w:tabs>
          <w:tab w:val="left" w:pos="5812"/>
        </w:tabs>
      </w:pPr>
    </w:p>
    <w:p>
      <w:pPr>
        <w:tabs>
          <w:tab w:val="left" w:pos="1134"/>
          <w:tab w:val="left" w:pos="5812"/>
        </w:tabs>
        <w:rPr>
          <w:rFonts w:hint="default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sz w:val="24"/>
        </w:rPr>
        <w:t xml:space="preserve">От </w:t>
      </w:r>
      <w:r>
        <w:rPr>
          <w:rFonts w:hint="default"/>
          <w:sz w:val="24"/>
          <w:lang w:val="ru-RU"/>
        </w:rPr>
        <w:t>___</w:t>
      </w:r>
      <w:r>
        <w:rPr>
          <w:sz w:val="24"/>
        </w:rPr>
        <w:t xml:space="preserve"> декабря 202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года                                                                                            № </w:t>
      </w:r>
      <w:r>
        <w:rPr>
          <w:rFonts w:hint="default"/>
          <w:color w:val="000000" w:themeColor="text1"/>
          <w:sz w:val="24"/>
          <w:u w:val="single"/>
          <w:lang w:val="ru-RU"/>
          <w14:textFill>
            <w14:solidFill>
              <w14:schemeClr w14:val="tx1"/>
            </w14:solidFill>
          </w14:textFill>
        </w:rPr>
        <w:t>_____</w:t>
      </w:r>
    </w:p>
    <w:p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 xml:space="preserve"> 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приложения к распоряжению Комитета по финансам и налоговой политике администрации Белоярского района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декабря 202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года </w:t>
      </w:r>
      <w:bookmarkStart w:id="0" w:name="_GoBack"/>
      <w:bookmarkEnd w:id="0"/>
      <w:r>
        <w:rPr>
          <w:b/>
          <w:sz w:val="24"/>
          <w:szCs w:val="24"/>
        </w:rPr>
        <w:t>№ 5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>-р</w:t>
      </w:r>
    </w:p>
    <w:p>
      <w:pPr>
        <w:tabs>
          <w:tab w:val="left" w:pos="1134"/>
          <w:tab w:val="left" w:pos="5812"/>
        </w:tabs>
        <w:rPr>
          <w:b/>
          <w:sz w:val="24"/>
        </w:rPr>
      </w:pPr>
    </w:p>
    <w:p>
      <w:pPr>
        <w:pStyle w:val="16"/>
        <w:spacing w:before="0" w:beforeAutospacing="0" w:after="0" w:afterAutospacing="0"/>
        <w:ind w:firstLine="709"/>
        <w:jc w:val="both"/>
      </w:pPr>
      <w:r>
        <w:t>В соответствии с абзацем 4 пункта 4 статьи 21 Бюджетного кодекса Российской Федерации от 31 июля 1998 года № 145 – ФЗ: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Внести в приложения к распоряжению Комитета по финансам и налоговой политике администрации Белоярского района от </w:t>
      </w:r>
      <w:r>
        <w:rPr>
          <w:rFonts w:hint="default"/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 xml:space="preserve"> декабря 202</w:t>
      </w:r>
      <w:r>
        <w:rPr>
          <w:rFonts w:hint="default"/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 xml:space="preserve"> года № 5</w:t>
      </w:r>
      <w:r>
        <w:rPr>
          <w:rFonts w:hint="default"/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-р «Об установлении перечня и кодов целевых статей расходов бюджета Белоярского района,</w:t>
      </w:r>
      <w:r>
        <w:rPr>
          <w:bCs/>
          <w:color w:val="000000"/>
          <w:sz w:val="24"/>
          <w:szCs w:val="24"/>
        </w:rPr>
        <w:t xml:space="preserve"> бюджетов городского и сельских поселений в границах Белоярского района на 202</w:t>
      </w:r>
      <w:r>
        <w:rPr>
          <w:rFonts w:hint="default"/>
          <w:bCs/>
          <w:color w:val="000000"/>
          <w:sz w:val="24"/>
          <w:szCs w:val="24"/>
          <w:lang w:val="ru-RU"/>
        </w:rPr>
        <w:t>3</w:t>
      </w:r>
      <w:r>
        <w:rPr>
          <w:bCs/>
          <w:color w:val="000000"/>
          <w:sz w:val="24"/>
          <w:szCs w:val="24"/>
        </w:rPr>
        <w:t>-202</w:t>
      </w:r>
      <w:r>
        <w:rPr>
          <w:rFonts w:hint="default"/>
          <w:bCs/>
          <w:color w:val="000000"/>
          <w:sz w:val="24"/>
          <w:szCs w:val="24"/>
          <w:lang w:val="ru-RU"/>
        </w:rPr>
        <w:t>5</w:t>
      </w:r>
      <w:r>
        <w:rPr>
          <w:bCs/>
          <w:color w:val="000000"/>
          <w:sz w:val="24"/>
          <w:szCs w:val="24"/>
        </w:rPr>
        <w:t xml:space="preserve"> годов</w:t>
      </w:r>
      <w:r>
        <w:rPr>
          <w:color w:val="000000"/>
          <w:sz w:val="24"/>
          <w:szCs w:val="24"/>
        </w:rPr>
        <w:t>» изменения, изложив в редакции согласно приложениям, к настоящему распоряжению: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1)  приложение № 1 «Перечень и коды целевых статей расходов бюджета Белоярского района»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изложить в редакции согласно приложению № 1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2) приложение № 2 «Перечень и коды целевых статей расходов бюджета городского поселения Белоярский»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изложить в редакции согласно приложению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2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3) приложение № 3 «Перечень и коды целевых статей расходов бюджета сельского поселения Верхнеказымский»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изложить в редакции согласно приложению 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3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4) приложение № 4 «Перечень и коды целевых статей расходов бюджета сельского поселения Казым»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4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5) приложение № 5 «Перечень и коды целевых статей расходов бюджета сельского поселения Лыхма»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5 к настоящему распоряжению;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6) приложение № 6 «Перечень и коды целевых статей расходов бюджета сельского поселения Полноват»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6 к настоящему распоряжению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7) приложение № 7 «Перечень и коды целевых статей расходов бюджета сельского поселения Сосновка»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7 к настоящему распоряжению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8) приложение № 8 «Перечень и коды целевых статей расходов бюджета сельского поселения Сорум»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изложить в редакции согласно приложению</w:t>
      </w:r>
      <w:r>
        <w:rPr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№ 8 к настоящему распоряжению.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Распоряжение вступает в силу со дня его подписания.</w:t>
      </w:r>
    </w:p>
    <w:p>
      <w:pPr>
        <w:pStyle w:val="13"/>
        <w:tabs>
          <w:tab w:val="clear" w:pos="851"/>
        </w:tabs>
        <w:ind w:left="0" w:firstLine="719"/>
        <w:contextualSpacing/>
        <w:rPr>
          <w:spacing w:val="-1"/>
          <w:szCs w:val="24"/>
        </w:rPr>
      </w:pPr>
      <w:r>
        <w:rPr>
          <w:bCs/>
          <w:szCs w:val="24"/>
        </w:rPr>
        <w:t xml:space="preserve">3. </w:t>
      </w:r>
      <w:r>
        <w:rPr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 по бюджету Терновую О.Н.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  <w:lang w:val="ru-RU"/>
        </w:rPr>
        <w:t>И</w:t>
      </w:r>
      <w:r>
        <w:rPr>
          <w:rFonts w:hint="default"/>
          <w:sz w:val="24"/>
          <w:lang w:val="ru-RU"/>
        </w:rPr>
        <w:t>.о. з</w:t>
      </w:r>
      <w:r>
        <w:rPr>
          <w:sz w:val="24"/>
        </w:rPr>
        <w:t>аместител</w:t>
      </w:r>
      <w:r>
        <w:rPr>
          <w:sz w:val="24"/>
          <w:lang w:val="ru-RU"/>
        </w:rPr>
        <w:t>я</w:t>
      </w:r>
      <w:r>
        <w:rPr>
          <w:sz w:val="24"/>
        </w:rPr>
        <w:t xml:space="preserve"> главы Белоярского района,                                                              </w:t>
      </w:r>
    </w:p>
    <w:p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председател</w:t>
      </w:r>
      <w:r>
        <w:rPr>
          <w:sz w:val="24"/>
          <w:lang w:val="ru-RU"/>
        </w:rPr>
        <w:t>я</w:t>
      </w:r>
      <w:r>
        <w:rPr>
          <w:sz w:val="24"/>
        </w:rPr>
        <w:t xml:space="preserve"> Комитета по финансам и налоговой                                                                                                                                                         </w:t>
      </w:r>
    </w:p>
    <w:p>
      <w:pPr>
        <w:tabs>
          <w:tab w:val="left" w:pos="2268"/>
          <w:tab w:val="left" w:pos="5812"/>
        </w:tabs>
        <w:jc w:val="both"/>
        <w:rPr>
          <w:rFonts w:hint="default"/>
          <w:sz w:val="24"/>
          <w:lang w:val="ru-RU"/>
        </w:rPr>
      </w:pPr>
      <w:r>
        <w:rPr>
          <w:sz w:val="24"/>
        </w:rPr>
        <w:t>политике администрации Белоярского района</w:t>
      </w:r>
      <w:r>
        <w:rPr>
          <w:rFonts w:hint="default"/>
          <w:sz w:val="24"/>
          <w:lang w:val="ru-RU"/>
        </w:rPr>
        <w:t xml:space="preserve">                                               </w:t>
      </w:r>
      <w:r>
        <w:rPr>
          <w:sz w:val="24"/>
          <w:lang w:val="ru-RU"/>
        </w:rPr>
        <w:t>О</w:t>
      </w:r>
      <w:r>
        <w:rPr>
          <w:rFonts w:hint="default"/>
          <w:sz w:val="24"/>
          <w:lang w:val="ru-RU"/>
        </w:rPr>
        <w:t>.Н. Терновая</w:t>
      </w:r>
    </w:p>
    <w:p>
      <w:pPr>
        <w:autoSpaceDE w:val="0"/>
        <w:autoSpaceDN w:val="0"/>
        <w:adjustRightInd w:val="0"/>
        <w:rPr>
          <w:b/>
          <w:sz w:val="24"/>
          <w:szCs w:val="24"/>
        </w:rPr>
      </w:pPr>
    </w:p>
    <w:sectPr>
      <w:pgSz w:w="11906" w:h="16838"/>
      <w:pgMar w:top="1134" w:right="1276" w:bottom="964" w:left="155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EC"/>
    <w:rsid w:val="00007709"/>
    <w:rsid w:val="0001389D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F1868"/>
    <w:rsid w:val="000F23FD"/>
    <w:rsid w:val="000F2635"/>
    <w:rsid w:val="000F2EBE"/>
    <w:rsid w:val="001022E0"/>
    <w:rsid w:val="0014360F"/>
    <w:rsid w:val="00151F0C"/>
    <w:rsid w:val="00185343"/>
    <w:rsid w:val="001A617C"/>
    <w:rsid w:val="001B3FDE"/>
    <w:rsid w:val="001B5144"/>
    <w:rsid w:val="001C6214"/>
    <w:rsid w:val="001D03BC"/>
    <w:rsid w:val="001D0DF8"/>
    <w:rsid w:val="001D1D80"/>
    <w:rsid w:val="001D56CB"/>
    <w:rsid w:val="001E0BE7"/>
    <w:rsid w:val="00211A2B"/>
    <w:rsid w:val="0022186B"/>
    <w:rsid w:val="0022248E"/>
    <w:rsid w:val="00224031"/>
    <w:rsid w:val="00224E9B"/>
    <w:rsid w:val="00231674"/>
    <w:rsid w:val="00251515"/>
    <w:rsid w:val="00277F44"/>
    <w:rsid w:val="002C090C"/>
    <w:rsid w:val="002C13CC"/>
    <w:rsid w:val="002C3CBF"/>
    <w:rsid w:val="002C78C2"/>
    <w:rsid w:val="002D1255"/>
    <w:rsid w:val="002D1F4F"/>
    <w:rsid w:val="002D6D5B"/>
    <w:rsid w:val="002F2D10"/>
    <w:rsid w:val="00310A48"/>
    <w:rsid w:val="00322A71"/>
    <w:rsid w:val="00323199"/>
    <w:rsid w:val="003302F5"/>
    <w:rsid w:val="003349F9"/>
    <w:rsid w:val="0034113D"/>
    <w:rsid w:val="003425C7"/>
    <w:rsid w:val="00361C95"/>
    <w:rsid w:val="00371CF7"/>
    <w:rsid w:val="00380193"/>
    <w:rsid w:val="003A070A"/>
    <w:rsid w:val="003A1C8C"/>
    <w:rsid w:val="003B0854"/>
    <w:rsid w:val="003B6650"/>
    <w:rsid w:val="003B7E6A"/>
    <w:rsid w:val="003E6F25"/>
    <w:rsid w:val="003E7062"/>
    <w:rsid w:val="0040069A"/>
    <w:rsid w:val="00404105"/>
    <w:rsid w:val="00405817"/>
    <w:rsid w:val="00414F5F"/>
    <w:rsid w:val="0044242F"/>
    <w:rsid w:val="00454B5A"/>
    <w:rsid w:val="004601DD"/>
    <w:rsid w:val="004725A4"/>
    <w:rsid w:val="00482729"/>
    <w:rsid w:val="004829DC"/>
    <w:rsid w:val="004906BF"/>
    <w:rsid w:val="004D067A"/>
    <w:rsid w:val="004E2B5E"/>
    <w:rsid w:val="004E6229"/>
    <w:rsid w:val="00516DF2"/>
    <w:rsid w:val="0053426B"/>
    <w:rsid w:val="005357D7"/>
    <w:rsid w:val="0054259A"/>
    <w:rsid w:val="00563C94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74312"/>
    <w:rsid w:val="00777E92"/>
    <w:rsid w:val="007A0072"/>
    <w:rsid w:val="007C43F0"/>
    <w:rsid w:val="007D715E"/>
    <w:rsid w:val="007E2FFC"/>
    <w:rsid w:val="007E715E"/>
    <w:rsid w:val="007F703B"/>
    <w:rsid w:val="007F7ED8"/>
    <w:rsid w:val="008054CF"/>
    <w:rsid w:val="00810D24"/>
    <w:rsid w:val="0082128D"/>
    <w:rsid w:val="008556B5"/>
    <w:rsid w:val="00867393"/>
    <w:rsid w:val="00886B6E"/>
    <w:rsid w:val="008A4AA8"/>
    <w:rsid w:val="008B533A"/>
    <w:rsid w:val="008B64AF"/>
    <w:rsid w:val="008E3AE8"/>
    <w:rsid w:val="008F6AAC"/>
    <w:rsid w:val="00920737"/>
    <w:rsid w:val="009243FA"/>
    <w:rsid w:val="009374AC"/>
    <w:rsid w:val="00942661"/>
    <w:rsid w:val="009448B6"/>
    <w:rsid w:val="009512A9"/>
    <w:rsid w:val="00964507"/>
    <w:rsid w:val="00976ABF"/>
    <w:rsid w:val="00985D91"/>
    <w:rsid w:val="00996476"/>
    <w:rsid w:val="00997EC0"/>
    <w:rsid w:val="009A08D6"/>
    <w:rsid w:val="009A389D"/>
    <w:rsid w:val="009C44BC"/>
    <w:rsid w:val="009F0EC4"/>
    <w:rsid w:val="009F2023"/>
    <w:rsid w:val="00A137DC"/>
    <w:rsid w:val="00A505F3"/>
    <w:rsid w:val="00A522F3"/>
    <w:rsid w:val="00A65C50"/>
    <w:rsid w:val="00A72BE1"/>
    <w:rsid w:val="00A73A9A"/>
    <w:rsid w:val="00AA0E2E"/>
    <w:rsid w:val="00AD43C1"/>
    <w:rsid w:val="00AE1E37"/>
    <w:rsid w:val="00AE3B45"/>
    <w:rsid w:val="00B003D6"/>
    <w:rsid w:val="00B17317"/>
    <w:rsid w:val="00B1765F"/>
    <w:rsid w:val="00B313E4"/>
    <w:rsid w:val="00B44F13"/>
    <w:rsid w:val="00B4580F"/>
    <w:rsid w:val="00B5200C"/>
    <w:rsid w:val="00B563A9"/>
    <w:rsid w:val="00B71B31"/>
    <w:rsid w:val="00B72A71"/>
    <w:rsid w:val="00B74ACE"/>
    <w:rsid w:val="00B84463"/>
    <w:rsid w:val="00B87ADD"/>
    <w:rsid w:val="00B92781"/>
    <w:rsid w:val="00B94309"/>
    <w:rsid w:val="00B949EC"/>
    <w:rsid w:val="00BB1733"/>
    <w:rsid w:val="00BB5758"/>
    <w:rsid w:val="00BD307F"/>
    <w:rsid w:val="00BF0248"/>
    <w:rsid w:val="00C43191"/>
    <w:rsid w:val="00C50B0E"/>
    <w:rsid w:val="00C5540C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1DC"/>
    <w:rsid w:val="00CE67FD"/>
    <w:rsid w:val="00D12089"/>
    <w:rsid w:val="00D3251F"/>
    <w:rsid w:val="00D4558A"/>
    <w:rsid w:val="00D525C2"/>
    <w:rsid w:val="00D64EB4"/>
    <w:rsid w:val="00D70133"/>
    <w:rsid w:val="00D94C9E"/>
    <w:rsid w:val="00D95687"/>
    <w:rsid w:val="00DA3CF8"/>
    <w:rsid w:val="00DC0816"/>
    <w:rsid w:val="00DC3085"/>
    <w:rsid w:val="00DD083D"/>
    <w:rsid w:val="00DD7D57"/>
    <w:rsid w:val="00DE7757"/>
    <w:rsid w:val="00DF5AA6"/>
    <w:rsid w:val="00E0081C"/>
    <w:rsid w:val="00E039CD"/>
    <w:rsid w:val="00E43C24"/>
    <w:rsid w:val="00E54915"/>
    <w:rsid w:val="00E60D5C"/>
    <w:rsid w:val="00E84638"/>
    <w:rsid w:val="00E876D7"/>
    <w:rsid w:val="00EA0166"/>
    <w:rsid w:val="00EA389E"/>
    <w:rsid w:val="00EB0774"/>
    <w:rsid w:val="00EC0B30"/>
    <w:rsid w:val="00ED76ED"/>
    <w:rsid w:val="00EE6AB9"/>
    <w:rsid w:val="00F03304"/>
    <w:rsid w:val="00F05541"/>
    <w:rsid w:val="00F05A08"/>
    <w:rsid w:val="00F135AC"/>
    <w:rsid w:val="00F13DE5"/>
    <w:rsid w:val="00F22D34"/>
    <w:rsid w:val="00F309FB"/>
    <w:rsid w:val="00F34C0A"/>
    <w:rsid w:val="00F369A0"/>
    <w:rsid w:val="00F50D51"/>
    <w:rsid w:val="00F511D5"/>
    <w:rsid w:val="00F609B8"/>
    <w:rsid w:val="00F74106"/>
    <w:rsid w:val="00F83739"/>
    <w:rsid w:val="00F839B5"/>
    <w:rsid w:val="00F974D0"/>
    <w:rsid w:val="00FA4007"/>
    <w:rsid w:val="00FB0876"/>
    <w:rsid w:val="00FB6668"/>
    <w:rsid w:val="00FF20F8"/>
    <w:rsid w:val="0AFB1761"/>
    <w:rsid w:val="115832F0"/>
    <w:rsid w:val="12B26907"/>
    <w:rsid w:val="2B213E3C"/>
    <w:rsid w:val="4C393C63"/>
    <w:rsid w:val="59085434"/>
    <w:rsid w:val="687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tabs>
        <w:tab w:val="left" w:pos="5812"/>
      </w:tabs>
      <w:outlineLvl w:val="4"/>
    </w:pPr>
    <w:rPr>
      <w:sz w:val="24"/>
    </w:rPr>
  </w:style>
  <w:style w:type="paragraph" w:styleId="7">
    <w:name w:val="heading 6"/>
    <w:basedOn w:val="1"/>
    <w:next w:val="1"/>
    <w:qFormat/>
    <w:uiPriority w:val="0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b/>
    </w:rPr>
  </w:style>
  <w:style w:type="paragraph" w:styleId="9">
    <w:name w:val="heading 8"/>
    <w:basedOn w:val="1"/>
    <w:next w:val="1"/>
    <w:qFormat/>
    <w:uiPriority w:val="0"/>
    <w:pPr>
      <w:keepNext/>
      <w:spacing w:line="360" w:lineRule="auto"/>
      <w:jc w:val="both"/>
      <w:outlineLvl w:val="7"/>
    </w:pPr>
    <w:rPr>
      <w:sz w:val="2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uiPriority w:val="0"/>
    <w:pPr>
      <w:tabs>
        <w:tab w:val="left" w:pos="851"/>
      </w:tabs>
      <w:ind w:left="1276" w:hanging="1418"/>
      <w:jc w:val="both"/>
    </w:pPr>
    <w:rPr>
      <w:sz w:val="24"/>
    </w:rPr>
  </w:style>
  <w:style w:type="paragraph" w:styleId="14">
    <w:name w:val="Body Text"/>
    <w:basedOn w:val="1"/>
    <w:uiPriority w:val="0"/>
    <w:pPr>
      <w:tabs>
        <w:tab w:val="left" w:pos="851"/>
      </w:tabs>
      <w:jc w:val="both"/>
    </w:pPr>
    <w:rPr>
      <w:sz w:val="24"/>
    </w:rPr>
  </w:style>
  <w:style w:type="paragraph" w:styleId="15">
    <w:name w:val="Body Text Indent"/>
    <w:basedOn w:val="1"/>
    <w:uiPriority w:val="0"/>
    <w:pPr>
      <w:tabs>
        <w:tab w:val="left" w:pos="1418"/>
      </w:tabs>
      <w:ind w:left="1418"/>
    </w:pPr>
    <w:rPr>
      <w:sz w:val="24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7">
    <w:name w:val="Body Text Indent 2"/>
    <w:basedOn w:val="1"/>
    <w:qFormat/>
    <w:uiPriority w:val="0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table" w:styleId="18">
    <w:name w:val="Table Grid"/>
    <w:basedOn w:val="11"/>
    <w:uiPriority w:val="0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A78C-607B-4B08-8CEA-0D6D85E8A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Подпольная</Company>
  <Pages>2</Pages>
  <Words>363</Words>
  <Characters>2677</Characters>
  <Lines>22</Lines>
  <Paragraphs>6</Paragraphs>
  <TotalTime>6</TotalTime>
  <ScaleCrop>false</ScaleCrop>
  <LinksUpToDate>false</LinksUpToDate>
  <CharactersWithSpaces>3034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2019-12-12T09:27:00Z</dcterms:created>
  <dc:creator>Андрей</dc:creator>
  <cp:lastModifiedBy>KlevanikMV</cp:lastModifiedBy>
  <cp:lastPrinted>2022-12-27T09:20:00Z</cp:lastPrinted>
  <dcterms:modified xsi:type="dcterms:W3CDTF">2023-12-29T04:29:03Z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5BAEFED0483D42D19695C7581B0CDA04_13</vt:lpwstr>
  </property>
</Properties>
</file>