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AC5A68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DC0" w:rsidRPr="00AC5A68" w:rsidRDefault="00C81C73" w:rsidP="00EE73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02DC0" w:rsidRPr="00602DC0">
        <w:rPr>
          <w:rFonts w:ascii="Times New Roman" w:hAnsi="Times New Roman" w:cs="Times New Roman"/>
          <w:b/>
          <w:sz w:val="24"/>
          <w:szCs w:val="24"/>
        </w:rPr>
        <w:t>оступ к сведениям ЕГРН по «ключу доступа»</w:t>
      </w:r>
    </w:p>
    <w:p w:rsidR="00286E33" w:rsidRPr="00AC5A68" w:rsidRDefault="00286E33" w:rsidP="00EE73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C0" w:rsidRDefault="00602DC0" w:rsidP="00602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DC0">
        <w:rPr>
          <w:rFonts w:ascii="Times New Roman" w:hAnsi="Times New Roman" w:cs="Times New Roman"/>
          <w:sz w:val="24"/>
          <w:szCs w:val="24"/>
        </w:rPr>
        <w:t>На сайте Федеральной службы государственной реги</w:t>
      </w:r>
      <w:r w:rsidR="002354EE">
        <w:rPr>
          <w:rFonts w:ascii="Times New Roman" w:hAnsi="Times New Roman" w:cs="Times New Roman"/>
          <w:sz w:val="24"/>
          <w:szCs w:val="24"/>
        </w:rPr>
        <w:t xml:space="preserve">страции, кадастра и картографии </w:t>
      </w:r>
      <w:r w:rsidRPr="00602DC0">
        <w:rPr>
          <w:rFonts w:ascii="Times New Roman" w:hAnsi="Times New Roman" w:cs="Times New Roman"/>
          <w:sz w:val="24"/>
          <w:szCs w:val="24"/>
        </w:rPr>
        <w:t>открыт сервис получения сведений путем доступа к федеральной государственной информационной системе ведения Единого государственного реестра недвижимости (ФГИС ЕГРН). Данный сервис позволяет получить сведения из ЕГРН в максимально короткие сроки.</w:t>
      </w:r>
    </w:p>
    <w:p w:rsidR="00602DC0" w:rsidRPr="00602DC0" w:rsidRDefault="00602DC0" w:rsidP="00602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DC0">
        <w:rPr>
          <w:rFonts w:ascii="Times New Roman" w:hAnsi="Times New Roman" w:cs="Times New Roman"/>
          <w:sz w:val="24"/>
          <w:szCs w:val="24"/>
        </w:rPr>
        <w:t>«Ключи доступа» к информационным ресурсам Единого государственного реестра прав на недвижимое имущество и сделок с ним и государственного кадастра недвижимости, полученные до 1 января 2017 года, действуют до 1 июля 2017 года и могут быть использованы для получения сведений ЕГРН посредством доступа к ФГИС ЕГРН.</w:t>
      </w:r>
    </w:p>
    <w:p w:rsidR="009A3B78" w:rsidRPr="00286E33" w:rsidRDefault="00602DC0" w:rsidP="00286E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DC0">
        <w:rPr>
          <w:rFonts w:ascii="Times New Roman" w:hAnsi="Times New Roman" w:cs="Times New Roman"/>
          <w:sz w:val="24"/>
          <w:szCs w:val="24"/>
        </w:rPr>
        <w:t xml:space="preserve">Ранее на сайте Росреестра </w:t>
      </w:r>
      <w:r w:rsidR="00286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6E33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="00286E33" w:rsidRPr="00286E33">
        <w:rPr>
          <w:rFonts w:ascii="Times New Roman" w:hAnsi="Times New Roman" w:cs="Times New Roman"/>
          <w:sz w:val="24"/>
          <w:szCs w:val="24"/>
        </w:rPr>
        <w:t>.</w:t>
      </w:r>
      <w:r w:rsidR="00286E3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86E33" w:rsidRPr="00286E33">
        <w:rPr>
          <w:rFonts w:ascii="Times New Roman" w:hAnsi="Times New Roman" w:cs="Times New Roman"/>
          <w:sz w:val="24"/>
          <w:szCs w:val="24"/>
        </w:rPr>
        <w:t xml:space="preserve">) </w:t>
      </w:r>
      <w:r w:rsidRPr="00602DC0">
        <w:rPr>
          <w:rFonts w:ascii="Times New Roman" w:hAnsi="Times New Roman" w:cs="Times New Roman"/>
          <w:sz w:val="24"/>
          <w:szCs w:val="24"/>
        </w:rPr>
        <w:t>открыты сервисы, которые позво</w:t>
      </w:r>
      <w:r w:rsidR="00286E33">
        <w:rPr>
          <w:rFonts w:ascii="Times New Roman" w:hAnsi="Times New Roman" w:cs="Times New Roman"/>
          <w:sz w:val="24"/>
          <w:szCs w:val="24"/>
        </w:rPr>
        <w:t>ляют получить сведения из ЕГРН:</w:t>
      </w:r>
      <w:r w:rsidR="00286E33" w:rsidRPr="00286E33">
        <w:rPr>
          <w:rFonts w:ascii="Times New Roman" w:hAnsi="Times New Roman" w:cs="Times New Roman"/>
          <w:sz w:val="24"/>
          <w:szCs w:val="24"/>
        </w:rPr>
        <w:t xml:space="preserve"> </w:t>
      </w:r>
      <w:r w:rsidRPr="00602DC0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недвижимости, о кадастровой стоимости объектов недвижимости, о правах отдельного лица на имевшиеся (имеющиеся) у него объекты недвижимости, о содержании пра</w:t>
      </w:r>
      <w:r w:rsidR="00EE73A9">
        <w:rPr>
          <w:rFonts w:ascii="Times New Roman" w:hAnsi="Times New Roman" w:cs="Times New Roman"/>
          <w:sz w:val="24"/>
          <w:szCs w:val="24"/>
        </w:rPr>
        <w:t xml:space="preserve">воустанавливающих документов, о </w:t>
      </w:r>
      <w:r w:rsidRPr="00602DC0">
        <w:rPr>
          <w:rFonts w:ascii="Times New Roman" w:hAnsi="Times New Roman" w:cs="Times New Roman"/>
          <w:sz w:val="24"/>
          <w:szCs w:val="24"/>
        </w:rPr>
        <w:t>переходе прав на объект недвижимости, а так</w:t>
      </w:r>
      <w:r w:rsidR="00286E33">
        <w:rPr>
          <w:rFonts w:ascii="Times New Roman" w:hAnsi="Times New Roman" w:cs="Times New Roman"/>
          <w:sz w:val="24"/>
          <w:szCs w:val="24"/>
        </w:rPr>
        <w:t>же кадастровый план территории.</w:t>
      </w:r>
      <w:proofErr w:type="gramEnd"/>
      <w:r w:rsidR="00286E33" w:rsidRPr="00286E33">
        <w:rPr>
          <w:rFonts w:ascii="Times New Roman" w:hAnsi="Times New Roman" w:cs="Times New Roman"/>
          <w:sz w:val="24"/>
          <w:szCs w:val="24"/>
        </w:rPr>
        <w:t xml:space="preserve"> </w:t>
      </w:r>
      <w:r w:rsidRPr="00602DC0">
        <w:rPr>
          <w:rFonts w:ascii="Times New Roman" w:hAnsi="Times New Roman" w:cs="Times New Roman"/>
          <w:sz w:val="24"/>
          <w:szCs w:val="24"/>
        </w:rPr>
        <w:t>Кроме того, на сайте ведомства доступны сервисы, с помощью которых можно в режиме онлайн получить сведения из ЕГРН – «Справочная информация по объектам недвижимости в режиме online», «Личный кабинет правообладателя» и «Личный кабинет кадастрового инженера».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Pr="0022503A" w:rsidRDefault="001220A6" w:rsidP="00F01E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220A6"/>
    <w:rsid w:val="00140AD4"/>
    <w:rsid w:val="00146613"/>
    <w:rsid w:val="00153FAE"/>
    <w:rsid w:val="00187EE5"/>
    <w:rsid w:val="001B5A5F"/>
    <w:rsid w:val="001D2C65"/>
    <w:rsid w:val="001D7551"/>
    <w:rsid w:val="001E5951"/>
    <w:rsid w:val="002212E6"/>
    <w:rsid w:val="0022503A"/>
    <w:rsid w:val="002354EE"/>
    <w:rsid w:val="00236159"/>
    <w:rsid w:val="00253D2F"/>
    <w:rsid w:val="00286E33"/>
    <w:rsid w:val="00293C5E"/>
    <w:rsid w:val="002A0B3A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41FFD"/>
    <w:rsid w:val="00581387"/>
    <w:rsid w:val="005E50D3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713AF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C5A68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65E8"/>
    <w:rsid w:val="00C81C73"/>
    <w:rsid w:val="00C870A1"/>
    <w:rsid w:val="00C96D3B"/>
    <w:rsid w:val="00CA7697"/>
    <w:rsid w:val="00CC0ADA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70C49"/>
    <w:rsid w:val="00F71D84"/>
    <w:rsid w:val="00F96F54"/>
    <w:rsid w:val="00FB16AD"/>
    <w:rsid w:val="00FB6461"/>
    <w:rsid w:val="00FF10A8"/>
    <w:rsid w:val="00FF3154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67</cp:revision>
  <cp:lastPrinted>2017-06-13T10:33:00Z</cp:lastPrinted>
  <dcterms:created xsi:type="dcterms:W3CDTF">2016-12-15T04:44:00Z</dcterms:created>
  <dcterms:modified xsi:type="dcterms:W3CDTF">2017-06-13T10:33:00Z</dcterms:modified>
</cp:coreProperties>
</file>