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BE02DE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BE02DE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Зарегистрировано в Минюсте России 29 декабря 2020 г. N 61926</w:t>
      </w:r>
    </w:p>
    <w:p w:rsidR="00BE02DE" w:rsidRPr="00BE02DE" w:rsidRDefault="00BE02DE" w:rsidP="00BE02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ПРИКАЗ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от 17 декабря 2020 г. N 924н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ОБ УТВЕРЖДЕНИИ ПРАВИЛ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ПО ОХРАНЕ ТРУДА ПРИ ЭКСПЛУАТАЦИИ ОБЪЕКТОВ ТЕПЛОСНАБЖЕНИЯ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И ТЕПЛОПОТРЕБЛЯЮЩИХ УСТАНОВОК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BE02DE">
          <w:rPr>
            <w:rFonts w:ascii="Arial" w:hAnsi="Arial" w:cs="Arial"/>
            <w:color w:val="0000FF"/>
            <w:sz w:val="20"/>
            <w:szCs w:val="20"/>
          </w:rPr>
          <w:t>статьей 209</w:t>
        </w:r>
      </w:hyperlink>
      <w:r w:rsidRPr="00BE02DE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 w:history="1">
        <w:r w:rsidRPr="00BE02DE">
          <w:rPr>
            <w:rFonts w:ascii="Arial" w:hAnsi="Arial" w:cs="Arial"/>
            <w:color w:val="0000FF"/>
            <w:sz w:val="20"/>
            <w:szCs w:val="20"/>
          </w:rPr>
          <w:t>подпунктом 5.2.28</w:t>
        </w:r>
      </w:hyperlink>
      <w:r w:rsidRPr="00BE02DE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1. Утвердить Правила по охране труда при эксплуатации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энергоустановок согласно </w:t>
      </w:r>
      <w:hyperlink w:anchor="Par33" w:history="1">
        <w:r w:rsidRPr="00BE02DE"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 w:rsidRPr="00BE02DE">
        <w:rPr>
          <w:rFonts w:ascii="Arial" w:hAnsi="Arial" w:cs="Arial"/>
          <w:sz w:val="20"/>
          <w:szCs w:val="20"/>
        </w:rPr>
        <w:t>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2. Признать утратившими силу: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BE02DE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BE02DE"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17 августа 2015 г. N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N 39138);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proofErr w:type="gramStart"/>
        <w:r w:rsidRPr="00BE02DE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BE02DE"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551н" (зарегистрирован Министерством юстиции Российской Федерации 11 января 2019 г., регистрационный N 53322).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3. Настоящий приказ вступает в силу с 1 января 2021 года и действует до 31 декабря 2025 года.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Министр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А.О.КОТЯКОВ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Приложение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и социальной защиты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Российской Федерации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от 17 декабря 2020 г. N 924н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3"/>
      <w:bookmarkEnd w:id="0"/>
      <w:r w:rsidRPr="00BE02DE">
        <w:rPr>
          <w:rFonts w:ascii="Arial" w:hAnsi="Arial" w:cs="Arial"/>
          <w:b/>
          <w:bCs/>
          <w:sz w:val="20"/>
          <w:szCs w:val="20"/>
        </w:rPr>
        <w:t>ПРАВИЛА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ПО ОХРАНЕ ТРУДА ПРИ ЭКСПЛУАТАЦИИ ОБЪЕКТОВ ТЕПЛОСНАБЖЕНИЯ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И ТЕПЛОПОТРЕБЛЯЮЩИХ УСТАНОВОК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1. Правила по охране труда при эксплуатации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(далее - Правила) устанавливают государственные нормативные требования охраны труда при эксплуатации следующих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3)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производственного (технологического) назначения, включая теплообменные аппараты;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4)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непроизводственного назначения, включая системы отопления, калориферные установки в системах приточной вентиляции и воздушного отопления, </w:t>
      </w:r>
      <w:proofErr w:type="spellStart"/>
      <w:r w:rsidRPr="00BE02DE">
        <w:rPr>
          <w:rFonts w:ascii="Arial" w:hAnsi="Arial" w:cs="Arial"/>
          <w:sz w:val="20"/>
          <w:szCs w:val="20"/>
        </w:rPr>
        <w:t>водоподогреватели</w:t>
      </w:r>
      <w:proofErr w:type="spellEnd"/>
      <w:r w:rsidRPr="00BE02DE">
        <w:rPr>
          <w:rFonts w:ascii="Arial" w:hAnsi="Arial" w:cs="Arial"/>
          <w:sz w:val="20"/>
          <w:szCs w:val="20"/>
        </w:rPr>
        <w:t>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Правила не распространяются на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тепловых электростанций;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атомных электростанций;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морских и речных судов и плавучих средств;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подвижного состава железнодорожного и автомобильного транспорта;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источники тепловой энергии, функционирующие в режиме комбинированной выработки электрической и тепловой энергии.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Требования к организации и порядку безопасного ведения работ при эксплуатации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3. На основе Правил и требований технической документации организации-изготовителя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 представительного органа (при наличии).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5. Работодатель обязан обеспечить: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1) содержание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BE02DE">
        <w:rPr>
          <w:rFonts w:ascii="Arial" w:hAnsi="Arial" w:cs="Arial"/>
          <w:sz w:val="20"/>
          <w:szCs w:val="20"/>
        </w:rPr>
        <w:t>обучение работников по охране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труда и проверку знаний требований охраны труда;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BE02DE">
        <w:rPr>
          <w:rFonts w:ascii="Arial" w:hAnsi="Arial" w:cs="Arial"/>
          <w:sz w:val="20"/>
          <w:szCs w:val="20"/>
        </w:rPr>
        <w:t>контроль за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соблюдением работниками требований Правил и инструкций по охране труда;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4) обучение работников правилам оказанию первой помощи пострадавшим.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6. При эксплуатации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на работников возможно воздействие вредных и (или) опасных производственных факторов, в том числе: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2) повышенной температуры наружной поверхности тепловых энергоустановок и трубопроводов;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повышенной температуры воздуха рабочих зон;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4) повышенной загазованности воздуха рабочих зон топливным газом или продуктами сгорания газа (топлива);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5) недостаточной освещенности рабочих зон;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6) повышенного уровня шума, вибрации и излучений на рабочих местах;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8) падающих предметов (элементов оборудования) и инструмента;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9) расположения рабочих мест на значительной высоте (глубине) относительно поверхности пола (земли);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 xml:space="preserve">10) стесненных условий работы (в камерах, отсеках, бункерах, </w:t>
      </w:r>
      <w:proofErr w:type="spellStart"/>
      <w:r w:rsidRPr="00BE02DE">
        <w:rPr>
          <w:rFonts w:ascii="Arial" w:hAnsi="Arial" w:cs="Arial"/>
          <w:sz w:val="20"/>
          <w:szCs w:val="20"/>
        </w:rPr>
        <w:t>дымоотводящих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трактах, коробах, колодцах, резервуарах, баках, емкостях, деаэраторах);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11) поражения электрическим током;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12) повышенное давление среды;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13) повышенная влажность и подвижность воздуха рабочей зоны.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2) в целях </w:t>
      </w:r>
      <w:proofErr w:type="gramStart"/>
      <w:r w:rsidRPr="00BE02DE">
        <w:rPr>
          <w:rFonts w:ascii="Arial" w:hAnsi="Arial" w:cs="Arial"/>
          <w:sz w:val="20"/>
          <w:szCs w:val="20"/>
        </w:rPr>
        <w:t>контроля за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II. Требования охраны труда при организации проведения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работ (производственных процессов)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9. К выполнению работ по эксплуатации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допускаются работники, прошедшие обучение безопасным методам и приемам выполнения работ и стажировку на рабочем месте.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К самостоятельному выполнению работ по эксплуатации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работники допускаются после проверки знаний.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Перечень профессий работников и видов работ с вредными и (или) опасными условиями труда, к которым предъявляются дополнительные (</w:t>
      </w:r>
      <w:proofErr w:type="gramStart"/>
      <w:r w:rsidRPr="00BE02DE">
        <w:rPr>
          <w:rFonts w:ascii="Arial" w:hAnsi="Arial" w:cs="Arial"/>
          <w:sz w:val="20"/>
          <w:szCs w:val="20"/>
        </w:rPr>
        <w:t xml:space="preserve">повышенные) </w:t>
      </w:r>
      <w:proofErr w:type="gramEnd"/>
      <w:r w:rsidRPr="00BE02DE">
        <w:rPr>
          <w:rFonts w:ascii="Arial" w:hAnsi="Arial" w:cs="Arial"/>
          <w:sz w:val="20"/>
          <w:szCs w:val="20"/>
        </w:rPr>
        <w:t>требования охраны труда, утверждается локальным нормативным актом работодателя.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 xml:space="preserve">11. К выполнению работ по техническому обслуживанию и ремонту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допускаются работники, имеющие профессиональную подготовку, соответствующую характеру выполняемых работ, включая </w:t>
      </w:r>
      <w:proofErr w:type="gramStart"/>
      <w:r w:rsidRPr="00BE02DE">
        <w:rPr>
          <w:rFonts w:ascii="Arial" w:hAnsi="Arial" w:cs="Arial"/>
          <w:sz w:val="20"/>
          <w:szCs w:val="20"/>
        </w:rPr>
        <w:t>обучение по охране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труда.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12. Работники, занятые техническим обслуживанием и ремонтом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13. Работы по техническому обслуживанию и ремонту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III. Требования охраны труда, предъявляемые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к производственным помещениям (производственным площадкам)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15. Входные двери помещений, в которых установлены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установки, без постоянно находящегося в помещении обслуживающего персонала должны закрываться на замок.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Порядок хранения и выдачи ключей от помещений, в которых находятся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16. У входов в газоопасные помещения должны вывешиваться предупреждающие знаки безопасности.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20. При обслуживании арматуры и иных элементов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Применять гладкие площадки и ступени лестниц, а также изготавливать их из прутковой (круглой) стали запрещается.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Ширина лестниц должна составлять не менее 0,6 м.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Лестницы должны оборудоваться площадками, расстояние между которыми не должно превышать 4 м.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Для ремонта и технического обслуживания арматуры и иных элементов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 xml:space="preserve">IV. Требования охраны труда при </w:t>
      </w:r>
      <w:proofErr w:type="gramStart"/>
      <w:r w:rsidRPr="00BE02DE">
        <w:rPr>
          <w:rFonts w:ascii="Arial" w:hAnsi="Arial" w:cs="Arial"/>
          <w:b/>
          <w:bCs/>
          <w:sz w:val="20"/>
          <w:szCs w:val="20"/>
        </w:rPr>
        <w:t>техническом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BE02DE">
        <w:rPr>
          <w:rFonts w:ascii="Arial" w:hAnsi="Arial" w:cs="Arial"/>
          <w:b/>
          <w:bCs/>
          <w:sz w:val="20"/>
          <w:szCs w:val="20"/>
        </w:rPr>
        <w:t>обслуживании</w:t>
      </w:r>
      <w:proofErr w:type="gramEnd"/>
      <w:r w:rsidRPr="00BE02DE">
        <w:rPr>
          <w:rFonts w:ascii="Arial" w:hAnsi="Arial" w:cs="Arial"/>
          <w:b/>
          <w:bCs/>
          <w:sz w:val="20"/>
          <w:szCs w:val="20"/>
        </w:rPr>
        <w:t xml:space="preserve"> и ремонте объектов теплоснабжения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spellStart"/>
      <w:r w:rsidRPr="00BE02DE">
        <w:rPr>
          <w:rFonts w:ascii="Arial" w:hAnsi="Arial" w:cs="Arial"/>
          <w:b/>
          <w:bCs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b/>
          <w:bCs/>
          <w:sz w:val="20"/>
          <w:szCs w:val="20"/>
        </w:rPr>
        <w:t xml:space="preserve"> установок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23. Работы повышенной опасности в процессе технического обслуживания и ремонта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hyperlink w:anchor="Par234" w:history="1">
        <w:r w:rsidRPr="00BE02DE"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 w:rsidRPr="00BE02DE">
        <w:rPr>
          <w:rFonts w:ascii="Arial" w:hAnsi="Arial" w:cs="Arial"/>
          <w:sz w:val="20"/>
          <w:szCs w:val="20"/>
        </w:rP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Руководитель работ и допускающий должны осуществлять </w:t>
      </w:r>
      <w:proofErr w:type="gramStart"/>
      <w:r w:rsidRPr="00BE02DE">
        <w:rPr>
          <w:rFonts w:ascii="Arial" w:hAnsi="Arial" w:cs="Arial"/>
          <w:sz w:val="20"/>
          <w:szCs w:val="20"/>
        </w:rPr>
        <w:t>контроль за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выполнением предусмотренных нарядом-допуском мероприятий по обеспечению безопасного производства работ.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25. Оформленные и выданные наряды-допуски регистрируются в журнале учета работ по нарядам-допускам и распоряжениям (рекомендуемый </w:t>
      </w:r>
      <w:proofErr w:type="gramStart"/>
      <w:r w:rsidRPr="00BE02DE">
        <w:rPr>
          <w:rFonts w:ascii="Arial" w:hAnsi="Arial" w:cs="Arial"/>
          <w:sz w:val="20"/>
          <w:szCs w:val="20"/>
        </w:rPr>
        <w:t>образец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которого предусмотрен </w:t>
      </w:r>
      <w:hyperlink w:anchor="Par401" w:history="1">
        <w:r w:rsidRPr="00BE02DE">
          <w:rPr>
            <w:rFonts w:ascii="Arial" w:hAnsi="Arial" w:cs="Arial"/>
            <w:color w:val="0000FF"/>
            <w:sz w:val="20"/>
            <w:szCs w:val="20"/>
          </w:rPr>
          <w:t>приложением N 2</w:t>
        </w:r>
      </w:hyperlink>
      <w:r w:rsidRPr="00BE02DE">
        <w:rPr>
          <w:rFonts w:ascii="Arial" w:hAnsi="Arial" w:cs="Arial"/>
          <w:sz w:val="20"/>
          <w:szCs w:val="20"/>
        </w:rPr>
        <w:t xml:space="preserve"> к Правилам) с указанием следующих сведений: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номер наряда-допуска;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2) место и наименование работы по наряду-допуску;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производитель работ или наблюдающий (фамилия, инициалы);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4) лицо, выдавшее наряд-допуск (фамилия, инициалы);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5) к работе приступили (дата, время);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6) работа закончена (дата, время).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26. К работам на объектах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установках, на производство которых выдается наряд-допуск, относятся: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2) ремонт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монтаж и демонтаж тепловых энергоустановок;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 xml:space="preserve"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</w:t>
      </w:r>
      <w:proofErr w:type="spellStart"/>
      <w:r w:rsidRPr="00BE02DE">
        <w:rPr>
          <w:rFonts w:ascii="Arial" w:hAnsi="Arial" w:cs="Arial"/>
          <w:sz w:val="20"/>
          <w:szCs w:val="20"/>
        </w:rPr>
        <w:t>конденсатоотводчиках</w:t>
      </w:r>
      <w:proofErr w:type="spellEnd"/>
      <w:r w:rsidRPr="00BE02DE">
        <w:rPr>
          <w:rFonts w:ascii="Arial" w:hAnsi="Arial" w:cs="Arial"/>
          <w:sz w:val="20"/>
          <w:szCs w:val="20"/>
        </w:rPr>
        <w:t>, в тепловых камерах;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5) ремонт подъемных сооружений (кроме колесных и гусеничных самоходных), крановых тележек, подкрановых путей;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6) установка и снятие заглушек на трубопроводах (кроме трубопроводов воды с температурой ниже +45 °C);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7) ремонт вращающихся механизмов;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8) теплоизоляционные работы на действующих трубопроводах и тепловых энергоустановках;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9) нанесение антикоррозионных покрытий;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10) ремонтные работы в мазутном хозяйстве и </w:t>
      </w:r>
      <w:proofErr w:type="spellStart"/>
      <w:r w:rsidRPr="00BE02DE">
        <w:rPr>
          <w:rFonts w:ascii="Arial" w:hAnsi="Arial" w:cs="Arial"/>
          <w:sz w:val="20"/>
          <w:szCs w:val="20"/>
        </w:rPr>
        <w:t>реагентном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хозяйстве;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</w:t>
      </w:r>
      <w:proofErr w:type="spellStart"/>
      <w:r w:rsidRPr="00BE02DE">
        <w:rPr>
          <w:rFonts w:ascii="Arial" w:hAnsi="Arial" w:cs="Arial"/>
          <w:sz w:val="20"/>
          <w:szCs w:val="20"/>
        </w:rPr>
        <w:t>газовоздушной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смеси при продувках (опорожнение или заполнение газопроводов), опасных в отношении загазованности или взрыва;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13) ремонт дымовых труб, градирен, зданий и сооружений, в том числе водонапорных башен и буферных емкостей.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Перечень работ, выполняемых по нарядам-допускам, утверждается работодателем и может быть им дополнен.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27. </w:t>
      </w:r>
      <w:proofErr w:type="gramStart"/>
      <w:r w:rsidRPr="00BE02DE">
        <w:rPr>
          <w:rFonts w:ascii="Arial" w:hAnsi="Arial" w:cs="Arial"/>
          <w:sz w:val="20"/>
          <w:szCs w:val="20"/>
        </w:rPr>
        <w:t xml:space="preserve">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anchor="Par449" w:history="1">
        <w:r w:rsidRPr="00BE02DE">
          <w:rPr>
            <w:rFonts w:ascii="Arial" w:hAnsi="Arial" w:cs="Arial"/>
            <w:color w:val="0000FF"/>
            <w:sz w:val="20"/>
            <w:szCs w:val="20"/>
          </w:rPr>
          <w:t>приложении N 3</w:t>
        </w:r>
      </w:hyperlink>
      <w:r w:rsidRPr="00BE02DE">
        <w:rPr>
          <w:rFonts w:ascii="Arial" w:hAnsi="Arial" w:cs="Arial"/>
          <w:sz w:val="20"/>
          <w:szCs w:val="20"/>
        </w:rPr>
        <w:t xml:space="preserve"> к Правилам).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Руководитель подрядной (сервисной) организации является ответственным за соблюдение Правил.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28. </w:t>
      </w:r>
      <w:proofErr w:type="gramStart"/>
      <w:r w:rsidRPr="00BE02DE">
        <w:rPr>
          <w:rFonts w:ascii="Arial" w:hAnsi="Arial" w:cs="Arial"/>
          <w:sz w:val="20"/>
          <w:szCs w:val="20"/>
        </w:rPr>
        <w:t xml:space="preserve">При ремонтных работах, связанных с монтажом или демонтажем объектов теплоснабжения,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и трубопроводов, а также с заменой элементов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и предотвращение падения демонтируемых частей.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 xml:space="preserve">29. Запрещается ремонтировать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30. Подлежащие ремонту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31. Отключать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32. Перед началом ремонта на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теплопотребляющей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теплопотребляющей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(трубопровода) должна быть закрыта. Между запорной арматурой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теплопотребляющей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34. При проведении ремонтных работ на одном из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теплопотребляющей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установке при групповой схеме их включения должна быть отключена вся группа установок.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35. При выводе в ремонт оборудования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</w:t>
      </w:r>
      <w:proofErr w:type="gramStart"/>
      <w:r w:rsidRPr="00BE02DE">
        <w:rPr>
          <w:rFonts w:ascii="Arial" w:hAnsi="Arial" w:cs="Arial"/>
          <w:sz w:val="20"/>
          <w:szCs w:val="20"/>
        </w:rPr>
        <w:t>со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Применение автотрансформаторов для питания переносных электрических светильников запрещается.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Питание светильников напряжением до 50</w:t>
      </w:r>
      <w:proofErr w:type="gramStart"/>
      <w:r w:rsidRPr="00BE02DE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должно производиться от разделяющих трансформаторов или автономных источников питания.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>V. Требования охраны труда при эксплуатации объектов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E02DE">
        <w:rPr>
          <w:rFonts w:ascii="Arial" w:hAnsi="Arial" w:cs="Arial"/>
          <w:b/>
          <w:bCs/>
          <w:sz w:val="20"/>
          <w:szCs w:val="20"/>
        </w:rPr>
        <w:t xml:space="preserve">теплоснабжения и </w:t>
      </w:r>
      <w:proofErr w:type="spellStart"/>
      <w:r w:rsidRPr="00BE02DE">
        <w:rPr>
          <w:rFonts w:ascii="Arial" w:hAnsi="Arial" w:cs="Arial"/>
          <w:b/>
          <w:bCs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b/>
          <w:bCs/>
          <w:sz w:val="20"/>
          <w:szCs w:val="20"/>
        </w:rPr>
        <w:t xml:space="preserve"> установок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37. При пуске, отключении, </w:t>
      </w:r>
      <w:proofErr w:type="spellStart"/>
      <w:r w:rsidRPr="00BE02DE">
        <w:rPr>
          <w:rFonts w:ascii="Arial" w:hAnsi="Arial" w:cs="Arial"/>
          <w:sz w:val="20"/>
          <w:szCs w:val="20"/>
        </w:rPr>
        <w:t>опрессовке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и испытании объектов теплоснабжения,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 xml:space="preserve">При повышении давления при гидравлическом испытании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до пробного запрещается нахождение на них людей.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Сварные швы испытываемых объектов теплоснабжения,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и трубопроводов осматриваются только после снижения пробного давления до рабочего.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39. Элементы объектов теплоснабжения,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40. Перед каждым коммутационным аппаратом (кроме устройств дистанционного управления) электродвигателей напряжением выше 1000</w:t>
      </w:r>
      <w:proofErr w:type="gramStart"/>
      <w:r w:rsidRPr="00BE02DE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BE02DE">
        <w:rPr>
          <w:rFonts w:ascii="Arial" w:hAnsi="Arial" w:cs="Arial"/>
          <w:sz w:val="20"/>
          <w:szCs w:val="20"/>
        </w:rPr>
        <w:t>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41. Запрещается: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2) эксплуатировать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 w:rsidRPr="00BE02DE">
        <w:rPr>
          <w:rFonts w:ascii="Arial" w:hAnsi="Arial" w:cs="Arial"/>
          <w:sz w:val="20"/>
          <w:szCs w:val="20"/>
        </w:rPr>
        <w:t>неогражденными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вращающимися частями;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чистить, протирать и смазывать вращающиеся или движущиеся части механизмов;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4) останавливать вручную вращающиеся и движущиеся механизмы;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5) пользоваться неисправным инструментом;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6) применять для промывки объектов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 w:rsidRPr="00BE02DE">
        <w:rPr>
          <w:rFonts w:ascii="Arial" w:hAnsi="Arial" w:cs="Arial"/>
          <w:sz w:val="20"/>
          <w:szCs w:val="20"/>
        </w:rPr>
        <w:t>трихлорэтилен</w:t>
      </w:r>
      <w:proofErr w:type="spellEnd"/>
      <w:r w:rsidRPr="00BE02DE">
        <w:rPr>
          <w:rFonts w:ascii="Arial" w:hAnsi="Arial" w:cs="Arial"/>
          <w:sz w:val="20"/>
          <w:szCs w:val="20"/>
        </w:rPr>
        <w:t>, дихлорэтан и другие хлорпроизводные углеводороды;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42. Перед входом в газоопасное помещение с объектами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теплопотребляющими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</w:t>
      </w:r>
      <w:proofErr w:type="gramStart"/>
      <w:r w:rsidRPr="00BE02DE">
        <w:rPr>
          <w:rFonts w:ascii="Arial" w:hAnsi="Arial" w:cs="Arial"/>
          <w:sz w:val="20"/>
          <w:szCs w:val="20"/>
        </w:rPr>
        <w:t>подтвержденными</w:t>
      </w:r>
      <w:proofErr w:type="gramEnd"/>
      <w:r w:rsidRPr="00BE02DE">
        <w:rPr>
          <w:rFonts w:ascii="Arial" w:hAnsi="Arial" w:cs="Arial"/>
          <w:sz w:val="20"/>
          <w:szCs w:val="20"/>
        </w:rPr>
        <w:t xml:space="preserve"> отсутствием в нем газа и достаточностью кислорода.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44. Не допускается эксплуатировать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установки, если: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на манометре отсутствует пломба или клеймо с отметкой о проведении поверки;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2) истек срок поверки манометра;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4) разбито стекло или имеются другие повреждения манометра, которые могут отразиться на правильности его показаний.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45. При проведении газоопасных работ необходимо соблюдение следующих требований: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в качестве переносного источника света должны использоваться только светильники во взрывозащищенном исполнении напряжением не выше 12</w:t>
      </w:r>
      <w:proofErr w:type="gramStart"/>
      <w:r w:rsidRPr="00BE02DE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BE02DE">
        <w:rPr>
          <w:rFonts w:ascii="Arial" w:hAnsi="Arial" w:cs="Arial"/>
          <w:sz w:val="20"/>
          <w:szCs w:val="20"/>
        </w:rPr>
        <w:t>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обувь персонала должна быть без стальных подковок и гвоздей либо необходимо надевать галоши.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46. При проведении газоопасных работ запрещается: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включение и выключение светильников в газоопасных местах, а также использование открытого огня;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2) использование электродрелей и других электрифицированных инструментов, а также приспособлений, дающих искрение.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47. Объекты теплоснабжения 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теплопотребляющие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установки (в том числе котлы) должны немедленно останавливаться и отключаться действием защит или персоналом в случаях: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1) обнаружения неисправности предохранительных клапанов (в том числе отсечных);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2) если давление в барабане котла поднялось выше разрешенного на 10% и продолжает расти;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3) снижения уровня воды ниже низшего допустимого уровня;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4) повышения уровня воды выше высшего допустимого уровня;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5) прекращения действия всех питательных насосов;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6) прекращения </w:t>
      </w:r>
      <w:proofErr w:type="gramStart"/>
      <w:r w:rsidRPr="00BE02DE">
        <w:rPr>
          <w:rFonts w:ascii="Arial" w:hAnsi="Arial" w:cs="Arial"/>
          <w:sz w:val="20"/>
          <w:szCs w:val="20"/>
        </w:rPr>
        <w:t>действия всех указателей уровня воды прямого действия</w:t>
      </w:r>
      <w:proofErr w:type="gramEnd"/>
      <w:r w:rsidRPr="00BE02DE">
        <w:rPr>
          <w:rFonts w:ascii="Arial" w:hAnsi="Arial" w:cs="Arial"/>
          <w:sz w:val="20"/>
          <w:szCs w:val="20"/>
        </w:rPr>
        <w:t>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 xml:space="preserve">7) если в основных элементах котла (барабане, коллекторе, </w:t>
      </w:r>
      <w:proofErr w:type="spellStart"/>
      <w:r w:rsidRPr="00BE02DE">
        <w:rPr>
          <w:rFonts w:ascii="Arial" w:hAnsi="Arial" w:cs="Arial"/>
          <w:sz w:val="20"/>
          <w:szCs w:val="20"/>
        </w:rPr>
        <w:t>паросборной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камере, </w:t>
      </w:r>
      <w:proofErr w:type="spellStart"/>
      <w:r w:rsidRPr="00BE02DE">
        <w:rPr>
          <w:rFonts w:ascii="Arial" w:hAnsi="Arial" w:cs="Arial"/>
          <w:sz w:val="20"/>
          <w:szCs w:val="20"/>
        </w:rPr>
        <w:t>пароводоперепускных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</w:t>
      </w:r>
      <w:proofErr w:type="spellStart"/>
      <w:r w:rsidRPr="00BE02DE">
        <w:rPr>
          <w:rFonts w:ascii="Arial" w:hAnsi="Arial" w:cs="Arial"/>
          <w:sz w:val="20"/>
          <w:szCs w:val="20"/>
        </w:rPr>
        <w:t>выпучины</w:t>
      </w:r>
      <w:proofErr w:type="spellEnd"/>
      <w:r w:rsidRPr="00BE02DE">
        <w:rPr>
          <w:rFonts w:ascii="Arial" w:hAnsi="Arial" w:cs="Arial"/>
          <w:sz w:val="20"/>
          <w:szCs w:val="20"/>
        </w:rPr>
        <w:t>, пропуски в их сварных швах, обрыв анкерного болта или связи;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8) погасания факелов в топке при камерном сжигании топлива;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9) снижения расхода воды через водогрейный котел ниже минимально допустимого значения;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10) снижения давления воды в тракте водогрейного котла ниже допустимого;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lastRenderedPageBreak/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02DE">
        <w:rPr>
          <w:rFonts w:ascii="Arial" w:hAnsi="Arial" w:cs="Arial"/>
          <w:sz w:val="20"/>
          <w:szCs w:val="20"/>
        </w:rPr>
        <w:t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14) несрабатывания технологических защит, действующих на останов котла;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15) возникновения загазованности в производственном помещении (котельной);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17) обрушения обмуровки, а также других повреждениях, угрожающих работникам или оборудованию;</w:t>
      </w:r>
    </w:p>
    <w:p w:rsidR="00BE02DE" w:rsidRPr="00BE02DE" w:rsidRDefault="00BE02DE" w:rsidP="00BE02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18) неисправности </w:t>
      </w:r>
      <w:proofErr w:type="spellStart"/>
      <w:r w:rsidRPr="00BE02DE">
        <w:rPr>
          <w:rFonts w:ascii="Arial" w:hAnsi="Arial" w:cs="Arial"/>
          <w:sz w:val="20"/>
          <w:szCs w:val="20"/>
        </w:rPr>
        <w:t>запально-защитного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устройства.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Приложение N 1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к Правилам по охране труда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 эксплуатации объектов теплоснабжения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утвержденным приказом Минтруда России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от 17 декабря 2020 г. N 924н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Рекомендуемый образец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234"/>
      <w:bookmarkEnd w:id="1"/>
      <w:r w:rsidRPr="00BE02DE">
        <w:rPr>
          <w:rFonts w:ascii="Courier New" w:hAnsi="Courier New" w:cs="Courier New"/>
          <w:sz w:val="20"/>
          <w:szCs w:val="20"/>
        </w:rPr>
        <w:t xml:space="preserve">                            НАРЯД-ДОПУСК N 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НА ПРОИЗВОДСТВО РАБОТ ПОВЫШЕННОЙ ОПАСНОСТИ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1. Наряд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1.1. Руководителю работ 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(должность, наименование подразделения,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        фамилия и инициалы)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1.2. Производителю работ 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(должность, наименование подразделения,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        фамилия и инициалы)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с бригадой в составе ______ человек поручается произвести следующие работы: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(содержание, характеристика, место производства и объем работ)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1.3. При  подготовке   и   производстве  работ  обеспечить  следующие  меры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безопасности: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1.4. Начать работы:   в ___ час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.</w:t>
      </w:r>
      <w:proofErr w:type="gramEnd"/>
      <w:r w:rsidRPr="00BE02DE">
        <w:rPr>
          <w:rFonts w:ascii="Courier New" w:hAnsi="Courier New" w:cs="Courier New"/>
          <w:sz w:val="20"/>
          <w:szCs w:val="20"/>
        </w:rPr>
        <w:t xml:space="preserve"> ___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м</w:t>
      </w:r>
      <w:proofErr w:type="gramEnd"/>
      <w:r w:rsidRPr="00BE02DE">
        <w:rPr>
          <w:rFonts w:ascii="Courier New" w:hAnsi="Courier New" w:cs="Courier New"/>
          <w:sz w:val="20"/>
          <w:szCs w:val="20"/>
        </w:rPr>
        <w:t>ин. "__" ____________________ 20__ г.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1.5. Окончить работы: в ___ час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.</w:t>
      </w:r>
      <w:proofErr w:type="gramEnd"/>
      <w:r w:rsidRPr="00BE02DE">
        <w:rPr>
          <w:rFonts w:ascii="Courier New" w:hAnsi="Courier New" w:cs="Courier New"/>
          <w:sz w:val="20"/>
          <w:szCs w:val="20"/>
        </w:rPr>
        <w:t xml:space="preserve"> ___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м</w:t>
      </w:r>
      <w:proofErr w:type="gramEnd"/>
      <w:r w:rsidRPr="00BE02DE">
        <w:rPr>
          <w:rFonts w:ascii="Courier New" w:hAnsi="Courier New" w:cs="Courier New"/>
          <w:sz w:val="20"/>
          <w:szCs w:val="20"/>
        </w:rPr>
        <w:t>ин. "__" ____________________ 20__ г.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1.6. Наряд выдал 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(наименование должности, фамилия и инициалы, подпись)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1.7. С условиями работы ознакомлены.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098"/>
        <w:gridCol w:w="2827"/>
      </w:tblGrid>
      <w:tr w:rsidR="00BE02DE" w:rsidRPr="00BE02DE">
        <w:tc>
          <w:tcPr>
            <w:tcW w:w="2702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098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Допускающий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098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2. Допуск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2.1. Инструктаж по охране труда в объеме инструкций 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(указать наименования или номера инструкций, по которым проведен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инструктаж)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проведен бригаде в составе _______ человек, в том числе: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5"/>
        <w:gridCol w:w="1757"/>
        <w:gridCol w:w="1982"/>
        <w:gridCol w:w="1992"/>
      </w:tblGrid>
      <w:tr w:rsidR="00BE02DE" w:rsidRPr="00BE02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Pr="00BE02DE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Профессия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Подпись лица, получившего инструктаж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Подпись лица, проводившего инструктаж</w:t>
            </w:r>
          </w:p>
        </w:tc>
      </w:tr>
      <w:tr w:rsidR="00BE02DE" w:rsidRPr="00BE02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2.2.    Мероприятия,    обеспечивающие   безопасность   работ,   выполнены.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Производитель  работ  и  члены  бригады  с особенностями работ ознакомлены.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Объект подготовлен к производству работ.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665"/>
      </w:tblGrid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02DE">
              <w:rPr>
                <w:rFonts w:ascii="Arial" w:hAnsi="Arial" w:cs="Arial"/>
                <w:sz w:val="20"/>
                <w:szCs w:val="20"/>
              </w:rPr>
              <w:t>Допускающий</w:t>
            </w:r>
            <w:proofErr w:type="gramEnd"/>
            <w:r w:rsidRPr="00BE02DE">
              <w:rPr>
                <w:rFonts w:ascii="Arial" w:hAnsi="Arial" w:cs="Arial"/>
                <w:sz w:val="20"/>
                <w:szCs w:val="20"/>
              </w:rPr>
              <w:t xml:space="preserve"> к работе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6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2.3. С условиями работ ознакомлен и наряд-допуск получил.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665"/>
      </w:tblGrid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6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2.4.   Подготовку   рабочего  места   проверил.   Разрешаю   приступить  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производству работ.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665"/>
      </w:tblGrid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  <w:tr w:rsidR="00BE02DE" w:rsidRPr="00BE02DE">
        <w:tc>
          <w:tcPr>
            <w:tcW w:w="2702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6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3. Оформление ежедневного допуска на производство работ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3.1.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9"/>
        <w:gridCol w:w="1642"/>
        <w:gridCol w:w="1304"/>
        <w:gridCol w:w="1694"/>
        <w:gridCol w:w="1642"/>
        <w:gridCol w:w="1020"/>
      </w:tblGrid>
      <w:tr w:rsidR="00BE02DE" w:rsidRPr="00BE02DE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Оформление начала производства работ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Оформление окончания работ</w:t>
            </w:r>
          </w:p>
        </w:tc>
      </w:tr>
      <w:tr w:rsidR="00BE02DE" w:rsidRPr="00BE02D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Начало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proofErr w:type="gramStart"/>
            <w:r w:rsidRPr="00BE02DE">
              <w:rPr>
                <w:rFonts w:ascii="Arial" w:hAnsi="Arial" w:cs="Arial"/>
                <w:sz w:val="20"/>
                <w:szCs w:val="20"/>
              </w:rPr>
              <w:t>допускающего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Окончание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proofErr w:type="gramStart"/>
            <w:r w:rsidRPr="00BE02DE">
              <w:rPr>
                <w:rFonts w:ascii="Arial" w:hAnsi="Arial" w:cs="Arial"/>
                <w:sz w:val="20"/>
                <w:szCs w:val="20"/>
              </w:rPr>
              <w:t>допускающего</w:t>
            </w:r>
            <w:proofErr w:type="gramEnd"/>
          </w:p>
        </w:tc>
      </w:tr>
      <w:tr w:rsidR="00BE02DE" w:rsidRPr="00BE02D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3.2. Работы завершены, рабочие места убраны, работники с места производства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работ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выведены</w:t>
      </w:r>
      <w:proofErr w:type="gramEnd"/>
      <w:r w:rsidRPr="00BE02DE">
        <w:rPr>
          <w:rFonts w:ascii="Courier New" w:hAnsi="Courier New" w:cs="Courier New"/>
          <w:sz w:val="20"/>
          <w:szCs w:val="20"/>
        </w:rPr>
        <w:t>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1361"/>
        <w:gridCol w:w="3855"/>
      </w:tblGrid>
      <w:tr w:rsidR="00BE02DE" w:rsidRPr="00BE02DE">
        <w:tc>
          <w:tcPr>
            <w:tcW w:w="2438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Наряд-допуск закрыт</w:t>
            </w:r>
          </w:p>
        </w:tc>
        <w:tc>
          <w:tcPr>
            <w:tcW w:w="2665" w:type="dxa"/>
            <w:gridSpan w:val="2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в _____ час</w:t>
            </w:r>
            <w:proofErr w:type="gramStart"/>
            <w:r w:rsidRPr="00BE02D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BE02DE">
              <w:rPr>
                <w:rFonts w:ascii="Arial" w:hAnsi="Arial" w:cs="Arial"/>
                <w:sz w:val="20"/>
                <w:szCs w:val="20"/>
              </w:rPr>
              <w:t xml:space="preserve"> _____ </w:t>
            </w:r>
            <w:proofErr w:type="gramStart"/>
            <w:r w:rsidRPr="00BE02DE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BE02DE">
              <w:rPr>
                <w:rFonts w:ascii="Arial" w:hAnsi="Arial" w:cs="Arial"/>
                <w:sz w:val="20"/>
                <w:szCs w:val="20"/>
              </w:rPr>
              <w:t>ин.</w:t>
            </w:r>
          </w:p>
        </w:tc>
        <w:tc>
          <w:tcPr>
            <w:tcW w:w="385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____________________ 20__ г.</w:t>
            </w:r>
          </w:p>
        </w:tc>
      </w:tr>
      <w:tr w:rsidR="00BE02DE" w:rsidRPr="00BE02DE">
        <w:tc>
          <w:tcPr>
            <w:tcW w:w="8958" w:type="dxa"/>
            <w:gridSpan w:val="4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742" w:type="dxa"/>
            <w:gridSpan w:val="2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Производитель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____________________ 20__ г.</w:t>
            </w:r>
          </w:p>
        </w:tc>
      </w:tr>
      <w:tr w:rsidR="00BE02DE" w:rsidRPr="00BE02DE">
        <w:tc>
          <w:tcPr>
            <w:tcW w:w="3742" w:type="dxa"/>
            <w:gridSpan w:val="2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85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742" w:type="dxa"/>
            <w:gridSpan w:val="2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742" w:type="dxa"/>
            <w:gridSpan w:val="2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Руководитель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____________________ 20__ г.</w:t>
            </w:r>
          </w:p>
        </w:tc>
      </w:tr>
      <w:tr w:rsidR="00BE02DE" w:rsidRPr="00BE02DE">
        <w:tc>
          <w:tcPr>
            <w:tcW w:w="3742" w:type="dxa"/>
            <w:gridSpan w:val="2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85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Приложение N 2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к Правилам по охране труда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 эксплуатации объектов теплоснабжения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утвержденным приказом Минтруда России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от 17 декабря 2020 г. N 924н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Рекомендуемый образец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401"/>
      <w:bookmarkEnd w:id="2"/>
      <w:r w:rsidRPr="00BE02DE">
        <w:rPr>
          <w:rFonts w:ascii="Arial" w:hAnsi="Arial" w:cs="Arial"/>
          <w:sz w:val="20"/>
          <w:szCs w:val="20"/>
        </w:rPr>
        <w:t>ЖУРНАЛ УЧЕТА РАБОТ ПО НАРЯДАМ-ДОПУСКАМ И РАСПОРЯЖЕНИЯМ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 w:rsidR="00BE02DE" w:rsidRPr="00BE02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Номер распоряжения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Номер наряда-допуска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Место и наименование работы по наряду-допуску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Производитель работы, наблюдающий (фамилия, инициалы)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Члены бригады (фамилия, инициалы)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Лицо, выдавшее наряд-допуск (фамилия, инициалы)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К работе приступили (дата, время)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Работа закончена (дата, время)</w:t>
            </w:r>
          </w:p>
        </w:tc>
      </w:tr>
      <w:tr w:rsidR="00BE02DE" w:rsidRPr="00BE02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E02DE" w:rsidRPr="00BE02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Приложение N 3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к Правилам по охране труда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при эксплуатации объектов теплоснабжения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BE02DE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BE02DE">
        <w:rPr>
          <w:rFonts w:ascii="Arial" w:hAnsi="Arial" w:cs="Arial"/>
          <w:sz w:val="20"/>
          <w:szCs w:val="20"/>
        </w:rPr>
        <w:t xml:space="preserve"> установок,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утвержденным приказом Минтруда России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от 17 декабря 2020 г. N 924н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E02DE">
        <w:rPr>
          <w:rFonts w:ascii="Arial" w:hAnsi="Arial" w:cs="Arial"/>
          <w:sz w:val="20"/>
          <w:szCs w:val="20"/>
        </w:rPr>
        <w:t>Рекомендуемый образец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449"/>
      <w:bookmarkEnd w:id="3"/>
      <w:r w:rsidRPr="00BE02DE">
        <w:rPr>
          <w:rFonts w:ascii="Courier New" w:hAnsi="Courier New" w:cs="Courier New"/>
          <w:sz w:val="20"/>
          <w:szCs w:val="20"/>
        </w:rPr>
        <w:t xml:space="preserve">                                АКТ-ДОПУСК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ДЛЯ ПРОИЗВОДСТВА РАБОТ НА ТЕРРИТОРИИ ОРГАНИЗАЦИИ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BE02DE" w:rsidRPr="00BE02DE">
        <w:tc>
          <w:tcPr>
            <w:tcW w:w="9014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организации)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Мы, нижеподписавшиеся, представитель организации _________________________,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proofErr w:type="gramStart"/>
      <w:r w:rsidRPr="00BE02DE">
        <w:rPr>
          <w:rFonts w:ascii="Courier New" w:hAnsi="Courier New" w:cs="Courier New"/>
          <w:sz w:val="20"/>
          <w:szCs w:val="20"/>
        </w:rPr>
        <w:t>(должность, фамилия</w:t>
      </w:r>
      <w:proofErr w:type="gramEnd"/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                        и инициалы)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представитель подрядчика _________________________________________________,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 (должность, фамилия и инициалы)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составили настоящий акт о нижеследующем.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Организация предоставляет участок  (территорию),  ограниченный координатами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(наименование осей, отметок и номер чертежа)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для производства на нем ___________________________________________________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работ)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под руководством представителя подрядчика на следующий срок: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начало "__" _________________ 20__ г. окончание "__" ______________ 20__ г.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До начала производства работ необходимо  выполнить  следующие  мероприятия,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обеспечивающие безопасность производства работ: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97"/>
        <w:gridCol w:w="2494"/>
      </w:tblGrid>
      <w:tr w:rsidR="00BE02DE" w:rsidRPr="00BE02D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</w:tr>
      <w:tr w:rsidR="00BE02DE" w:rsidRPr="00BE02D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E02DE">
        <w:rPr>
          <w:rFonts w:ascii="Courier New" w:hAnsi="Courier New" w:cs="Courier New"/>
          <w:sz w:val="20"/>
          <w:szCs w:val="20"/>
        </w:rPr>
        <w:t>По завершении выполнения работ необходимо выполнить следующие мероприятия:</w:t>
      </w: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97"/>
        <w:gridCol w:w="2494"/>
      </w:tblGrid>
      <w:tr w:rsidR="00BE02DE" w:rsidRPr="00BE02D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</w:tr>
      <w:tr w:rsidR="00BE02DE" w:rsidRPr="00BE02D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5"/>
        <w:gridCol w:w="4252"/>
      </w:tblGrid>
      <w:tr w:rsidR="00BE02DE" w:rsidRPr="00BE02DE">
        <w:tc>
          <w:tcPr>
            <w:tcW w:w="3125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Представитель организации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12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BE02DE" w:rsidRPr="00BE02DE">
        <w:tc>
          <w:tcPr>
            <w:tcW w:w="3125" w:type="dxa"/>
            <w:vAlign w:val="bottom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Представитель подрядчика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DE" w:rsidRPr="00BE02DE">
        <w:tc>
          <w:tcPr>
            <w:tcW w:w="3125" w:type="dxa"/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E02DE" w:rsidRPr="00BE02DE" w:rsidRDefault="00BE02DE" w:rsidP="00BE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2D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DE" w:rsidRPr="00BE02DE" w:rsidRDefault="00BE02DE" w:rsidP="00BE02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BE02DE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02DE"/>
    <w:rsid w:val="000D3B5C"/>
    <w:rsid w:val="000F6338"/>
    <w:rsid w:val="001C41F5"/>
    <w:rsid w:val="00687083"/>
    <w:rsid w:val="0069226E"/>
    <w:rsid w:val="00A75A94"/>
    <w:rsid w:val="00BE02DE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F3E397B5754E47A5EC316F065596FE075ED118D9932BB3A8E14E79A4A62E62864BA403A69FA0A41C045B703Y70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9F3E397B5754E47A5EC316F065596FE075ED108F9232BB3A8E14E79A4A62E62864BA403A69FA0A41C045B703Y70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F3E397B5754E47A5EC316F065596FE073EF1F809432BB3A8E14E79A4A62E63A64E24C3B61E40E43D513E64520264E7E051CDA8CDDC531Y708O" TargetMode="External"/><Relationship Id="rId5" Type="http://schemas.openxmlformats.org/officeDocument/2006/relationships/hyperlink" Target="consultantplus://offline/ref=5E9F3E397B5754E47A5EC316F065596FE07CE91D8C9232BB3A8E14E79A4A62E63A64E24C3E66ED01118F03E20C742351761F02DC92DDYC04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5553</Words>
  <Characters>31656</Characters>
  <Application>Microsoft Office Word</Application>
  <DocSecurity>0</DocSecurity>
  <Lines>263</Lines>
  <Paragraphs>74</Paragraphs>
  <ScaleCrop>false</ScaleCrop>
  <Company>Microsoft</Company>
  <LinksUpToDate>false</LinksUpToDate>
  <CharactersWithSpaces>37135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2021-04-18T14:52:00Z</dcterms:created>
  <dcterms:modified xsi:type="dcterms:W3CDTF">2021-04-18T14:53:00Z</dcterms:modified>
</cp:coreProperties>
</file>