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D5E73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2EC52784">
      <w:pPr>
        <w:pStyle w:val="4"/>
        <w:outlineLvl w:val="0"/>
      </w:pPr>
    </w:p>
    <w:p w14:paraId="18DF4661">
      <w:pPr>
        <w:pStyle w:val="6"/>
        <w:jc w:val="center"/>
        <w:outlineLvl w:val="0"/>
      </w:pPr>
      <w:r>
        <w:rPr>
          <w:sz w:val="20"/>
        </w:rPr>
        <w:t>ПРАВИТЕЛЬСТВО ХАНТЫ-МАНСИЙСКОГО АВТОНОМНОГО ОКРУГА - ЮГРЫ</w:t>
      </w:r>
    </w:p>
    <w:p w14:paraId="2DB13A0E">
      <w:pPr>
        <w:pStyle w:val="6"/>
        <w:jc w:val="both"/>
      </w:pPr>
    </w:p>
    <w:p w14:paraId="48D59CE8">
      <w:pPr>
        <w:pStyle w:val="6"/>
        <w:jc w:val="center"/>
      </w:pPr>
      <w:r>
        <w:rPr>
          <w:sz w:val="20"/>
        </w:rPr>
        <w:t>РАСПОРЯЖЕНИЕ</w:t>
      </w:r>
    </w:p>
    <w:p w14:paraId="35AA7450">
      <w:pPr>
        <w:pStyle w:val="6"/>
        <w:jc w:val="center"/>
      </w:pPr>
      <w:r>
        <w:rPr>
          <w:sz w:val="20"/>
        </w:rPr>
        <w:t>от 7 сентября 2018 г. N 449-рп</w:t>
      </w:r>
    </w:p>
    <w:p w14:paraId="1033E61B">
      <w:pPr>
        <w:pStyle w:val="6"/>
        <w:ind w:firstLine="540"/>
        <w:jc w:val="both"/>
      </w:pPr>
    </w:p>
    <w:p w14:paraId="2CF83669">
      <w:pPr>
        <w:pStyle w:val="6"/>
        <w:jc w:val="center"/>
      </w:pPr>
      <w:r>
        <w:rPr>
          <w:sz w:val="20"/>
        </w:rPr>
        <w:t>О КООРДИНАЦИОННОМ СОВЕТЕ ПО ПОВЫШЕНИЮ ФИНАНСОВОЙ ГРАМОТНОСТИ</w:t>
      </w:r>
    </w:p>
    <w:p w14:paraId="14D540A9">
      <w:pPr>
        <w:pStyle w:val="6"/>
        <w:jc w:val="center"/>
      </w:pPr>
      <w:r>
        <w:rPr>
          <w:sz w:val="20"/>
        </w:rPr>
        <w:t>НАСЕЛЕНИЯ ХАНТЫ-МАНСИЙСКОГО АВТОНОМНОГО ОКРУГА - ЮГРЫ</w:t>
      </w:r>
    </w:p>
    <w:p w14:paraId="0F493BAF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5498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37C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9A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940C34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6436AB83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ХМАО - Югры от 25.12.2020 </w:t>
            </w:r>
            <w:r>
              <w:fldChar w:fldCharType="begin"/>
            </w:r>
            <w:r>
              <w:instrText xml:space="preserve"> HYPERLINK "https://login.consultant.ru/link/?req=doc&amp;base=RLAW926&amp;n=223658&amp;dst=100005"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800-рп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1112FC7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23.09.2022 </w:t>
            </w:r>
            <w:r>
              <w:fldChar w:fldCharType="begin"/>
            </w:r>
            <w:r>
              <w:instrText xml:space="preserve"> HYPERLINK "https://login.consultant.ru/link/?req=doc&amp;base=RLAW926&amp;n=263692&amp;dst=100005"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579-рп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09.06.2023 </w:t>
            </w:r>
            <w:r>
              <w:fldChar w:fldCharType="begin"/>
            </w:r>
            <w:r>
              <w:instrText xml:space="preserve"> HYPERLINK "https://login.consultant.ru/link/?req=doc&amp;base=RLAW926&amp;n=281231&amp;dst=100005"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338-рп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19.01.2024 </w:t>
            </w:r>
            <w:r>
              <w:fldChar w:fldCharType="begin"/>
            </w:r>
            <w:r>
              <w:instrText xml:space="preserve"> HYPERLINK "https://login.consultant.ru/link/?req=doc&amp;base=RLAW926&amp;n=295126&amp;dst=100005"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144634D">
            <w:pPr>
              <w:pStyle w:val="4"/>
              <w:jc w:val="center"/>
            </w:pPr>
            <w:r>
              <w:fldChar w:fldCharType="begin"/>
            </w:r>
            <w:r>
              <w:instrText xml:space="preserve"> HYPERLINK "https://login.consultant.ru/link/?req=doc&amp;base=RLAW926&amp;n=314910&amp;dst=100184"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ХМАО - Югры от 28.10.2024 N 388-п)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46F2"/>
        </w:tc>
      </w:tr>
    </w:tbl>
    <w:p w14:paraId="117FADD1">
      <w:pPr>
        <w:pStyle w:val="4"/>
        <w:ind w:firstLine="540"/>
        <w:jc w:val="both"/>
      </w:pPr>
    </w:p>
    <w:p w14:paraId="5AB68691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"https://login.consultant.ru/link/?req=doc&amp;base=LAW&amp;n=460597" \h </w:instrText>
      </w:r>
      <w:r>
        <w:fldChar w:fldCharType="separate"/>
      </w:r>
      <w:r>
        <w:rPr>
          <w:color w:val="0000FF"/>
          <w:sz w:val="20"/>
        </w:rPr>
        <w:t>распоряжением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Российской Федерации от 24 октября 2023 года N 2958-р, </w:t>
      </w:r>
      <w:r>
        <w:fldChar w:fldCharType="begin"/>
      </w:r>
      <w:r>
        <w:instrText xml:space="preserve"> HYPERLINK "https://login.consultant.ru/link/?req=doc&amp;base=RLAW926&amp;n=125730"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в целях осуществления координации и взаимодействия исполнительных органов Ханты-Мансийского автономного округа - Югры,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- Югры, организаций и объединений, осуществляющих свою деятельность в Ханты-Мансийском автономном округе - Югре, в вопросах реализации мероприятий, направленных на повышение уровня финансовой грамотности, обеспечение большей защищенности и безопасности в финансовой сфере населения Ханты-Мансийского автономного округа - Югры, содействие повышению его благосостояния:</w:t>
      </w:r>
    </w:p>
    <w:p w14:paraId="3D07CC6F">
      <w:pPr>
        <w:pStyle w:val="4"/>
        <w:jc w:val="both"/>
      </w:pPr>
      <w:r>
        <w:rPr>
          <w:sz w:val="20"/>
        </w:rPr>
        <w:t xml:space="preserve">(в ред. распоряжений Правительства ХМАО - Югры от 23.09.2022 </w:t>
      </w:r>
      <w:r>
        <w:fldChar w:fldCharType="begin"/>
      </w:r>
      <w:r>
        <w:instrText xml:space="preserve"> HYPERLINK "https://login.consultant.ru/link/?req=doc&amp;base=RLAW926&amp;n=263692&amp;dst=100006" \h </w:instrText>
      </w:r>
      <w:r>
        <w:fldChar w:fldCharType="separate"/>
      </w:r>
      <w:r>
        <w:rPr>
          <w:color w:val="0000FF"/>
          <w:sz w:val="20"/>
        </w:rPr>
        <w:t>N 579-рп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19.01.2024 </w:t>
      </w:r>
      <w:r>
        <w:fldChar w:fldCharType="begin"/>
      </w:r>
      <w:r>
        <w:instrText xml:space="preserve"> HYPERLINK "https://login.consultant.ru/link/?req=doc&amp;base=RLAW926&amp;n=295126&amp;dst=100006" \h </w:instrText>
      </w:r>
      <w:r>
        <w:fldChar w:fldCharType="separate"/>
      </w:r>
      <w:r>
        <w:rPr>
          <w:color w:val="0000FF"/>
          <w:sz w:val="20"/>
        </w:rPr>
        <w:t>N 8-рп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1B89312E">
      <w:pPr>
        <w:pStyle w:val="4"/>
        <w:spacing w:before="200"/>
        <w:ind w:firstLine="540"/>
        <w:jc w:val="both"/>
      </w:pPr>
      <w:r>
        <w:rPr>
          <w:sz w:val="20"/>
        </w:rPr>
        <w:t>1. Создать Координационный совет по повышению финансовой грамотности населения Ханты-Мансийского автономного округа - Югры (далее - Координационный совет).</w:t>
      </w:r>
    </w:p>
    <w:p w14:paraId="0AB3319E">
      <w:pPr>
        <w:pStyle w:val="4"/>
        <w:spacing w:before="200"/>
        <w:ind w:firstLine="540"/>
        <w:jc w:val="both"/>
      </w:pPr>
      <w:r>
        <w:rPr>
          <w:sz w:val="20"/>
        </w:rPr>
        <w:t xml:space="preserve">2. Утвердить </w:t>
      </w:r>
      <w:r>
        <w:fldChar w:fldCharType="begin"/>
      </w:r>
      <w:r>
        <w:instrText xml:space="preserve"> HYPERLINK \l "P33" \h 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Координационном совете и его </w:t>
      </w:r>
      <w:r>
        <w:fldChar w:fldCharType="begin"/>
      </w:r>
      <w:r>
        <w:instrText xml:space="preserve"> HYPERLINK \l "P118" \h </w:instrText>
      </w:r>
      <w:r>
        <w:fldChar w:fldCharType="separate"/>
      </w:r>
      <w:r>
        <w:rPr>
          <w:color w:val="0000FF"/>
          <w:sz w:val="20"/>
        </w:rPr>
        <w:t>состав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(приложения 1, 2).</w:t>
      </w:r>
    </w:p>
    <w:p w14:paraId="63C17F72">
      <w:pPr>
        <w:pStyle w:val="4"/>
        <w:ind w:firstLine="540"/>
        <w:jc w:val="both"/>
      </w:pPr>
    </w:p>
    <w:p w14:paraId="06359883">
      <w:pPr>
        <w:pStyle w:val="4"/>
        <w:jc w:val="right"/>
      </w:pPr>
      <w:r>
        <w:rPr>
          <w:sz w:val="20"/>
        </w:rPr>
        <w:t>Губернатор</w:t>
      </w:r>
    </w:p>
    <w:p w14:paraId="26305EDB">
      <w:pPr>
        <w:pStyle w:val="4"/>
        <w:jc w:val="right"/>
      </w:pPr>
      <w:r>
        <w:rPr>
          <w:sz w:val="20"/>
        </w:rPr>
        <w:t>Ханты-Мансийского</w:t>
      </w:r>
    </w:p>
    <w:p w14:paraId="123414B0">
      <w:pPr>
        <w:pStyle w:val="4"/>
        <w:jc w:val="right"/>
      </w:pPr>
      <w:r>
        <w:rPr>
          <w:sz w:val="20"/>
        </w:rPr>
        <w:t>автономного округа - Югры</w:t>
      </w:r>
    </w:p>
    <w:p w14:paraId="36A2C3B0">
      <w:pPr>
        <w:pStyle w:val="4"/>
        <w:jc w:val="right"/>
      </w:pPr>
      <w:r>
        <w:rPr>
          <w:sz w:val="20"/>
        </w:rPr>
        <w:t>Н.В.КОМАРОВА</w:t>
      </w:r>
    </w:p>
    <w:p w14:paraId="5187F154">
      <w:pPr>
        <w:pStyle w:val="4"/>
        <w:jc w:val="right"/>
      </w:pPr>
    </w:p>
    <w:p w14:paraId="1BDDE275">
      <w:pPr>
        <w:pStyle w:val="4"/>
        <w:jc w:val="right"/>
      </w:pPr>
    </w:p>
    <w:p w14:paraId="16BBD2E1">
      <w:pPr>
        <w:pStyle w:val="4"/>
        <w:jc w:val="right"/>
      </w:pPr>
    </w:p>
    <w:p w14:paraId="170444BD">
      <w:pPr>
        <w:pStyle w:val="4"/>
        <w:jc w:val="right"/>
      </w:pPr>
    </w:p>
    <w:p w14:paraId="7A7FD851">
      <w:pPr>
        <w:pStyle w:val="4"/>
        <w:jc w:val="right"/>
      </w:pPr>
    </w:p>
    <w:p w14:paraId="4CDDC408">
      <w:pPr>
        <w:pStyle w:val="4"/>
        <w:jc w:val="right"/>
        <w:outlineLvl w:val="0"/>
      </w:pPr>
      <w:r>
        <w:rPr>
          <w:sz w:val="20"/>
        </w:rPr>
        <w:t>Приложение 1</w:t>
      </w:r>
    </w:p>
    <w:p w14:paraId="5DA7B0A3">
      <w:pPr>
        <w:pStyle w:val="4"/>
        <w:jc w:val="right"/>
      </w:pPr>
      <w:r>
        <w:rPr>
          <w:sz w:val="20"/>
        </w:rPr>
        <w:t>к распоряжению</w:t>
      </w:r>
    </w:p>
    <w:p w14:paraId="3025C715">
      <w:pPr>
        <w:pStyle w:val="4"/>
        <w:jc w:val="right"/>
      </w:pPr>
      <w:r>
        <w:rPr>
          <w:sz w:val="20"/>
        </w:rPr>
        <w:t>Правительства Ханты-Мансийского</w:t>
      </w:r>
    </w:p>
    <w:p w14:paraId="20D14A1B">
      <w:pPr>
        <w:pStyle w:val="4"/>
        <w:jc w:val="right"/>
      </w:pPr>
      <w:r>
        <w:rPr>
          <w:sz w:val="20"/>
        </w:rPr>
        <w:t>автономного округа - Югры</w:t>
      </w:r>
    </w:p>
    <w:p w14:paraId="47BBFEE3">
      <w:pPr>
        <w:pStyle w:val="4"/>
        <w:jc w:val="right"/>
      </w:pPr>
      <w:r>
        <w:rPr>
          <w:sz w:val="20"/>
        </w:rPr>
        <w:t>от 7 сентября 2018 года N 449-рп</w:t>
      </w:r>
    </w:p>
    <w:p w14:paraId="00726802">
      <w:pPr>
        <w:pStyle w:val="4"/>
        <w:ind w:firstLine="540"/>
        <w:jc w:val="both"/>
      </w:pPr>
    </w:p>
    <w:p w14:paraId="38D11D85">
      <w:pPr>
        <w:pStyle w:val="6"/>
        <w:jc w:val="center"/>
      </w:pPr>
      <w:bookmarkStart w:id="0" w:name="P33"/>
      <w:bookmarkEnd w:id="0"/>
      <w:r>
        <w:rPr>
          <w:sz w:val="20"/>
        </w:rPr>
        <w:t>ПОЛОЖЕНИЕ</w:t>
      </w:r>
    </w:p>
    <w:p w14:paraId="5E825D71">
      <w:pPr>
        <w:pStyle w:val="6"/>
        <w:jc w:val="center"/>
      </w:pPr>
      <w:r>
        <w:rPr>
          <w:sz w:val="20"/>
        </w:rPr>
        <w:t>О КООРДИНАЦИОННОМ СОВЕТЕ ПО ПОВЫШЕНИЮ ФИНАНСОВОЙ ГРАМОТНОСТИ</w:t>
      </w:r>
    </w:p>
    <w:p w14:paraId="0923D0F0">
      <w:pPr>
        <w:pStyle w:val="6"/>
        <w:jc w:val="center"/>
      </w:pPr>
      <w:r>
        <w:rPr>
          <w:sz w:val="20"/>
        </w:rPr>
        <w:t>НАСЕЛЕНИЯ ХАНТЫ-МАНСИЙСКОГО АВТОНОМНОГО ОКРУГА - ЮГРЫ</w:t>
      </w:r>
    </w:p>
    <w:p w14:paraId="0C63B5C5">
      <w:pPr>
        <w:pStyle w:val="6"/>
        <w:jc w:val="center"/>
      </w:pPr>
      <w:r>
        <w:rPr>
          <w:sz w:val="20"/>
        </w:rPr>
        <w:t>(ДАЛЕЕ - ПОЛОЖЕНИЕ)</w:t>
      </w:r>
    </w:p>
    <w:p w14:paraId="4F10FFF5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6B13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87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A0E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982A95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3F55898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ХМАО - Югры от 25.12.2020 </w:t>
            </w:r>
            <w:r>
              <w:fldChar w:fldCharType="begin"/>
            </w:r>
            <w:r>
              <w:instrText xml:space="preserve"> HYPERLINK "https://login.consultant.ru/link/?req=doc&amp;base=RLAW926&amp;n=223658&amp;dst=100006"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800-рп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BF9AD2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23.09.2022 </w:t>
            </w:r>
            <w:r>
              <w:fldChar w:fldCharType="begin"/>
            </w:r>
            <w:r>
              <w:instrText xml:space="preserve"> HYPERLINK "https://login.consultant.ru/link/?req=doc&amp;base=RLAW926&amp;n=263692&amp;dst=100007"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579-рп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19.01.2024 </w:t>
            </w:r>
            <w:r>
              <w:fldChar w:fldCharType="begin"/>
            </w:r>
            <w:r>
              <w:instrText xml:space="preserve"> HYPERLINK "https://login.consultant.ru/link/?req=doc&amp;base=RLAW926&amp;n=295126&amp;dst=100007"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2D8C"/>
        </w:tc>
      </w:tr>
    </w:tbl>
    <w:p w14:paraId="194D9C93">
      <w:pPr>
        <w:pStyle w:val="4"/>
        <w:jc w:val="center"/>
      </w:pPr>
    </w:p>
    <w:p w14:paraId="3238F7AF">
      <w:pPr>
        <w:pStyle w:val="6"/>
        <w:jc w:val="center"/>
        <w:outlineLvl w:val="1"/>
      </w:pPr>
      <w:r>
        <w:rPr>
          <w:sz w:val="20"/>
        </w:rPr>
        <w:t>Раздел I. ОБЩИЕ ПОЛОЖЕНИЯ</w:t>
      </w:r>
    </w:p>
    <w:p w14:paraId="76CE8B65">
      <w:pPr>
        <w:pStyle w:val="4"/>
        <w:jc w:val="center"/>
      </w:pPr>
    </w:p>
    <w:p w14:paraId="5CE10425">
      <w:pPr>
        <w:pStyle w:val="4"/>
        <w:ind w:firstLine="540"/>
        <w:jc w:val="both"/>
      </w:pPr>
      <w:r>
        <w:rPr>
          <w:sz w:val="20"/>
        </w:rPr>
        <w:t>1.1. Координационный совет по повышению финансовой грамотности населения Ханты-Мансийского автономного округа - Югры (далее - Координационный совет, автономный округ) является совещательным органом, созданным Правительством автономного округа в целях осуществления координации и взаимодействия исполнительных органов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образовательных, финансовых и иных организаций и объединений, осуществляющих свою деятельность в автономном округе, по реализации мероприятий, направленных на повышение уровня финансовой грамотности, обеспечение большей защищенности и безопасности в финансовой сфере населения Ханты-Мансийского автономного округа - Югры, содействие повышению его благосостояния.</w:t>
      </w:r>
    </w:p>
    <w:p w14:paraId="2A709C5F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"https://login.consultant.ru/link/?req=doc&amp;base=RLAW926&amp;n=263692&amp;dst=100008"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23.09.2022 N 579-рп)</w:t>
      </w:r>
    </w:p>
    <w:p w14:paraId="41AEE7D0">
      <w:pPr>
        <w:pStyle w:val="4"/>
        <w:spacing w:before="200"/>
        <w:ind w:firstLine="540"/>
        <w:jc w:val="both"/>
      </w:pPr>
      <w:r>
        <w:rPr>
          <w:sz w:val="20"/>
        </w:rPr>
        <w:t>1.2. Координационный совет в своей деятельности руководствуется законодательством Российской Федерации и автономного округа, а также Положением.</w:t>
      </w:r>
    </w:p>
    <w:p w14:paraId="37AB27FD">
      <w:pPr>
        <w:pStyle w:val="4"/>
        <w:ind w:firstLine="540"/>
        <w:jc w:val="both"/>
      </w:pPr>
    </w:p>
    <w:p w14:paraId="1D4D7539">
      <w:pPr>
        <w:pStyle w:val="6"/>
        <w:jc w:val="center"/>
        <w:outlineLvl w:val="1"/>
      </w:pPr>
      <w:r>
        <w:rPr>
          <w:sz w:val="20"/>
        </w:rPr>
        <w:t>Раздел II. ОСНОВНЫЕ НАПРАВЛЕНИЯ ДЕЯТЕЛЬНОСТИ И ФУНКЦИИ</w:t>
      </w:r>
    </w:p>
    <w:p w14:paraId="343F5F64">
      <w:pPr>
        <w:pStyle w:val="6"/>
        <w:jc w:val="center"/>
      </w:pPr>
      <w:r>
        <w:rPr>
          <w:sz w:val="20"/>
        </w:rPr>
        <w:t>КООРДИНАЦИОННОГО СОВЕТА</w:t>
      </w:r>
    </w:p>
    <w:p w14:paraId="41C11AAC">
      <w:pPr>
        <w:pStyle w:val="4"/>
        <w:ind w:firstLine="540"/>
        <w:jc w:val="both"/>
      </w:pPr>
    </w:p>
    <w:p w14:paraId="66D054BE">
      <w:pPr>
        <w:pStyle w:val="4"/>
        <w:ind w:firstLine="540"/>
        <w:jc w:val="both"/>
      </w:pPr>
      <w:r>
        <w:rPr>
          <w:sz w:val="20"/>
        </w:rPr>
        <w:t>2.1. Основными направлениями деятельности Координационного совета являются:</w:t>
      </w:r>
    </w:p>
    <w:p w14:paraId="6B3B1A2F">
      <w:pPr>
        <w:pStyle w:val="4"/>
        <w:spacing w:before="200"/>
        <w:ind w:firstLine="540"/>
        <w:jc w:val="both"/>
      </w:pPr>
      <w:r>
        <w:rPr>
          <w:sz w:val="20"/>
        </w:rPr>
        <w:t>разработка совместных мероприятий по финансовому просвещению населения автономного округа, формирование комплексных подходов к решению задач, связанных с обеспечением повышения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рынка;</w:t>
      </w:r>
    </w:p>
    <w:p w14:paraId="29903592">
      <w:pPr>
        <w:pStyle w:val="4"/>
        <w:spacing w:before="200"/>
        <w:ind w:firstLine="540"/>
        <w:jc w:val="both"/>
      </w:pPr>
      <w:r>
        <w:rPr>
          <w:sz w:val="20"/>
        </w:rPr>
        <w:t xml:space="preserve">участие в определении приоритетных направлений развития политики автономного округа в отношении повышения финансовой грамотности населения автономного округа и защите прав потребителей финансовых услуг, учитывая положения </w:t>
      </w:r>
      <w:r>
        <w:fldChar w:fldCharType="begin"/>
      </w:r>
      <w:r>
        <w:instrText xml:space="preserve"> HYPERLINK "https://login.consultant.ru/link/?req=doc&amp;base=LAW&amp;n=460597&amp;dst=100010" \h </w:instrText>
      </w:r>
      <w:r>
        <w:fldChar w:fldCharType="separate"/>
      </w:r>
      <w:r>
        <w:rPr>
          <w:color w:val="0000FF"/>
          <w:sz w:val="20"/>
        </w:rPr>
        <w:t>Стратегии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N 2958-р;</w:t>
      </w:r>
    </w:p>
    <w:p w14:paraId="529725D1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"https://login.consultant.ru/link/?req=doc&amp;base=RLAW926&amp;n=295126&amp;dst=100007"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19.01.2024 N 8-рп)</w:t>
      </w:r>
    </w:p>
    <w:p w14:paraId="05BD5DB9">
      <w:pPr>
        <w:pStyle w:val="4"/>
        <w:spacing w:before="200"/>
        <w:ind w:firstLine="540"/>
        <w:jc w:val="both"/>
      </w:pPr>
      <w:r>
        <w:rPr>
          <w:sz w:val="20"/>
        </w:rPr>
        <w:t>организация взаимодействия и координация деятельности исполнительных органов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образовательных, финансовых и иных заинтересованных организаций, работающих в направлении повышения финансовой грамотности и создания системы финансового образования для различных целевых групп населения автономного округа;</w:t>
      </w:r>
    </w:p>
    <w:p w14:paraId="311E9DC9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"https://login.consultant.ru/link/?req=doc&amp;base=RLAW926&amp;n=263692&amp;dst=100008"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23.09.2022 N 579-рп)</w:t>
      </w:r>
    </w:p>
    <w:p w14:paraId="21A0B53E">
      <w:pPr>
        <w:pStyle w:val="4"/>
        <w:spacing w:before="200"/>
        <w:ind w:firstLine="540"/>
        <w:jc w:val="both"/>
      </w:pPr>
      <w:r>
        <w:rPr>
          <w:sz w:val="20"/>
        </w:rPr>
        <w:t>контроль хода исполнения в автономном округе мероприятий по повышению финансовой грамотности населения автономного округа.</w:t>
      </w:r>
    </w:p>
    <w:p w14:paraId="1F9AF114">
      <w:pPr>
        <w:pStyle w:val="4"/>
        <w:spacing w:before="200"/>
        <w:ind w:firstLine="540"/>
        <w:jc w:val="both"/>
      </w:pPr>
      <w:r>
        <w:rPr>
          <w:sz w:val="20"/>
        </w:rPr>
        <w:t>2.2. Функции Координационного совета:</w:t>
      </w:r>
    </w:p>
    <w:p w14:paraId="53BD7303">
      <w:pPr>
        <w:pStyle w:val="4"/>
        <w:spacing w:before="200"/>
        <w:ind w:firstLine="540"/>
        <w:jc w:val="both"/>
      </w:pPr>
      <w:r>
        <w:rPr>
          <w:sz w:val="20"/>
        </w:rPr>
        <w:t>рассмотрение на заседаниях вопросов, связанных с основными направлениями деятельности Координационного совета, в том числе заслушивание информации должностных лиц территориальных органов федеральных органов исполнительной власти, исполнительных органов автономного округа, органов местного самоуправления муниципальных образований автономного округа, организаций и объединений по вопросам, отнесенным к основным направлениям деятельности Координационного совета;</w:t>
      </w:r>
    </w:p>
    <w:p w14:paraId="107F3F1B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"https://login.consultant.ru/link/?req=doc&amp;base=RLAW926&amp;n=263692&amp;dst=100008"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23.09.2022 N 579-рп)</w:t>
      </w:r>
    </w:p>
    <w:p w14:paraId="3E49743A">
      <w:pPr>
        <w:pStyle w:val="4"/>
        <w:spacing w:before="200"/>
        <w:ind w:firstLine="540"/>
        <w:jc w:val="both"/>
      </w:pPr>
      <w:r>
        <w:rPr>
          <w:sz w:val="20"/>
        </w:rPr>
        <w:t>содействие развитию общественных и гражданских инициатив, направленных на решение задач по повышению финансовой грамотности населения автономного округа;</w:t>
      </w:r>
    </w:p>
    <w:p w14:paraId="68F2447A">
      <w:pPr>
        <w:pStyle w:val="4"/>
        <w:spacing w:before="200"/>
        <w:ind w:firstLine="540"/>
        <w:jc w:val="both"/>
      </w:pPr>
      <w:r>
        <w:rPr>
          <w:sz w:val="20"/>
        </w:rPr>
        <w:t>содействие изучению и применению на практике лучшего российского и зарубежного опыта работы по повышению финансовой грамотности населения.</w:t>
      </w:r>
    </w:p>
    <w:p w14:paraId="1C11F68D">
      <w:pPr>
        <w:pStyle w:val="4"/>
        <w:spacing w:before="200"/>
        <w:ind w:firstLine="540"/>
        <w:jc w:val="both"/>
      </w:pPr>
      <w:r>
        <w:rPr>
          <w:sz w:val="20"/>
        </w:rPr>
        <w:t>2.3. Координационный совет для исполнения функций вправе запрашивать и получать необходимую информацию от территориальных органов федеральных органов исполнительной власти, исполнительных органов автономного округа, органов местного самоуправления муниципальных образований автономного округа, организаций и объединений, средств массовой информации.</w:t>
      </w:r>
    </w:p>
    <w:p w14:paraId="165A0982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"https://login.consultant.ru/link/?req=doc&amp;base=RLAW926&amp;n=263692&amp;dst=100008"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23.09.2022 N 579-рп)</w:t>
      </w:r>
    </w:p>
    <w:p w14:paraId="4E7E9968">
      <w:pPr>
        <w:pStyle w:val="4"/>
        <w:ind w:firstLine="540"/>
        <w:jc w:val="both"/>
      </w:pPr>
    </w:p>
    <w:p w14:paraId="0DF4E410">
      <w:pPr>
        <w:pStyle w:val="6"/>
        <w:jc w:val="center"/>
        <w:outlineLvl w:val="1"/>
      </w:pPr>
      <w:r>
        <w:rPr>
          <w:sz w:val="20"/>
        </w:rPr>
        <w:t>Раздел III. ФОРМИРОВАНИЕ И ОРГАНИЗАЦИЯ ДЕЯТЕЛЬНОСТИ</w:t>
      </w:r>
    </w:p>
    <w:p w14:paraId="73393AB5">
      <w:pPr>
        <w:pStyle w:val="6"/>
        <w:jc w:val="center"/>
      </w:pPr>
      <w:r>
        <w:rPr>
          <w:sz w:val="20"/>
        </w:rPr>
        <w:t>КООРДИНАЦИОННОГО СОВЕТА</w:t>
      </w:r>
    </w:p>
    <w:p w14:paraId="02961444">
      <w:pPr>
        <w:pStyle w:val="4"/>
        <w:ind w:firstLine="540"/>
        <w:jc w:val="both"/>
      </w:pPr>
    </w:p>
    <w:p w14:paraId="27B2C5EF">
      <w:pPr>
        <w:pStyle w:val="4"/>
        <w:ind w:firstLine="540"/>
        <w:jc w:val="both"/>
      </w:pPr>
      <w:r>
        <w:rPr>
          <w:sz w:val="20"/>
        </w:rPr>
        <w:t>3.1. В состав Координационного совета входят председатель, сопредседатель, секретарь и члены Координационного совета.</w:t>
      </w:r>
    </w:p>
    <w:p w14:paraId="6347DBBD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"https://login.consultant.ru/link/?req=doc&amp;base=RLAW926&amp;n=223658&amp;dst=100007"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25.12.2020 N 800-рп)</w:t>
      </w:r>
    </w:p>
    <w:p w14:paraId="3EC2E654">
      <w:pPr>
        <w:pStyle w:val="4"/>
        <w:spacing w:before="200"/>
        <w:ind w:firstLine="540"/>
        <w:jc w:val="both"/>
      </w:pPr>
      <w:r>
        <w:rPr>
          <w:sz w:val="20"/>
        </w:rPr>
        <w:t>3.2. Председатель Координационного совета осуществляет руководство Координационным советом, в том числе:</w:t>
      </w:r>
    </w:p>
    <w:p w14:paraId="2E29A841">
      <w:pPr>
        <w:pStyle w:val="4"/>
        <w:spacing w:before="200"/>
        <w:ind w:firstLine="540"/>
        <w:jc w:val="both"/>
      </w:pPr>
      <w:r>
        <w:rPr>
          <w:sz w:val="20"/>
        </w:rPr>
        <w:t>утверждает план работы Координационного совета и повестку его очередного заседания;</w:t>
      </w:r>
    </w:p>
    <w:p w14:paraId="4253B232">
      <w:pPr>
        <w:pStyle w:val="4"/>
        <w:spacing w:before="200"/>
        <w:ind w:firstLine="540"/>
        <w:jc w:val="both"/>
      </w:pPr>
      <w:r>
        <w:rPr>
          <w:sz w:val="20"/>
        </w:rPr>
        <w:t>ведет заседания Координационного совета;</w:t>
      </w:r>
    </w:p>
    <w:p w14:paraId="20DA7AB5">
      <w:pPr>
        <w:pStyle w:val="4"/>
        <w:spacing w:before="200"/>
        <w:ind w:firstLine="540"/>
        <w:jc w:val="both"/>
      </w:pPr>
      <w:r>
        <w:rPr>
          <w:sz w:val="20"/>
        </w:rPr>
        <w:t>принимает решение о созыве внеочередного заседания Координационного совета;</w:t>
      </w:r>
    </w:p>
    <w:p w14:paraId="42B00E5D">
      <w:pPr>
        <w:pStyle w:val="4"/>
        <w:spacing w:before="200"/>
        <w:ind w:firstLine="540"/>
        <w:jc w:val="both"/>
      </w:pPr>
      <w:r>
        <w:rPr>
          <w:sz w:val="20"/>
        </w:rPr>
        <w:t>определяет место и время проведения заседания Координационного совета;</w:t>
      </w:r>
    </w:p>
    <w:p w14:paraId="20729F8E">
      <w:pPr>
        <w:pStyle w:val="4"/>
        <w:spacing w:before="200"/>
        <w:ind w:firstLine="540"/>
        <w:jc w:val="both"/>
      </w:pPr>
      <w:r>
        <w:rPr>
          <w:sz w:val="20"/>
        </w:rPr>
        <w:t>дает поручения сопредседателю, секретарю и членам Координационного совета;</w:t>
      </w:r>
    </w:p>
    <w:p w14:paraId="02B35DBB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"https://login.consultant.ru/link/?req=doc&amp;base=RLAW926&amp;n=223658&amp;dst=100008"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25.12.2020 N 800-рп)</w:t>
      </w:r>
    </w:p>
    <w:p w14:paraId="018C9B43">
      <w:pPr>
        <w:pStyle w:val="4"/>
        <w:spacing w:before="200"/>
        <w:ind w:firstLine="540"/>
        <w:jc w:val="both"/>
      </w:pPr>
      <w:r>
        <w:rPr>
          <w:sz w:val="20"/>
        </w:rPr>
        <w:t>подписывает протоколы заседаний Координационного совета.</w:t>
      </w:r>
    </w:p>
    <w:p w14:paraId="5C21A497">
      <w:pPr>
        <w:pStyle w:val="4"/>
        <w:spacing w:before="200"/>
        <w:ind w:firstLine="540"/>
        <w:jc w:val="both"/>
      </w:pPr>
      <w:r>
        <w:rPr>
          <w:sz w:val="20"/>
        </w:rPr>
        <w:t>3.3. Сопредседатель Координационного совета:</w:t>
      </w:r>
    </w:p>
    <w:p w14:paraId="6FA8F2D8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"https://login.consultant.ru/link/?req=doc&amp;base=RLAW926&amp;n=223658&amp;dst=100009"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25.12.2020 N 800-рп)</w:t>
      </w:r>
    </w:p>
    <w:p w14:paraId="3EE0F7E5">
      <w:pPr>
        <w:pStyle w:val="4"/>
        <w:spacing w:before="200"/>
        <w:ind w:firstLine="540"/>
        <w:jc w:val="both"/>
      </w:pPr>
      <w:r>
        <w:rPr>
          <w:sz w:val="20"/>
        </w:rPr>
        <w:t>в отсутствие председателя Координационного совета осуществляет его полномочия;</w:t>
      </w:r>
    </w:p>
    <w:p w14:paraId="35FE5E23">
      <w:pPr>
        <w:pStyle w:val="4"/>
        <w:spacing w:before="200"/>
        <w:ind w:firstLine="540"/>
        <w:jc w:val="both"/>
      </w:pPr>
      <w:r>
        <w:rPr>
          <w:sz w:val="20"/>
        </w:rPr>
        <w:t>организует обеспечение деятельности Координационного совета, решает организационные и иные вопросы, связанные с деятельностью Координационного совета;</w:t>
      </w:r>
    </w:p>
    <w:p w14:paraId="51314B9C">
      <w:pPr>
        <w:pStyle w:val="4"/>
        <w:spacing w:before="200"/>
        <w:ind w:firstLine="540"/>
        <w:jc w:val="both"/>
      </w:pPr>
      <w:r>
        <w:rPr>
          <w:sz w:val="20"/>
        </w:rPr>
        <w:t>докладывает на заседании Координационного совета о ходе реализации в автономном округе мероприятий по повышению финансовой грамотности населения автономного округа.</w:t>
      </w:r>
    </w:p>
    <w:p w14:paraId="06FD12A8">
      <w:pPr>
        <w:pStyle w:val="4"/>
        <w:spacing w:before="200"/>
        <w:ind w:firstLine="540"/>
        <w:jc w:val="both"/>
      </w:pPr>
      <w:r>
        <w:rPr>
          <w:sz w:val="20"/>
        </w:rPr>
        <w:t>3.4. Секретарь Координационного совета:</w:t>
      </w:r>
    </w:p>
    <w:p w14:paraId="554DD240">
      <w:pPr>
        <w:pStyle w:val="4"/>
        <w:spacing w:before="200"/>
        <w:ind w:firstLine="540"/>
        <w:jc w:val="both"/>
      </w:pPr>
      <w:r>
        <w:rPr>
          <w:sz w:val="20"/>
        </w:rPr>
        <w:t>обеспечивает подготовку плана работы Координационного совета, формирует повестку заседания Координационного совета, организует подготовку материалов к заседаниям, а также проектов соответствующих решений;</w:t>
      </w:r>
    </w:p>
    <w:p w14:paraId="7A578462">
      <w:pPr>
        <w:pStyle w:val="4"/>
        <w:spacing w:before="200"/>
        <w:ind w:firstLine="540"/>
        <w:jc w:val="both"/>
      </w:pPr>
      <w:r>
        <w:rPr>
          <w:sz w:val="20"/>
        </w:rPr>
        <w:t>информирует членов Координационного совета о месте и времени проведения заседания и повестке очередного заседания Координационного совета, обеспечивает их необходимыми материалами;</w:t>
      </w:r>
    </w:p>
    <w:p w14:paraId="70035C1C">
      <w:pPr>
        <w:pStyle w:val="4"/>
        <w:spacing w:before="200"/>
        <w:ind w:firstLine="540"/>
        <w:jc w:val="both"/>
      </w:pPr>
      <w:r>
        <w:rPr>
          <w:sz w:val="20"/>
        </w:rPr>
        <w:t>осуществляет контроль за своевременностью исполнения решений Координационного совета;</w:t>
      </w:r>
    </w:p>
    <w:p w14:paraId="58FD5632">
      <w:pPr>
        <w:pStyle w:val="4"/>
        <w:spacing w:before="200"/>
        <w:ind w:firstLine="540"/>
        <w:jc w:val="both"/>
      </w:pPr>
      <w:r>
        <w:rPr>
          <w:sz w:val="20"/>
        </w:rPr>
        <w:t>направляет протоколы Координационного совета его членам и заинтересованным органам в течение 10 календарных дней с даты проведения заседания;</w:t>
      </w:r>
    </w:p>
    <w:p w14:paraId="4539FD3B">
      <w:pPr>
        <w:pStyle w:val="4"/>
        <w:spacing w:before="200"/>
        <w:ind w:firstLine="540"/>
        <w:jc w:val="both"/>
      </w:pPr>
      <w:r>
        <w:rPr>
          <w:sz w:val="20"/>
        </w:rPr>
        <w:t>организует и обеспечивает текущее взаимодействие членов Координационного совета;</w:t>
      </w:r>
    </w:p>
    <w:p w14:paraId="1AEA2676">
      <w:pPr>
        <w:pStyle w:val="4"/>
        <w:spacing w:before="200"/>
        <w:ind w:firstLine="540"/>
        <w:jc w:val="both"/>
      </w:pPr>
      <w:r>
        <w:rPr>
          <w:sz w:val="20"/>
        </w:rPr>
        <w:t>обобщает поступающую в Координационный совет информацию.</w:t>
      </w:r>
    </w:p>
    <w:p w14:paraId="61EADA23">
      <w:pPr>
        <w:pStyle w:val="4"/>
        <w:spacing w:before="200"/>
        <w:ind w:firstLine="540"/>
        <w:jc w:val="both"/>
      </w:pPr>
      <w:r>
        <w:rPr>
          <w:sz w:val="20"/>
        </w:rPr>
        <w:t>3.5. Члены Координационного совета:</w:t>
      </w:r>
    </w:p>
    <w:p w14:paraId="75997F3F">
      <w:pPr>
        <w:pStyle w:val="4"/>
        <w:spacing w:before="200"/>
        <w:ind w:firstLine="540"/>
        <w:jc w:val="both"/>
      </w:pPr>
      <w:r>
        <w:rPr>
          <w:sz w:val="20"/>
        </w:rPr>
        <w:t>вносят предложения по плану работы Координационного совета, повестке заседаний и порядку обсуждения вопросов;</w:t>
      </w:r>
    </w:p>
    <w:p w14:paraId="4E4550DC">
      <w:pPr>
        <w:pStyle w:val="4"/>
        <w:spacing w:before="200"/>
        <w:ind w:firstLine="540"/>
        <w:jc w:val="both"/>
      </w:pPr>
      <w:r>
        <w:rPr>
          <w:sz w:val="20"/>
        </w:rPr>
        <w:t>участвуют в подготовке материалов к заседанию Координационного совета, а также проектов его решений;</w:t>
      </w:r>
    </w:p>
    <w:p w14:paraId="2CE12815">
      <w:pPr>
        <w:pStyle w:val="4"/>
        <w:spacing w:before="200"/>
        <w:ind w:firstLine="540"/>
        <w:jc w:val="both"/>
      </w:pPr>
      <w:r>
        <w:rPr>
          <w:sz w:val="20"/>
        </w:rPr>
        <w:t>участвуют в заседаниях Координационного совета и обсуждении рассматриваемых вопросов, в подготовке документов и выработке решений Координационного совета;</w:t>
      </w:r>
    </w:p>
    <w:p w14:paraId="6630E926">
      <w:pPr>
        <w:pStyle w:val="4"/>
        <w:spacing w:before="200"/>
        <w:ind w:firstLine="540"/>
        <w:jc w:val="both"/>
      </w:pPr>
      <w:r>
        <w:rPr>
          <w:sz w:val="20"/>
        </w:rPr>
        <w:t>дают заключения, предложения и замечания по документам, подготавливаемым Координационным советом.</w:t>
      </w:r>
    </w:p>
    <w:p w14:paraId="33693C9A">
      <w:pPr>
        <w:pStyle w:val="4"/>
        <w:spacing w:before="200"/>
        <w:ind w:firstLine="540"/>
        <w:jc w:val="both"/>
      </w:pPr>
      <w:r>
        <w:rPr>
          <w:sz w:val="20"/>
        </w:rPr>
        <w:t>3.6. Координационный совет осуществляет деятельность в соответствии с планом работы, который рассматривает на заседании Координационный совет и утверждает председатель Координационного совета.</w:t>
      </w:r>
    </w:p>
    <w:p w14:paraId="51A70E67">
      <w:pPr>
        <w:pStyle w:val="4"/>
        <w:spacing w:before="200"/>
        <w:ind w:firstLine="540"/>
        <w:jc w:val="both"/>
      </w:pPr>
      <w:r>
        <w:rPr>
          <w:sz w:val="20"/>
        </w:rPr>
        <w:t>3.7. Основной формой работы Координационного совета являются заседания, проводимые согласно плану работы Координационного совета два раза в год.</w:t>
      </w:r>
    </w:p>
    <w:p w14:paraId="34BDDD1F">
      <w:pPr>
        <w:pStyle w:val="4"/>
        <w:spacing w:before="200"/>
        <w:ind w:firstLine="540"/>
        <w:jc w:val="both"/>
      </w:pPr>
      <w:r>
        <w:rPr>
          <w:sz w:val="20"/>
        </w:rPr>
        <w:t>При необходимости проводятся внеочередные заседания Координационного совета.</w:t>
      </w:r>
    </w:p>
    <w:p w14:paraId="627BCAAA">
      <w:pPr>
        <w:pStyle w:val="4"/>
        <w:spacing w:before="200"/>
        <w:ind w:firstLine="540"/>
        <w:jc w:val="both"/>
      </w:pPr>
      <w:r>
        <w:rPr>
          <w:sz w:val="20"/>
        </w:rPr>
        <w:t>3.8. Заседания Координационного совета могут проходить в форме совместных заседаний с иными коллегиальными, совещательными органами автономного округа, также выездных заседаний.</w:t>
      </w:r>
    </w:p>
    <w:p w14:paraId="6990B468">
      <w:pPr>
        <w:pStyle w:val="4"/>
        <w:spacing w:before="200"/>
        <w:ind w:firstLine="540"/>
        <w:jc w:val="both"/>
      </w:pPr>
      <w:r>
        <w:rPr>
          <w:sz w:val="20"/>
        </w:rPr>
        <w:t>3.9. Заседание Координационного совета считается правомочным, если в нем участвует более половины его членов.</w:t>
      </w:r>
    </w:p>
    <w:p w14:paraId="2E545990">
      <w:pPr>
        <w:pStyle w:val="4"/>
        <w:spacing w:before="200"/>
        <w:ind w:firstLine="540"/>
        <w:jc w:val="both"/>
      </w:pPr>
      <w:r>
        <w:rPr>
          <w:sz w:val="20"/>
        </w:rPr>
        <w:t>3.10. Решения Координационного совета принимаются простым большинством голосов членов Координационного совета, участвующих в заседании, и оформляются протоколом, который подписывает председательствующий на заседании.</w:t>
      </w:r>
    </w:p>
    <w:p w14:paraId="3554075D">
      <w:pPr>
        <w:pStyle w:val="4"/>
        <w:spacing w:before="200"/>
        <w:ind w:firstLine="540"/>
        <w:jc w:val="both"/>
      </w:pPr>
      <w:r>
        <w:rPr>
          <w:sz w:val="20"/>
        </w:rPr>
        <w:t>В случае равенства голосов право решающего голоса принадлежит председательствующему на заседании Координационного совета.</w:t>
      </w:r>
    </w:p>
    <w:p w14:paraId="170117B0">
      <w:pPr>
        <w:pStyle w:val="4"/>
        <w:spacing w:before="200"/>
        <w:ind w:firstLine="540"/>
        <w:jc w:val="both"/>
      </w:pPr>
      <w:r>
        <w:rPr>
          <w:sz w:val="20"/>
        </w:rPr>
        <w:t>3.11. Члены Координационного совета в случае несогласия с принятым решением имеют право изложить письменно свое мнение, которое подлежит обязательному приобщению к протоколу заседания Координационного совета.</w:t>
      </w:r>
    </w:p>
    <w:p w14:paraId="7B6E24B1">
      <w:pPr>
        <w:pStyle w:val="4"/>
        <w:spacing w:before="200"/>
        <w:ind w:firstLine="540"/>
        <w:jc w:val="both"/>
      </w:pPr>
      <w:r>
        <w:rPr>
          <w:sz w:val="20"/>
        </w:rPr>
        <w:t>3.12. Члены Координационного совета участвуют в заседании без права замены. В случае невозможности присутствовать на заседании член Координационного совета вправе до начала заседания Координационного совета изложить свое мнение по рассматриваемым вопросам в письменной форме, которое учитывается при подсчете голосов.</w:t>
      </w:r>
    </w:p>
    <w:p w14:paraId="5FF90CD7">
      <w:pPr>
        <w:pStyle w:val="4"/>
        <w:spacing w:before="200"/>
        <w:ind w:firstLine="540"/>
        <w:jc w:val="both"/>
      </w:pPr>
      <w:r>
        <w:rPr>
          <w:sz w:val="20"/>
        </w:rPr>
        <w:t>3.13. Члены Координационного совета обладают равными правами при обсуждении и принятии решений по рассматриваемым на заседании вопросам.</w:t>
      </w:r>
    </w:p>
    <w:p w14:paraId="04C11475">
      <w:pPr>
        <w:pStyle w:val="4"/>
        <w:spacing w:before="200"/>
        <w:ind w:firstLine="540"/>
        <w:jc w:val="both"/>
      </w:pPr>
      <w:r>
        <w:rPr>
          <w:sz w:val="20"/>
        </w:rPr>
        <w:t>3.14. Организационно-техническое и информационно-аналитическое обеспечение деятельности Координационного совета осуществляет Департамент образования и науки автономного округа.</w:t>
      </w:r>
    </w:p>
    <w:p w14:paraId="2C71820B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"https://login.consultant.ru/link/?req=doc&amp;base=RLAW926&amp;n=263692&amp;dst=100009" \h </w:instrText>
      </w:r>
      <w:r>
        <w:fldChar w:fldCharType="separate"/>
      </w:r>
      <w:r>
        <w:rPr>
          <w:color w:val="0000FF"/>
          <w:sz w:val="20"/>
        </w:rPr>
        <w:t>распоряжения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ХМАО - Югры от 23.09.2022 N 579-рп)</w:t>
      </w:r>
    </w:p>
    <w:p w14:paraId="416BDDCB">
      <w:pPr>
        <w:pStyle w:val="4"/>
        <w:ind w:firstLine="540"/>
        <w:jc w:val="both"/>
      </w:pPr>
    </w:p>
    <w:p w14:paraId="415CA309">
      <w:pPr>
        <w:pStyle w:val="4"/>
        <w:ind w:firstLine="540"/>
        <w:jc w:val="both"/>
      </w:pPr>
    </w:p>
    <w:p w14:paraId="1010E0CA">
      <w:pPr>
        <w:pStyle w:val="4"/>
        <w:ind w:firstLine="540"/>
        <w:jc w:val="both"/>
      </w:pPr>
    </w:p>
    <w:p w14:paraId="6393EC4E">
      <w:pPr>
        <w:pStyle w:val="4"/>
        <w:ind w:firstLine="540"/>
        <w:jc w:val="both"/>
      </w:pPr>
    </w:p>
    <w:p w14:paraId="1B1CCCE3">
      <w:pPr>
        <w:pStyle w:val="4"/>
        <w:ind w:firstLine="540"/>
        <w:jc w:val="both"/>
      </w:pPr>
    </w:p>
    <w:p w14:paraId="6F958A16">
      <w:pPr>
        <w:pStyle w:val="4"/>
        <w:jc w:val="right"/>
        <w:outlineLvl w:val="0"/>
      </w:pPr>
      <w:r>
        <w:rPr>
          <w:sz w:val="20"/>
        </w:rPr>
        <w:t>Приложение 2</w:t>
      </w:r>
    </w:p>
    <w:p w14:paraId="1B41DFB9">
      <w:pPr>
        <w:pStyle w:val="4"/>
        <w:jc w:val="right"/>
      </w:pPr>
      <w:r>
        <w:rPr>
          <w:sz w:val="20"/>
        </w:rPr>
        <w:t>к распоряжению</w:t>
      </w:r>
    </w:p>
    <w:p w14:paraId="58615368">
      <w:pPr>
        <w:pStyle w:val="4"/>
        <w:jc w:val="right"/>
      </w:pPr>
      <w:r>
        <w:rPr>
          <w:sz w:val="20"/>
        </w:rPr>
        <w:t>Правительства Ханты-Мансийского</w:t>
      </w:r>
    </w:p>
    <w:p w14:paraId="1BA7B9A2">
      <w:pPr>
        <w:pStyle w:val="4"/>
        <w:jc w:val="right"/>
      </w:pPr>
      <w:r>
        <w:rPr>
          <w:sz w:val="20"/>
        </w:rPr>
        <w:t>автономного округа - Югры</w:t>
      </w:r>
    </w:p>
    <w:p w14:paraId="478394CD">
      <w:pPr>
        <w:pStyle w:val="4"/>
        <w:jc w:val="right"/>
      </w:pPr>
      <w:r>
        <w:rPr>
          <w:sz w:val="20"/>
        </w:rPr>
        <w:t>от 7 сентября 2018 года N 449-рп</w:t>
      </w:r>
    </w:p>
    <w:p w14:paraId="2CAC9DFF">
      <w:pPr>
        <w:pStyle w:val="4"/>
        <w:jc w:val="right"/>
      </w:pPr>
    </w:p>
    <w:p w14:paraId="00E941A6">
      <w:pPr>
        <w:pStyle w:val="6"/>
        <w:jc w:val="center"/>
      </w:pPr>
      <w:bookmarkStart w:id="1" w:name="P118"/>
      <w:bookmarkEnd w:id="1"/>
      <w:r>
        <w:rPr>
          <w:sz w:val="20"/>
        </w:rPr>
        <w:t>СОСТАВ</w:t>
      </w:r>
    </w:p>
    <w:p w14:paraId="21C57DC8">
      <w:pPr>
        <w:pStyle w:val="6"/>
        <w:jc w:val="center"/>
      </w:pPr>
      <w:r>
        <w:rPr>
          <w:sz w:val="20"/>
        </w:rPr>
        <w:t>КООРДИНАЦИОННОГО СОВЕТА ПО ПОВЫШЕНИЮ ФИНАНСОВОЙ ГРАМОТНОСТИ</w:t>
      </w:r>
    </w:p>
    <w:p w14:paraId="05787A5D">
      <w:pPr>
        <w:pStyle w:val="6"/>
        <w:jc w:val="center"/>
      </w:pPr>
      <w:r>
        <w:rPr>
          <w:sz w:val="20"/>
        </w:rPr>
        <w:t>НАСЕЛЕНИЯ ХАНТЫ-МАНСИЙСКОГО АВТОНОМНОГО ОКРУГА - ЮГРЫ</w:t>
      </w:r>
    </w:p>
    <w:p w14:paraId="4671E351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4FBF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AE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F43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107658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0478A3A5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Правительства ХМАО - Югры от 25.12.2020 </w:t>
            </w:r>
            <w:r>
              <w:fldChar w:fldCharType="begin"/>
            </w:r>
            <w:r>
              <w:instrText xml:space="preserve"> HYPERLINK "https://login.consultant.ru/link/?req=doc&amp;base=RLAW926&amp;n=223658&amp;dst=100010"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800-рп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B60409C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23.09.2022 </w:t>
            </w:r>
            <w:r>
              <w:fldChar w:fldCharType="begin"/>
            </w:r>
            <w:r>
              <w:instrText xml:space="preserve"> HYPERLINK "https://login.consultant.ru/link/?req=doc&amp;base=RLAW926&amp;n=263692&amp;dst=100010"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579-рп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09.06.2023 </w:t>
            </w:r>
            <w:r>
              <w:fldChar w:fldCharType="begin"/>
            </w:r>
            <w:r>
              <w:instrText xml:space="preserve"> HYPERLINK "https://login.consultant.ru/link/?req=doc&amp;base=RLAW926&amp;n=281231&amp;dst=100005"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338-рп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3DF4CBC4">
            <w:pPr>
              <w:pStyle w:val="4"/>
              <w:jc w:val="center"/>
            </w:pPr>
            <w:r>
              <w:fldChar w:fldCharType="begin"/>
            </w:r>
            <w:r>
              <w:instrText xml:space="preserve"> HYPERLINK "https://login.consultant.ru/link/?req=doc&amp;base=RLAW926&amp;n=314910&amp;dst=100184"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ХМАО - Югры от 28.10.2024 N 388-п)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CE31"/>
        </w:tc>
      </w:tr>
    </w:tbl>
    <w:p w14:paraId="6265F1CA">
      <w:pPr>
        <w:pStyle w:val="4"/>
        <w:jc w:val="center"/>
      </w:pPr>
    </w:p>
    <w:p w14:paraId="28F94636">
      <w:pPr>
        <w:pStyle w:val="4"/>
        <w:ind w:firstLine="540"/>
        <w:jc w:val="both"/>
      </w:pPr>
      <w:r>
        <w:rPr>
          <w:sz w:val="20"/>
        </w:rPr>
        <w:t>Заместитель Губернатора, директор Департамента финансов Ханты-Мансийского автономного округа - Югры, председатель</w:t>
      </w:r>
    </w:p>
    <w:p w14:paraId="5F19AE3B">
      <w:pPr>
        <w:pStyle w:val="4"/>
        <w:spacing w:before="200"/>
        <w:ind w:firstLine="540"/>
        <w:jc w:val="both"/>
      </w:pPr>
      <w:r>
        <w:rPr>
          <w:sz w:val="20"/>
        </w:rPr>
        <w:t>Управляющий Отделением по Тюменской области Уральского главного управления Центрального банка Российской Федерации, сопредседатель (по согласованию)</w:t>
      </w:r>
    </w:p>
    <w:p w14:paraId="552C3A0A">
      <w:pPr>
        <w:pStyle w:val="4"/>
        <w:spacing w:before="200"/>
        <w:ind w:firstLine="540"/>
        <w:jc w:val="both"/>
      </w:pPr>
      <w:r>
        <w:rPr>
          <w:sz w:val="20"/>
        </w:rPr>
        <w:t>Начальник Административного управления Департамента образования и науки Ханты-Мансийского автономного округа - Югры, секретарь</w:t>
      </w:r>
    </w:p>
    <w:p w14:paraId="354A2FFE">
      <w:pPr>
        <w:pStyle w:val="4"/>
        <w:spacing w:before="200"/>
        <w:ind w:firstLine="540"/>
        <w:jc w:val="both"/>
      </w:pPr>
      <w:r>
        <w:rPr>
          <w:sz w:val="20"/>
        </w:rPr>
        <w:t>Директор Департамента образования и науки Ханты-Мансийского автономного округа - Югры</w:t>
      </w:r>
    </w:p>
    <w:p w14:paraId="5C107335">
      <w:pPr>
        <w:pStyle w:val="4"/>
        <w:spacing w:before="200"/>
        <w:ind w:firstLine="540"/>
        <w:jc w:val="both"/>
      </w:pPr>
      <w:r>
        <w:rPr>
          <w:sz w:val="20"/>
        </w:rPr>
        <w:t>Первый заместитель директора Департамента социального развития Ханты-Мансийского автономного округа - Югры</w:t>
      </w:r>
    </w:p>
    <w:p w14:paraId="15D8C52E">
      <w:pPr>
        <w:pStyle w:val="4"/>
        <w:spacing w:before="200"/>
        <w:ind w:firstLine="540"/>
        <w:jc w:val="both"/>
      </w:pPr>
      <w:r>
        <w:rPr>
          <w:sz w:val="20"/>
        </w:rPr>
        <w:t>Первый заместитель директора Департамента финансов Ханты-Мансийского автономного округа - Югры</w:t>
      </w:r>
    </w:p>
    <w:p w14:paraId="492EFC9E">
      <w:pPr>
        <w:pStyle w:val="4"/>
        <w:spacing w:before="200"/>
        <w:ind w:firstLine="540"/>
        <w:jc w:val="both"/>
      </w:pPr>
      <w:r>
        <w:rPr>
          <w:sz w:val="20"/>
        </w:rPr>
        <w:t>Заместитель директора Департамента экономического развития Ханты-Мансийского автономного округа - Югры</w:t>
      </w:r>
    </w:p>
    <w:p w14:paraId="1A488E78">
      <w:pPr>
        <w:pStyle w:val="4"/>
        <w:spacing w:before="200"/>
        <w:ind w:firstLine="540"/>
        <w:jc w:val="both"/>
      </w:pPr>
      <w:r>
        <w:rPr>
          <w:sz w:val="20"/>
        </w:rPr>
        <w:t>Начальник Управления развития предпринимательства Департамента экономического развития Ханты-Мансийского автономного округа - Югры</w:t>
      </w:r>
    </w:p>
    <w:p w14:paraId="53984907">
      <w:pPr>
        <w:pStyle w:val="4"/>
        <w:spacing w:before="200"/>
        <w:ind w:firstLine="540"/>
        <w:jc w:val="both"/>
      </w:pPr>
      <w:r>
        <w:rPr>
          <w:sz w:val="20"/>
        </w:rPr>
        <w:t>Заместитель директора - начальник Управления массовых коммуникаций Департамента внутренней политики Ханты-Мансийского автономного округа - Югры</w:t>
      </w:r>
    </w:p>
    <w:p w14:paraId="46D98921">
      <w:pPr>
        <w:pStyle w:val="4"/>
        <w:spacing w:before="200"/>
        <w:ind w:firstLine="540"/>
        <w:jc w:val="both"/>
      </w:pPr>
      <w:r>
        <w:rPr>
          <w:sz w:val="20"/>
        </w:rPr>
        <w:t>Директор Департамента труда и занятости населения Ханты-Мансийского автономного округа - Югры</w:t>
      </w:r>
    </w:p>
    <w:p w14:paraId="5193413A">
      <w:pPr>
        <w:pStyle w:val="4"/>
        <w:spacing w:before="200"/>
        <w:ind w:firstLine="540"/>
        <w:jc w:val="both"/>
      </w:pPr>
      <w:r>
        <w:rPr>
          <w:sz w:val="20"/>
        </w:rPr>
        <w:t>Начальник Управления профилактики правонарушений и общественной безопасности Департамента региональной безопасности Ханты-Мансийского автономного округа - Югры</w:t>
      </w:r>
    </w:p>
    <w:p w14:paraId="7698F5BE">
      <w:pPr>
        <w:pStyle w:val="4"/>
        <w:spacing w:before="200"/>
        <w:ind w:firstLine="540"/>
        <w:jc w:val="both"/>
      </w:pPr>
      <w:r>
        <w:rPr>
          <w:sz w:val="20"/>
        </w:rPr>
        <w:t>Заместитель директора Департамента - начальник Управления развития информационного общества Департамента информационных технологий и цифрового развития Ханты-Мансийского автономного округа - Югры</w:t>
      </w:r>
    </w:p>
    <w:p w14:paraId="31F35F24">
      <w:pPr>
        <w:pStyle w:val="4"/>
        <w:spacing w:before="200"/>
        <w:ind w:firstLine="540"/>
        <w:jc w:val="both"/>
      </w:pPr>
      <w:r>
        <w:rPr>
          <w:sz w:val="20"/>
        </w:rPr>
        <w:t>Директор Департамента образования администрации города Сургута (по согласованию)</w:t>
      </w:r>
    </w:p>
    <w:p w14:paraId="73934EB3">
      <w:pPr>
        <w:pStyle w:val="4"/>
        <w:spacing w:before="200"/>
        <w:ind w:firstLine="540"/>
        <w:jc w:val="both"/>
      </w:pPr>
      <w:r>
        <w:rPr>
          <w:sz w:val="20"/>
        </w:rPr>
        <w:t>Директор Департамента образования администрации города Нижневартовска (по согласованию)</w:t>
      </w:r>
    </w:p>
    <w:p w14:paraId="140C9CA8">
      <w:pPr>
        <w:pStyle w:val="4"/>
        <w:spacing w:before="200"/>
        <w:ind w:firstLine="540"/>
        <w:jc w:val="both"/>
      </w:pPr>
      <w:r>
        <w:rPr>
          <w:sz w:val="20"/>
        </w:rPr>
        <w:t>Директор Департамента образования администрации города Ханты-Мансийска (по согласованию)</w:t>
      </w:r>
    </w:p>
    <w:p w14:paraId="03140608">
      <w:pPr>
        <w:pStyle w:val="4"/>
        <w:spacing w:before="200"/>
        <w:ind w:firstLine="540"/>
        <w:jc w:val="both"/>
      </w:pPr>
      <w:r>
        <w:rPr>
          <w:sz w:val="20"/>
        </w:rPr>
        <w:t>Ректор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14:paraId="4BD43323">
      <w:pPr>
        <w:pStyle w:val="4"/>
        <w:spacing w:before="200"/>
        <w:ind w:firstLine="540"/>
        <w:jc w:val="both"/>
      </w:pPr>
      <w:r>
        <w:rPr>
          <w:sz w:val="20"/>
        </w:rPr>
        <w:t>Руководитель Регионального ресурсного центра повышения уровня финансовой грамотности населения Ханты-Мансийского автономного округа - Югры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14:paraId="12610F30">
      <w:pPr>
        <w:pStyle w:val="4"/>
        <w:spacing w:before="200"/>
        <w:ind w:firstLine="540"/>
        <w:jc w:val="both"/>
      </w:pPr>
      <w:r>
        <w:rPr>
          <w:sz w:val="20"/>
        </w:rPr>
        <w:t>Управляющий государственным учреждением - Отделение Фонда пенсионного и социального страхования Российской Федерации по Ханты-Мансийскому автономному округу - Югре (по согласованию)</w:t>
      </w:r>
    </w:p>
    <w:p w14:paraId="557BEEE1">
      <w:pPr>
        <w:pStyle w:val="4"/>
        <w:spacing w:before="200"/>
        <w:ind w:firstLine="540"/>
        <w:jc w:val="both"/>
      </w:pPr>
      <w:r>
        <w:rPr>
          <w:sz w:val="20"/>
        </w:rPr>
        <w:t>Заместитель управляющего Отделением по Тюменской области Уральского главного управления Центрального банка Российской Федерации (по согласованию)</w:t>
      </w:r>
    </w:p>
    <w:p w14:paraId="233BD093">
      <w:pPr>
        <w:pStyle w:val="4"/>
        <w:spacing w:before="200"/>
        <w:ind w:firstLine="540"/>
        <w:jc w:val="both"/>
      </w:pPr>
      <w:r>
        <w:rPr>
          <w:sz w:val="20"/>
        </w:rPr>
        <w:t>Представитель Управления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</w:r>
    </w:p>
    <w:p w14:paraId="70B36CD0">
      <w:pPr>
        <w:pStyle w:val="4"/>
        <w:spacing w:before="200"/>
        <w:ind w:firstLine="540"/>
        <w:jc w:val="both"/>
      </w:pPr>
      <w:r>
        <w:rPr>
          <w:sz w:val="20"/>
        </w:rPr>
        <w:t>Представитель Общественной палаты Ханты-Мансийского автономного округа - Югры (по согласованию)</w:t>
      </w:r>
    </w:p>
    <w:p w14:paraId="4C35E0B6">
      <w:pPr>
        <w:pStyle w:val="4"/>
        <w:spacing w:before="200"/>
        <w:ind w:firstLine="540"/>
        <w:jc w:val="both"/>
      </w:pPr>
      <w:r>
        <w:rPr>
          <w:sz w:val="20"/>
        </w:rPr>
        <w:t>Представитель публичного акционерного общества "Сбербанк России" (по согласованию)</w:t>
      </w:r>
    </w:p>
    <w:p w14:paraId="6E91E154">
      <w:pPr>
        <w:pStyle w:val="4"/>
        <w:ind w:firstLine="540"/>
        <w:jc w:val="both"/>
      </w:pPr>
    </w:p>
    <w:p w14:paraId="48623031">
      <w:pPr>
        <w:pStyle w:val="4"/>
        <w:ind w:firstLine="540"/>
        <w:jc w:val="both"/>
      </w:pPr>
    </w:p>
    <w:p w14:paraId="4AA7E2B6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56AA483D"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B318C"/>
    <w:rsid w:val="08E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2025-03-05T06:34:00Z</dcterms:created>
  <dc:creator>Приемная Белояр�</dc:creator>
  <cp:lastModifiedBy>Приемная Белояр�</cp:lastModifiedBy>
  <dcterms:modified xsi:type="dcterms:W3CDTF">2025-03-05T06:36:08Z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847AA80E790846A4B921435C010C16AD_11</vt:lpwstr>
  </property>
</Properties>
</file>