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F158E1">
      <w:pPr>
        <w:tabs>
          <w:tab w:val="left" w:pos="7501"/>
          <w:tab w:val="left" w:pos="8250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  <w:r w:rsidR="00F158E1">
        <w:rPr>
          <w:b/>
          <w:spacing w:val="24"/>
        </w:rPr>
        <w:tab/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Default="00F158E1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>
        <w:rPr>
          <w:sz w:val="24"/>
        </w:rPr>
        <w:t xml:space="preserve"> </w:t>
      </w:r>
      <w:r w:rsidR="00721D4D">
        <w:rPr>
          <w:sz w:val="24"/>
        </w:rPr>
        <w:t>19</w:t>
      </w:r>
      <w:r>
        <w:rPr>
          <w:sz w:val="24"/>
        </w:rPr>
        <w:t xml:space="preserve"> </w:t>
      </w:r>
      <w:r w:rsidR="00C97AB4">
        <w:rPr>
          <w:sz w:val="24"/>
        </w:rPr>
        <w:t xml:space="preserve"> </w:t>
      </w:r>
      <w:r w:rsidR="00D13917">
        <w:rPr>
          <w:sz w:val="24"/>
        </w:rPr>
        <w:t xml:space="preserve">ноября </w:t>
      </w:r>
      <w:r w:rsidR="00516DF2" w:rsidRPr="00F05541">
        <w:rPr>
          <w:sz w:val="24"/>
        </w:rPr>
        <w:t>201</w:t>
      </w:r>
      <w:r>
        <w:rPr>
          <w:sz w:val="24"/>
        </w:rPr>
        <w:t>8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  <w:r w:rsidR="00721D4D">
        <w:rPr>
          <w:sz w:val="24"/>
        </w:rPr>
        <w:t>15-р</w:t>
      </w:r>
    </w:p>
    <w:p w:rsidR="00542A41" w:rsidRPr="00F05541" w:rsidRDefault="00542A41" w:rsidP="00F05541">
      <w:pPr>
        <w:tabs>
          <w:tab w:val="left" w:pos="1134"/>
          <w:tab w:val="left" w:pos="5812"/>
        </w:tabs>
        <w:rPr>
          <w:sz w:val="24"/>
        </w:rPr>
      </w:pPr>
      <w:bookmarkStart w:id="0" w:name="_GoBack"/>
      <w:bookmarkEnd w:id="0"/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Default="00B8734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Pr="00692BB5" w:rsidRDefault="0092447E" w:rsidP="00B8734C">
      <w:pPr>
        <w:pStyle w:val="30"/>
        <w:jc w:val="center"/>
        <w:rPr>
          <w:b/>
          <w:szCs w:val="24"/>
        </w:rPr>
      </w:pPr>
      <w:r>
        <w:rPr>
          <w:b/>
          <w:szCs w:val="24"/>
        </w:rPr>
        <w:t xml:space="preserve">О внесении изменений в </w:t>
      </w:r>
      <w:r w:rsidR="002F16BB" w:rsidRPr="00692BB5">
        <w:rPr>
          <w:b/>
          <w:szCs w:val="24"/>
        </w:rPr>
        <w:t>приложение к расп</w:t>
      </w:r>
      <w:r w:rsidR="00B8734C" w:rsidRPr="00692BB5">
        <w:rPr>
          <w:b/>
          <w:szCs w:val="24"/>
        </w:rPr>
        <w:t xml:space="preserve">оряжению Комитета по </w:t>
      </w:r>
    </w:p>
    <w:p w:rsidR="00B8734C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финансам и н</w:t>
      </w:r>
      <w:r w:rsidR="002F16BB" w:rsidRPr="00692BB5">
        <w:rPr>
          <w:b/>
          <w:szCs w:val="24"/>
        </w:rPr>
        <w:t xml:space="preserve">алоговой политике администрации Белоярского района </w:t>
      </w:r>
    </w:p>
    <w:p w:rsidR="002F16BB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от 30 декабря 2015 года № 16-</w:t>
      </w:r>
      <w:r w:rsidR="002F16BB" w:rsidRPr="00692BB5">
        <w:rPr>
          <w:b/>
          <w:szCs w:val="24"/>
        </w:rPr>
        <w:t>р</w:t>
      </w:r>
    </w:p>
    <w:p w:rsidR="00937811" w:rsidRPr="00692BB5" w:rsidRDefault="00937811" w:rsidP="002F16BB">
      <w:pPr>
        <w:jc w:val="center"/>
        <w:rPr>
          <w:sz w:val="24"/>
          <w:szCs w:val="24"/>
        </w:rPr>
      </w:pPr>
    </w:p>
    <w:p w:rsidR="00B8734C" w:rsidRPr="00692BB5" w:rsidRDefault="00B8734C" w:rsidP="002F16BB">
      <w:pPr>
        <w:jc w:val="center"/>
        <w:rPr>
          <w:sz w:val="24"/>
          <w:szCs w:val="24"/>
        </w:rPr>
      </w:pPr>
    </w:p>
    <w:p w:rsidR="00B8734C" w:rsidRPr="00692BB5" w:rsidRDefault="001C186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</w:t>
      </w:r>
      <w:r w:rsidR="008708E4" w:rsidRPr="00692BB5">
        <w:rPr>
          <w:sz w:val="24"/>
          <w:szCs w:val="24"/>
        </w:rPr>
        <w:t>:</w:t>
      </w:r>
    </w:p>
    <w:p w:rsidR="001C1865" w:rsidRPr="00692BB5" w:rsidRDefault="00692BB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 xml:space="preserve">    </w:t>
      </w:r>
      <w:r w:rsidR="00B30D56" w:rsidRPr="00692BB5">
        <w:rPr>
          <w:sz w:val="24"/>
          <w:szCs w:val="24"/>
        </w:rPr>
        <w:t xml:space="preserve">1. </w:t>
      </w:r>
      <w:r w:rsidR="001C1865" w:rsidRPr="00692BB5">
        <w:rPr>
          <w:sz w:val="24"/>
          <w:szCs w:val="24"/>
        </w:rPr>
        <w:t>П</w:t>
      </w:r>
      <w:r w:rsidR="002F16BB" w:rsidRPr="00692BB5">
        <w:rPr>
          <w:sz w:val="24"/>
          <w:szCs w:val="24"/>
        </w:rPr>
        <w:t xml:space="preserve">риложение </w:t>
      </w:r>
      <w:r w:rsidR="001C1865" w:rsidRPr="00692BB5">
        <w:rPr>
          <w:sz w:val="24"/>
          <w:szCs w:val="24"/>
        </w:rPr>
        <w:t>к распоряжению Комитета по финансам и налоговой политике администрации Белоярского райо</w:t>
      </w:r>
      <w:r w:rsidR="00B8734C" w:rsidRPr="00692BB5">
        <w:rPr>
          <w:sz w:val="24"/>
          <w:szCs w:val="24"/>
        </w:rPr>
        <w:t>на от 30 декабря 2015 года № 16-</w:t>
      </w:r>
      <w:r w:rsidR="001C1865" w:rsidRPr="00692BB5">
        <w:rPr>
          <w:sz w:val="24"/>
          <w:szCs w:val="24"/>
        </w:rPr>
        <w:t>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1C1865" w:rsidRPr="00692BB5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1C1865" w:rsidRPr="00692BB5">
        <w:rPr>
          <w:sz w:val="24"/>
          <w:szCs w:val="24"/>
        </w:rPr>
        <w:t>» дополнить строк</w:t>
      </w:r>
      <w:r w:rsidR="00F158E1">
        <w:rPr>
          <w:sz w:val="24"/>
          <w:szCs w:val="24"/>
        </w:rPr>
        <w:t xml:space="preserve">ой </w:t>
      </w:r>
      <w:r w:rsidR="001C1865" w:rsidRPr="00692BB5">
        <w:rPr>
          <w:sz w:val="24"/>
          <w:szCs w:val="24"/>
        </w:rPr>
        <w:t>2</w:t>
      </w:r>
      <w:r w:rsidR="00F158E1">
        <w:rPr>
          <w:sz w:val="24"/>
          <w:szCs w:val="24"/>
        </w:rPr>
        <w:t xml:space="preserve">6 </w:t>
      </w:r>
      <w:r w:rsidR="001C1865" w:rsidRPr="00692BB5">
        <w:rPr>
          <w:sz w:val="24"/>
          <w:szCs w:val="24"/>
        </w:rPr>
        <w:t>следующе</w:t>
      </w:r>
      <w:r w:rsidR="00B8734C" w:rsidRPr="00692BB5">
        <w:rPr>
          <w:sz w:val="24"/>
          <w:szCs w:val="24"/>
        </w:rPr>
        <w:t>го содержания</w:t>
      </w:r>
      <w:r w:rsidR="001C1865" w:rsidRPr="00692BB5">
        <w:rPr>
          <w:sz w:val="24"/>
          <w:szCs w:val="24"/>
        </w:rPr>
        <w:t>:</w:t>
      </w:r>
    </w:p>
    <w:p w:rsidR="001C1865" w:rsidRPr="00692BB5" w:rsidRDefault="001C1865" w:rsidP="002F16BB">
      <w:pPr>
        <w:pStyle w:val="30"/>
        <w:ind w:left="0" w:firstLine="0"/>
        <w:rPr>
          <w:szCs w:val="24"/>
        </w:rPr>
      </w:pPr>
      <w:r w:rsidRPr="00692BB5">
        <w:rPr>
          <w:szCs w:val="24"/>
        </w:rPr>
        <w:t>«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8162"/>
      </w:tblGrid>
      <w:tr w:rsidR="00C659B3" w:rsidRPr="00692BB5" w:rsidTr="00C659B3">
        <w:trPr>
          <w:trHeight w:val="473"/>
        </w:trPr>
        <w:tc>
          <w:tcPr>
            <w:tcW w:w="946" w:type="dxa"/>
            <w:tcBorders>
              <w:bottom w:val="single" w:sz="4" w:space="0" w:color="auto"/>
            </w:tcBorders>
          </w:tcPr>
          <w:p w:rsidR="00C659B3" w:rsidRPr="00692BB5" w:rsidRDefault="00C659B3" w:rsidP="00F158E1">
            <w:pPr>
              <w:pStyle w:val="30"/>
              <w:tabs>
                <w:tab w:val="clear" w:pos="851"/>
                <w:tab w:val="center" w:pos="-376"/>
                <w:tab w:val="right" w:pos="285"/>
                <w:tab w:val="right" w:pos="721"/>
              </w:tabs>
              <w:ind w:left="-56"/>
              <w:jc w:val="left"/>
              <w:rPr>
                <w:szCs w:val="24"/>
              </w:rPr>
            </w:pPr>
            <w:r>
              <w:rPr>
                <w:szCs w:val="24"/>
              </w:rPr>
              <w:tab/>
              <w:t>25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2</w:t>
            </w:r>
            <w:r w:rsidR="00F158E1">
              <w:rPr>
                <w:szCs w:val="24"/>
              </w:rPr>
              <w:t>6</w:t>
            </w:r>
          </w:p>
        </w:tc>
        <w:tc>
          <w:tcPr>
            <w:tcW w:w="8162" w:type="dxa"/>
          </w:tcPr>
          <w:p w:rsidR="00C659B3" w:rsidRPr="00C659B3" w:rsidRDefault="003E5CD2" w:rsidP="00C659B3">
            <w:pPr>
              <w:ind w:left="-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Проектно-изыскательские работы «</w:t>
            </w:r>
            <w:r w:rsidR="00F158E1" w:rsidRPr="00F158E1">
              <w:rPr>
                <w:sz w:val="24"/>
                <w:szCs w:val="24"/>
              </w:rPr>
              <w:t>Бальнеологическог</w:t>
            </w:r>
            <w:r>
              <w:rPr>
                <w:sz w:val="24"/>
                <w:szCs w:val="24"/>
              </w:rPr>
              <w:t>о корпуса базы спорта и отдыха «</w:t>
            </w:r>
            <w:r w:rsidR="00F158E1" w:rsidRPr="00F158E1">
              <w:rPr>
                <w:sz w:val="24"/>
                <w:szCs w:val="24"/>
              </w:rPr>
              <w:t>Северянка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B8734C" w:rsidRPr="00692BB5" w:rsidRDefault="001C1865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0E1DB8" w:rsidRPr="00692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6678" w:rsidRPr="00692BB5">
        <w:rPr>
          <w:rFonts w:ascii="Times New Roman" w:hAnsi="Times New Roman"/>
          <w:sz w:val="24"/>
          <w:szCs w:val="24"/>
        </w:rPr>
        <w:t xml:space="preserve">      </w:t>
      </w:r>
      <w:r w:rsidR="000E1DB8" w:rsidRPr="00692BB5">
        <w:rPr>
          <w:rFonts w:ascii="Times New Roman" w:hAnsi="Times New Roman"/>
          <w:sz w:val="24"/>
          <w:szCs w:val="24"/>
        </w:rPr>
        <w:t>».</w:t>
      </w:r>
    </w:p>
    <w:p w:rsidR="00D432A8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692BB5" w:rsidRPr="00692BB5">
        <w:rPr>
          <w:rFonts w:ascii="Times New Roman" w:hAnsi="Times New Roman"/>
          <w:sz w:val="24"/>
          <w:szCs w:val="24"/>
        </w:rPr>
        <w:t xml:space="preserve">2. </w:t>
      </w:r>
      <w:r w:rsidR="00D432A8">
        <w:rPr>
          <w:rFonts w:ascii="Times New Roman" w:hAnsi="Times New Roman"/>
          <w:sz w:val="24"/>
          <w:szCs w:val="24"/>
        </w:rPr>
        <w:t xml:space="preserve">  </w:t>
      </w:r>
      <w:r w:rsidR="00B30D56" w:rsidRPr="00692BB5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</w:p>
    <w:p w:rsidR="008708E4" w:rsidRPr="00692BB5" w:rsidRDefault="00D432A8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8708E4" w:rsidRPr="00692BB5">
        <w:rPr>
          <w:rFonts w:ascii="Times New Roman" w:hAnsi="Times New Roman"/>
          <w:sz w:val="24"/>
          <w:szCs w:val="24"/>
        </w:rPr>
        <w:t xml:space="preserve"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</w:t>
      </w:r>
      <w:r w:rsidR="00F158E1">
        <w:rPr>
          <w:rFonts w:ascii="Times New Roman" w:hAnsi="Times New Roman"/>
          <w:sz w:val="24"/>
          <w:szCs w:val="24"/>
        </w:rPr>
        <w:t>Ахметчину Н.Н.</w:t>
      </w:r>
    </w:p>
    <w:p w:rsidR="008708E4" w:rsidRPr="00692BB5" w:rsidRDefault="008708E4" w:rsidP="00B8734C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1A2B" w:rsidRPr="00B56678" w:rsidRDefault="00211A2B" w:rsidP="00FD39DE">
      <w:pPr>
        <w:jc w:val="both"/>
        <w:rPr>
          <w:sz w:val="24"/>
          <w:szCs w:val="24"/>
        </w:rPr>
      </w:pPr>
    </w:p>
    <w:p w:rsidR="00F158E1" w:rsidRDefault="00DC3085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Заместител</w:t>
      </w:r>
      <w:r w:rsidR="008708E4" w:rsidRPr="00B56678">
        <w:rPr>
          <w:sz w:val="24"/>
          <w:szCs w:val="24"/>
        </w:rPr>
        <w:t>ь</w:t>
      </w:r>
      <w:r w:rsidR="00F158E1">
        <w:rPr>
          <w:sz w:val="24"/>
          <w:szCs w:val="24"/>
        </w:rPr>
        <w:t xml:space="preserve"> председателя</w:t>
      </w:r>
      <w:r w:rsidR="00743BEC" w:rsidRPr="00B56678">
        <w:rPr>
          <w:sz w:val="24"/>
          <w:szCs w:val="24"/>
        </w:rPr>
        <w:t xml:space="preserve"> К</w:t>
      </w:r>
      <w:r w:rsidRPr="00B56678">
        <w:rPr>
          <w:sz w:val="24"/>
          <w:szCs w:val="24"/>
        </w:rPr>
        <w:t xml:space="preserve">омитета по </w:t>
      </w:r>
    </w:p>
    <w:p w:rsidR="00F158E1" w:rsidRDefault="00CA7E28" w:rsidP="00F158E1">
      <w:pPr>
        <w:tabs>
          <w:tab w:val="left" w:pos="2268"/>
          <w:tab w:val="left" w:pos="6675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финансам</w:t>
      </w:r>
      <w:r w:rsidR="000A7383" w:rsidRPr="00B56678">
        <w:rPr>
          <w:sz w:val="24"/>
          <w:szCs w:val="24"/>
        </w:rPr>
        <w:t xml:space="preserve"> </w:t>
      </w:r>
      <w:r w:rsidR="00DC3085" w:rsidRPr="00B56678">
        <w:rPr>
          <w:sz w:val="24"/>
          <w:szCs w:val="24"/>
        </w:rPr>
        <w:t xml:space="preserve">и налоговой </w:t>
      </w:r>
      <w:r w:rsidR="00FF20F8" w:rsidRPr="00B56678">
        <w:rPr>
          <w:sz w:val="24"/>
          <w:szCs w:val="24"/>
        </w:rPr>
        <w:t xml:space="preserve">политике </w:t>
      </w:r>
      <w:r w:rsidR="00F158E1">
        <w:rPr>
          <w:sz w:val="24"/>
          <w:szCs w:val="24"/>
        </w:rPr>
        <w:tab/>
        <w:t xml:space="preserve">            Т.М.Азанова</w:t>
      </w:r>
    </w:p>
    <w:p w:rsidR="00F158E1" w:rsidRDefault="00CA7E2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 xml:space="preserve">администрации </w:t>
      </w:r>
      <w:r w:rsidR="00DA3CF8" w:rsidRPr="00B56678">
        <w:rPr>
          <w:sz w:val="24"/>
          <w:szCs w:val="24"/>
        </w:rPr>
        <w:t>Белоярского района</w:t>
      </w:r>
      <w:r w:rsidR="00F158E1">
        <w:rPr>
          <w:sz w:val="24"/>
          <w:szCs w:val="24"/>
        </w:rPr>
        <w:t xml:space="preserve"> </w:t>
      </w:r>
    </w:p>
    <w:p w:rsidR="00DA3CF8" w:rsidRPr="00B56678" w:rsidRDefault="00F158E1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 доходам</w:t>
      </w:r>
    </w:p>
    <w:sectPr w:rsidR="00DA3CF8" w:rsidRPr="00B56678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4C" w:rsidRDefault="00B8734C">
      <w:r>
        <w:separator/>
      </w:r>
    </w:p>
  </w:endnote>
  <w:endnote w:type="continuationSeparator" w:id="0">
    <w:p w:rsidR="00B8734C" w:rsidRDefault="00B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4C" w:rsidRDefault="00B8734C">
      <w:r>
        <w:separator/>
      </w:r>
    </w:p>
  </w:footnote>
  <w:footnote w:type="continuationSeparator" w:id="0">
    <w:p w:rsidR="00B8734C" w:rsidRDefault="00B8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 w15:restartNumberingAfterBreak="0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 w15:restartNumberingAfterBreak="0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 w15:restartNumberingAfterBreak="0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 w15:restartNumberingAfterBreak="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B6E59"/>
    <w:rsid w:val="000E1DB8"/>
    <w:rsid w:val="000F1868"/>
    <w:rsid w:val="000F23FD"/>
    <w:rsid w:val="000F2635"/>
    <w:rsid w:val="000F2EBE"/>
    <w:rsid w:val="001022E0"/>
    <w:rsid w:val="0014360F"/>
    <w:rsid w:val="00151F0C"/>
    <w:rsid w:val="00185343"/>
    <w:rsid w:val="00192AAF"/>
    <w:rsid w:val="001A774C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55C66"/>
    <w:rsid w:val="00277F44"/>
    <w:rsid w:val="00280EED"/>
    <w:rsid w:val="002C090C"/>
    <w:rsid w:val="002C13CC"/>
    <w:rsid w:val="002C3488"/>
    <w:rsid w:val="002D1255"/>
    <w:rsid w:val="002D1F4F"/>
    <w:rsid w:val="002D6D5B"/>
    <w:rsid w:val="002F16BB"/>
    <w:rsid w:val="002F2D10"/>
    <w:rsid w:val="00310A48"/>
    <w:rsid w:val="00322A71"/>
    <w:rsid w:val="003302F5"/>
    <w:rsid w:val="003349F9"/>
    <w:rsid w:val="0034113D"/>
    <w:rsid w:val="003425C7"/>
    <w:rsid w:val="00361C95"/>
    <w:rsid w:val="00371CF7"/>
    <w:rsid w:val="00380193"/>
    <w:rsid w:val="003834C0"/>
    <w:rsid w:val="003A070A"/>
    <w:rsid w:val="003A1C8C"/>
    <w:rsid w:val="003B6650"/>
    <w:rsid w:val="003D3C7F"/>
    <w:rsid w:val="003E5CD2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D067A"/>
    <w:rsid w:val="004D3080"/>
    <w:rsid w:val="004E2B5E"/>
    <w:rsid w:val="00516DF2"/>
    <w:rsid w:val="0053426B"/>
    <w:rsid w:val="005357D7"/>
    <w:rsid w:val="0054259A"/>
    <w:rsid w:val="00542A41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92BB5"/>
    <w:rsid w:val="006C0D57"/>
    <w:rsid w:val="006D02EC"/>
    <w:rsid w:val="006D549D"/>
    <w:rsid w:val="006E196F"/>
    <w:rsid w:val="006F00F5"/>
    <w:rsid w:val="00721D4D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418D9"/>
    <w:rsid w:val="008556B5"/>
    <w:rsid w:val="00867393"/>
    <w:rsid w:val="008708E4"/>
    <w:rsid w:val="00886B6E"/>
    <w:rsid w:val="008A4AA8"/>
    <w:rsid w:val="008B533A"/>
    <w:rsid w:val="008B64AF"/>
    <w:rsid w:val="008C01EE"/>
    <w:rsid w:val="008E3AE8"/>
    <w:rsid w:val="008F6AAC"/>
    <w:rsid w:val="0092015C"/>
    <w:rsid w:val="009243FA"/>
    <w:rsid w:val="0092447E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F0EC4"/>
    <w:rsid w:val="009F2023"/>
    <w:rsid w:val="00A22A57"/>
    <w:rsid w:val="00A505F3"/>
    <w:rsid w:val="00A522F3"/>
    <w:rsid w:val="00A72BE1"/>
    <w:rsid w:val="00A73A9A"/>
    <w:rsid w:val="00AA0E2E"/>
    <w:rsid w:val="00AD43C1"/>
    <w:rsid w:val="00AD5DCB"/>
    <w:rsid w:val="00AE1E37"/>
    <w:rsid w:val="00AE3B45"/>
    <w:rsid w:val="00B003D6"/>
    <w:rsid w:val="00B17317"/>
    <w:rsid w:val="00B1765F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92781"/>
    <w:rsid w:val="00B94309"/>
    <w:rsid w:val="00B949EC"/>
    <w:rsid w:val="00BB1733"/>
    <w:rsid w:val="00BB5758"/>
    <w:rsid w:val="00BD307F"/>
    <w:rsid w:val="00C161AD"/>
    <w:rsid w:val="00C43191"/>
    <w:rsid w:val="00C45BF8"/>
    <w:rsid w:val="00C50B0E"/>
    <w:rsid w:val="00C5540C"/>
    <w:rsid w:val="00C659B3"/>
    <w:rsid w:val="00C7445B"/>
    <w:rsid w:val="00C950B9"/>
    <w:rsid w:val="00C97AB4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12089"/>
    <w:rsid w:val="00D13917"/>
    <w:rsid w:val="00D24EDD"/>
    <w:rsid w:val="00D3251F"/>
    <w:rsid w:val="00D36A9A"/>
    <w:rsid w:val="00D432A8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0411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F03304"/>
    <w:rsid w:val="00F05541"/>
    <w:rsid w:val="00F05A08"/>
    <w:rsid w:val="00F135AC"/>
    <w:rsid w:val="00F13DE5"/>
    <w:rsid w:val="00F158E1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CD32F"/>
  <w15:docId w15:val="{1AE5271C-1515-48CC-813B-2BCF2A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F62CC-4802-4F3B-AD7A-4D3B1E29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43</cp:revision>
  <cp:lastPrinted>2018-11-19T05:26:00Z</cp:lastPrinted>
  <dcterms:created xsi:type="dcterms:W3CDTF">2015-11-18T09:01:00Z</dcterms:created>
  <dcterms:modified xsi:type="dcterms:W3CDTF">2018-11-19T05:44:00Z</dcterms:modified>
</cp:coreProperties>
</file>