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11" w:rsidRDefault="006A7F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7F11" w:rsidRDefault="006A7F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A7F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7F11" w:rsidRDefault="006A7F11">
            <w:pPr>
              <w:pStyle w:val="ConsPlusNormal"/>
            </w:pPr>
            <w:r>
              <w:t>29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7F11" w:rsidRDefault="006A7F11">
            <w:pPr>
              <w:pStyle w:val="ConsPlusNormal"/>
              <w:jc w:val="right"/>
            </w:pPr>
            <w:r>
              <w:t>N 213-оз</w:t>
            </w:r>
          </w:p>
        </w:tc>
      </w:tr>
    </w:tbl>
    <w:p w:rsidR="006A7F11" w:rsidRDefault="006A7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jc w:val="center"/>
      </w:pPr>
      <w:r>
        <w:t>ЗАКОН</w:t>
      </w:r>
    </w:p>
    <w:p w:rsidR="006A7F11" w:rsidRDefault="006A7F11">
      <w:pPr>
        <w:pStyle w:val="ConsPlusTitle"/>
        <w:jc w:val="center"/>
      </w:pPr>
      <w:r>
        <w:t>ХАНТЫ-МАНСИЙСКОГО АВТОНОМНОГО ОКРУГА - ЮГРЫ</w:t>
      </w:r>
    </w:p>
    <w:p w:rsidR="006A7F11" w:rsidRDefault="006A7F11">
      <w:pPr>
        <w:pStyle w:val="ConsPlusTitle"/>
        <w:jc w:val="center"/>
      </w:pPr>
    </w:p>
    <w:p w:rsidR="006A7F11" w:rsidRDefault="006A7F11">
      <w:pPr>
        <w:pStyle w:val="ConsPlusTitle"/>
        <w:jc w:val="center"/>
      </w:pPr>
      <w:r>
        <w:t>О РАЗВИТИИ МАЛОГО И СРЕДНЕГО ПРЕДПРИНИМАТЕЛЬСТВА</w:t>
      </w:r>
    </w:p>
    <w:p w:rsidR="006A7F11" w:rsidRDefault="006A7F11">
      <w:pPr>
        <w:pStyle w:val="ConsPlusTitle"/>
        <w:jc w:val="center"/>
      </w:pPr>
      <w:r>
        <w:t>В ХАНТЫ-МАНСИЙСКОМ АВТОНОМНОМ ОКРУГЕ - ЮГРЕ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6A7F11" w:rsidRDefault="006A7F11">
      <w:pPr>
        <w:pStyle w:val="ConsPlusNormal"/>
        <w:jc w:val="center"/>
      </w:pPr>
      <w:r>
        <w:t>автономного округа - Югры 27 декабря 2007 года</w:t>
      </w:r>
    </w:p>
    <w:p w:rsidR="006A7F11" w:rsidRDefault="006A7F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7F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7F11" w:rsidRDefault="006A7F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F11" w:rsidRDefault="006A7F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30.09.2013 </w:t>
            </w:r>
            <w:hyperlink r:id="rId6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7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7F11" w:rsidRDefault="006A7F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8" w:history="1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9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09.12.2015 </w:t>
            </w:r>
            <w:hyperlink r:id="rId10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6A7F11" w:rsidRDefault="006A7F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1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23.02.2018 </w:t>
            </w:r>
            <w:hyperlink r:id="rId12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15.11.2018 </w:t>
            </w:r>
            <w:hyperlink r:id="rId13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,</w:t>
            </w:r>
          </w:p>
          <w:p w:rsidR="006A7F11" w:rsidRDefault="006A7F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11.09.2019 </w:t>
            </w:r>
            <w:hyperlink r:id="rId14" w:history="1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09.07.2020 </w:t>
            </w:r>
            <w:hyperlink r:id="rId15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A7F11" w:rsidRDefault="006A7F11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регулирует отдельные отношения в сфере развития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1.1. Основные понятия, используемые в настоящем Законе</w:t>
      </w:r>
    </w:p>
    <w:p w:rsidR="006A7F11" w:rsidRDefault="006A7F1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ХМАО - Югры от 11.12.2013 N 128-оз)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19" w:history="1">
        <w:r>
          <w:rPr>
            <w:color w:val="0000FF"/>
          </w:rPr>
          <w:t>законе</w:t>
        </w:r>
      </w:hyperlink>
      <w:r>
        <w:t xml:space="preserve"> "О развитии малого и среднего предпринимательства в Российской Федерации".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2. Основные цели развития субъектов малого и среднего предпринимательства, а также организаций, образующих инфраструктуру развития малого и среднего предпринимательства, в автономном округе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 xml:space="preserve">1. Государственная политика в области развития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является частью государственной социально-экономической политики автономного округа.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2. Основными целями развития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являются: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 и Ханты-Мансийского автономного округа - Югры;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lastRenderedPageBreak/>
        <w:t>3) обеспечение конкурентоспособности субъектов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6) обеспечение занятости населения и развитие самозанятости;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федерального бюджета, бюджета автономного округа и местных бюджетов.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3. Основными направлениями деятельности органов государственной власти Ханты-Мансийского автономного округа - Югры для достижения целей в области развития малого и среднего предпринимательства являются:</w:t>
      </w:r>
    </w:p>
    <w:p w:rsidR="006A7F11" w:rsidRDefault="006A7F11">
      <w:pPr>
        <w:pStyle w:val="ConsPlusNormal"/>
        <w:spacing w:before="220"/>
        <w:ind w:firstLine="540"/>
        <w:jc w:val="both"/>
      </w:pPr>
      <w:proofErr w:type="gramStart"/>
      <w:r>
        <w:t>1) подготовка предложений по совершенствованию законодательства о развитии малого и среднего предпринимательства на федеральном и региональном уровнях;</w:t>
      </w:r>
      <w:proofErr w:type="gramEnd"/>
    </w:p>
    <w:p w:rsidR="006A7F11" w:rsidRDefault="006A7F11">
      <w:pPr>
        <w:pStyle w:val="ConsPlusNormal"/>
        <w:spacing w:before="220"/>
        <w:ind w:firstLine="540"/>
        <w:jc w:val="both"/>
      </w:pPr>
      <w:r>
        <w:t>2) формирование и совершенствование инфраструктуры поддержки и развития малого и среднего предпринимательства, обеспечивающей оказание финансовой, в том числе гарантийной, информационной, консультационной поддержки, получение профессионального образования и дополнительного профессионального образования кадрами, и иные формы развития;</w:t>
      </w:r>
    </w:p>
    <w:p w:rsidR="006A7F11" w:rsidRDefault="006A7F11">
      <w:pPr>
        <w:pStyle w:val="ConsPlusNormal"/>
        <w:jc w:val="both"/>
      </w:pPr>
      <w:r>
        <w:t xml:space="preserve">(в ред. Законов ХМАО - Югры от 30.09.2013 </w:t>
      </w:r>
      <w:hyperlink r:id="rId20" w:history="1">
        <w:r>
          <w:rPr>
            <w:color w:val="0000FF"/>
          </w:rPr>
          <w:t>N 86-оз</w:t>
        </w:r>
      </w:hyperlink>
      <w:r>
        <w:t xml:space="preserve">, от 09.07.2020 </w:t>
      </w:r>
      <w:hyperlink r:id="rId21" w:history="1">
        <w:r>
          <w:rPr>
            <w:color w:val="0000FF"/>
          </w:rPr>
          <w:t>N 63-оз</w:t>
        </w:r>
      </w:hyperlink>
      <w:r>
        <w:t>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3) поддержка межрегиональных связей и внешнеэкономической деятельности субъектов малого и среднего предпринимательства, включая содействие развитию их торговых, научно-технических, производственных, информационных связей с регионами Российской Федерации и иностранными государствами;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4) создание льготных условий использования субъектами малого и среднего предпринимательства финансовых, материально-технических и информационных ресурсов, научно-технических разработок и технологий;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5) оценка состояния малого и среднего предпринимательства в автономном округе и эффективности применения мер по его государственной поддержке, определение приоритетных направлений и форм государственного развития малого и среднего предпринимательства в автономном округе;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6) содействие органам местного самоуправления муниципальных образований автономного округа при разработке и реализации мер по поддержке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7) контроль и координация деятельности специализированных организаций автономного округа с государственным участием, осуществляющих поддержку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8) иные направления, предусмотренные нормативными правовыми актами Ханты-Мансийского автономного округа - Югры.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 xml:space="preserve">Статья 3. Полномочия Думы Ханты-Мансийского автономного округа - Югры в сфере </w:t>
      </w:r>
      <w:r>
        <w:lastRenderedPageBreak/>
        <w:t>развития малого и среднего предпринимательства</w:t>
      </w:r>
    </w:p>
    <w:p w:rsidR="006A7F11" w:rsidRDefault="006A7F11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1) принятие законов автономного округа в сфере развития малого и среднего предпринимательства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автономного округа.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сфере развития малого и среднего предпринимательства</w:t>
      </w:r>
    </w:p>
    <w:p w:rsidR="006A7F11" w:rsidRDefault="006A7F11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2) утверждение государственных программ (подпрограмм), содержащих мероприятия, направленные на развитие малого и среднего предпринимательства (далее также - государственные программы (подпрограммы), определение </w:t>
      </w:r>
      <w:hyperlink r:id="rId24" w:history="1">
        <w:r>
          <w:rPr>
            <w:color w:val="0000FF"/>
          </w:rPr>
          <w:t>порядка</w:t>
        </w:r>
      </w:hyperlink>
      <w:r>
        <w:t xml:space="preserve"> принятия решений об их разработке, порядка формирования и реализации указанных программ (подпрограмм);</w:t>
      </w:r>
    </w:p>
    <w:p w:rsidR="006A7F11" w:rsidRDefault="006A7F11">
      <w:pPr>
        <w:pStyle w:val="ConsPlusNormal"/>
        <w:jc w:val="both"/>
      </w:pPr>
      <w:r>
        <w:t xml:space="preserve">(пп.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6A7F11" w:rsidRDefault="006A7F11">
      <w:pPr>
        <w:pStyle w:val="ConsPlusNormal"/>
        <w:jc w:val="both"/>
      </w:pPr>
      <w:r>
        <w:t xml:space="preserve">(пп. 7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и обеспечение ее деятельности;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11) методическое обеспечение органов местного самоуправления муниципальных образований автономного округа и содействие им в разработке и реализации мер по развитию малого и среднего предпринимательства на территориях муниципальных образований </w:t>
      </w:r>
      <w:r>
        <w:lastRenderedPageBreak/>
        <w:t>автономного округа;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bookmarkStart w:id="0" w:name="P76"/>
      <w:bookmarkEnd w:id="0"/>
      <w:proofErr w:type="gramStart"/>
      <w:r>
        <w:t>13) утверждение перечней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>
        <w:t xml:space="preserve"> субъектов малого и среднего предпринимательства;</w:t>
      </w:r>
    </w:p>
    <w:p w:rsidR="006A7F11" w:rsidRDefault="006A7F11">
      <w:pPr>
        <w:pStyle w:val="ConsPlusNormal"/>
        <w:jc w:val="both"/>
      </w:pPr>
      <w:r>
        <w:t xml:space="preserve">(в ред. Законов ХМАО - Югры от 09.12.2015 </w:t>
      </w:r>
      <w:hyperlink r:id="rId27" w:history="1">
        <w:r>
          <w:rPr>
            <w:color w:val="0000FF"/>
          </w:rPr>
          <w:t>N 128-оз</w:t>
        </w:r>
      </w:hyperlink>
      <w:r>
        <w:t xml:space="preserve">, от 15.11.2018 </w:t>
      </w:r>
      <w:hyperlink r:id="rId28" w:history="1">
        <w:r>
          <w:rPr>
            <w:color w:val="0000FF"/>
          </w:rPr>
          <w:t>N 98-оз</w:t>
        </w:r>
      </w:hyperlink>
      <w:r>
        <w:t>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13.1) утратил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ХМАО - Югры от 15.11.2018 N 98-оз;</w:t>
      </w:r>
    </w:p>
    <w:p w:rsidR="006A7F11" w:rsidRDefault="006A7F11">
      <w:pPr>
        <w:pStyle w:val="ConsPlusNormal"/>
        <w:spacing w:before="220"/>
        <w:ind w:firstLine="540"/>
        <w:jc w:val="both"/>
      </w:pPr>
      <w:proofErr w:type="gramStart"/>
      <w:r>
        <w:t xml:space="preserve">14) установление </w:t>
      </w:r>
      <w:hyperlink r:id="rId30" w:history="1">
        <w:r>
          <w:rPr>
            <w:color w:val="0000FF"/>
          </w:rPr>
          <w:t>порядка</w:t>
        </w:r>
      </w:hyperlink>
      <w:r>
        <w:t xml:space="preserve"> формирования, ведения, обязательного опубликования указанных в </w:t>
      </w:r>
      <w:hyperlink w:anchor="P76" w:history="1">
        <w:r>
          <w:rPr>
            <w:color w:val="0000FF"/>
          </w:rPr>
          <w:t>подпункте 13</w:t>
        </w:r>
      </w:hyperlink>
      <w:r>
        <w:t xml:space="preserve"> настоящего пункта перечней, а также порядка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Ханты-Мансийского автономного округа - Югры приоритетными видами деятельности) включенного в эти перечни государственного имущества;</w:t>
      </w:r>
      <w:proofErr w:type="gramEnd"/>
    </w:p>
    <w:p w:rsidR="006A7F11" w:rsidRDefault="006A7F11">
      <w:pPr>
        <w:pStyle w:val="ConsPlusNormal"/>
        <w:jc w:val="both"/>
      </w:pPr>
      <w:r>
        <w:t xml:space="preserve">(пп. 14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ХМАО - Югры от 15.11.2018 N 98-оз)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15)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16) разработка и утверждение перечня видов ремесленной деятельности в автономном округе;</w:t>
      </w:r>
    </w:p>
    <w:p w:rsidR="006A7F11" w:rsidRDefault="006A7F11">
      <w:pPr>
        <w:pStyle w:val="ConsPlusNormal"/>
        <w:spacing w:before="220"/>
        <w:ind w:firstLine="540"/>
        <w:jc w:val="both"/>
      </w:pPr>
      <w:proofErr w:type="gramStart"/>
      <w:r>
        <w:t xml:space="preserve">17) организация и осуществление в установленном Правительством Российской Федерации </w:t>
      </w:r>
      <w:hyperlink r:id="rId32" w:history="1">
        <w:r>
          <w:rPr>
            <w:color w:val="0000FF"/>
          </w:rPr>
          <w:t>порядке</w:t>
        </w:r>
      </w:hyperlink>
      <w:r>
        <w:t xml:space="preserve">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</w:t>
      </w:r>
      <w:proofErr w:type="gramEnd"/>
      <w:r>
        <w:t xml:space="preserve"> малого и среднего предпринимательства в закупке;</w:t>
      </w:r>
    </w:p>
    <w:p w:rsidR="006A7F11" w:rsidRDefault="006A7F11">
      <w:pPr>
        <w:pStyle w:val="ConsPlusNormal"/>
        <w:jc w:val="both"/>
      </w:pPr>
      <w:r>
        <w:t xml:space="preserve">(пп. 17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6A7F11" w:rsidRDefault="006A7F11">
      <w:pPr>
        <w:pStyle w:val="ConsPlusNormal"/>
        <w:spacing w:before="220"/>
        <w:ind w:firstLine="540"/>
        <w:jc w:val="both"/>
      </w:pPr>
      <w:proofErr w:type="gramStart"/>
      <w:r>
        <w:t xml:space="preserve">18) организация и осуществление в установленном Правительством Российской Федерации </w:t>
      </w:r>
      <w:hyperlink r:id="rId35" w:history="1">
        <w:r>
          <w:rPr>
            <w:color w:val="0000FF"/>
          </w:rPr>
          <w:t>порядке</w:t>
        </w:r>
      </w:hyperlink>
      <w:r>
        <w:t xml:space="preserve">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>
        <w:t xml:space="preserve"> Правительством Российской Федерации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6A7F11" w:rsidRDefault="006A7F11">
      <w:pPr>
        <w:pStyle w:val="ConsPlusNormal"/>
        <w:jc w:val="both"/>
      </w:pPr>
      <w:r>
        <w:t xml:space="preserve">(пп. 18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19) осуществление иных полномочий в соответствии с федеральным законодательством и законодательством автономного округа.</w:t>
      </w:r>
    </w:p>
    <w:p w:rsidR="006A7F11" w:rsidRDefault="006A7F11">
      <w:pPr>
        <w:pStyle w:val="ConsPlusNormal"/>
        <w:jc w:val="both"/>
      </w:pPr>
      <w:r>
        <w:lastRenderedPageBreak/>
        <w:t xml:space="preserve">(пп. 19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2. Правительство Ханты-Мансийского автономного округа - Югры в установленном порядке вправе возлагать осуществление отдельных полномочий в сфере развития малого и среднего предпринимательства на исполнительные органы государственной власти автономного округа, за исключением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5. Поддержка субъектов малого и среднего предпринимательства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 xml:space="preserve">1. Поддержкой субъектов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является деятельность органов государственной власти Ханты-Мансийского автономного округа - Югры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государственными программами (подпрограммами).</w:t>
      </w:r>
    </w:p>
    <w:p w:rsidR="006A7F11" w:rsidRDefault="006A7F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11.12.2013 </w:t>
      </w:r>
      <w:hyperlink r:id="rId39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40" w:history="1">
        <w:r>
          <w:rPr>
            <w:color w:val="0000FF"/>
          </w:rPr>
          <w:t>N 104-оз</w:t>
        </w:r>
      </w:hyperlink>
      <w:r>
        <w:t>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получения профессионального образования и дополнительного профессионального образования их работниками,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</w:t>
      </w:r>
      <w:proofErr w:type="gramEnd"/>
      <w:r>
        <w:t xml:space="preserve"> деятельность, поддержку субъектов малого и среднего предпринимательства, осуществляющих сельскохозяйственную деятельность, а также иные формы поддержки за счет средств бюджета автономного округа в соответствии с действующим законодательством.</w:t>
      </w:r>
    </w:p>
    <w:p w:rsidR="006A7F11" w:rsidRDefault="006A7F11">
      <w:pPr>
        <w:pStyle w:val="ConsPlusNormal"/>
        <w:jc w:val="both"/>
      </w:pPr>
      <w:r>
        <w:t xml:space="preserve">(в ред. Законов ХМАО - Югры от 30.09.2013 </w:t>
      </w:r>
      <w:hyperlink r:id="rId41" w:history="1">
        <w:r>
          <w:rPr>
            <w:color w:val="0000FF"/>
          </w:rPr>
          <w:t>N 86-оз</w:t>
        </w:r>
      </w:hyperlink>
      <w:r>
        <w:t xml:space="preserve">, от 11.12.2013 </w:t>
      </w:r>
      <w:hyperlink r:id="rId42" w:history="1">
        <w:r>
          <w:rPr>
            <w:color w:val="0000FF"/>
          </w:rPr>
          <w:t>N 128-оз</w:t>
        </w:r>
      </w:hyperlink>
      <w:r>
        <w:t xml:space="preserve">, от 09.07.2020 </w:t>
      </w:r>
      <w:hyperlink r:id="rId43" w:history="1">
        <w:r>
          <w:rPr>
            <w:color w:val="0000FF"/>
          </w:rPr>
          <w:t>N 63-оз</w:t>
        </w:r>
      </w:hyperlink>
      <w:r>
        <w:t>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автономном округе, устанавливаются государственными программами (подпрограммами).</w:t>
      </w:r>
    </w:p>
    <w:p w:rsidR="006A7F11" w:rsidRDefault="006A7F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11.12.2013 </w:t>
      </w:r>
      <w:hyperlink r:id="rId44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45" w:history="1">
        <w:r>
          <w:rPr>
            <w:color w:val="0000FF"/>
          </w:rPr>
          <w:t>N 104-оз</w:t>
        </w:r>
      </w:hyperlink>
      <w:r>
        <w:t>)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5.1.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6A7F11" w:rsidRDefault="006A7F1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ХМАО - Югры от 11.09.2019 N 48-оз)</w:t>
      </w:r>
    </w:p>
    <w:p w:rsidR="006A7F11" w:rsidRDefault="006A7F1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ХМАО - Югры от 23.02.2018 N 5-оз)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>1. Органы государственной власти Ханты-Мансийского автономного округа - Югры в соответствии с федеральным законодательством оказывают поддержку субъектам малого и среднего предпринимательства, осуществляющим деятельность в сфере социального предпринимательства.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Поддержка субъектам малого и среднего предпринимательства, осуществляющим деятельность в сфере социального предпринимательства, помимо условий,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также оказывается при условиях:</w:t>
      </w:r>
    </w:p>
    <w:p w:rsidR="006A7F11" w:rsidRDefault="006A7F11">
      <w:pPr>
        <w:pStyle w:val="ConsPlusNormal"/>
        <w:spacing w:before="220"/>
        <w:ind w:firstLine="540"/>
        <w:jc w:val="both"/>
      </w:pPr>
      <w:bookmarkStart w:id="1" w:name="P106"/>
      <w:bookmarkEnd w:id="1"/>
      <w:r>
        <w:t>1) обеспечения субъектами малого или среднего предпринимательства занятости следующих категорий граждан: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lastRenderedPageBreak/>
        <w:t>лица из числа детей-сирот;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лица из числа детей, оставшихся без попечения родителей;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выпускники организаций для детей-сирот и детей, оставшихся без попечения родителей, в возрасте до 23 лет;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лица из числа родителей (законных представителей), воспитывающих детей-инвалидов в возрасте до 23 лет;</w:t>
      </w:r>
    </w:p>
    <w:p w:rsidR="006A7F11" w:rsidRDefault="006A7F1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ХМАО - Югры от 09.07.2020 N 63-оз)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2) осуществления субъектами малого или среднего предпринимательства следующих видов деятельности: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предоставление услуг лицам, относящимся к указанным в </w:t>
      </w:r>
      <w:hyperlink w:anchor="P106" w:history="1">
        <w:r>
          <w:rPr>
            <w:color w:val="0000FF"/>
          </w:rPr>
          <w:t>подпункте 1 пункта 1</w:t>
        </w:r>
      </w:hyperlink>
      <w:r>
        <w:t xml:space="preserve"> настоящей статьи категориям (далее - лица, относящиеся к социально незащищенным группам граждан), и семьям с детьми в области здравоохранения, проведение занятий в детских и молодежных кружках, секциях, студиях;</w:t>
      </w:r>
    </w:p>
    <w:p w:rsidR="006A7F11" w:rsidRDefault="006A7F1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ХМАО - Югры от 09.07.2020 N 63-оз)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оказание услуг в сфере физической культуры и спорта;</w:t>
      </w:r>
    </w:p>
    <w:p w:rsidR="006A7F11" w:rsidRDefault="006A7F1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ХМАО - Югры от 09.07.2020 N 63-оз)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организация социального туризма (в части экскурсионно-познавательных туров для лиц, относящихся к социально незащищенным группам граждан);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предоставление образовательных услуг лицам, относящимся к социально незащищенным группам граждан;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алкоголизмом.</w:t>
      </w:r>
    </w:p>
    <w:p w:rsidR="006A7F11" w:rsidRDefault="006A7F11">
      <w:pPr>
        <w:pStyle w:val="ConsPlusNormal"/>
        <w:jc w:val="both"/>
      </w:pPr>
      <w:r>
        <w:t xml:space="preserve">(п. 1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ХМАО - Югры от 11.09.2019 N 48-оз)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2. Поддержка субъектам малого и среднего предпринимательства, осуществляющим деятельность в социальной сфере, оказывается в виде создания организаций, образующих инфраструктуру поддержки субъектов малого и среднего предпринимательства, в том числе центров инноваций социальной сферы, и обеспечения деятельности таких организаций.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Иные мероприятия по поддержке субъектов малого и среднего предпринимательства, осуществляющих деятельность в социальной сфере, реализуются в соответствии с федеральным законодательством и законодательством автономного округа.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53" w:history="1">
        <w:r>
          <w:rPr>
            <w:color w:val="0000FF"/>
          </w:rPr>
          <w:t>Закон</w:t>
        </w:r>
      </w:hyperlink>
      <w:r>
        <w:t xml:space="preserve"> ХМАО - Югры от 11.12.2013 N 128-оз.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7. Инфраструктура поддержки субъектов малого и среднего предпринимательства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В соответствии с федеральным законодательством инфраструктурой поддержки субъектов малого и среднего предпринимательства в Ханты-Мансийском автономном округе - Югре является система коммерческих и некоммерческих организаций, которые создаются, осуществляют свою деятельность или привлекаются в установленном порядке в качестве поставщиков (исполнителей, подрядчиков) в целях осуществления закупок товаров, работ, услуг для обеспечения государственных нужд при реализации государственных программ (подпрограмм), содержащих мероприятия, направленные на развитие малого</w:t>
      </w:r>
      <w:proofErr w:type="gramEnd"/>
      <w:r>
        <w:t xml:space="preserve">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6A7F11" w:rsidRDefault="006A7F11">
      <w:pPr>
        <w:pStyle w:val="ConsPlusNormal"/>
        <w:jc w:val="both"/>
      </w:pPr>
      <w:r>
        <w:t xml:space="preserve">(в ред. Законов ХМАО - Югры от 20.02.2014 </w:t>
      </w:r>
      <w:hyperlink r:id="rId54" w:history="1">
        <w:r>
          <w:rPr>
            <w:color w:val="0000FF"/>
          </w:rPr>
          <w:t>N 13-оз</w:t>
        </w:r>
      </w:hyperlink>
      <w:r>
        <w:t xml:space="preserve">, от 27.09.2015 </w:t>
      </w:r>
      <w:hyperlink r:id="rId55" w:history="1">
        <w:r>
          <w:rPr>
            <w:color w:val="0000FF"/>
          </w:rPr>
          <w:t>N 104-оз</w:t>
        </w:r>
      </w:hyperlink>
      <w:r>
        <w:t>)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56" w:history="1">
        <w:r>
          <w:rPr>
            <w:color w:val="0000FF"/>
          </w:rPr>
          <w:t>Закон</w:t>
        </w:r>
      </w:hyperlink>
      <w:r>
        <w:t xml:space="preserve"> ХМАО - Югры от 30.06.2017 N 40-оз.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8. Координационные и (или) совещательные органы в области развития малого и среднего предпринимательства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>1. При органах исполнительной власти Ханты-Мансийского автономного округа - Югры могут быть созданы координационные и (или) совещательные органы в области развития малого и среднего предпринимательства (далее - органы).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2. Органы формируются из представителей организаций, выражающих интересы субъектов малого и среднего предпринимательства, руководителей органов государственной власти Ханты-Мансийского автономного округа - Югры, представителей органов местного самоуправления муниципальных образований автономного округа.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3. Состав органов утверждается Правительством Ханты-Мансийского автономного округа - Югры.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Представители организаций, выражающих интересы субъектов малого и среднего предпринимательства, руководители федеральных органов исполнительной власти включаются в состав органа по согласованию.</w:t>
      </w:r>
    </w:p>
    <w:p w:rsidR="006A7F11" w:rsidRDefault="006A7F1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7F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7F11" w:rsidRDefault="006A7F11">
            <w:pPr>
              <w:pStyle w:val="ConsPlusNormal"/>
              <w:jc w:val="both"/>
            </w:pPr>
            <w:r>
              <w:rPr>
                <w:color w:val="392C69"/>
              </w:rPr>
              <w:t>С 20 декабря 2020 года статья 9 утрачивает силу (</w:t>
            </w:r>
            <w:hyperlink r:id="rId57" w:history="1">
              <w:r>
                <w:rPr>
                  <w:color w:val="0000FF"/>
                </w:rPr>
                <w:t>пункт 2 статьи 1</w:t>
              </w:r>
            </w:hyperlink>
            <w:r>
              <w:rPr>
                <w:color w:val="392C69"/>
              </w:rPr>
              <w:t xml:space="preserve"> Закона ХМАО - Югры от 11.09.2019 N 48-оз).</w:t>
            </w:r>
          </w:p>
        </w:tc>
      </w:tr>
    </w:tbl>
    <w:p w:rsidR="006A7F11" w:rsidRDefault="006A7F11">
      <w:pPr>
        <w:pStyle w:val="ConsPlusTitle"/>
        <w:spacing w:before="280"/>
        <w:ind w:firstLine="540"/>
        <w:jc w:val="both"/>
        <w:outlineLvl w:val="0"/>
      </w:pPr>
      <w:r>
        <w:t>Статья 9. Реестры субъектов малого и среднего предпринимательства - получателей поддержки</w:t>
      </w:r>
    </w:p>
    <w:p w:rsidR="006A7F11" w:rsidRDefault="006A7F11">
      <w:pPr>
        <w:pStyle w:val="ConsPlusNormal"/>
        <w:ind w:firstLine="540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>1. Исполнительные органы государственной власти автономного округа,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 в порядке, установленном федеральным законодательством.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автономного округа, оказывающие поддержку субъектам малого и среднего предпринимательства, размещают информацию, содержащуюся в реестрах субъектов малого и среднего предпринимательства - получателей поддержки, в информационно-телекоммуникационной сети "Интернет", в том числе на своих официальных сайтах, в целях ознакомления физических и юридических лиц с указанной информацией.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со дня его официального </w:t>
      </w:r>
      <w:r>
        <w:lastRenderedPageBreak/>
        <w:t>опубликования.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1) </w:t>
      </w:r>
      <w:hyperlink r:id="rId59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 мая 2000 года N 27-оз "О государственной поддержке малого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(Собрание законодательства Ханты-Мансийского автономного округа, 2000, N 4 (ч. 1), ст. 218);</w:t>
      </w:r>
    </w:p>
    <w:p w:rsidR="006A7F11" w:rsidRDefault="006A7F11">
      <w:pPr>
        <w:pStyle w:val="ConsPlusNormal"/>
        <w:spacing w:before="220"/>
        <w:ind w:firstLine="540"/>
        <w:jc w:val="both"/>
      </w:pPr>
      <w:r>
        <w:t xml:space="preserve">2) </w:t>
      </w:r>
      <w:hyperlink r:id="rId60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31 декабря 2004 года N 109-оз "О внесении изменений и дополнений в Закон Ханты-Мансийского автономного округа "О государственной поддержке малого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округе" (Собрание законодательства Ханты-Мансийского автономного округа - Югры, 2004, N 12 (ч. 1), ст. 1811).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jc w:val="right"/>
      </w:pPr>
      <w:r>
        <w:t>Губернатор</w:t>
      </w:r>
    </w:p>
    <w:p w:rsidR="006A7F11" w:rsidRDefault="006A7F11">
      <w:pPr>
        <w:pStyle w:val="ConsPlusNormal"/>
        <w:jc w:val="right"/>
      </w:pPr>
      <w:r>
        <w:t>Ханты-Мансийского</w:t>
      </w:r>
    </w:p>
    <w:p w:rsidR="006A7F11" w:rsidRDefault="006A7F11">
      <w:pPr>
        <w:pStyle w:val="ConsPlusNormal"/>
        <w:jc w:val="right"/>
      </w:pPr>
      <w:r>
        <w:t>автономного округа - Югры</w:t>
      </w:r>
    </w:p>
    <w:p w:rsidR="006A7F11" w:rsidRDefault="006A7F11">
      <w:pPr>
        <w:pStyle w:val="ConsPlusNormal"/>
        <w:jc w:val="right"/>
      </w:pPr>
      <w:r>
        <w:t>А.В.ФИЛИПЕНКО</w:t>
      </w:r>
    </w:p>
    <w:p w:rsidR="006A7F11" w:rsidRDefault="006A7F11">
      <w:pPr>
        <w:pStyle w:val="ConsPlusNormal"/>
        <w:jc w:val="both"/>
      </w:pPr>
      <w:r>
        <w:t>г. Ханты-Мансийск</w:t>
      </w:r>
    </w:p>
    <w:p w:rsidR="006A7F11" w:rsidRDefault="006A7F11">
      <w:pPr>
        <w:pStyle w:val="ConsPlusNormal"/>
        <w:spacing w:before="220"/>
        <w:jc w:val="both"/>
      </w:pPr>
      <w:r>
        <w:t>29 декабря 2007 года</w:t>
      </w:r>
    </w:p>
    <w:p w:rsidR="006A7F11" w:rsidRDefault="006A7F11">
      <w:pPr>
        <w:pStyle w:val="ConsPlusNormal"/>
        <w:spacing w:before="220"/>
        <w:jc w:val="both"/>
      </w:pPr>
      <w:r>
        <w:t>N 213-оз</w:t>
      </w: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jc w:val="both"/>
      </w:pPr>
    </w:p>
    <w:p w:rsidR="006A7F11" w:rsidRDefault="006A7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D95" w:rsidRDefault="007B7D95">
      <w:bookmarkStart w:id="2" w:name="_GoBack"/>
      <w:bookmarkEnd w:id="2"/>
    </w:p>
    <w:sectPr w:rsidR="007B7D95" w:rsidSect="0040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11"/>
    <w:rsid w:val="006A7F11"/>
    <w:rsid w:val="007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F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F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6A6914798F8C22D69A65D4DE22CD32ADCDC63CE925FAF171C50131331A4283497BEBBED87B4B0FAEE638B5A450431DC595F7AB30E039C384536BF9vEd8D" TargetMode="External"/><Relationship Id="rId18" Type="http://schemas.openxmlformats.org/officeDocument/2006/relationships/hyperlink" Target="consultantplus://offline/ref=436A6914798F8C22D69A65D4DE22CD32ADCDC63CE128FAF170CC5C3B3B434E814E74B4A9DF32470EAEE639B4A80F4608D4CDF8A126FE31D5985169vFdBD" TargetMode="External"/><Relationship Id="rId26" Type="http://schemas.openxmlformats.org/officeDocument/2006/relationships/hyperlink" Target="consultantplus://offline/ref=436A6914798F8C22D69A65D4DE22CD32ADCDC63CE92CF1F373CE0131331A4283497BEBBED87B4B0FAEE638B4A250431DC595F7AB30E039C384536BF9vEd8D" TargetMode="External"/><Relationship Id="rId39" Type="http://schemas.openxmlformats.org/officeDocument/2006/relationships/hyperlink" Target="consultantplus://offline/ref=436A6914798F8C22D69A65D4DE22CD32ADCDC63CE128FAF170CC5C3B3B434E814E74B4A9DF32470EAEE63CB5A80F4608D4CDF8A126FE31D5985169vFdBD" TargetMode="External"/><Relationship Id="rId21" Type="http://schemas.openxmlformats.org/officeDocument/2006/relationships/hyperlink" Target="consultantplus://offline/ref=436A6914798F8C22D69A65D4DE22CD32ADCDC63CEA2CFCF777C00131331A4283497BEBBED87B4B0FAEE638B5AB50431DC595F7AB30E039C384536BF9vEd8D" TargetMode="External"/><Relationship Id="rId34" Type="http://schemas.openxmlformats.org/officeDocument/2006/relationships/hyperlink" Target="consultantplus://offline/ref=436A6914798F8C22D69A65D4DE22CD32ADCDC63CE92CF1F373CE0131331A4283497BEBBED87B4B0FAEE638B4A050431DC595F7AB30E039C384536BF9vEd8D" TargetMode="External"/><Relationship Id="rId42" Type="http://schemas.openxmlformats.org/officeDocument/2006/relationships/hyperlink" Target="consultantplus://offline/ref=436A6914798F8C22D69A65D4DE22CD32ADCDC63CE128FAF170CC5C3B3B434E814E74B4A9DF32470EAEE63CB4A80F4608D4CDF8A126FE31D5985169vFdBD" TargetMode="External"/><Relationship Id="rId47" Type="http://schemas.openxmlformats.org/officeDocument/2006/relationships/hyperlink" Target="consultantplus://offline/ref=436A6914798F8C22D69A65D4DE22CD32ADCDC63CE92BF0F574CE0131331A4283497BEBBED87B4B0FAEE638B5A450431DC595F7AB30E039C384536BF9vEd8D" TargetMode="External"/><Relationship Id="rId50" Type="http://schemas.openxmlformats.org/officeDocument/2006/relationships/hyperlink" Target="consultantplus://offline/ref=436A6914798F8C22D69A65D4DE22CD32ADCDC63CEA2CFCF777C00131331A4283497BEBBED87B4B0FAEE638B4A750431DC595F7AB30E039C384536BF9vEd8D" TargetMode="External"/><Relationship Id="rId55" Type="http://schemas.openxmlformats.org/officeDocument/2006/relationships/hyperlink" Target="consultantplus://offline/ref=436A6914798F8C22D69A65D4DE22CD32ADCDC63CE92CF1F373CE0131331A4283497BEBBED87B4B0FAEE638B7A250431DC595F7AB30E039C384536BF9vEd8D" TargetMode="External"/><Relationship Id="rId7" Type="http://schemas.openxmlformats.org/officeDocument/2006/relationships/hyperlink" Target="consultantplus://offline/ref=436A6914798F8C22D69A65D4DE22CD32ADCDC63CE128FAF170CC5C3B3B434E814E74B4A9DF32470EAEE638B2A80F4608D4CDF8A126FE31D5985169vFd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6A6914798F8C22D69A65D4DE22CD32ADCDC63CE128FAF170CC5C3B3B434E814E74B4A9DF32470EAEE638BDA80F4608D4CDF8A126FE31D5985169vFdBD" TargetMode="External"/><Relationship Id="rId20" Type="http://schemas.openxmlformats.org/officeDocument/2006/relationships/hyperlink" Target="consultantplus://offline/ref=436A6914798F8C22D69A65D4DE22CD32ADCDC63CE924F1F075C50131331A4283497BEBBED87B4B0FAEE639B2AB50431DC595F7AB30E039C384536BF9vEd8D" TargetMode="External"/><Relationship Id="rId29" Type="http://schemas.openxmlformats.org/officeDocument/2006/relationships/hyperlink" Target="consultantplus://offline/ref=436A6914798F8C22D69A65D4DE22CD32ADCDC63CE925FAF171C50131331A4283497BEBBED87B4B0FAEE638B5AA50431DC595F7AB30E039C384536BF9vEd8D" TargetMode="External"/><Relationship Id="rId41" Type="http://schemas.openxmlformats.org/officeDocument/2006/relationships/hyperlink" Target="consultantplus://offline/ref=436A6914798F8C22D69A65D4DE22CD32ADCDC63CE924F1F075C50131331A4283497BEBBED87B4B0FAEE639B2AA50431DC595F7AB30E039C384536BF9vEd8D" TargetMode="External"/><Relationship Id="rId54" Type="http://schemas.openxmlformats.org/officeDocument/2006/relationships/hyperlink" Target="consultantplus://offline/ref=436A6914798F8C22D69A65D4DE22CD32ADCDC63CE12AFBF572CC5C3B3B434E814E74B4A9DF32470EAEE63AB7A80F4608D4CDF8A126FE31D5985169vFdBD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6A6914798F8C22D69A65D4DE22CD32ADCDC63CE924F1F075C50131331A4283497BEBBED87B4B0FAEE639B2A450431DC595F7AB30E039C384536BF9vEd8D" TargetMode="External"/><Relationship Id="rId11" Type="http://schemas.openxmlformats.org/officeDocument/2006/relationships/hyperlink" Target="consultantplus://offline/ref=436A6914798F8C22D69A65D4DE22CD32ADCDC63CE928FBF277C20131331A4283497BEBBED87B4B0FAEE638B5A450431DC595F7AB30E039C384536BF9vEd8D" TargetMode="External"/><Relationship Id="rId24" Type="http://schemas.openxmlformats.org/officeDocument/2006/relationships/hyperlink" Target="consultantplus://offline/ref=436A6914798F8C22D69A65D4DE22CD32ADCDC63CEA2CFDFD79C40131331A4283497BEBBED87B4B0FAEE63CB2A250431DC595F7AB30E039C384536BF9vEd8D" TargetMode="External"/><Relationship Id="rId32" Type="http://schemas.openxmlformats.org/officeDocument/2006/relationships/hyperlink" Target="consultantplus://offline/ref=436A6914798F8C22D69A7BD9C84E9A3DA9CF9132ED2DF3A32D9307666C4A44D6093BEDEB9B3F4708AEED6CE4E70E1A4E89DEFAA126FC39C9v9dAD" TargetMode="External"/><Relationship Id="rId37" Type="http://schemas.openxmlformats.org/officeDocument/2006/relationships/hyperlink" Target="consultantplus://offline/ref=436A6914798F8C22D69A65D4DE22CD32ADCDC63CE92CF1F373CE0131331A4283497BEBBED87B4B0FAEE638B4A650431DC595F7AB30E039C384536BF9vEd8D" TargetMode="External"/><Relationship Id="rId40" Type="http://schemas.openxmlformats.org/officeDocument/2006/relationships/hyperlink" Target="consultantplus://offline/ref=436A6914798F8C22D69A65D4DE22CD32ADCDC63CE92CF1F373CE0131331A4283497BEBBED87B4B0FAEE638B4AA50431DC595F7AB30E039C384536BF9vEd8D" TargetMode="External"/><Relationship Id="rId45" Type="http://schemas.openxmlformats.org/officeDocument/2006/relationships/hyperlink" Target="consultantplus://offline/ref=436A6914798F8C22D69A65D4DE22CD32ADCDC63CE92CF1F373CE0131331A4283497BEBBED87B4B0FAEE638B7A350431DC595F7AB30E039C384536BF9vEd8D" TargetMode="External"/><Relationship Id="rId53" Type="http://schemas.openxmlformats.org/officeDocument/2006/relationships/hyperlink" Target="consultantplus://offline/ref=436A6914798F8C22D69A65D4DE22CD32ADCDC63CE128FAF170CC5C3B3B434E814E74B4A9DF32470EAEE63CB6A80F4608D4CDF8A126FE31D5985169vFdBD" TargetMode="External"/><Relationship Id="rId58" Type="http://schemas.openxmlformats.org/officeDocument/2006/relationships/hyperlink" Target="consultantplus://offline/ref=436A6914798F8C22D69A65D4DE22CD32ADCDC63CE128FAF170CC5C3B3B434E814E74B4A9DF32470EAEE63CB1A80F4608D4CDF8A126FE31D5985169vFdB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36A6914798F8C22D69A65D4DE22CD32ADCDC63CEA2CFCF777C00131331A4283497BEBBED87B4B0FAEE638B5A450431DC595F7AB30E039C384536BF9vEd8D" TargetMode="External"/><Relationship Id="rId23" Type="http://schemas.openxmlformats.org/officeDocument/2006/relationships/hyperlink" Target="consultantplus://offline/ref=436A6914798F8C22D69A65D4DE22CD32ADCDC63CE128FAF170CC5C3B3B434E814E74B4A9DF32470EAEE639BCA80F4608D4CDF8A126FE31D5985169vFdBD" TargetMode="External"/><Relationship Id="rId28" Type="http://schemas.openxmlformats.org/officeDocument/2006/relationships/hyperlink" Target="consultantplus://offline/ref=436A6914798F8C22D69A65D4DE22CD32ADCDC63CE925FAF171C50131331A4283497BEBBED87B4B0FAEE638B5AB50431DC595F7AB30E039C384536BF9vEd8D" TargetMode="External"/><Relationship Id="rId36" Type="http://schemas.openxmlformats.org/officeDocument/2006/relationships/hyperlink" Target="consultantplus://offline/ref=436A6914798F8C22D69A7BD9C84E9A3DA8C39039E02FF3A32D9307666C4A44D61B3BB5E79937580EA6F83AB5A1v5dBD" TargetMode="External"/><Relationship Id="rId49" Type="http://schemas.openxmlformats.org/officeDocument/2006/relationships/hyperlink" Target="consultantplus://offline/ref=436A6914798F8C22D69A65D4DE22CD32ADCDC63CEA2CFCF777C00131331A4283497BEBBED87B4B0FAEE638B4A250431DC595F7AB30E039C384536BF9vEd8D" TargetMode="External"/><Relationship Id="rId57" Type="http://schemas.openxmlformats.org/officeDocument/2006/relationships/hyperlink" Target="consultantplus://offline/ref=436A6914798F8C22D69A65D4DE22CD32ADCDC63CE924FFF279C40131331A4283497BEBBED87B4B0FAEE638B7A650431DC595F7AB30E039C384536BF9vEd8D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436A6914798F8C22D69A65D4DE22CD32ADCDC63CEA2CFCF677C10131331A4283497BEBBED87B4B0FAEE638B4A750431DC595F7AB30E039C384536BF9vEd8D" TargetMode="External"/><Relationship Id="rId19" Type="http://schemas.openxmlformats.org/officeDocument/2006/relationships/hyperlink" Target="consultantplus://offline/ref=436A6914798F8C22D69A7BD9C84E9A3DA8C39C34ED25F3A32D9307666C4A44D6093BEDEB9B3F460FACED6CE4E70E1A4E89DEFAA126FC39C9v9dAD" TargetMode="External"/><Relationship Id="rId31" Type="http://schemas.openxmlformats.org/officeDocument/2006/relationships/hyperlink" Target="consultantplus://offline/ref=436A6914798F8C22D69A65D4DE22CD32ADCDC63CE925FAF171C50131331A4283497BEBBED87B4B0FAEE638B4A350431DC595F7AB30E039C384536BF9vEd8D" TargetMode="External"/><Relationship Id="rId44" Type="http://schemas.openxmlformats.org/officeDocument/2006/relationships/hyperlink" Target="consultantplus://offline/ref=436A6914798F8C22D69A65D4DE22CD32ADCDC63CE128FAF170CC5C3B3B434E814E74B4A9DF32470EAEE63CB7A80F4608D4CDF8A126FE31D5985169vFdBD" TargetMode="External"/><Relationship Id="rId52" Type="http://schemas.openxmlformats.org/officeDocument/2006/relationships/hyperlink" Target="consultantplus://offline/ref=436A6914798F8C22D69A65D4DE22CD32ADCDC63CE924FFF279C40131331A4283497BEBBED87B4B0FAEE638B4A250431DC595F7AB30E039C384536BF9vEd8D" TargetMode="External"/><Relationship Id="rId60" Type="http://schemas.openxmlformats.org/officeDocument/2006/relationships/hyperlink" Target="consultantplus://offline/ref=436A6914798F8C22D69A65D4DE22CD32ADCDC63CEA2EFBF473CC5C3B3B434E814E74B4BBDF6A4B0CA6F838BDBD59174Ev8d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6A6914798F8C22D69A65D4DE22CD32ADCDC63CE92CF1F373CE0131331A4283497BEBBED87B4B0FAEE638B5A450431DC595F7AB30E039C384536BF9vEd8D" TargetMode="External"/><Relationship Id="rId14" Type="http://schemas.openxmlformats.org/officeDocument/2006/relationships/hyperlink" Target="consultantplus://offline/ref=436A6914798F8C22D69A65D4DE22CD32ADCDC63CE924FFF279C40131331A4283497BEBBED87B4B0FAEE638B5A450431DC595F7AB30E039C384536BF9vEd8D" TargetMode="External"/><Relationship Id="rId22" Type="http://schemas.openxmlformats.org/officeDocument/2006/relationships/hyperlink" Target="consultantplus://offline/ref=436A6914798F8C22D69A65D4DE22CD32ADCDC63CE128FAF170CC5C3B3B434E814E74B4A9DF32470EAEE639B1A80F4608D4CDF8A126FE31D5985169vFdBD" TargetMode="External"/><Relationship Id="rId27" Type="http://schemas.openxmlformats.org/officeDocument/2006/relationships/hyperlink" Target="consultantplus://offline/ref=436A6914798F8C22D69A65D4DE22CD32ADCDC63CEA2CFCF677C10131331A4283497BEBBED87B4B0FAEE638B4A750431DC595F7AB30E039C384536BF9vEd8D" TargetMode="External"/><Relationship Id="rId30" Type="http://schemas.openxmlformats.org/officeDocument/2006/relationships/hyperlink" Target="consultantplus://offline/ref=436A6914798F8C22D69A65D4DE22CD32ADCDC63CE924FBF571C30131331A4283497BEBBED87B4B0FAEE63AB2AB50431DC595F7AB30E039C384536BF9vEd8D" TargetMode="External"/><Relationship Id="rId35" Type="http://schemas.openxmlformats.org/officeDocument/2006/relationships/hyperlink" Target="consultantplus://offline/ref=436A6914798F8C22D69A7BD9C84E9A3DA9CF9132ED2DF3A32D9307666C4A44D6093BEDEB9B3F460AA9ED6CE4E70E1A4E89DEFAA126FC39C9v9dAD" TargetMode="External"/><Relationship Id="rId43" Type="http://schemas.openxmlformats.org/officeDocument/2006/relationships/hyperlink" Target="consultantplus://offline/ref=436A6914798F8C22D69A65D4DE22CD32ADCDC63CEA2CFCF777C00131331A4283497BEBBED87B4B0FAEE638B5AA50431DC595F7AB30E039C384536BF9vEd8D" TargetMode="External"/><Relationship Id="rId48" Type="http://schemas.openxmlformats.org/officeDocument/2006/relationships/hyperlink" Target="consultantplus://offline/ref=436A6914798F8C22D69A7BD9C84E9A3DA8C39C34ED25F3A32D9307666C4A44D61B3BB5E79937580EA6F83AB5A1v5dBD" TargetMode="External"/><Relationship Id="rId56" Type="http://schemas.openxmlformats.org/officeDocument/2006/relationships/hyperlink" Target="consultantplus://offline/ref=436A6914798F8C22D69A65D4DE22CD32ADCDC63CE928FBF277C20131331A4283497BEBBED87B4B0FAEE638B4A350431DC595F7AB30E039C384536BF9vEd8D" TargetMode="External"/><Relationship Id="rId8" Type="http://schemas.openxmlformats.org/officeDocument/2006/relationships/hyperlink" Target="consultantplus://offline/ref=436A6914798F8C22D69A65D4DE22CD32ADCDC63CE12AFBF572CC5C3B3B434E814E74B4A9DF32470EAEE63AB7A80F4608D4CDF8A126FE31D5985169vFdBD" TargetMode="External"/><Relationship Id="rId51" Type="http://schemas.openxmlformats.org/officeDocument/2006/relationships/hyperlink" Target="consultantplus://offline/ref=436A6914798F8C22D69A65D4DE22CD32ADCDC63CEA2CFCF777C00131331A4283497BEBBED87B4B0FAEE638B4A650431DC595F7AB30E039C384536BF9vEd8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36A6914798F8C22D69A65D4DE22CD32ADCDC63CE92BF0F574CE0131331A4283497BEBBED87B4B0FAEE638B5A450431DC595F7AB30E039C384536BF9vEd8D" TargetMode="External"/><Relationship Id="rId17" Type="http://schemas.openxmlformats.org/officeDocument/2006/relationships/hyperlink" Target="consultantplus://offline/ref=436A6914798F8C22D69A7BD9C84E9A3DA8C39C34ED25F3A32D9307666C4A44D6093BEDEB9B3F460FAFED6CE4E70E1A4E89DEFAA126FC39C9v9dAD" TargetMode="External"/><Relationship Id="rId25" Type="http://schemas.openxmlformats.org/officeDocument/2006/relationships/hyperlink" Target="consultantplus://offline/ref=436A6914798F8C22D69A65D4DE22CD32ADCDC63CE92CF1F373CE0131331A4283497BEBBED87B4B0FAEE638B5AA50431DC595F7AB30E039C384536BF9vEd8D" TargetMode="External"/><Relationship Id="rId33" Type="http://schemas.openxmlformats.org/officeDocument/2006/relationships/hyperlink" Target="consultantplus://offline/ref=436A6914798F8C22D69A7BD9C84E9A3DA8C39039E02FF3A32D9307666C4A44D61B3BB5E79937580EA6F83AB5A1v5dBD" TargetMode="External"/><Relationship Id="rId38" Type="http://schemas.openxmlformats.org/officeDocument/2006/relationships/hyperlink" Target="consultantplus://offline/ref=436A6914798F8C22D69A65D4DE22CD32ADCDC63CE92CF1F373CE0131331A4283497BEBBED87B4B0FAEE638B4A450431DC595F7AB30E039C384536BF9vEd8D" TargetMode="External"/><Relationship Id="rId46" Type="http://schemas.openxmlformats.org/officeDocument/2006/relationships/hyperlink" Target="consultantplus://offline/ref=436A6914798F8C22D69A65D4DE22CD32ADCDC63CE924FFF279C40131331A4283497BEBBED87B4B0FAEE638B5AA50431DC595F7AB30E039C384536BF9vEd8D" TargetMode="External"/><Relationship Id="rId59" Type="http://schemas.openxmlformats.org/officeDocument/2006/relationships/hyperlink" Target="consultantplus://offline/ref=436A6914798F8C22D69A65D4DE22CD32ADCDC63CEA2EFBFD73CC5C3B3B434E814E74B4BBDF6A4B0CA6F838BDBD59174Ev8d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Сиунова Ольга Владимировна</dc:creator>
  <cp:lastModifiedBy>Сиунова Ольга Владимировна</cp:lastModifiedBy>
  <cp:revision>1</cp:revision>
  <dcterms:created xsi:type="dcterms:W3CDTF">2020-08-28T03:29:00Z</dcterms:created>
  <dcterms:modified xsi:type="dcterms:W3CDTF">2020-08-28T03:30:00Z</dcterms:modified>
</cp:coreProperties>
</file>