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47" w:rsidRPr="008D2547" w:rsidRDefault="008D2547" w:rsidP="008D2547">
      <w:pPr>
        <w:pStyle w:val="1"/>
        <w:shd w:val="clear" w:color="auto" w:fill="auto"/>
        <w:ind w:firstLine="700"/>
        <w:jc w:val="center"/>
        <w:rPr>
          <w:b/>
          <w:color w:val="000000"/>
          <w:sz w:val="28"/>
          <w:szCs w:val="28"/>
          <w:lang w:eastAsia="ru-RU" w:bidi="ru-RU"/>
        </w:rPr>
      </w:pPr>
      <w:r w:rsidRPr="008D2547">
        <w:rPr>
          <w:b/>
          <w:color w:val="000000"/>
          <w:sz w:val="28"/>
          <w:szCs w:val="28"/>
          <w:lang w:eastAsia="ru-RU" w:bidi="ru-RU"/>
        </w:rPr>
        <w:t>Обстановка с пожарами</w:t>
      </w:r>
      <w:r>
        <w:rPr>
          <w:b/>
          <w:color w:val="000000"/>
          <w:sz w:val="28"/>
          <w:szCs w:val="28"/>
          <w:lang w:eastAsia="ru-RU" w:bidi="ru-RU"/>
        </w:rPr>
        <w:t xml:space="preserve"> в 2022 году</w:t>
      </w:r>
      <w:r w:rsidRPr="008D2547">
        <w:rPr>
          <w:b/>
          <w:color w:val="000000"/>
          <w:sz w:val="28"/>
          <w:szCs w:val="28"/>
          <w:lang w:eastAsia="ru-RU" w:bidi="ru-RU"/>
        </w:rPr>
        <w:t>!</w:t>
      </w:r>
    </w:p>
    <w:p w:rsidR="008D2547" w:rsidRPr="008D2547" w:rsidRDefault="008D2547" w:rsidP="008D2547">
      <w:pPr>
        <w:pStyle w:val="1"/>
        <w:shd w:val="clear" w:color="auto" w:fill="auto"/>
        <w:ind w:firstLine="70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75E65" w:rsidRPr="001518E9" w:rsidRDefault="00875E65" w:rsidP="00875E65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На территории Российской Федерации пожароопасного периода складывается неблагоприятная обстановка, вызванная ландшафтными (природными) пожарами.</w:t>
      </w:r>
    </w:p>
    <w:p w:rsidR="00875E65" w:rsidRPr="001518E9" w:rsidRDefault="00875E65" w:rsidP="00875E65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Жертвами пожаров в Курганской, Кемеровской, Иркутской, Омской, Новосибирской областях и в Красноярском крае стали 16 человек, еще 18 пострадали. Почти 1,3 тыс. строений, в том числе 730 жилых домов, уничтожены огнем. Без жилья остались почти 2 тысячи человек, в том числе 400 детей. Обстановка с пожарами усложнялась, в том числе, в результате установившейся засушливой погоды и порывистым ветром до 25-30 метров в секунду.</w:t>
      </w:r>
    </w:p>
    <w:p w:rsidR="00875E65" w:rsidRPr="001518E9" w:rsidRDefault="00875E65" w:rsidP="00875E65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Следственными управлениями СК РФ по указанным регионам по факту произошедших пожаров возбуждены уголовные дела.</w:t>
      </w:r>
    </w:p>
    <w:p w:rsidR="00875E65" w:rsidRPr="001518E9" w:rsidRDefault="00875E65" w:rsidP="00875E65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10 мая 2022 года, под председательством Президента Российской Федерации В.В. Путина, проведено совещание о текущей ситуации с природными пожарами в стране, на котором поручено подготовить целевой показатель по сокращению площади лесных пожаров для каждого региона и в целом по стране.</w:t>
      </w:r>
    </w:p>
    <w:p w:rsidR="00875E65" w:rsidRPr="001518E9" w:rsidRDefault="00875E65" w:rsidP="00875E65">
      <w:pPr>
        <w:pStyle w:val="1"/>
        <w:shd w:val="clear" w:color="auto" w:fill="auto"/>
        <w:spacing w:after="120"/>
        <w:ind w:firstLine="70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Стоит отметить, что на территории Ханты-Мансийского автономного округа-Югры, с начала текущего года зарегистрировано 29 ландшафтных пожаров (горение сухой растительности, травы). В сравнении с аналогичным периодом 2021 года наблюдается их снижение на 12,1% (2021 г. - 33 пожара).</w:t>
      </w:r>
    </w:p>
    <w:p w:rsidR="00875E65" w:rsidRPr="001518E9" w:rsidRDefault="00875E65" w:rsidP="00875E6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1518E9">
        <w:rPr>
          <w:color w:val="000000"/>
          <w:sz w:val="24"/>
          <w:szCs w:val="24"/>
          <w:lang w:eastAsia="ru-RU" w:bidi="ru-RU"/>
        </w:rPr>
        <w:t>В отношении виновных составлено 14 протоколов об административных правонарушениях, предусмотренных ст. 20.4 КоАП РФ. Из них рассмотрено 7 протоколов в отношении граждан.</w:t>
      </w:r>
    </w:p>
    <w:p w:rsidR="00A5477B" w:rsidRPr="001518E9" w:rsidRDefault="00A5477B" w:rsidP="00A5477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начала подготовки и прохождения пожароопасного периода 2022 года: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7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проведены 219 выездных обследований территорий;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проинструктировано мерам пожарной безопасности свыше 40 тыс. человек;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распространено порядка 45 тыс. экземпляров агитационных материалов (листовки, брошюры, информационные материалы);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проведено 49 собраний по вопросам соблюдения требований пожарной безопасности, с охватом 2 тыс. человек;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проведено 119 мероприятий по ограничению доступа граждан в леса (установка шлагбаумов, стендов с запрещающей информацией, иных преград).</w:t>
      </w:r>
    </w:p>
    <w:p w:rsidR="00A5477B" w:rsidRPr="001518E9" w:rsidRDefault="00A5477B" w:rsidP="00A5477B">
      <w:pPr>
        <w:widowControl w:val="0"/>
        <w:numPr>
          <w:ilvl w:val="0"/>
          <w:numId w:val="1"/>
        </w:numPr>
        <w:tabs>
          <w:tab w:val="left" w:pos="75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распространено свыше 11 тыс. материалов в группах доступных мессенджерах (родительские группы образовательных и дошкольных учреждений, домовых групп, групп председателей садовых и дачных товариществ, общественных организаций, в том числе занимающихся охотой и рыбалкой);</w:t>
      </w:r>
    </w:p>
    <w:p w:rsidR="00A5477B" w:rsidRPr="001518E9" w:rsidRDefault="00A5477B" w:rsidP="00A547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автономного округа 194 населенных пункта подвержены угрозе лесных и ландшафтных пожаров. В отчетных сведениях наблюдаются недостаточные показатели и нерегулярное привлечение к этой работе граждан. В отдельных муниципальных образованиях работа проводится формально (несколько часов в день с учетом проезда, низкий охват населения и пр.).</w:t>
      </w:r>
    </w:p>
    <w:p w:rsidR="008D2547" w:rsidRPr="001518E9" w:rsidRDefault="008D2547" w:rsidP="00A547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18 мая 2022 года на территории Белоярского района произошло 2 ландшафтных пожара общей площадью 33,5 Га.</w:t>
      </w:r>
    </w:p>
    <w:p w:rsidR="004F037A" w:rsidRPr="001518E9" w:rsidRDefault="004F037A" w:rsidP="00A547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037A" w:rsidRPr="00667285" w:rsidRDefault="004F037A" w:rsidP="004F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72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Уважаемые жители Белоярского района просим вас соблюдать Правила пожарной безопасности при нахождении в лесу в пожароопасный период! </w:t>
      </w:r>
    </w:p>
    <w:p w:rsidR="004F037A" w:rsidRPr="004F037A" w:rsidRDefault="004F037A" w:rsidP="004F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вам, что: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ЗАПРЕЩЕНО: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3E7F" w:rsidRPr="00151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</w:t>
      </w: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бросать горящие спички и окурки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на охоте пыжи из легковоспламеняющихся материалов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оставлять в лесу материал, пропитанный горюче – смазочными материалами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выжигать траву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в лесу стеклянные предметы и осколки на поверхности грунта 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37A" w:rsidRPr="004F037A" w:rsidRDefault="004F037A" w:rsidP="004F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bookmarkStart w:id="0" w:name="_GoBack"/>
      <w:r w:rsidRPr="004F0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ПОМНИТЕ – ВОСЕМЬ ИЗ ДЕСЯТИ ПОЖАРОВ В ЛЕСУ ВОЗНИКАЮТ ПО ВИНЕ ЧЕЛОВЕКА!</w:t>
      </w:r>
    </w:p>
    <w:p w:rsidR="004F037A" w:rsidRPr="004F037A" w:rsidRDefault="004F037A" w:rsidP="004F0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4F037A" w:rsidRPr="004F037A" w:rsidRDefault="004F037A" w:rsidP="004F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 - ОСТАВЛЕННЫЙ БЕЗ ПРИСМОТРА ИЛИ НЕПОТУШЕННЫЙ КОСТЁР, ДАЖЕ ПРИ НЕБОЛЬШОМ ВЕТРЕ. СПОСОБЕН ВЫЗВАТЬ БЫСТРОЕ РАСПРОСТРАНЕНИЯ ОГНЯ В ЛЕСНОМ МАССИВЕ И СОЗДАТЬ УГРОЗУ НАСЕЛЕННОМУ ПУНКТУ!</w:t>
      </w:r>
    </w:p>
    <w:p w:rsidR="004F037A" w:rsidRPr="004F037A" w:rsidRDefault="004F037A" w:rsidP="004F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37A" w:rsidRPr="004F037A" w:rsidRDefault="004F037A" w:rsidP="004F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СЛУЧАЕ ОБНАРУЖЕНИЯ ЛЕСНОГО ПОЖАРА НЕОБХОДИМО НЕЗАМЕДЛИТЕЛЬНО СООБЩИТЬ </w:t>
      </w:r>
      <w:r w:rsidR="00F0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НА ЭКСТРЕННЫЙ НОМЕР</w:t>
      </w:r>
      <w:r w:rsidRPr="004F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112 МЕ</w:t>
      </w:r>
      <w:r w:rsidR="00F0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ВОЗНИКНОВЕНИЯ ПОЖАРА, А ТАК</w:t>
      </w:r>
      <w:r w:rsidRPr="004F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 ПОПЫТАТЬСЯ ПОТУШИТЬ ПОЖАР СОБСТВЕННЫМИ СИЛАМИ!</w:t>
      </w:r>
    </w:p>
    <w:p w:rsidR="004F037A" w:rsidRPr="00A5477B" w:rsidRDefault="004F037A" w:rsidP="00A547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4F037A" w:rsidRPr="00A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7EC"/>
    <w:multiLevelType w:val="multilevel"/>
    <w:tmpl w:val="79089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A"/>
    <w:rsid w:val="001518E9"/>
    <w:rsid w:val="004F037A"/>
    <w:rsid w:val="00667285"/>
    <w:rsid w:val="00875E65"/>
    <w:rsid w:val="008D2547"/>
    <w:rsid w:val="008E0672"/>
    <w:rsid w:val="00A5477B"/>
    <w:rsid w:val="00A8684A"/>
    <w:rsid w:val="00AD1AA5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BDD"/>
  <w15:chartTrackingRefBased/>
  <w15:docId w15:val="{3A809F9C-CB19-4DC3-9B99-B95CA23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75E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5E6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75E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875E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75E6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75E6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875E65"/>
    <w:pPr>
      <w:widowControl w:val="0"/>
      <w:shd w:val="clear" w:color="auto" w:fill="FFFFFF"/>
      <w:spacing w:after="0" w:line="180" w:lineRule="auto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rsid w:val="00875E6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7</cp:revision>
  <dcterms:created xsi:type="dcterms:W3CDTF">2022-05-18T04:08:00Z</dcterms:created>
  <dcterms:modified xsi:type="dcterms:W3CDTF">2022-05-18T04:29:00Z</dcterms:modified>
</cp:coreProperties>
</file>