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3A" w:rsidRDefault="009E5412" w:rsidP="009E541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5412">
        <w:rPr>
          <w:rFonts w:ascii="Times New Roman" w:hAnsi="Times New Roman" w:cs="Times New Roman"/>
          <w:sz w:val="24"/>
          <w:szCs w:val="24"/>
        </w:rPr>
        <w:t>Вниманию родителей (законных представителей)</w:t>
      </w:r>
      <w:r w:rsidR="003A7676">
        <w:rPr>
          <w:rFonts w:ascii="Times New Roman" w:hAnsi="Times New Roman" w:cs="Times New Roman"/>
          <w:sz w:val="24"/>
          <w:szCs w:val="24"/>
        </w:rPr>
        <w:t>, планирующих отдых</w:t>
      </w:r>
      <w:r w:rsidR="000A5996">
        <w:rPr>
          <w:rFonts w:ascii="Times New Roman" w:hAnsi="Times New Roman" w:cs="Times New Roman"/>
          <w:sz w:val="24"/>
          <w:szCs w:val="24"/>
        </w:rPr>
        <w:object w:dxaOrig="9497" w:dyaOrig="5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276pt" o:ole="">
            <v:imagedata r:id="rId5" o:title=""/>
          </v:shape>
          <o:OLEObject Type="Embed" ProgID="Word.Document.12" ShapeID="_x0000_i1025" DrawAspect="Content" ObjectID="_1610883979" r:id="rId6">
            <o:FieldCodes>\s</o:FieldCodes>
          </o:OLEObject>
        </w:object>
      </w:r>
      <w:r w:rsidR="003A7676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3A7676" w:rsidRPr="003A7676">
        <w:t xml:space="preserve"> </w:t>
      </w:r>
      <w:r w:rsidR="003A7676">
        <w:rPr>
          <w:rFonts w:ascii="Times New Roman" w:hAnsi="Times New Roman" w:cs="Times New Roman"/>
          <w:sz w:val="24"/>
          <w:szCs w:val="24"/>
        </w:rPr>
        <w:t>в</w:t>
      </w:r>
      <w:r w:rsidR="00871FF9">
        <w:rPr>
          <w:rFonts w:ascii="Times New Roman" w:hAnsi="Times New Roman" w:cs="Times New Roman"/>
          <w:sz w:val="24"/>
          <w:szCs w:val="24"/>
        </w:rPr>
        <w:t xml:space="preserve"> </w:t>
      </w:r>
      <w:r w:rsidR="003A7676">
        <w:rPr>
          <w:rFonts w:ascii="Times New Roman" w:hAnsi="Times New Roman" w:cs="Times New Roman"/>
          <w:sz w:val="24"/>
          <w:szCs w:val="24"/>
        </w:rPr>
        <w:t xml:space="preserve"> Республике Крым</w:t>
      </w:r>
      <w:r w:rsidRPr="009E5412">
        <w:rPr>
          <w:rFonts w:ascii="Times New Roman" w:hAnsi="Times New Roman" w:cs="Times New Roman"/>
          <w:sz w:val="24"/>
          <w:szCs w:val="24"/>
        </w:rPr>
        <w:t>!</w:t>
      </w:r>
    </w:p>
    <w:p w:rsidR="00E824E0" w:rsidRDefault="009E5412" w:rsidP="009E541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Межведомственная комиссия по организации отдыха, оздоровления, занятости детей Белоярского района</w:t>
      </w:r>
      <w:r w:rsidR="003A7676">
        <w:rPr>
          <w:rFonts w:ascii="Times New Roman" w:hAnsi="Times New Roman" w:cs="Times New Roman"/>
          <w:sz w:val="24"/>
          <w:szCs w:val="24"/>
        </w:rPr>
        <w:t xml:space="preserve"> и Управление Роспотребнадзора по ХМАО - Югре</w:t>
      </w:r>
      <w:r>
        <w:rPr>
          <w:rFonts w:ascii="Times New Roman" w:hAnsi="Times New Roman" w:cs="Times New Roman"/>
          <w:sz w:val="24"/>
          <w:szCs w:val="24"/>
        </w:rPr>
        <w:t xml:space="preserve"> уведомляет о том, что</w:t>
      </w:r>
      <w:r w:rsidR="003A7676">
        <w:rPr>
          <w:rFonts w:ascii="Times New Roman" w:hAnsi="Times New Roman" w:cs="Times New Roman"/>
          <w:sz w:val="24"/>
          <w:szCs w:val="24"/>
        </w:rPr>
        <w:t xml:space="preserve"> по данным межрегионального Управления Роспотребнадзора по  Республике Крым и городу Севастополю территория полуострова Крым является эндемичной по клещевому вирусному энцефалиту, а также другим инфекциям, переносчиками которых являются клещи.</w:t>
      </w:r>
      <w:r w:rsidR="00E824E0">
        <w:rPr>
          <w:rFonts w:ascii="Times New Roman" w:hAnsi="Times New Roman" w:cs="Times New Roman"/>
          <w:sz w:val="24"/>
          <w:szCs w:val="24"/>
        </w:rPr>
        <w:t xml:space="preserve"> Всего в Крыму выделяют 10 административных территорий, являющихся эндемичными: Белогорский район, Бахчисарайский район, Красногвардейский район, Кировский район, Симферопольский район, г. Алушта, г. Судак, г. Симферополь, г. Феодосия, Б. Ялта (Алупка, Гурзуф), </w:t>
      </w:r>
      <w:r w:rsidR="003A7676">
        <w:rPr>
          <w:rFonts w:ascii="Times New Roman" w:hAnsi="Times New Roman" w:cs="Times New Roman"/>
          <w:sz w:val="24"/>
          <w:szCs w:val="24"/>
        </w:rPr>
        <w:t xml:space="preserve"> </w:t>
      </w:r>
      <w:r w:rsidR="00E824E0">
        <w:rPr>
          <w:rFonts w:ascii="Times New Roman" w:hAnsi="Times New Roman" w:cs="Times New Roman"/>
          <w:sz w:val="24"/>
          <w:szCs w:val="24"/>
        </w:rPr>
        <w:t>а также вся территория Севастополя.</w:t>
      </w:r>
    </w:p>
    <w:p w:rsidR="009E5412" w:rsidRDefault="00E824E0" w:rsidP="009E541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6.3.2.Санираных правил 3.1.3.2352-08 «Профилактика клещевого вирусного энцефалита», лица, выезжающие в эндемичные районы, должны быть привиты против клещевого энцефалита.</w:t>
      </w:r>
      <w:r w:rsidR="003A7676">
        <w:rPr>
          <w:rFonts w:ascii="Times New Roman" w:hAnsi="Times New Roman" w:cs="Times New Roman"/>
          <w:sz w:val="24"/>
          <w:szCs w:val="24"/>
        </w:rPr>
        <w:t xml:space="preserve"> </w:t>
      </w:r>
      <w:r w:rsidR="009E54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24E0" w:rsidRPr="009E5412" w:rsidRDefault="00E824E0" w:rsidP="009E5412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сохранения жизни и здоровья выезжающих на отдых детей, предлагаем обеспечить наличие у них вакцинации против клещевого энцефалита.</w:t>
      </w:r>
    </w:p>
    <w:p w:rsidR="009E5412" w:rsidRPr="009E5412" w:rsidRDefault="003F497A" w:rsidP="003F497A">
      <w:pPr>
        <w:ind w:left="0" w:firstLine="709"/>
        <w:rPr>
          <w:rFonts w:ascii="Times New Roman" w:hAnsi="Times New Roman" w:cs="Times New Roman"/>
          <w:sz w:val="24"/>
          <w:szCs w:val="24"/>
        </w:rPr>
      </w:pPr>
      <w:r w:rsidRPr="003F497A">
        <w:rPr>
          <w:rFonts w:ascii="Times New Roman" w:hAnsi="Times New Roman" w:cs="Times New Roman"/>
          <w:sz w:val="24"/>
          <w:szCs w:val="24"/>
        </w:rPr>
        <w:t xml:space="preserve">При этом о проведении вакцинации против клещевого энцефалита </w:t>
      </w:r>
      <w:r w:rsidR="00DA2EE7">
        <w:rPr>
          <w:rFonts w:ascii="Times New Roman" w:hAnsi="Times New Roman" w:cs="Times New Roman"/>
          <w:sz w:val="24"/>
          <w:szCs w:val="24"/>
        </w:rPr>
        <w:t>сообщаем</w:t>
      </w:r>
      <w:r w:rsidRPr="003F497A">
        <w:rPr>
          <w:rFonts w:ascii="Times New Roman" w:hAnsi="Times New Roman" w:cs="Times New Roman"/>
          <w:sz w:val="24"/>
          <w:szCs w:val="24"/>
        </w:rPr>
        <w:t>, что курс вакцинации,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97A">
        <w:rPr>
          <w:rFonts w:ascii="Times New Roman" w:hAnsi="Times New Roman" w:cs="Times New Roman"/>
          <w:sz w:val="24"/>
          <w:szCs w:val="24"/>
        </w:rPr>
        <w:t>состоит из двух внутримышечных инъекций с интервалом 1-7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97A">
        <w:rPr>
          <w:rFonts w:ascii="Times New Roman" w:hAnsi="Times New Roman" w:cs="Times New Roman"/>
          <w:sz w:val="24"/>
          <w:szCs w:val="24"/>
        </w:rPr>
        <w:t>месяцев, можно проводить в течение всего года, в том числе и в летний период (эпидсезон), но не позднее, чем за 2 недели до посещения очага клещевого энцефалита.</w:t>
      </w:r>
    </w:p>
    <w:sectPr w:rsidR="009E5412" w:rsidRPr="009E5412" w:rsidSect="006A610C">
      <w:pgSz w:w="11906" w:h="16838" w:code="9"/>
      <w:pgMar w:top="1418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12"/>
    <w:rsid w:val="000A5996"/>
    <w:rsid w:val="003A7676"/>
    <w:rsid w:val="003F497A"/>
    <w:rsid w:val="0046213A"/>
    <w:rsid w:val="006A610C"/>
    <w:rsid w:val="00830010"/>
    <w:rsid w:val="00871FF9"/>
    <w:rsid w:val="009E5412"/>
    <w:rsid w:val="00DA2EE7"/>
    <w:rsid w:val="00E8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Кавецкая Светлана Романовна</dc:creator>
  <cp:lastModifiedBy>Кавецкая Светлана Романовна</cp:lastModifiedBy>
  <cp:revision>8</cp:revision>
  <dcterms:created xsi:type="dcterms:W3CDTF">2018-07-12T04:16:00Z</dcterms:created>
  <dcterms:modified xsi:type="dcterms:W3CDTF">2019-02-05T10:00:00Z</dcterms:modified>
</cp:coreProperties>
</file>