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15"/>
      </w:tblGrid>
      <w:tr w:rsidR="007D3D7D" w:rsidRPr="00E5381E" w:rsidTr="007D3D7D">
        <w:trPr>
          <w:cantSplit/>
          <w:trHeight w:val="1140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3D7D" w:rsidRPr="00E5381E" w:rsidRDefault="007D3D7D" w:rsidP="00E5381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8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4985" cy="701675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D7D" w:rsidRPr="00E5381E" w:rsidTr="007D3D7D">
        <w:trPr>
          <w:cantSplit/>
          <w:trHeight w:val="1622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</w:tcPr>
          <w:p w:rsidR="007D3D7D" w:rsidRPr="00E5381E" w:rsidRDefault="007D3D7D" w:rsidP="00E5381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81E">
              <w:rPr>
                <w:rFonts w:ascii="Times New Roman" w:hAnsi="Times New Roman"/>
                <w:b/>
                <w:sz w:val="24"/>
                <w:szCs w:val="24"/>
              </w:rPr>
              <w:t>Белоярский район</w:t>
            </w:r>
          </w:p>
          <w:p w:rsidR="007D3D7D" w:rsidRPr="00E5381E" w:rsidRDefault="007D3D7D" w:rsidP="00E5381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81E">
              <w:rPr>
                <w:rFonts w:ascii="Times New Roman" w:hAnsi="Times New Roman"/>
                <w:b/>
                <w:sz w:val="24"/>
                <w:szCs w:val="24"/>
              </w:rPr>
              <w:t>Ханты-Мансийский автономный округ – Югра</w:t>
            </w:r>
          </w:p>
          <w:p w:rsidR="007D3D7D" w:rsidRPr="00E5381E" w:rsidRDefault="007D3D7D" w:rsidP="00E5381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D7D" w:rsidRPr="00E5381E" w:rsidRDefault="007D3D7D" w:rsidP="00E5381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81E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7D3D7D" w:rsidRPr="00E5381E" w:rsidRDefault="007D3D7D" w:rsidP="00E5381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81E">
              <w:rPr>
                <w:rFonts w:ascii="Times New Roman" w:hAnsi="Times New Roman"/>
                <w:b/>
                <w:sz w:val="24"/>
                <w:szCs w:val="24"/>
              </w:rPr>
              <w:t>Белоярского района «Детский сад «Олененок» с. Казым»</w:t>
            </w:r>
          </w:p>
          <w:p w:rsidR="007D3D7D" w:rsidRPr="00E5381E" w:rsidRDefault="007D3D7D" w:rsidP="00E5381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381E">
              <w:rPr>
                <w:rFonts w:ascii="Times New Roman" w:hAnsi="Times New Roman"/>
                <w:sz w:val="24"/>
                <w:szCs w:val="24"/>
              </w:rPr>
              <w:t>(МАДОУ «Детский сад «Олененок» с. Казым»)</w:t>
            </w:r>
          </w:p>
        </w:tc>
      </w:tr>
    </w:tbl>
    <w:p w:rsidR="00BB06CF" w:rsidRPr="00E5381E" w:rsidRDefault="00BB06CF" w:rsidP="00E5381E">
      <w:pPr>
        <w:spacing w:line="360" w:lineRule="auto"/>
      </w:pPr>
    </w:p>
    <w:p w:rsidR="007D3D7D" w:rsidRPr="00E5381E" w:rsidRDefault="007D3D7D" w:rsidP="00E5381E">
      <w:pPr>
        <w:spacing w:line="360" w:lineRule="auto"/>
      </w:pPr>
    </w:p>
    <w:p w:rsidR="007D3D7D" w:rsidRPr="00E5381E" w:rsidRDefault="007D3D7D" w:rsidP="00E5381E">
      <w:pPr>
        <w:spacing w:line="360" w:lineRule="auto"/>
      </w:pPr>
    </w:p>
    <w:p w:rsidR="007D3D7D" w:rsidRPr="00E5381E" w:rsidRDefault="007D3D7D" w:rsidP="00E5381E">
      <w:pPr>
        <w:spacing w:line="360" w:lineRule="auto"/>
      </w:pPr>
    </w:p>
    <w:p w:rsidR="007D3D7D" w:rsidRPr="00E5381E" w:rsidRDefault="007D3D7D" w:rsidP="00E5381E">
      <w:pPr>
        <w:spacing w:line="360" w:lineRule="auto"/>
      </w:pPr>
    </w:p>
    <w:p w:rsidR="007D3D7D" w:rsidRPr="00E5381E" w:rsidRDefault="007D3D7D" w:rsidP="00E5381E">
      <w:pPr>
        <w:spacing w:line="360" w:lineRule="auto"/>
      </w:pPr>
    </w:p>
    <w:p w:rsidR="007D3D7D" w:rsidRPr="00E5381E" w:rsidRDefault="007D3D7D" w:rsidP="00E5381E">
      <w:pPr>
        <w:spacing w:line="360" w:lineRule="auto"/>
      </w:pPr>
    </w:p>
    <w:p w:rsidR="007D3D7D" w:rsidRPr="00E5381E" w:rsidRDefault="007D3D7D" w:rsidP="00E5381E">
      <w:pPr>
        <w:spacing w:line="360" w:lineRule="auto"/>
      </w:pPr>
    </w:p>
    <w:p w:rsidR="007D3D7D" w:rsidRPr="00E5381E" w:rsidRDefault="007D3D7D" w:rsidP="00E5381E">
      <w:pPr>
        <w:spacing w:line="360" w:lineRule="auto"/>
        <w:jc w:val="center"/>
        <w:rPr>
          <w:b/>
          <w:sz w:val="36"/>
          <w:szCs w:val="36"/>
        </w:rPr>
      </w:pPr>
      <w:r w:rsidRPr="00E5381E">
        <w:rPr>
          <w:b/>
          <w:sz w:val="36"/>
          <w:szCs w:val="36"/>
        </w:rPr>
        <w:t>Отчет</w:t>
      </w:r>
    </w:p>
    <w:p w:rsidR="009C10EB" w:rsidRPr="00E5381E" w:rsidRDefault="007D3D7D" w:rsidP="00E5381E">
      <w:pPr>
        <w:spacing w:line="360" w:lineRule="auto"/>
        <w:jc w:val="center"/>
        <w:rPr>
          <w:b/>
          <w:sz w:val="36"/>
          <w:szCs w:val="36"/>
        </w:rPr>
      </w:pPr>
      <w:r w:rsidRPr="00E5381E">
        <w:rPr>
          <w:b/>
          <w:sz w:val="36"/>
          <w:szCs w:val="36"/>
        </w:rPr>
        <w:t>о результатах самообследования</w:t>
      </w:r>
      <w:r w:rsidR="009C10EB" w:rsidRPr="00E5381E">
        <w:rPr>
          <w:b/>
          <w:sz w:val="36"/>
          <w:szCs w:val="36"/>
        </w:rPr>
        <w:t xml:space="preserve"> деятельности МАДОУ «Детский сад «Олененок» с.Казым» </w:t>
      </w:r>
    </w:p>
    <w:p w:rsidR="007D3D7D" w:rsidRPr="00E5381E" w:rsidRDefault="009C10EB" w:rsidP="00E5381E">
      <w:pPr>
        <w:spacing w:line="360" w:lineRule="auto"/>
        <w:jc w:val="center"/>
        <w:rPr>
          <w:b/>
          <w:sz w:val="36"/>
          <w:szCs w:val="36"/>
        </w:rPr>
      </w:pPr>
      <w:r w:rsidRPr="00E5381E">
        <w:rPr>
          <w:b/>
          <w:sz w:val="36"/>
          <w:szCs w:val="36"/>
        </w:rPr>
        <w:t>за 201</w:t>
      </w:r>
      <w:r w:rsidR="00355E13" w:rsidRPr="00E5381E">
        <w:rPr>
          <w:b/>
          <w:sz w:val="36"/>
          <w:szCs w:val="36"/>
        </w:rPr>
        <w:t>4</w:t>
      </w:r>
      <w:r w:rsidRPr="00E5381E">
        <w:rPr>
          <w:b/>
          <w:sz w:val="36"/>
          <w:szCs w:val="36"/>
        </w:rPr>
        <w:t>-</w:t>
      </w:r>
      <w:r w:rsidR="00355E13" w:rsidRPr="00E5381E">
        <w:rPr>
          <w:b/>
          <w:sz w:val="36"/>
          <w:szCs w:val="36"/>
        </w:rPr>
        <w:t>2</w:t>
      </w:r>
      <w:r w:rsidRPr="00E5381E">
        <w:rPr>
          <w:b/>
          <w:sz w:val="36"/>
          <w:szCs w:val="36"/>
        </w:rPr>
        <w:t>01</w:t>
      </w:r>
      <w:r w:rsidR="00355E13" w:rsidRPr="00E5381E">
        <w:rPr>
          <w:b/>
          <w:sz w:val="36"/>
          <w:szCs w:val="36"/>
        </w:rPr>
        <w:t>5</w:t>
      </w:r>
      <w:r w:rsidRPr="00E5381E">
        <w:rPr>
          <w:b/>
          <w:sz w:val="36"/>
          <w:szCs w:val="36"/>
        </w:rPr>
        <w:t xml:space="preserve"> учебный год</w:t>
      </w:r>
      <w:r w:rsidR="007D3D7D" w:rsidRPr="00E5381E">
        <w:rPr>
          <w:b/>
          <w:sz w:val="36"/>
          <w:szCs w:val="36"/>
        </w:rPr>
        <w:t xml:space="preserve"> .</w:t>
      </w:r>
    </w:p>
    <w:p w:rsidR="007D3D7D" w:rsidRPr="00E5381E" w:rsidRDefault="007D3D7D" w:rsidP="00E5381E">
      <w:pPr>
        <w:spacing w:line="360" w:lineRule="auto"/>
        <w:rPr>
          <w:b/>
          <w:sz w:val="36"/>
          <w:szCs w:val="36"/>
        </w:rPr>
      </w:pPr>
    </w:p>
    <w:p w:rsidR="007D3D7D" w:rsidRPr="00E5381E" w:rsidRDefault="007D3D7D" w:rsidP="00E5381E">
      <w:pPr>
        <w:spacing w:line="360" w:lineRule="auto"/>
      </w:pPr>
    </w:p>
    <w:p w:rsidR="00C418A7" w:rsidRPr="00E5381E" w:rsidRDefault="00C418A7" w:rsidP="00E5381E">
      <w:pPr>
        <w:tabs>
          <w:tab w:val="left" w:pos="3742"/>
        </w:tabs>
        <w:spacing w:line="360" w:lineRule="auto"/>
        <w:jc w:val="center"/>
      </w:pPr>
    </w:p>
    <w:p w:rsidR="00C418A7" w:rsidRPr="00E5381E" w:rsidRDefault="00C418A7" w:rsidP="00E5381E">
      <w:pPr>
        <w:tabs>
          <w:tab w:val="left" w:pos="3742"/>
        </w:tabs>
        <w:spacing w:line="360" w:lineRule="auto"/>
        <w:jc w:val="center"/>
      </w:pPr>
    </w:p>
    <w:p w:rsidR="00C418A7" w:rsidRPr="00E5381E" w:rsidRDefault="00C418A7" w:rsidP="00E5381E">
      <w:pPr>
        <w:tabs>
          <w:tab w:val="left" w:pos="3742"/>
        </w:tabs>
        <w:spacing w:line="360" w:lineRule="auto"/>
        <w:jc w:val="center"/>
      </w:pPr>
    </w:p>
    <w:p w:rsidR="00C418A7" w:rsidRPr="00E5381E" w:rsidRDefault="00C418A7" w:rsidP="00E5381E">
      <w:pPr>
        <w:tabs>
          <w:tab w:val="left" w:pos="3742"/>
        </w:tabs>
        <w:spacing w:line="360" w:lineRule="auto"/>
        <w:jc w:val="center"/>
      </w:pPr>
    </w:p>
    <w:p w:rsidR="00C418A7" w:rsidRPr="00E5381E" w:rsidRDefault="00C418A7" w:rsidP="00E5381E">
      <w:pPr>
        <w:tabs>
          <w:tab w:val="left" w:pos="3742"/>
        </w:tabs>
        <w:spacing w:line="360" w:lineRule="auto"/>
        <w:jc w:val="center"/>
      </w:pPr>
    </w:p>
    <w:p w:rsidR="007D3D7D" w:rsidRPr="00E5381E" w:rsidRDefault="007D3D7D" w:rsidP="00E5381E">
      <w:pPr>
        <w:tabs>
          <w:tab w:val="left" w:pos="3742"/>
        </w:tabs>
        <w:spacing w:line="360" w:lineRule="auto"/>
        <w:jc w:val="center"/>
      </w:pPr>
      <w:r w:rsidRPr="00E5381E">
        <w:t>с.Казым</w:t>
      </w:r>
    </w:p>
    <w:p w:rsidR="007D3D7D" w:rsidRPr="00E5381E" w:rsidRDefault="007D3D7D" w:rsidP="00E5381E">
      <w:pPr>
        <w:tabs>
          <w:tab w:val="left" w:pos="3742"/>
        </w:tabs>
        <w:spacing w:line="360" w:lineRule="auto"/>
        <w:jc w:val="center"/>
      </w:pPr>
    </w:p>
    <w:p w:rsidR="007D3D7D" w:rsidRPr="00E5381E" w:rsidRDefault="007D3D7D" w:rsidP="00E5381E">
      <w:pPr>
        <w:tabs>
          <w:tab w:val="left" w:pos="3742"/>
        </w:tabs>
        <w:spacing w:line="360" w:lineRule="auto"/>
        <w:jc w:val="center"/>
      </w:pPr>
    </w:p>
    <w:p w:rsidR="007D3D7D" w:rsidRPr="00E5381E" w:rsidRDefault="007D3D7D" w:rsidP="00E5381E">
      <w:pPr>
        <w:tabs>
          <w:tab w:val="left" w:pos="3742"/>
        </w:tabs>
        <w:spacing w:line="360" w:lineRule="auto"/>
        <w:jc w:val="center"/>
      </w:pPr>
      <w:r w:rsidRPr="00E5381E">
        <w:t>201</w:t>
      </w:r>
      <w:r w:rsidR="00355E13" w:rsidRPr="00E5381E">
        <w:t>5</w:t>
      </w:r>
      <w:r w:rsidRPr="00E5381E">
        <w:t>г.</w:t>
      </w:r>
    </w:p>
    <w:p w:rsidR="007D3D7D" w:rsidRPr="00E5381E" w:rsidRDefault="007D3D7D" w:rsidP="00E5381E">
      <w:pPr>
        <w:tabs>
          <w:tab w:val="left" w:pos="3742"/>
        </w:tabs>
        <w:spacing w:line="360" w:lineRule="auto"/>
        <w:jc w:val="center"/>
        <w:rPr>
          <w:b/>
        </w:rPr>
      </w:pPr>
      <w:r w:rsidRPr="00E5381E">
        <w:rPr>
          <w:b/>
        </w:rPr>
        <w:lastRenderedPageBreak/>
        <w:t>Содержание.</w:t>
      </w:r>
    </w:p>
    <w:p w:rsidR="007D3D7D" w:rsidRPr="00E5381E" w:rsidRDefault="007D3D7D" w:rsidP="00E5381E">
      <w:pPr>
        <w:tabs>
          <w:tab w:val="left" w:pos="3742"/>
        </w:tabs>
        <w:spacing w:line="360" w:lineRule="auto"/>
        <w:jc w:val="center"/>
      </w:pPr>
    </w:p>
    <w:p w:rsidR="007D3D7D" w:rsidRPr="00E5381E" w:rsidRDefault="007D3D7D" w:rsidP="00E5381E">
      <w:pPr>
        <w:numPr>
          <w:ilvl w:val="0"/>
          <w:numId w:val="1"/>
        </w:numPr>
        <w:spacing w:line="360" w:lineRule="auto"/>
        <w:jc w:val="both"/>
      </w:pPr>
      <w:r w:rsidRPr="00E5381E">
        <w:t>Организационно-правовое обеспечение деятельности образовательного учреждения</w:t>
      </w:r>
      <w:r w:rsidR="00802FC6" w:rsidRPr="00E5381E">
        <w:t xml:space="preserve">………………………………………………………………………   </w:t>
      </w:r>
      <w:r w:rsidR="00217698" w:rsidRPr="00E5381E">
        <w:t>с.3-</w:t>
      </w:r>
      <w:r w:rsidR="003B0E1B">
        <w:t>5</w:t>
      </w:r>
    </w:p>
    <w:p w:rsidR="007D3D7D" w:rsidRPr="00E5381E" w:rsidRDefault="007D3D7D" w:rsidP="00E5381E">
      <w:pPr>
        <w:numPr>
          <w:ilvl w:val="0"/>
          <w:numId w:val="1"/>
        </w:numPr>
        <w:spacing w:line="360" w:lineRule="auto"/>
        <w:jc w:val="both"/>
      </w:pPr>
      <w:r w:rsidRPr="00E5381E">
        <w:t>Право владения, использования материально-технической базы</w:t>
      </w:r>
      <w:r w:rsidR="00217698" w:rsidRPr="00E5381E">
        <w:t>……………  с.</w:t>
      </w:r>
      <w:r w:rsidR="003B0E1B">
        <w:t>5</w:t>
      </w:r>
      <w:r w:rsidR="00217698" w:rsidRPr="00E5381E">
        <w:t>-</w:t>
      </w:r>
      <w:r w:rsidR="003B0E1B">
        <w:t>8</w:t>
      </w:r>
    </w:p>
    <w:p w:rsidR="007D3D7D" w:rsidRPr="00E5381E" w:rsidRDefault="007D3D7D" w:rsidP="00E5381E">
      <w:pPr>
        <w:numPr>
          <w:ilvl w:val="0"/>
          <w:numId w:val="1"/>
        </w:numPr>
        <w:spacing w:line="360" w:lineRule="auto"/>
        <w:jc w:val="both"/>
      </w:pPr>
      <w:r w:rsidRPr="00E5381E">
        <w:t>Структура образовательного учреждения и система его управления</w:t>
      </w:r>
      <w:r w:rsidR="00217698" w:rsidRPr="00E5381E">
        <w:t>……….</w:t>
      </w:r>
      <w:r w:rsidRPr="00E5381E">
        <w:t>.</w:t>
      </w:r>
      <w:r w:rsidR="00217698" w:rsidRPr="00E5381E">
        <w:t xml:space="preserve">  с.</w:t>
      </w:r>
      <w:r w:rsidR="003B0E1B">
        <w:t>8</w:t>
      </w:r>
      <w:r w:rsidR="00217698" w:rsidRPr="00E5381E">
        <w:t>-</w:t>
      </w:r>
      <w:r w:rsidR="003B0E1B">
        <w:t>10</w:t>
      </w:r>
    </w:p>
    <w:p w:rsidR="007D3D7D" w:rsidRPr="00E5381E" w:rsidRDefault="007D3D7D" w:rsidP="00E5381E">
      <w:pPr>
        <w:numPr>
          <w:ilvl w:val="0"/>
          <w:numId w:val="1"/>
        </w:numPr>
        <w:spacing w:line="360" w:lineRule="auto"/>
        <w:jc w:val="both"/>
      </w:pPr>
      <w:r w:rsidRPr="00E5381E">
        <w:t>Контингент воспитанников дошкольного образовательного учреждения</w:t>
      </w:r>
      <w:r w:rsidR="00217698" w:rsidRPr="00E5381E">
        <w:t>…..</w:t>
      </w:r>
      <w:r w:rsidRPr="00E5381E">
        <w:t>.</w:t>
      </w:r>
      <w:r w:rsidR="00217698" w:rsidRPr="00E5381E">
        <w:t>с.</w:t>
      </w:r>
      <w:r w:rsidR="003B0E1B">
        <w:t>10</w:t>
      </w:r>
      <w:r w:rsidR="00217698" w:rsidRPr="00E5381E">
        <w:t>-1</w:t>
      </w:r>
      <w:r w:rsidR="003B0E1B">
        <w:t>3</w:t>
      </w:r>
    </w:p>
    <w:p w:rsidR="007D3D7D" w:rsidRPr="00E5381E" w:rsidRDefault="007D3D7D" w:rsidP="00E5381E">
      <w:pPr>
        <w:numPr>
          <w:ilvl w:val="0"/>
          <w:numId w:val="1"/>
        </w:numPr>
        <w:spacing w:line="360" w:lineRule="auto"/>
        <w:jc w:val="both"/>
      </w:pPr>
      <w:r w:rsidRPr="00E5381E">
        <w:t>Результативность образовательной деятельности</w:t>
      </w:r>
      <w:r w:rsidR="00217698" w:rsidRPr="00E5381E">
        <w:t>………………………………с</w:t>
      </w:r>
      <w:r w:rsidRPr="00E5381E">
        <w:t>.</w:t>
      </w:r>
      <w:r w:rsidR="00217698" w:rsidRPr="00E5381E">
        <w:t>1</w:t>
      </w:r>
      <w:r w:rsidR="003B0E1B">
        <w:t>3</w:t>
      </w:r>
      <w:r w:rsidR="00217698" w:rsidRPr="00E5381E">
        <w:t>-2</w:t>
      </w:r>
      <w:r w:rsidR="003B0E1B">
        <w:t>4</w:t>
      </w:r>
    </w:p>
    <w:p w:rsidR="007D3D7D" w:rsidRPr="00E5381E" w:rsidRDefault="007D3D7D" w:rsidP="00E5381E">
      <w:pPr>
        <w:numPr>
          <w:ilvl w:val="0"/>
          <w:numId w:val="1"/>
        </w:numPr>
        <w:spacing w:line="360" w:lineRule="auto"/>
        <w:jc w:val="both"/>
      </w:pPr>
      <w:r w:rsidRPr="00E5381E">
        <w:t>Содержание образовательной деятельности</w:t>
      </w:r>
      <w:r w:rsidR="00217698" w:rsidRPr="00E5381E">
        <w:t>…………………………………… с</w:t>
      </w:r>
      <w:r w:rsidRPr="00E5381E">
        <w:t>.</w:t>
      </w:r>
      <w:r w:rsidR="00217698" w:rsidRPr="00E5381E">
        <w:t>2</w:t>
      </w:r>
      <w:r w:rsidR="003B0E1B">
        <w:t>4</w:t>
      </w:r>
      <w:r w:rsidR="00217698" w:rsidRPr="00E5381E">
        <w:t>-</w:t>
      </w:r>
      <w:r w:rsidR="003B0E1B">
        <w:t>34</w:t>
      </w:r>
    </w:p>
    <w:p w:rsidR="007D3D7D" w:rsidRPr="00E5381E" w:rsidRDefault="007D3D7D" w:rsidP="00E5381E">
      <w:pPr>
        <w:numPr>
          <w:ilvl w:val="0"/>
          <w:numId w:val="1"/>
        </w:numPr>
        <w:spacing w:line="360" w:lineRule="auto"/>
        <w:jc w:val="both"/>
      </w:pPr>
      <w:r w:rsidRPr="00E5381E">
        <w:t>Методическая и научно-исследовательская деятельность</w:t>
      </w:r>
      <w:r w:rsidR="00217698" w:rsidRPr="00E5381E">
        <w:t>……………………...с</w:t>
      </w:r>
      <w:r w:rsidRPr="00E5381E">
        <w:t>.</w:t>
      </w:r>
      <w:r w:rsidR="003B0E1B">
        <w:t>34</w:t>
      </w:r>
      <w:r w:rsidR="00217698" w:rsidRPr="00E5381E">
        <w:t>-3</w:t>
      </w:r>
      <w:r w:rsidR="003B0E1B">
        <w:t>7</w:t>
      </w:r>
    </w:p>
    <w:p w:rsidR="007D3D7D" w:rsidRPr="00E5381E" w:rsidRDefault="007D3D7D" w:rsidP="00E5381E">
      <w:pPr>
        <w:numPr>
          <w:ilvl w:val="0"/>
          <w:numId w:val="1"/>
        </w:numPr>
        <w:spacing w:line="360" w:lineRule="auto"/>
        <w:jc w:val="both"/>
      </w:pPr>
      <w:r w:rsidRPr="00E5381E">
        <w:t>Кадровое обеспечение</w:t>
      </w:r>
      <w:r w:rsidR="00217698" w:rsidRPr="00E5381E">
        <w:t>…………………………………………………………….с</w:t>
      </w:r>
      <w:r w:rsidRPr="00E5381E">
        <w:t>.</w:t>
      </w:r>
      <w:r w:rsidR="00217698" w:rsidRPr="00E5381E">
        <w:t>3</w:t>
      </w:r>
      <w:r w:rsidR="003B0E1B">
        <w:t>7</w:t>
      </w:r>
    </w:p>
    <w:p w:rsidR="007D3D7D" w:rsidRPr="00E5381E" w:rsidRDefault="007D3D7D" w:rsidP="00E5381E">
      <w:pPr>
        <w:numPr>
          <w:ilvl w:val="0"/>
          <w:numId w:val="1"/>
        </w:numPr>
        <w:spacing w:line="360" w:lineRule="auto"/>
        <w:jc w:val="both"/>
      </w:pPr>
      <w:r w:rsidRPr="00E5381E">
        <w:t>Социально-бытовое обеспечение воспитанников, сотрудников</w:t>
      </w:r>
      <w:r w:rsidR="00217698" w:rsidRPr="00E5381E">
        <w:t>…………….. с.3</w:t>
      </w:r>
      <w:r w:rsidR="003B0E1B">
        <w:t>7</w:t>
      </w:r>
      <w:r w:rsidR="00217698" w:rsidRPr="00E5381E">
        <w:t>-</w:t>
      </w:r>
      <w:r w:rsidR="003B0E1B">
        <w:t>39</w:t>
      </w:r>
    </w:p>
    <w:p w:rsidR="00C91353" w:rsidRPr="00E5381E" w:rsidRDefault="00C91353" w:rsidP="00E5381E">
      <w:pPr>
        <w:numPr>
          <w:ilvl w:val="0"/>
          <w:numId w:val="1"/>
        </w:numPr>
        <w:spacing w:line="360" w:lineRule="auto"/>
      </w:pPr>
      <w:r w:rsidRPr="00E5381E">
        <w:t>Анализ показателей деятельности МАДОУ «Детский с</w:t>
      </w:r>
      <w:r w:rsidR="00534958" w:rsidRPr="00E5381E">
        <w:t>ад «Олененок» с.Казым», подлежащих</w:t>
      </w:r>
      <w:r w:rsidRPr="00E5381E">
        <w:t xml:space="preserve"> самообследованию</w:t>
      </w:r>
      <w:r w:rsidR="00217698" w:rsidRPr="00E5381E">
        <w:t>………………………………………………..с.</w:t>
      </w:r>
      <w:r w:rsidR="003B0E1B">
        <w:t>40-42</w:t>
      </w:r>
    </w:p>
    <w:p w:rsidR="007D3D7D" w:rsidRPr="00E5381E" w:rsidRDefault="00217698" w:rsidP="00E5381E">
      <w:pPr>
        <w:spacing w:line="360" w:lineRule="auto"/>
        <w:jc w:val="both"/>
      </w:pPr>
      <w:r w:rsidRPr="00E5381E">
        <w:t xml:space="preserve">11.     </w:t>
      </w:r>
      <w:r w:rsidR="007D3D7D" w:rsidRPr="00E5381E">
        <w:t>Общие выводы</w:t>
      </w:r>
      <w:r w:rsidRPr="00E5381E">
        <w:t>…………………………………………………………………….</w:t>
      </w:r>
      <w:r w:rsidR="00802FC6" w:rsidRPr="00E5381E">
        <w:t xml:space="preserve"> </w:t>
      </w:r>
      <w:r w:rsidRPr="00E5381E">
        <w:t>с.</w:t>
      </w:r>
      <w:r w:rsidR="003B0E1B">
        <w:t>43</w:t>
      </w:r>
    </w:p>
    <w:p w:rsidR="007D3D7D" w:rsidRPr="00E5381E" w:rsidRDefault="00217698" w:rsidP="00E5381E">
      <w:pPr>
        <w:spacing w:line="360" w:lineRule="auto"/>
        <w:jc w:val="both"/>
      </w:pPr>
      <w:r w:rsidRPr="00E5381E">
        <w:t xml:space="preserve">12.     </w:t>
      </w:r>
      <w:r w:rsidR="007D3D7D" w:rsidRPr="00E5381E">
        <w:t>Имеющиеся резервы</w:t>
      </w:r>
      <w:r w:rsidRPr="00E5381E">
        <w:t>………………………………………………………………</w:t>
      </w:r>
      <w:r w:rsidR="00802FC6" w:rsidRPr="00E5381E">
        <w:t xml:space="preserve"> </w:t>
      </w:r>
      <w:r w:rsidRPr="00E5381E">
        <w:t>с</w:t>
      </w:r>
      <w:r w:rsidR="007D3D7D" w:rsidRPr="00E5381E">
        <w:t>.</w:t>
      </w:r>
      <w:r w:rsidR="003B0E1B">
        <w:t>44</w:t>
      </w:r>
    </w:p>
    <w:p w:rsidR="007D3D7D" w:rsidRPr="00E5381E" w:rsidRDefault="007D3D7D" w:rsidP="00E5381E">
      <w:pPr>
        <w:spacing w:line="360" w:lineRule="auto"/>
        <w:jc w:val="both"/>
      </w:pPr>
    </w:p>
    <w:p w:rsidR="007D3D7D" w:rsidRPr="00E5381E" w:rsidRDefault="007D3D7D" w:rsidP="00E5381E">
      <w:pPr>
        <w:tabs>
          <w:tab w:val="left" w:pos="3742"/>
        </w:tabs>
        <w:spacing w:line="360" w:lineRule="auto"/>
      </w:pPr>
    </w:p>
    <w:p w:rsidR="007D3D7D" w:rsidRPr="00E5381E" w:rsidRDefault="007D3D7D" w:rsidP="00E5381E">
      <w:pPr>
        <w:tabs>
          <w:tab w:val="left" w:pos="3742"/>
        </w:tabs>
        <w:spacing w:line="360" w:lineRule="auto"/>
      </w:pPr>
    </w:p>
    <w:p w:rsidR="007D3D7D" w:rsidRDefault="007D3D7D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Default="00E5381E" w:rsidP="00E5381E">
      <w:pPr>
        <w:tabs>
          <w:tab w:val="left" w:pos="3742"/>
        </w:tabs>
        <w:spacing w:line="360" w:lineRule="auto"/>
      </w:pPr>
    </w:p>
    <w:p w:rsidR="00E5381E" w:rsidRPr="00E5381E" w:rsidRDefault="00E5381E" w:rsidP="00E5381E">
      <w:pPr>
        <w:tabs>
          <w:tab w:val="left" w:pos="3742"/>
        </w:tabs>
        <w:spacing w:line="360" w:lineRule="auto"/>
      </w:pPr>
    </w:p>
    <w:p w:rsidR="007D3D7D" w:rsidRPr="00E5381E" w:rsidRDefault="007D3D7D" w:rsidP="00E5381E">
      <w:pPr>
        <w:tabs>
          <w:tab w:val="left" w:pos="3742"/>
        </w:tabs>
        <w:spacing w:line="360" w:lineRule="auto"/>
      </w:pPr>
    </w:p>
    <w:p w:rsidR="002E056F" w:rsidRPr="00E5381E" w:rsidRDefault="003A04AA" w:rsidP="00E5381E">
      <w:pPr>
        <w:spacing w:line="360" w:lineRule="auto"/>
        <w:jc w:val="both"/>
        <w:rPr>
          <w:b/>
        </w:rPr>
      </w:pPr>
      <w:r w:rsidRPr="00E5381E">
        <w:rPr>
          <w:b/>
          <w:bCs/>
        </w:rPr>
        <w:lastRenderedPageBreak/>
        <w:t>1.</w:t>
      </w:r>
      <w:r w:rsidR="002E056F" w:rsidRPr="00E5381E">
        <w:rPr>
          <w:b/>
        </w:rPr>
        <w:t xml:space="preserve"> Организационно-правовое обеспечение деятельности образовательного учреждения</w:t>
      </w:r>
    </w:p>
    <w:p w:rsidR="002E4F98" w:rsidRPr="00E5381E" w:rsidRDefault="002E4F98" w:rsidP="00E5381E">
      <w:pPr>
        <w:spacing w:line="360" w:lineRule="auto"/>
        <w:jc w:val="both"/>
        <w:rPr>
          <w:bCs/>
        </w:rPr>
      </w:pPr>
      <w:r w:rsidRPr="00E5381E">
        <w:rPr>
          <w:b/>
          <w:bCs/>
        </w:rPr>
        <w:t>1.1.Наличие свидетельств:</w:t>
      </w:r>
    </w:p>
    <w:p w:rsidR="002E4F98" w:rsidRPr="00E5381E" w:rsidRDefault="002E4F98" w:rsidP="00E5381E">
      <w:pPr>
        <w:spacing w:line="360" w:lineRule="auto"/>
        <w:ind w:left="360"/>
        <w:jc w:val="both"/>
        <w:rPr>
          <w:bCs/>
        </w:rPr>
      </w:pPr>
      <w:r w:rsidRPr="00E5381E">
        <w:rPr>
          <w:bCs/>
        </w:rPr>
        <w:t>а) Свидетельство серия 86 № 00542435. Внесена запись в Единый государственный реестр юридических лиц за основным государственным регистрационным номером 1028601520925. Дата внесения записи 10.10.2002г. Наименование регистрирующего органа – инспекция Министерства России по налогам и сборам по г.Белоярскому Ханты-Мансийского автономного округа.</w:t>
      </w:r>
    </w:p>
    <w:p w:rsidR="002E4F98" w:rsidRPr="00E5381E" w:rsidRDefault="002E4F98" w:rsidP="00E5381E">
      <w:pPr>
        <w:spacing w:line="360" w:lineRule="auto"/>
        <w:ind w:left="360"/>
        <w:jc w:val="both"/>
        <w:rPr>
          <w:bCs/>
        </w:rPr>
      </w:pPr>
      <w:r w:rsidRPr="00E5381E">
        <w:rPr>
          <w:bCs/>
        </w:rPr>
        <w:t>б) Свидетельство серия 86 № 002256027 «О постановке на учет Российской организации в налоговом органе по месту ее нахождения на территории  Российской Федерации» и присвоении ей Идентификационного номера налогоплательщика 8611005840. Дата выдачи свидетельства 01.04.2014г.</w:t>
      </w:r>
    </w:p>
    <w:p w:rsidR="00BA04FA" w:rsidRPr="00E5381E" w:rsidRDefault="00BA04FA" w:rsidP="00E5381E">
      <w:pPr>
        <w:spacing w:line="360" w:lineRule="auto"/>
        <w:jc w:val="both"/>
        <w:rPr>
          <w:b/>
          <w:bCs/>
        </w:rPr>
      </w:pPr>
    </w:p>
    <w:p w:rsidR="009F070B" w:rsidRPr="00E5381E" w:rsidRDefault="009F070B" w:rsidP="00E5381E">
      <w:pPr>
        <w:spacing w:line="360" w:lineRule="auto"/>
        <w:jc w:val="both"/>
        <w:rPr>
          <w:b/>
          <w:bCs/>
        </w:rPr>
      </w:pPr>
      <w:r w:rsidRPr="00E5381E">
        <w:rPr>
          <w:b/>
          <w:bCs/>
        </w:rPr>
        <w:t>1.2. Наличие документов о создании дошкольного образовательного учреждения.</w:t>
      </w:r>
    </w:p>
    <w:p w:rsidR="009F070B" w:rsidRPr="00E5381E" w:rsidRDefault="009F070B" w:rsidP="00E5381E">
      <w:pPr>
        <w:spacing w:line="360" w:lineRule="auto"/>
        <w:jc w:val="both"/>
        <w:rPr>
          <w:bCs/>
        </w:rPr>
      </w:pPr>
      <w:r w:rsidRPr="00E5381E">
        <w:rPr>
          <w:bCs/>
        </w:rPr>
        <w:tab/>
        <w:t xml:space="preserve">Устав муниципального </w:t>
      </w:r>
      <w:r w:rsidR="00BA04FA" w:rsidRPr="00E5381E">
        <w:rPr>
          <w:bCs/>
        </w:rPr>
        <w:t xml:space="preserve">автономного </w:t>
      </w:r>
      <w:r w:rsidRPr="00E5381E">
        <w:rPr>
          <w:bCs/>
        </w:rPr>
        <w:t xml:space="preserve">дошкольного образовательного учреждения </w:t>
      </w:r>
      <w:r w:rsidR="00BA04FA" w:rsidRPr="00E5381E">
        <w:rPr>
          <w:bCs/>
        </w:rPr>
        <w:t>Белоярского района «Детский сад «Олененок» с.Казым»</w:t>
      </w:r>
      <w:r w:rsidRPr="00E5381E">
        <w:rPr>
          <w:bCs/>
        </w:rPr>
        <w:t xml:space="preserve"> (в новой редакции) принят </w:t>
      </w:r>
      <w:r w:rsidR="00BA04FA" w:rsidRPr="00E5381E">
        <w:rPr>
          <w:bCs/>
        </w:rPr>
        <w:t>общим собранием работников МАДОУ «Детский сад «Олененок» с.Казым»</w:t>
      </w:r>
      <w:r w:rsidRPr="00E5381E">
        <w:rPr>
          <w:bCs/>
        </w:rPr>
        <w:t xml:space="preserve"> (</w:t>
      </w:r>
      <w:r w:rsidR="00BA04FA" w:rsidRPr="00E5381E">
        <w:rPr>
          <w:bCs/>
        </w:rPr>
        <w:t>протокол</w:t>
      </w:r>
      <w:r w:rsidRPr="00E5381E">
        <w:rPr>
          <w:bCs/>
        </w:rPr>
        <w:t xml:space="preserve"> №</w:t>
      </w:r>
      <w:r w:rsidR="00BA04FA" w:rsidRPr="00E5381E">
        <w:rPr>
          <w:bCs/>
        </w:rPr>
        <w:t>3</w:t>
      </w:r>
      <w:r w:rsidRPr="00E5381E">
        <w:rPr>
          <w:bCs/>
        </w:rPr>
        <w:t xml:space="preserve">  от </w:t>
      </w:r>
      <w:r w:rsidR="00BA04FA" w:rsidRPr="00E5381E">
        <w:rPr>
          <w:bCs/>
        </w:rPr>
        <w:t>11</w:t>
      </w:r>
      <w:r w:rsidRPr="00E5381E">
        <w:rPr>
          <w:bCs/>
        </w:rPr>
        <w:t>.0</w:t>
      </w:r>
      <w:r w:rsidR="00BA04FA" w:rsidRPr="00E5381E">
        <w:rPr>
          <w:bCs/>
        </w:rPr>
        <w:t>3</w:t>
      </w:r>
      <w:r w:rsidRPr="00E5381E">
        <w:rPr>
          <w:bCs/>
        </w:rPr>
        <w:t>.201</w:t>
      </w:r>
      <w:r w:rsidR="00BA04FA" w:rsidRPr="00E5381E">
        <w:rPr>
          <w:bCs/>
        </w:rPr>
        <w:t>4</w:t>
      </w:r>
      <w:r w:rsidRPr="00E5381E">
        <w:rPr>
          <w:bCs/>
        </w:rPr>
        <w:t xml:space="preserve">г) утвержден </w:t>
      </w:r>
      <w:r w:rsidR="00BA04FA" w:rsidRPr="00E5381E">
        <w:rPr>
          <w:bCs/>
        </w:rPr>
        <w:t>распоряжением Комитета по образованию администрации Белоярского района №89 от 24 марта 2014 года, согласован председателем Комитета муниципальной собственности администрации Белоярского района А.В.Трофимовым 21 марта 2014 года.</w:t>
      </w:r>
    </w:p>
    <w:p w:rsidR="00481144" w:rsidRPr="00E5381E" w:rsidRDefault="00481144" w:rsidP="00E5381E">
      <w:pPr>
        <w:spacing w:line="360" w:lineRule="auto"/>
        <w:jc w:val="both"/>
        <w:rPr>
          <w:bCs/>
        </w:rPr>
      </w:pPr>
    </w:p>
    <w:p w:rsidR="00481144" w:rsidRPr="00E5381E" w:rsidRDefault="00481144" w:rsidP="00E5381E">
      <w:pPr>
        <w:spacing w:line="360" w:lineRule="auto"/>
        <w:jc w:val="both"/>
        <w:rPr>
          <w:b/>
          <w:bCs/>
        </w:rPr>
      </w:pPr>
      <w:r w:rsidRPr="00E5381E">
        <w:rPr>
          <w:b/>
          <w:bCs/>
        </w:rPr>
        <w:t>1.3.  Наличие локальных актов:</w:t>
      </w:r>
    </w:p>
    <w:p w:rsidR="00481144" w:rsidRPr="00E5381E" w:rsidRDefault="00481144" w:rsidP="00E5381E">
      <w:pPr>
        <w:spacing w:line="360" w:lineRule="auto"/>
        <w:jc w:val="both"/>
        <w:rPr>
          <w:bCs/>
        </w:rPr>
      </w:pPr>
    </w:p>
    <w:p w:rsidR="003A04AA" w:rsidRPr="00E5381E" w:rsidRDefault="00481144" w:rsidP="00E5381E">
      <w:pPr>
        <w:spacing w:line="360" w:lineRule="auto"/>
        <w:jc w:val="both"/>
        <w:rPr>
          <w:bCs/>
        </w:rPr>
      </w:pPr>
      <w:r w:rsidRPr="00E5381E">
        <w:rPr>
          <w:bCs/>
        </w:rPr>
        <w:t xml:space="preserve">      -    Устав М</w:t>
      </w:r>
      <w:r w:rsidR="003A04AA" w:rsidRPr="00E5381E">
        <w:rPr>
          <w:bCs/>
        </w:rPr>
        <w:t>А</w:t>
      </w:r>
      <w:r w:rsidRPr="00E5381E">
        <w:rPr>
          <w:bCs/>
        </w:rPr>
        <w:t xml:space="preserve">ДОУ </w:t>
      </w:r>
    </w:p>
    <w:p w:rsidR="00481144" w:rsidRPr="00E5381E" w:rsidRDefault="003A04AA" w:rsidP="00E5381E">
      <w:pPr>
        <w:spacing w:line="360" w:lineRule="auto"/>
        <w:jc w:val="both"/>
        <w:rPr>
          <w:bCs/>
        </w:rPr>
      </w:pPr>
      <w:r w:rsidRPr="00E5381E">
        <w:rPr>
          <w:bCs/>
        </w:rPr>
        <w:t xml:space="preserve">      -    </w:t>
      </w:r>
      <w:r w:rsidR="00481144" w:rsidRPr="00E5381E">
        <w:rPr>
          <w:bCs/>
        </w:rPr>
        <w:t>Должностные инструкции работников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>Приказы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>Коллективный договор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>Планы работы М</w:t>
      </w:r>
      <w:r w:rsidR="003A04AA" w:rsidRPr="00E5381E">
        <w:rPr>
          <w:bCs/>
        </w:rPr>
        <w:t>А</w:t>
      </w:r>
      <w:r w:rsidRPr="00E5381E">
        <w:rPr>
          <w:bCs/>
        </w:rPr>
        <w:t>ДОУ по годам и помесячно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>Учебные планы</w:t>
      </w:r>
    </w:p>
    <w:p w:rsidR="00481144" w:rsidRPr="00E5381E" w:rsidRDefault="003A04AA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>Образовательная программа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 xml:space="preserve">График отпусков сотрудников </w:t>
      </w:r>
      <w:r w:rsidR="00C44404" w:rsidRPr="00E5381E">
        <w:rPr>
          <w:bCs/>
        </w:rPr>
        <w:t>МА</w:t>
      </w:r>
      <w:r w:rsidRPr="00E5381E">
        <w:rPr>
          <w:bCs/>
        </w:rPr>
        <w:t>ДОУ (не позднее двух недель до окончания календарного года.)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>Трудовые договоры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>Договоры о материальной ответственности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lastRenderedPageBreak/>
        <w:t>Акты инвентаризации, списания материальных и товарных ценностей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>Договоры с родителями (законными представителями) воспитанников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>Инструкции по охране труда, пожарной безопасности на рабочих местах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>Тарификация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 xml:space="preserve">Положение об аттестационной комиссии </w:t>
      </w:r>
    </w:p>
    <w:p w:rsidR="00481144" w:rsidRPr="00E5381E" w:rsidRDefault="00481144" w:rsidP="00E5381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5381E">
        <w:rPr>
          <w:bCs/>
        </w:rPr>
        <w:t>Положение о бракеражной комиссии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Положение об общем собрании работников МАДОУ 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Положение о Совете МАДОУ«Детский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Положение о комиссии по трудовым спорам МАДОУ«Детский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Положение о внутреннем контроле МАДОУ«Детский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Положение о родительском собрании МАДОУ«Детский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Правила внутреннего трудового распорядка работников МАДОУ«Детский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Положение об оплате труда работников МАДОУ 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Положение об организации контрольно-пропускного режима в МАДОУ 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Положение о нормах профессиональной этики педагогических работников МАДОУ 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</w:pPr>
      <w:r w:rsidRPr="00E5381E">
        <w:t>Положение о комиссии по профессиональной этике педагогических работников МАДОУ 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</w:pPr>
      <w:r w:rsidRPr="00E5381E">
        <w:t>Правила внутреннего распорядка воспитанников МАДОУ«Детский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</w:pPr>
      <w:r w:rsidRPr="00E5381E">
        <w:t>Положение о комиссии по урегулированию споров между участниками образовательных отношений МАДОУ 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Положение о порядке привлечения, расходования и учета пожертвований физических и юридических лиц МАДОУ 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Правила приема воспитанников в МАДОУ «Детский сад «Олененок» с.Казым»;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Положение о педагогическом совете МАДОУ«Детский сад «Олененок» с.Казым».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>Положение о Совете родителей (законных представителей) воспитанников МАДОУ«Детский сад «Олененок» с.Казым».</w:t>
      </w:r>
    </w:p>
    <w:p w:rsidR="002E056F" w:rsidRPr="00E5381E" w:rsidRDefault="002E056F" w:rsidP="00E5381E">
      <w:pPr>
        <w:numPr>
          <w:ilvl w:val="0"/>
          <w:numId w:val="3"/>
        </w:numPr>
        <w:spacing w:line="360" w:lineRule="auto"/>
        <w:jc w:val="both"/>
      </w:pPr>
      <w:r w:rsidRPr="00E5381E">
        <w:t xml:space="preserve">Положение о порядке формирования и расходования средств, полученных муниципальным автономным дошкольным образовательным учреждением </w:t>
      </w:r>
      <w:r w:rsidRPr="00E5381E">
        <w:lastRenderedPageBreak/>
        <w:t>Белоярского района «Детский сад «Олененок» с.Казым» от платных дополнительных образовательных услуг и приносящей доход деятельности.</w:t>
      </w:r>
    </w:p>
    <w:p w:rsidR="002E056F" w:rsidRPr="00E5381E" w:rsidRDefault="002E056F" w:rsidP="00E5381E">
      <w:pPr>
        <w:spacing w:line="360" w:lineRule="auto"/>
        <w:jc w:val="both"/>
        <w:rPr>
          <w:b/>
          <w:bCs/>
        </w:rPr>
      </w:pPr>
      <w:r w:rsidRPr="00E5381E">
        <w:rPr>
          <w:b/>
          <w:bCs/>
        </w:rPr>
        <w:t xml:space="preserve"> 1.4. Лицензия имеется:</w:t>
      </w:r>
    </w:p>
    <w:p w:rsidR="002E056F" w:rsidRPr="00E5381E" w:rsidRDefault="002E056F" w:rsidP="00E5381E">
      <w:pPr>
        <w:spacing w:line="360" w:lineRule="auto"/>
        <w:jc w:val="both"/>
        <w:rPr>
          <w:bCs/>
        </w:rPr>
      </w:pPr>
      <w:r w:rsidRPr="00E5381E">
        <w:rPr>
          <w:bCs/>
        </w:rPr>
        <w:t xml:space="preserve">            а) действующая </w:t>
      </w:r>
    </w:p>
    <w:p w:rsidR="002E056F" w:rsidRPr="00E5381E" w:rsidRDefault="002E056F" w:rsidP="00E5381E">
      <w:pPr>
        <w:spacing w:line="360" w:lineRule="auto"/>
        <w:ind w:left="708"/>
        <w:jc w:val="both"/>
        <w:rPr>
          <w:bCs/>
        </w:rPr>
      </w:pPr>
      <w:r w:rsidRPr="00E5381E">
        <w:rPr>
          <w:bCs/>
        </w:rPr>
        <w:t xml:space="preserve">Серия </w:t>
      </w:r>
      <w:r w:rsidR="00355E13" w:rsidRPr="00E5381E">
        <w:rPr>
          <w:bCs/>
        </w:rPr>
        <w:t xml:space="preserve">86 ЛО 1 </w:t>
      </w:r>
      <w:r w:rsidRPr="00E5381E">
        <w:rPr>
          <w:bCs/>
        </w:rPr>
        <w:t>№ 000</w:t>
      </w:r>
      <w:r w:rsidR="00355E13" w:rsidRPr="00E5381E">
        <w:rPr>
          <w:bCs/>
        </w:rPr>
        <w:t>1118</w:t>
      </w:r>
    </w:p>
    <w:p w:rsidR="002E056F" w:rsidRPr="00E5381E" w:rsidRDefault="002E056F" w:rsidP="00E5381E">
      <w:pPr>
        <w:spacing w:line="360" w:lineRule="auto"/>
        <w:ind w:left="708"/>
        <w:jc w:val="both"/>
        <w:rPr>
          <w:bCs/>
        </w:rPr>
      </w:pPr>
      <w:r w:rsidRPr="00E5381E">
        <w:rPr>
          <w:bCs/>
        </w:rPr>
        <w:t xml:space="preserve">Регистрационный номер </w:t>
      </w:r>
      <w:r w:rsidR="00355E13" w:rsidRPr="00E5381E">
        <w:rPr>
          <w:bCs/>
        </w:rPr>
        <w:t>1908</w:t>
      </w:r>
      <w:r w:rsidRPr="00E5381E">
        <w:rPr>
          <w:bCs/>
        </w:rPr>
        <w:t xml:space="preserve"> от </w:t>
      </w:r>
      <w:r w:rsidR="00355E13" w:rsidRPr="00E5381E">
        <w:rPr>
          <w:bCs/>
        </w:rPr>
        <w:t>16</w:t>
      </w:r>
      <w:r w:rsidRPr="00E5381E">
        <w:rPr>
          <w:bCs/>
        </w:rPr>
        <w:t>.0</w:t>
      </w:r>
      <w:r w:rsidR="00355E13" w:rsidRPr="00E5381E">
        <w:rPr>
          <w:bCs/>
        </w:rPr>
        <w:t>2</w:t>
      </w:r>
      <w:r w:rsidRPr="00E5381E">
        <w:rPr>
          <w:bCs/>
        </w:rPr>
        <w:t>.201</w:t>
      </w:r>
      <w:r w:rsidR="00355E13" w:rsidRPr="00E5381E">
        <w:rPr>
          <w:bCs/>
        </w:rPr>
        <w:t>5</w:t>
      </w:r>
      <w:r w:rsidRPr="00E5381E">
        <w:rPr>
          <w:bCs/>
        </w:rPr>
        <w:t>г.</w:t>
      </w:r>
    </w:p>
    <w:p w:rsidR="002E056F" w:rsidRPr="00E5381E" w:rsidRDefault="002E056F" w:rsidP="00E5381E">
      <w:pPr>
        <w:spacing w:line="360" w:lineRule="auto"/>
        <w:ind w:left="708"/>
        <w:jc w:val="both"/>
        <w:rPr>
          <w:bCs/>
        </w:rPr>
      </w:pPr>
      <w:r w:rsidRPr="00E5381E">
        <w:rPr>
          <w:bCs/>
        </w:rPr>
        <w:t>Срок действия бессрочно</w:t>
      </w:r>
    </w:p>
    <w:p w:rsidR="002E056F" w:rsidRPr="00E5381E" w:rsidRDefault="002E056F" w:rsidP="00E5381E">
      <w:pPr>
        <w:spacing w:line="360" w:lineRule="auto"/>
        <w:ind w:left="708"/>
        <w:jc w:val="both"/>
        <w:rPr>
          <w:bCs/>
        </w:rPr>
      </w:pPr>
      <w:r w:rsidRPr="00E5381E">
        <w:rPr>
          <w:bCs/>
        </w:rPr>
        <w:t>Право ведения образовательной деятельности по образовательным программам: основная общеобразовательная программа дошкольного образования.</w:t>
      </w:r>
    </w:p>
    <w:p w:rsidR="002E4F98" w:rsidRPr="00E5381E" w:rsidRDefault="002E4F98" w:rsidP="00E5381E">
      <w:pPr>
        <w:spacing w:line="360" w:lineRule="auto"/>
        <w:ind w:left="360"/>
        <w:jc w:val="both"/>
        <w:rPr>
          <w:bCs/>
        </w:rPr>
      </w:pPr>
    </w:p>
    <w:p w:rsidR="002E056F" w:rsidRPr="00E5381E" w:rsidRDefault="002E056F" w:rsidP="00E5381E">
      <w:pPr>
        <w:spacing w:line="360" w:lineRule="auto"/>
        <w:jc w:val="both"/>
        <w:rPr>
          <w:b/>
          <w:bCs/>
        </w:rPr>
      </w:pPr>
      <w:r w:rsidRPr="00E5381E">
        <w:rPr>
          <w:b/>
          <w:bCs/>
          <w:u w:val="single"/>
        </w:rPr>
        <w:t>2.Право владения, использования материально-технической базы.</w:t>
      </w:r>
    </w:p>
    <w:p w:rsidR="002E056F" w:rsidRPr="00E5381E" w:rsidRDefault="002E056F" w:rsidP="00E5381E">
      <w:pPr>
        <w:spacing w:line="360" w:lineRule="auto"/>
        <w:jc w:val="both"/>
        <w:rPr>
          <w:bCs/>
        </w:rPr>
      </w:pPr>
      <w:r w:rsidRPr="00E5381E">
        <w:rPr>
          <w:b/>
          <w:bCs/>
        </w:rPr>
        <w:t>2.1. Общая площадь</w:t>
      </w:r>
      <w:r w:rsidR="00BE2694" w:rsidRPr="00E5381E">
        <w:rPr>
          <w:b/>
          <w:bCs/>
        </w:rPr>
        <w:t xml:space="preserve"> земельного участка </w:t>
      </w:r>
      <w:r w:rsidRPr="00E5381E">
        <w:rPr>
          <w:bCs/>
        </w:rPr>
        <w:t>, занимаем</w:t>
      </w:r>
      <w:r w:rsidR="00BE2694" w:rsidRPr="00E5381E">
        <w:rPr>
          <w:bCs/>
        </w:rPr>
        <w:t>ого</w:t>
      </w:r>
      <w:r w:rsidRPr="00E5381E">
        <w:rPr>
          <w:bCs/>
        </w:rPr>
        <w:t xml:space="preserve"> МАДОУ составляет </w:t>
      </w:r>
      <w:r w:rsidR="00BE2694" w:rsidRPr="00E5381E">
        <w:rPr>
          <w:bCs/>
        </w:rPr>
        <w:t>5 403 кв.м</w:t>
      </w:r>
      <w:r w:rsidRPr="00E5381E">
        <w:rPr>
          <w:bCs/>
        </w:rPr>
        <w:t>.</w:t>
      </w:r>
    </w:p>
    <w:p w:rsidR="002E056F" w:rsidRPr="00E5381E" w:rsidRDefault="00BE2694" w:rsidP="00E5381E">
      <w:pPr>
        <w:tabs>
          <w:tab w:val="left" w:pos="477"/>
        </w:tabs>
        <w:spacing w:line="360" w:lineRule="auto"/>
        <w:jc w:val="both"/>
        <w:rPr>
          <w:bCs/>
        </w:rPr>
      </w:pPr>
      <w:r w:rsidRPr="00E5381E">
        <w:rPr>
          <w:bCs/>
        </w:rPr>
        <w:tab/>
      </w:r>
    </w:p>
    <w:p w:rsidR="00DE0361" w:rsidRPr="00E5381E" w:rsidRDefault="00BE2694" w:rsidP="00E5381E">
      <w:pPr>
        <w:tabs>
          <w:tab w:val="left" w:pos="477"/>
        </w:tabs>
        <w:spacing w:line="360" w:lineRule="auto"/>
        <w:jc w:val="both"/>
        <w:rPr>
          <w:bCs/>
        </w:rPr>
      </w:pPr>
      <w:r w:rsidRPr="00E5381E">
        <w:rPr>
          <w:bCs/>
        </w:rPr>
        <w:t>Свидетельство о государственной регистрации права на постоянное (бессрочное) пользование Серия 86-АБ № 756865 от 26 мая 2014г.</w:t>
      </w:r>
    </w:p>
    <w:p w:rsidR="00814117" w:rsidRPr="00E5381E" w:rsidRDefault="00DE0361" w:rsidP="00E5381E">
      <w:pPr>
        <w:spacing w:line="360" w:lineRule="auto"/>
        <w:rPr>
          <w:b/>
        </w:rPr>
      </w:pPr>
      <w:r w:rsidRPr="00E5381E">
        <w:rPr>
          <w:b/>
        </w:rPr>
        <w:t>2.2.</w:t>
      </w:r>
      <w:r w:rsidRPr="00E5381E">
        <w:t xml:space="preserve"> </w:t>
      </w:r>
      <w:r w:rsidR="00814117" w:rsidRPr="00E5381E">
        <w:rPr>
          <w:b/>
        </w:rPr>
        <w:t>Сведения о наличии зданий и помещений для организации образовательной деятельности.</w:t>
      </w:r>
    </w:p>
    <w:p w:rsidR="00355E13" w:rsidRPr="00E5381E" w:rsidRDefault="00DE0361" w:rsidP="00E5381E">
      <w:pPr>
        <w:tabs>
          <w:tab w:val="left" w:pos="477"/>
        </w:tabs>
        <w:spacing w:line="360" w:lineRule="auto"/>
        <w:jc w:val="both"/>
        <w:rPr>
          <w:bCs/>
        </w:rPr>
      </w:pPr>
      <w:r w:rsidRPr="00E5381E">
        <w:t xml:space="preserve">Образовательные услуги оказываются по </w:t>
      </w:r>
      <w:r w:rsidR="00355E13" w:rsidRPr="00E5381E">
        <w:t>адресу:</w:t>
      </w:r>
      <w:r w:rsidR="00355E13" w:rsidRPr="00E5381E">
        <w:rPr>
          <w:bCs/>
        </w:rPr>
        <w:t xml:space="preserve">Ханты-Мансийский автономный округ – Югра, Белоярский район, с.Казым, ул.Школьная, д.7б </w:t>
      </w:r>
    </w:p>
    <w:p w:rsidR="00355E13" w:rsidRPr="00E5381E" w:rsidRDefault="00355E13" w:rsidP="00E5381E">
      <w:pPr>
        <w:tabs>
          <w:tab w:val="left" w:pos="477"/>
        </w:tabs>
        <w:spacing w:line="360" w:lineRule="auto"/>
        <w:jc w:val="both"/>
        <w:rPr>
          <w:bCs/>
        </w:rPr>
      </w:pPr>
      <w:r w:rsidRPr="00E5381E">
        <w:rPr>
          <w:bCs/>
        </w:rPr>
        <w:t>Общая площадь здания детского сада составляет 1 711,8 кв.м.</w:t>
      </w:r>
    </w:p>
    <w:p w:rsidR="00355E13" w:rsidRPr="00E5381E" w:rsidRDefault="00355E13" w:rsidP="00E5381E">
      <w:pPr>
        <w:tabs>
          <w:tab w:val="left" w:pos="477"/>
        </w:tabs>
        <w:spacing w:line="360" w:lineRule="auto"/>
        <w:jc w:val="both"/>
        <w:rPr>
          <w:bCs/>
        </w:rPr>
      </w:pPr>
      <w:r w:rsidRPr="00E5381E">
        <w:rPr>
          <w:bCs/>
        </w:rPr>
        <w:t>Свидетельство о государственной регистрации права на оперативное управление Серия 86-АБ № 756866 от 26 мая 2014 года.</w:t>
      </w:r>
    </w:p>
    <w:p w:rsidR="00814117" w:rsidRPr="00E5381E" w:rsidRDefault="00814117" w:rsidP="00E5381E">
      <w:pPr>
        <w:spacing w:line="360" w:lineRule="auto"/>
        <w:rPr>
          <w:b/>
        </w:rPr>
      </w:pPr>
      <w:r w:rsidRPr="00E5381E">
        <w:rPr>
          <w:b/>
        </w:rPr>
        <w:t>2.3. Наличие заключений санитарно-эпидемиологической службы и государственной противопожарной  службы.</w:t>
      </w:r>
    </w:p>
    <w:p w:rsidR="00C0558A" w:rsidRPr="00E5381E" w:rsidRDefault="00814117" w:rsidP="00E5381E">
      <w:pPr>
        <w:spacing w:line="360" w:lineRule="auto"/>
        <w:jc w:val="both"/>
      </w:pPr>
      <w:r w:rsidRPr="00E5381E">
        <w:t>В МАДОУ имеется</w:t>
      </w:r>
      <w:r w:rsidR="00C0558A" w:rsidRPr="00E5381E">
        <w:t>:</w:t>
      </w:r>
    </w:p>
    <w:p w:rsidR="00355E13" w:rsidRPr="00E5381E" w:rsidRDefault="00C0558A" w:rsidP="00E5381E">
      <w:pPr>
        <w:spacing w:line="360" w:lineRule="auto"/>
        <w:jc w:val="both"/>
      </w:pPr>
      <w:r w:rsidRPr="00E5381E">
        <w:t>-</w:t>
      </w:r>
      <w:r w:rsidR="00814117" w:rsidRPr="00E5381E">
        <w:t xml:space="preserve"> санитарно-эпидемиологическое заключение о соответствии государственным санитарно-эпидемиологическим правилам и нормативам № 86.БЯ.01.000.М.000018.04.14 от 23.04.2014г., а также приложение к санитарно-эпидемиологическому заключению. </w:t>
      </w:r>
    </w:p>
    <w:p w:rsidR="00C0558A" w:rsidRPr="00E5381E" w:rsidRDefault="00C0558A" w:rsidP="00E5381E">
      <w:pPr>
        <w:spacing w:line="360" w:lineRule="auto"/>
        <w:jc w:val="both"/>
      </w:pPr>
      <w:r w:rsidRPr="00E5381E">
        <w:t xml:space="preserve">- заключение №5 о соответствии объекта защиты, расположенного по адресу: </w:t>
      </w:r>
      <w:r w:rsidRPr="00E5381E">
        <w:rPr>
          <w:bCs/>
        </w:rPr>
        <w:t>Ханты-Мансийский автономный округ – Югра, Белоярский район, с.Казым, ул.Школьная, д.7б</w:t>
      </w:r>
      <w:r w:rsidRPr="00E5381E">
        <w:t xml:space="preserve"> требованиям пожарной безопасности от 17.06.2013г</w:t>
      </w:r>
    </w:p>
    <w:p w:rsidR="00E72A1D" w:rsidRPr="00E5381E" w:rsidRDefault="00C0558A" w:rsidP="00E5381E">
      <w:pPr>
        <w:spacing w:line="360" w:lineRule="auto"/>
        <w:jc w:val="both"/>
        <w:rPr>
          <w:color w:val="000000"/>
        </w:rPr>
      </w:pPr>
      <w:r w:rsidRPr="00E5381E">
        <w:rPr>
          <w:b/>
        </w:rPr>
        <w:t>2.4.</w:t>
      </w:r>
      <w:r w:rsidRPr="00E5381E">
        <w:t xml:space="preserve">  В детском саду имеется 4 групповых помещения, в состав которых входят: спальня, раздевалка, групповое помещение, туалет, комната для раздачи пищи и мытья посуды, помещение для уборочного инвентаря. 2 групповых помещения для младших групп расположены на 1 этаже, 2 групповых помещения –</w:t>
      </w:r>
      <w:r w:rsidR="00E111E9" w:rsidRPr="00E5381E">
        <w:t xml:space="preserve"> </w:t>
      </w:r>
      <w:r w:rsidRPr="00E5381E">
        <w:t xml:space="preserve">на 2 этаже. На 1-м этаже расположен </w:t>
      </w:r>
      <w:r w:rsidRPr="00E5381E">
        <w:lastRenderedPageBreak/>
        <w:t>медицинский блок, состоящий из кабинета медсестры, изолятора, процедурного кабинета, санитарной комнаты, комнаты для приготовления дезсредств, коридора. Рядом с медицинс</w:t>
      </w:r>
      <w:r w:rsidR="009602FE" w:rsidRPr="00E5381E">
        <w:t>к</w:t>
      </w:r>
      <w:r w:rsidRPr="00E5381E">
        <w:t>им блоком находится пищеблок</w:t>
      </w:r>
      <w:r w:rsidR="009602FE" w:rsidRPr="00E5381E">
        <w:t>, в состав которого входят: горячий цех, моечная, мясо-рыбный цех, овощной цех, цех для обработки овощей, холодный цех, овощной цех, цех для обработки яиц, комната отдыха для персонала, санитарная комната, душевая, 2 складских помещения, холодильный цех. Прачечная состоит из постирочной, гладильной и кладовой для хранения чистого белья. Рядом с прачечной расположена комната для персонала –«пост охраны». На 2- м этаже находится музыкальный и спортивный залы, кабинет заведующего, делопроизводителя, логопедический пункт, кабинет завхоза, методический кабинет и санитарная комната для персонала.</w:t>
      </w:r>
      <w:r w:rsidR="00E72A1D" w:rsidRPr="00E5381E">
        <w:rPr>
          <w:color w:val="000000"/>
        </w:rPr>
        <w:t xml:space="preserve"> Общее санитарно-гигиеническое состояние детского сада (световой, тепловой, воздушный режим, организация питания, подбор и маркировка мебели, содержание помещений) соответствует требованиям СанПиНа. </w:t>
      </w:r>
    </w:p>
    <w:p w:rsidR="00E72A1D" w:rsidRPr="00E5381E" w:rsidRDefault="00E72A1D" w:rsidP="00E5381E">
      <w:pPr>
        <w:spacing w:line="360" w:lineRule="auto"/>
        <w:ind w:firstLine="708"/>
        <w:jc w:val="both"/>
        <w:rPr>
          <w:color w:val="000000"/>
        </w:rPr>
      </w:pPr>
      <w:r w:rsidRPr="00E5381E">
        <w:rPr>
          <w:color w:val="000000"/>
        </w:rPr>
        <w:t xml:space="preserve">На территории детского сада для каждой группы имеются индивидуальные участки с прогулочными верандами, с выделенным местом для игр и двигательной активности детей; оборудована спортивная площадка. Территория детского сада озеленена, оформлены цветники и огород, растут разнообразные деревья и кустарники. В детском саду созданы условия для физкультурно-оздоровительной работы, игровой, познавательной, творческо-продуктивной и музыкально-театрализованной деятельности. Вся макро и микросреда наполнена оборудованием, пособиями, инвентарем. </w:t>
      </w:r>
    </w:p>
    <w:p w:rsidR="00814117" w:rsidRPr="00E5381E" w:rsidRDefault="00814117" w:rsidP="00E5381E">
      <w:pPr>
        <w:spacing w:line="360" w:lineRule="auto"/>
        <w:jc w:val="both"/>
      </w:pPr>
    </w:p>
    <w:p w:rsidR="009602FE" w:rsidRPr="00E5381E" w:rsidRDefault="009602FE" w:rsidP="00E5381E">
      <w:pPr>
        <w:spacing w:line="360" w:lineRule="auto"/>
        <w:jc w:val="both"/>
        <w:rPr>
          <w:b/>
          <w:u w:val="single"/>
        </w:rPr>
      </w:pPr>
      <w:r w:rsidRPr="00E5381E">
        <w:rPr>
          <w:b/>
        </w:rPr>
        <w:t>2.5.</w:t>
      </w:r>
      <w:r w:rsidRPr="00E5381E">
        <w:rPr>
          <w:b/>
          <w:u w:val="single"/>
        </w:rPr>
        <w:t>Наличие современной информационно-технической базы.</w:t>
      </w:r>
    </w:p>
    <w:p w:rsidR="009602FE" w:rsidRPr="00E5381E" w:rsidRDefault="003A695C" w:rsidP="00E5381E">
      <w:pPr>
        <w:spacing w:line="360" w:lineRule="auto"/>
        <w:ind w:firstLine="708"/>
        <w:jc w:val="both"/>
      </w:pPr>
      <w:r w:rsidRPr="00E5381E">
        <w:t xml:space="preserve">В МАДОУ имеется выход в Интернет на 5-ти компьютерах: заведующего, делопроизводителя, завхоза, старшего воспитателя и </w:t>
      </w:r>
      <w:r w:rsidR="00E111E9" w:rsidRPr="00E5381E">
        <w:t xml:space="preserve">на компьютере </w:t>
      </w:r>
      <w:r w:rsidRPr="00E5381E">
        <w:t xml:space="preserve">воспитателей. Доступ в Интернет осуществляется через </w:t>
      </w:r>
      <w:r w:rsidRPr="00E5381E">
        <w:rPr>
          <w:lang w:val="en-US"/>
        </w:rPr>
        <w:t>ADSL</w:t>
      </w:r>
      <w:r w:rsidRPr="00E5381E">
        <w:t>-</w:t>
      </w:r>
      <w:r w:rsidR="00E111E9" w:rsidRPr="00E5381E">
        <w:t xml:space="preserve">модем. </w:t>
      </w:r>
      <w:r w:rsidR="00355E13" w:rsidRPr="00E5381E">
        <w:t>С</w:t>
      </w:r>
      <w:r w:rsidR="00E111E9" w:rsidRPr="00E5381E">
        <w:t xml:space="preserve">корость </w:t>
      </w:r>
      <w:r w:rsidR="00D423E3" w:rsidRPr="00E5381E">
        <w:t xml:space="preserve">до 512 </w:t>
      </w:r>
      <w:r w:rsidR="009F36FB" w:rsidRPr="00E5381E">
        <w:t>Кб</w:t>
      </w:r>
      <w:r w:rsidR="00D423E3" w:rsidRPr="00E5381E">
        <w:t>ит</w:t>
      </w:r>
      <w:r w:rsidR="009F36FB" w:rsidRPr="00E5381E">
        <w:t>/с.</w:t>
      </w:r>
    </w:p>
    <w:p w:rsidR="009F36FB" w:rsidRPr="00E5381E" w:rsidRDefault="009F36FB" w:rsidP="00E5381E">
      <w:pPr>
        <w:spacing w:line="360" w:lineRule="auto"/>
        <w:jc w:val="both"/>
      </w:pPr>
      <w:r w:rsidRPr="00E5381E">
        <w:t>Вышеуказанные компьютеры соединены между собой локальной сетью, с помощью которой осуществляется электронный документооборот в учреждении.</w:t>
      </w:r>
    </w:p>
    <w:p w:rsidR="009F36FB" w:rsidRPr="00E5381E" w:rsidRDefault="00534958" w:rsidP="00E5381E">
      <w:pPr>
        <w:spacing w:line="360" w:lineRule="auto"/>
      </w:pPr>
      <w:r w:rsidRPr="00E5381E">
        <w:t xml:space="preserve">           </w:t>
      </w:r>
      <w:r w:rsidR="009F36FB" w:rsidRPr="00E5381E">
        <w:t xml:space="preserve">Имеется электронная почта </w:t>
      </w:r>
      <w:r w:rsidR="00355E13" w:rsidRPr="00E5381E">
        <w:rPr>
          <w:color w:val="365F91" w:themeColor="accent1" w:themeShade="BF"/>
          <w:u w:val="single"/>
          <w:lang w:val="en-US"/>
        </w:rPr>
        <w:t>info</w:t>
      </w:r>
      <w:hyperlink r:id="rId9" w:history="1">
        <w:r w:rsidR="00355E13" w:rsidRPr="00E5381E">
          <w:rPr>
            <w:rStyle w:val="a6"/>
            <w:color w:val="365F91" w:themeColor="accent1" w:themeShade="BF"/>
          </w:rPr>
          <w:t>@</w:t>
        </w:r>
        <w:r w:rsidR="00355E13" w:rsidRPr="00E5381E">
          <w:rPr>
            <w:rStyle w:val="a6"/>
            <w:color w:val="365F91" w:themeColor="accent1" w:themeShade="BF"/>
            <w:lang w:val="en-US"/>
          </w:rPr>
          <w:t>olenenok</w:t>
        </w:r>
        <w:r w:rsidR="00355E13" w:rsidRPr="00E5381E">
          <w:rPr>
            <w:rStyle w:val="a6"/>
            <w:color w:val="365F91" w:themeColor="accent1" w:themeShade="BF"/>
          </w:rPr>
          <w:t>86.</w:t>
        </w:r>
        <w:r w:rsidR="00355E13" w:rsidRPr="00E5381E">
          <w:rPr>
            <w:rStyle w:val="a6"/>
            <w:color w:val="365F91" w:themeColor="accent1" w:themeShade="BF"/>
            <w:lang w:val="en-US"/>
          </w:rPr>
          <w:t>ru</w:t>
        </w:r>
      </w:hyperlink>
      <w:r w:rsidR="009F36FB" w:rsidRPr="00E5381E">
        <w:t xml:space="preserve"> и свой официальный сайт </w:t>
      </w:r>
      <w:hyperlink r:id="rId10" w:history="1">
        <w:r w:rsidR="00355E13" w:rsidRPr="00E5381E">
          <w:rPr>
            <w:rStyle w:val="a6"/>
            <w:lang w:val="en-US"/>
          </w:rPr>
          <w:t>http</w:t>
        </w:r>
        <w:r w:rsidR="00355E13" w:rsidRPr="00E5381E">
          <w:rPr>
            <w:rStyle w:val="a6"/>
          </w:rPr>
          <w:t>://</w:t>
        </w:r>
        <w:r w:rsidR="00355E13" w:rsidRPr="00E5381E">
          <w:rPr>
            <w:rStyle w:val="a6"/>
            <w:lang w:val="en-US"/>
          </w:rPr>
          <w:t>olenenok</w:t>
        </w:r>
        <w:r w:rsidR="00355E13" w:rsidRPr="00E5381E">
          <w:rPr>
            <w:rStyle w:val="a6"/>
          </w:rPr>
          <w:t>86</w:t>
        </w:r>
      </w:hyperlink>
      <w:r w:rsidR="009F36FB" w:rsidRPr="00E5381E">
        <w:t>.</w:t>
      </w:r>
      <w:r w:rsidR="00355E13" w:rsidRPr="00E5381E">
        <w:rPr>
          <w:lang w:val="en-US"/>
        </w:rPr>
        <w:t>ru</w:t>
      </w:r>
    </w:p>
    <w:p w:rsidR="005D38AF" w:rsidRPr="00E5381E" w:rsidRDefault="009F36FB" w:rsidP="00E5381E">
      <w:pPr>
        <w:spacing w:line="360" w:lineRule="auto"/>
        <w:jc w:val="both"/>
      </w:pPr>
      <w:r w:rsidRPr="00E5381E">
        <w:t xml:space="preserve">2.6. В лицензии на осуществление образовательной деятельности не указан норматив по площади на одного воспитанника в соответствии с требованиями. Реальная площадь на одного воспитанника </w:t>
      </w:r>
      <w:r w:rsidR="005D38AF" w:rsidRPr="00E5381E">
        <w:t>составляет 1,5 кв.м в группах для детей в возрасте от 3-х до 7-ми лет и 2 кв.м для детей в возрасте от 1,5 до 3-х лет.</w:t>
      </w:r>
    </w:p>
    <w:p w:rsidR="005D38AF" w:rsidRPr="00E5381E" w:rsidRDefault="005D38AF" w:rsidP="00E5381E">
      <w:pPr>
        <w:spacing w:line="360" w:lineRule="auto"/>
        <w:jc w:val="both"/>
      </w:pPr>
      <w:r w:rsidRPr="00E5381E">
        <w:t>2.7. В МАДОУ в 201</w:t>
      </w:r>
      <w:r w:rsidR="00C04318" w:rsidRPr="00E5381E">
        <w:t>4</w:t>
      </w:r>
      <w:r w:rsidRPr="00E5381E">
        <w:t>-201</w:t>
      </w:r>
      <w:r w:rsidR="00C04318" w:rsidRPr="00E5381E">
        <w:t>5</w:t>
      </w:r>
      <w:r w:rsidRPr="00E5381E">
        <w:t xml:space="preserve"> учебном году функционировали 2 группы кратковременного пребывания детей. Одна группа «Елочка» была организована для детей в возрасте от 1,5 </w:t>
      </w:r>
      <w:r w:rsidRPr="00E5381E">
        <w:lastRenderedPageBreak/>
        <w:t>до 3-х лет, непосещающих детский сад. Группу посещало 10 детей. Для работы группы использовались помещения спортивного и музыкального зала.</w:t>
      </w:r>
    </w:p>
    <w:p w:rsidR="005D38AF" w:rsidRPr="00E5381E" w:rsidRDefault="005D38AF" w:rsidP="00E5381E">
      <w:pPr>
        <w:spacing w:line="360" w:lineRule="auto"/>
        <w:jc w:val="both"/>
      </w:pPr>
      <w:r w:rsidRPr="00E5381E">
        <w:t>Вторая группа «Белочка» была организована а д.Юильск для детей в возрасте от 1,5 до 7-ми лет, непосещающих детский сад, проживающих на стойбищах и в д.Юильск. Данную группу посещало 11 детей. Для работы в группе использовалось здание Дома культуры в д.Юильск на основании договора безвозмездной аренды нежилого помещения с администрацией сельского поселения Казым.</w:t>
      </w:r>
    </w:p>
    <w:p w:rsidR="00ED3906" w:rsidRPr="00E5381E" w:rsidRDefault="005D38AF" w:rsidP="00E5381E">
      <w:pPr>
        <w:spacing w:line="360" w:lineRule="auto"/>
        <w:jc w:val="both"/>
      </w:pPr>
      <w:r w:rsidRPr="00E5381E">
        <w:t xml:space="preserve">2.8. </w:t>
      </w:r>
      <w:r w:rsidR="00ED3906" w:rsidRPr="00E5381E">
        <w:t>Все помещения детского сада находятся в удовлетворительном состоянии, не требующие капитального ремонта.</w:t>
      </w:r>
    </w:p>
    <w:p w:rsidR="00E72A1D" w:rsidRPr="00E5381E" w:rsidRDefault="00ED3906" w:rsidP="00E5381E">
      <w:pPr>
        <w:spacing w:line="360" w:lineRule="auto"/>
        <w:jc w:val="both"/>
      </w:pPr>
      <w:r w:rsidRPr="00E5381E">
        <w:t>2.9. Динамика изменений материально-технического состояния за 5 последних лет.</w:t>
      </w:r>
      <w:r w:rsidR="005D38AF" w:rsidRPr="00E5381E">
        <w:t xml:space="preserve"> </w:t>
      </w:r>
    </w:p>
    <w:p w:rsidR="00E72A1D" w:rsidRPr="00E5381E" w:rsidRDefault="00E72A1D" w:rsidP="00E5381E">
      <w:pPr>
        <w:spacing w:line="360" w:lineRule="auto"/>
        <w:jc w:val="both"/>
      </w:pPr>
    </w:p>
    <w:tbl>
      <w:tblPr>
        <w:tblStyle w:val="ab"/>
        <w:tblW w:w="9481" w:type="dxa"/>
        <w:tblInd w:w="108" w:type="dxa"/>
        <w:tblLayout w:type="fixed"/>
        <w:tblLook w:val="04A0"/>
      </w:tblPr>
      <w:tblGrid>
        <w:gridCol w:w="1843"/>
        <w:gridCol w:w="1701"/>
        <w:gridCol w:w="1418"/>
        <w:gridCol w:w="1645"/>
        <w:gridCol w:w="1437"/>
        <w:gridCol w:w="1437"/>
      </w:tblGrid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Приобретенное оборудование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2010-2011 уч.год</w:t>
            </w: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2011-2012 уч.год,</w:t>
            </w: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2012-2013 уч.год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2013-2014-уч.год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  <w:lang w:val="en-US"/>
              </w:rPr>
              <w:t xml:space="preserve">2014-2015 </w:t>
            </w:r>
            <w:r w:rsidRPr="00E5381E">
              <w:rPr>
                <w:sz w:val="24"/>
                <w:szCs w:val="24"/>
              </w:rPr>
              <w:t>уч.год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Ноутбук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Принтер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Цифровой фотоаппарат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Магнитофон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Детская игровая мебель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Мягкая мебель</w:t>
            </w: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Кухонный гарнитур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Горка</w:t>
            </w: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Мягкая мебель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Мягкая мебель-2 шт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Стол для рисования песком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Мебель: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Стенка для игрушек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Кресла для релаксации-2 шт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Мобильный столик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Стол-трансформер-2шт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Ширма театральная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Витрина для книг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Кровати детские двухъярусные-25 шт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Шкаф для раздевания- 6шт.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Полотенечница-8шт</w:t>
            </w: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Стол детский-15шт.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Шкаф детский 5-ти секционный-2шт.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Шкаф детский 2-х секционный-5шт.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Шкаф для горшков-2шт.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Стол малый «Хохлома»-4 шт</w:t>
            </w:r>
          </w:p>
          <w:p w:rsidR="00C04318" w:rsidRPr="00E5381E" w:rsidRDefault="00C04318" w:rsidP="00E5381E">
            <w:pPr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Вешалка </w:t>
            </w:r>
            <w:r w:rsidRPr="00E5381E">
              <w:rPr>
                <w:sz w:val="24"/>
                <w:szCs w:val="24"/>
              </w:rPr>
              <w:lastRenderedPageBreak/>
              <w:t>для полотенец-2 шт.</w:t>
            </w:r>
          </w:p>
          <w:p w:rsidR="00C04318" w:rsidRPr="00E5381E" w:rsidRDefault="00C04318" w:rsidP="00E5381E">
            <w:pPr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Стулья детские-22 шт.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lastRenderedPageBreak/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lastRenderedPageBreak/>
              <w:t>Оборудование пищеблока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Электромясорубка-1 шт.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Уличное оборудование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«Полоса препятствий»-1 шт.</w:t>
            </w: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Ламинатор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Брошуратор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Резак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Экран для проектора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</w:tr>
      <w:tr w:rsidR="00C04318" w:rsidRPr="00E5381E" w:rsidTr="00C04318">
        <w:tc>
          <w:tcPr>
            <w:tcW w:w="1843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1701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Дезар-4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Ионизатор воздуха</w:t>
            </w:r>
          </w:p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Ароматизатор</w:t>
            </w:r>
          </w:p>
        </w:tc>
        <w:tc>
          <w:tcPr>
            <w:tcW w:w="1418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Дезар-2 шт</w:t>
            </w:r>
          </w:p>
        </w:tc>
        <w:tc>
          <w:tcPr>
            <w:tcW w:w="1437" w:type="dxa"/>
          </w:tcPr>
          <w:p w:rsidR="00C04318" w:rsidRPr="00E5381E" w:rsidRDefault="00C04318" w:rsidP="00E5381E">
            <w:pPr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</w:tr>
    </w:tbl>
    <w:p w:rsidR="009F36FB" w:rsidRPr="00E5381E" w:rsidRDefault="005D38AF" w:rsidP="00E5381E">
      <w:pPr>
        <w:spacing w:line="360" w:lineRule="auto"/>
        <w:jc w:val="both"/>
      </w:pPr>
      <w:r w:rsidRPr="00E5381E">
        <w:t xml:space="preserve"> </w:t>
      </w:r>
      <w:r w:rsidR="009F36FB" w:rsidRPr="00E5381E">
        <w:t xml:space="preserve"> </w:t>
      </w:r>
      <w:r w:rsidR="00E5381E">
        <w:tab/>
      </w:r>
      <w:r w:rsidR="008359BF" w:rsidRPr="00E5381E">
        <w:t>За последние пять лет существенно улучшилось материально-техническое состояние детского сада. Улучшение произошло за счет привлечения дополнительных средств:</w:t>
      </w:r>
    </w:p>
    <w:p w:rsidR="008359BF" w:rsidRPr="00E5381E" w:rsidRDefault="008359BF" w:rsidP="00E5381E">
      <w:pPr>
        <w:spacing w:line="360" w:lineRule="auto"/>
        <w:jc w:val="both"/>
      </w:pPr>
      <w:r w:rsidRPr="00E5381E">
        <w:t>- участие детского сада в конкурсе по созданию новых групп дошкольного образования в функционирующих учреждениях за счет эффективного использования помещений в 2011 году , организованном Департаментом образования и молодежной политики, удалось выиграть грант на сумму 676 991 рублей.</w:t>
      </w:r>
    </w:p>
    <w:p w:rsidR="008359BF" w:rsidRPr="00E5381E" w:rsidRDefault="008359BF" w:rsidP="00E5381E">
      <w:pPr>
        <w:spacing w:line="360" w:lineRule="auto"/>
        <w:jc w:val="both"/>
      </w:pPr>
      <w:r w:rsidRPr="00E5381E">
        <w:t>-</w:t>
      </w:r>
      <w:r w:rsidRPr="00E5381E">
        <w:rPr>
          <w:bCs/>
        </w:rPr>
        <w:t xml:space="preserve"> грант, полученный в 2012 году за участие </w:t>
      </w:r>
      <w:r w:rsidRPr="00E5381E">
        <w:t>в конкурсе  среди дошкольных образовательных учреждений Белоярского района на реализацию лучших  программ (проектов) по   организации групп для детей раннего возраста, групп кратковременного пребывания, групп семейного воспитания, групп присмотра и ухода  с целью расширения  услуг по предоставлению  общедоступного  дошкольного образования неорганизованным детям от 1 года до 7 лет</w:t>
      </w:r>
      <w:r w:rsidRPr="00E5381E">
        <w:rPr>
          <w:bCs/>
        </w:rPr>
        <w:t xml:space="preserve"> на сумму 133 900 рублей.</w:t>
      </w:r>
    </w:p>
    <w:p w:rsidR="009602FE" w:rsidRPr="00E5381E" w:rsidRDefault="008359BF" w:rsidP="00E5381E">
      <w:pPr>
        <w:spacing w:line="360" w:lineRule="auto"/>
        <w:jc w:val="both"/>
      </w:pPr>
      <w:r w:rsidRPr="00E5381E">
        <w:t xml:space="preserve">-грант за участие в конкурсе  ХМАО-Югры лучших программ по созданию новых групп дошкольного возраста в функционирующих дошкольных образовательных организациях за счет эффективного использования помещений этих организаций в 2013 году на сумму </w:t>
      </w:r>
      <w:r w:rsidR="00EE72C8" w:rsidRPr="00E5381E">
        <w:t>714 400 рублей.</w:t>
      </w:r>
    </w:p>
    <w:p w:rsidR="00EE72C8" w:rsidRPr="00E5381E" w:rsidRDefault="00EE72C8" w:rsidP="00E5381E">
      <w:pPr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E5381E">
        <w:rPr>
          <w:b/>
          <w:u w:val="single"/>
        </w:rPr>
        <w:t>Структура образовательного учреждения и система его управления.</w:t>
      </w:r>
    </w:p>
    <w:p w:rsidR="00534958" w:rsidRPr="00E5381E" w:rsidRDefault="00534958" w:rsidP="00E5381E">
      <w:pPr>
        <w:shd w:val="clear" w:color="auto" w:fill="FFFFFF"/>
        <w:spacing w:before="100" w:beforeAutospacing="1" w:line="360" w:lineRule="auto"/>
        <w:rPr>
          <w:color w:val="000000"/>
          <w:shd w:val="clear" w:color="auto" w:fill="FFFFFF"/>
        </w:rPr>
      </w:pPr>
      <w:r w:rsidRPr="00E5381E">
        <w:rPr>
          <w:color w:val="000000"/>
          <w:shd w:val="clear" w:color="auto" w:fill="FFFFFF"/>
        </w:rPr>
        <w:lastRenderedPageBreak/>
        <w:t xml:space="preserve">        Государственно- общественное управление образовательного учреждения осуществляется согласно локальных актов и документов. Порядок выборов органов самоуправления и их компетентность определяются Уставом.</w:t>
      </w:r>
      <w:r w:rsidRPr="00E5381E">
        <w:rPr>
          <w:color w:val="000000"/>
        </w:rPr>
        <w:br/>
      </w:r>
      <w:r w:rsidRPr="00E5381E">
        <w:rPr>
          <w:color w:val="000000"/>
          <w:shd w:val="clear" w:color="auto" w:fill="FFFFFF"/>
        </w:rPr>
        <w:t xml:space="preserve">         В детском саду существует следующие органы государственно-общественного управления:</w:t>
      </w:r>
    </w:p>
    <w:p w:rsidR="00534958" w:rsidRPr="00E5381E" w:rsidRDefault="00534958" w:rsidP="00E5381E">
      <w:pPr>
        <w:numPr>
          <w:ilvl w:val="0"/>
          <w:numId w:val="31"/>
        </w:numPr>
        <w:spacing w:line="360" w:lineRule="auto"/>
        <w:rPr>
          <w:color w:val="000000"/>
        </w:rPr>
      </w:pPr>
      <w:r w:rsidRPr="00E5381E">
        <w:rPr>
          <w:color w:val="000000"/>
        </w:rPr>
        <w:t>Совет МАДОУ</w:t>
      </w:r>
    </w:p>
    <w:p w:rsidR="00534958" w:rsidRPr="00E5381E" w:rsidRDefault="00534958" w:rsidP="00E5381E">
      <w:pPr>
        <w:numPr>
          <w:ilvl w:val="0"/>
          <w:numId w:val="31"/>
        </w:numPr>
        <w:spacing w:line="360" w:lineRule="auto"/>
        <w:rPr>
          <w:color w:val="000000"/>
        </w:rPr>
      </w:pPr>
      <w:r w:rsidRPr="00E5381E">
        <w:rPr>
          <w:color w:val="000000"/>
        </w:rPr>
        <w:t>Наблюдательный совет</w:t>
      </w:r>
    </w:p>
    <w:p w:rsidR="00534958" w:rsidRPr="00E5381E" w:rsidRDefault="00534958" w:rsidP="00E5381E">
      <w:pPr>
        <w:numPr>
          <w:ilvl w:val="0"/>
          <w:numId w:val="31"/>
        </w:numPr>
        <w:spacing w:line="360" w:lineRule="auto"/>
        <w:rPr>
          <w:color w:val="000000"/>
        </w:rPr>
      </w:pPr>
      <w:r w:rsidRPr="00E5381E">
        <w:rPr>
          <w:color w:val="000000"/>
        </w:rPr>
        <w:t>Общее собрание работников МАДОУ</w:t>
      </w:r>
    </w:p>
    <w:p w:rsidR="00534958" w:rsidRPr="00E5381E" w:rsidRDefault="00534958" w:rsidP="00E5381E">
      <w:pPr>
        <w:numPr>
          <w:ilvl w:val="0"/>
          <w:numId w:val="31"/>
        </w:numPr>
        <w:spacing w:line="360" w:lineRule="auto"/>
      </w:pPr>
      <w:r w:rsidRPr="00E5381E">
        <w:rPr>
          <w:color w:val="000000"/>
        </w:rPr>
        <w:t>Педагогический совет</w:t>
      </w:r>
    </w:p>
    <w:p w:rsidR="00534958" w:rsidRPr="00E5381E" w:rsidRDefault="00534958" w:rsidP="00E5381E">
      <w:pPr>
        <w:shd w:val="clear" w:color="auto" w:fill="FFFFFF"/>
        <w:spacing w:line="360" w:lineRule="auto"/>
        <w:ind w:hanging="720"/>
        <w:jc w:val="both"/>
        <w:rPr>
          <w:color w:val="000000"/>
          <w:bdr w:val="none" w:sz="0" w:space="0" w:color="auto" w:frame="1"/>
        </w:rPr>
      </w:pPr>
      <w:r w:rsidRPr="00E5381E">
        <w:rPr>
          <w:color w:val="000000"/>
        </w:rPr>
        <w:t xml:space="preserve">               </w:t>
      </w:r>
      <w:r w:rsidRPr="00E5381E">
        <w:rPr>
          <w:color w:val="000000"/>
        </w:rPr>
        <w:tab/>
        <w:t>Качество и эффективность образовательной работы учреждения напрямую зависит от степени эффективности взаимодействия всех участников образовательного процесса.</w:t>
      </w:r>
    </w:p>
    <w:p w:rsidR="00534958" w:rsidRPr="00E5381E" w:rsidRDefault="00534958" w:rsidP="00E5381E">
      <w:pPr>
        <w:shd w:val="clear" w:color="auto" w:fill="FFFFFF"/>
        <w:spacing w:line="360" w:lineRule="auto"/>
        <w:jc w:val="both"/>
        <w:rPr>
          <w:color w:val="000000"/>
          <w:bdr w:val="none" w:sz="0" w:space="0" w:color="auto" w:frame="1"/>
        </w:rPr>
      </w:pPr>
      <w:r w:rsidRPr="00E5381E">
        <w:rPr>
          <w:color w:val="000000"/>
          <w:bdr w:val="none" w:sz="0" w:space="0" w:color="auto" w:frame="1"/>
        </w:rPr>
        <w:t>Особенно продуктивно в нашем детском саду работает Совет МАДОУ.</w:t>
      </w:r>
    </w:p>
    <w:p w:rsidR="00534958" w:rsidRPr="00E5381E" w:rsidRDefault="00534958" w:rsidP="00E5381E">
      <w:pPr>
        <w:shd w:val="clear" w:color="auto" w:fill="FFFFFF"/>
        <w:spacing w:line="360" w:lineRule="auto"/>
        <w:ind w:firstLine="708"/>
        <w:jc w:val="both"/>
      </w:pPr>
      <w:r w:rsidRPr="00E5381E">
        <w:rPr>
          <w:rStyle w:val="af5"/>
          <w:color w:val="000000"/>
          <w:bdr w:val="none" w:sz="0" w:space="0" w:color="auto" w:frame="1"/>
        </w:rPr>
        <w:t xml:space="preserve">Публичность, позитивность и прозрачность деятельности Совета МАДОУ </w:t>
      </w:r>
      <w:r w:rsidRPr="00E5381E">
        <w:rPr>
          <w:color w:val="000000"/>
        </w:rPr>
        <w:t>позволяет в условиях модернизации образования поддерживать доброжелательную атмосферу в учреждении, сделать детский сад безопасным и комфортным для детей, а педагогам дает возможность плодотворно трудиться, получать достойную зарплату и творчески реализовываться.</w:t>
      </w:r>
    </w:p>
    <w:p w:rsidR="00534958" w:rsidRPr="00E5381E" w:rsidRDefault="00534958" w:rsidP="00E5381E">
      <w:pPr>
        <w:spacing w:line="360" w:lineRule="auto"/>
        <w:jc w:val="both"/>
        <w:textAlignment w:val="baseline"/>
      </w:pPr>
      <w:r w:rsidRPr="00E5381E">
        <w:t>Благодаря активной деятельности Совета МАДОУ:</w:t>
      </w:r>
    </w:p>
    <w:p w:rsidR="00534958" w:rsidRPr="00E5381E" w:rsidRDefault="00534958" w:rsidP="00E5381E">
      <w:pPr>
        <w:numPr>
          <w:ilvl w:val="0"/>
          <w:numId w:val="32"/>
        </w:numPr>
        <w:spacing w:line="360" w:lineRule="auto"/>
        <w:jc w:val="both"/>
        <w:textAlignment w:val="baseline"/>
      </w:pPr>
      <w:r w:rsidRPr="00E5381E">
        <w:rPr>
          <w:color w:val="000000"/>
        </w:rPr>
        <w:t>система управления становится более открытой;</w:t>
      </w:r>
    </w:p>
    <w:p w:rsidR="00534958" w:rsidRPr="00E5381E" w:rsidRDefault="00534958" w:rsidP="00E5381E">
      <w:pPr>
        <w:numPr>
          <w:ilvl w:val="0"/>
          <w:numId w:val="32"/>
        </w:numPr>
        <w:spacing w:line="360" w:lineRule="auto"/>
        <w:jc w:val="both"/>
        <w:textAlignment w:val="baseline"/>
        <w:rPr>
          <w:color w:val="000000"/>
        </w:rPr>
      </w:pPr>
      <w:r w:rsidRPr="00E5381E">
        <w:rPr>
          <w:color w:val="000000"/>
        </w:rPr>
        <w:t>усиливается ориентация детского сада на интересы и запросы потребителей;</w:t>
      </w:r>
    </w:p>
    <w:p w:rsidR="00534958" w:rsidRPr="00E5381E" w:rsidRDefault="00534958" w:rsidP="00E5381E">
      <w:pPr>
        <w:numPr>
          <w:ilvl w:val="0"/>
          <w:numId w:val="32"/>
        </w:numPr>
        <w:spacing w:line="360" w:lineRule="auto"/>
        <w:jc w:val="both"/>
        <w:textAlignment w:val="baseline"/>
        <w:rPr>
          <w:color w:val="000000"/>
        </w:rPr>
      </w:pPr>
      <w:r w:rsidRPr="00E5381E">
        <w:rPr>
          <w:color w:val="000000"/>
        </w:rPr>
        <w:t>укрепляется ресурсная база ДОУ;</w:t>
      </w:r>
    </w:p>
    <w:p w:rsidR="00534958" w:rsidRPr="00E5381E" w:rsidRDefault="00534958" w:rsidP="00E5381E">
      <w:pPr>
        <w:numPr>
          <w:ilvl w:val="0"/>
          <w:numId w:val="32"/>
        </w:numPr>
        <w:spacing w:line="360" w:lineRule="auto"/>
        <w:jc w:val="both"/>
        <w:textAlignment w:val="baseline"/>
        <w:rPr>
          <w:color w:val="000000"/>
        </w:rPr>
      </w:pPr>
      <w:r w:rsidRPr="00E5381E">
        <w:rPr>
          <w:color w:val="000000"/>
        </w:rPr>
        <w:t>распределение стимулирующих выплат происходит прозрачно, уменьшилось число недовольных сотрудников;</w:t>
      </w:r>
    </w:p>
    <w:p w:rsidR="00534958" w:rsidRPr="00E5381E" w:rsidRDefault="00534958" w:rsidP="00E5381E">
      <w:pPr>
        <w:numPr>
          <w:ilvl w:val="0"/>
          <w:numId w:val="32"/>
        </w:numPr>
        <w:spacing w:line="360" w:lineRule="auto"/>
        <w:jc w:val="both"/>
        <w:textAlignment w:val="baseline"/>
        <w:rPr>
          <w:color w:val="000000"/>
        </w:rPr>
      </w:pPr>
      <w:r w:rsidRPr="00E5381E">
        <w:rPr>
          <w:color w:val="000000"/>
        </w:rPr>
        <w:t>повышается доверие родителей к эффективности расходования внебюджетных средств;</w:t>
      </w:r>
    </w:p>
    <w:p w:rsidR="00534958" w:rsidRPr="00E5381E" w:rsidRDefault="00534958" w:rsidP="00E5381E">
      <w:pPr>
        <w:numPr>
          <w:ilvl w:val="0"/>
          <w:numId w:val="32"/>
        </w:numPr>
        <w:spacing w:line="360" w:lineRule="auto"/>
        <w:jc w:val="both"/>
        <w:textAlignment w:val="baseline"/>
        <w:rPr>
          <w:color w:val="000000"/>
        </w:rPr>
      </w:pPr>
      <w:r w:rsidRPr="00E5381E">
        <w:rPr>
          <w:color w:val="000000"/>
        </w:rPr>
        <w:t>усиливается влияние общественности на жизнь дошкольного образовательного учреждения.</w:t>
      </w:r>
    </w:p>
    <w:p w:rsidR="00534958" w:rsidRPr="00E5381E" w:rsidRDefault="00534958" w:rsidP="00E5381E">
      <w:pPr>
        <w:spacing w:line="360" w:lineRule="auto"/>
        <w:ind w:firstLine="708"/>
        <w:jc w:val="both"/>
      </w:pPr>
      <w:r w:rsidRPr="00E5381E">
        <w:t xml:space="preserve">Все значимые вопросы по деятельности детского сада выносятся на рассмотрение на Совет МАДОУ. Вместе ищем пути решения. Так, например, очень долгое время родители были недовольны организацией питания в детском саду. Этот вопрос рассмотрели на Совете МАДОУ, представители родительской общественности по решению Совета провели контроль за организацией питания, выяснили, что в меню преобладают овощные блюда, которые не все дети привыкли употреблять в пищу. Выявили блюда, которые очень плохо ели  дети всех групп, вышли с предложением - </w:t>
      </w:r>
      <w:r w:rsidRPr="00E5381E">
        <w:lastRenderedPageBreak/>
        <w:t xml:space="preserve">заменить данные блюда на другие, более привычные для детей, но равноценные по энергетическому составу. Так по решению Совета МАДОУ были внесены изменения в двухнедельное меню, на сегодняшний день и дети и их родители довольны питанием в детском саду. </w:t>
      </w:r>
    </w:p>
    <w:p w:rsidR="00534958" w:rsidRPr="00E5381E" w:rsidRDefault="00534958" w:rsidP="00E5381E">
      <w:pPr>
        <w:spacing w:line="360" w:lineRule="auto"/>
        <w:ind w:firstLine="708"/>
        <w:jc w:val="both"/>
      </w:pPr>
      <w:r w:rsidRPr="00E5381E">
        <w:t>Представители Совета МАДОУ являются членами жюри конкурсов профессионального мастерства педагогов и помощников воспитателя, содействуют активному вовлечению родителей для участия в Днях открытых дверей, различных выставках, мероприятиях детского сада.</w:t>
      </w:r>
    </w:p>
    <w:p w:rsidR="00534958" w:rsidRPr="00E5381E" w:rsidRDefault="00534958" w:rsidP="00E5381E">
      <w:pPr>
        <w:pStyle w:val="Default"/>
        <w:spacing w:line="360" w:lineRule="auto"/>
        <w:jc w:val="both"/>
      </w:pPr>
      <w:r w:rsidRPr="00E5381E">
        <w:rPr>
          <w:b/>
          <w:color w:val="auto"/>
        </w:rPr>
        <w:tab/>
        <w:t>Цель управленческой деятельности</w:t>
      </w:r>
      <w:r w:rsidRPr="00E5381E">
        <w:rPr>
          <w:color w:val="auto"/>
        </w:rPr>
        <w:t>:</w:t>
      </w:r>
      <w:r w:rsidRPr="00E5381E">
        <w:t xml:space="preserve"> </w:t>
      </w:r>
      <w:r w:rsidRPr="00E5381E">
        <w:rPr>
          <w:bCs/>
        </w:rPr>
        <w:t xml:space="preserve"> стабильное функционирование и управляемое развитие дошкольного образовательного учреждения как открытой социально-педагогической системы. </w:t>
      </w:r>
      <w:r w:rsidRPr="00E5381E">
        <w:tab/>
        <w:t xml:space="preserve"> </w:t>
      </w:r>
    </w:p>
    <w:p w:rsidR="00534958" w:rsidRPr="00E5381E" w:rsidRDefault="00534958" w:rsidP="00E5381E">
      <w:pPr>
        <w:pStyle w:val="Default"/>
        <w:spacing w:line="360" w:lineRule="auto"/>
        <w:jc w:val="both"/>
        <w:rPr>
          <w:b/>
          <w:bCs/>
          <w:color w:val="16365D"/>
        </w:rPr>
      </w:pPr>
      <w:r w:rsidRPr="00E5381E">
        <w:tab/>
        <w:t>В целях рассмотрения вопросов организации учебно-воспитательного процесса, изучения и распространения передового педагогического опыта  действует педагогический совет.</w:t>
      </w:r>
      <w:r w:rsidRPr="00E5381E">
        <w:rPr>
          <w:b/>
          <w:bCs/>
          <w:color w:val="16365D"/>
        </w:rPr>
        <w:t xml:space="preserve"> </w:t>
      </w:r>
    </w:p>
    <w:p w:rsidR="00534958" w:rsidRPr="00E5381E" w:rsidRDefault="00534958" w:rsidP="00E5381E">
      <w:pPr>
        <w:pStyle w:val="Default"/>
        <w:spacing w:line="360" w:lineRule="auto"/>
        <w:jc w:val="both"/>
      </w:pPr>
      <w:r w:rsidRPr="00E5381E">
        <w:rPr>
          <w:bCs/>
          <w:color w:val="auto"/>
        </w:rPr>
        <w:tab/>
      </w:r>
      <w:r w:rsidRPr="00E5381E">
        <w:t>Таким образом, в МАДОУ  система  управления  имеет общественную направленность:</w:t>
      </w:r>
    </w:p>
    <w:p w:rsidR="00534958" w:rsidRPr="00E5381E" w:rsidRDefault="00534958" w:rsidP="00E5381E">
      <w:pPr>
        <w:tabs>
          <w:tab w:val="num" w:pos="-540"/>
          <w:tab w:val="num" w:pos="709"/>
        </w:tabs>
        <w:spacing w:line="360" w:lineRule="auto"/>
        <w:jc w:val="both"/>
      </w:pPr>
      <w:r w:rsidRPr="00E5381E">
        <w:t>- сформированы органы общественного управления учреждением;</w:t>
      </w:r>
    </w:p>
    <w:p w:rsidR="00534958" w:rsidRPr="00E5381E" w:rsidRDefault="00534958" w:rsidP="00E5381E">
      <w:pPr>
        <w:tabs>
          <w:tab w:val="num" w:pos="-540"/>
          <w:tab w:val="num" w:pos="709"/>
        </w:tabs>
        <w:spacing w:line="360" w:lineRule="auto"/>
        <w:jc w:val="both"/>
      </w:pPr>
      <w:r w:rsidRPr="00E5381E">
        <w:t xml:space="preserve">- развиваются  новые способы информирования общественности о состоянии дел и результатах функционирования и развития  образовательного учреждения через сайт учреждения </w:t>
      </w:r>
      <w:hyperlink r:id="rId11" w:history="1">
        <w:r w:rsidRPr="00E5381E">
          <w:rPr>
            <w:rStyle w:val="a6"/>
          </w:rPr>
          <w:t>http://olenenok86.</w:t>
        </w:r>
        <w:r w:rsidRPr="00E5381E">
          <w:rPr>
            <w:rStyle w:val="a6"/>
            <w:lang w:val="en-US"/>
          </w:rPr>
          <w:t>ru</w:t>
        </w:r>
        <w:r w:rsidRPr="00E5381E">
          <w:rPr>
            <w:rStyle w:val="a6"/>
          </w:rPr>
          <w:t>/</w:t>
        </w:r>
      </w:hyperlink>
      <w:r w:rsidRPr="00E5381E">
        <w:t xml:space="preserve">  в сети интернет.</w:t>
      </w:r>
    </w:p>
    <w:p w:rsidR="00534958" w:rsidRPr="00E5381E" w:rsidRDefault="00534958" w:rsidP="00E5381E">
      <w:pPr>
        <w:pStyle w:val="af2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E5381E">
        <w:t xml:space="preserve">Непосредственное управление учреждением осуществляет заведующий высшей квалификационной категории Канева Татьяна Людвиговна, </w:t>
      </w:r>
      <w:r w:rsidRPr="00E5381E">
        <w:rPr>
          <w:color w:val="000000"/>
        </w:rPr>
        <w:t xml:space="preserve">действующий на принципах единоначалия, </w:t>
      </w:r>
      <w:r w:rsidRPr="00E5381E">
        <w:t>компетенция которого закреплена Уставом и трудовым договором, заключенным с Учредителем.</w:t>
      </w:r>
    </w:p>
    <w:p w:rsidR="00E317A9" w:rsidRPr="00E5381E" w:rsidRDefault="00E317A9" w:rsidP="00E5381E">
      <w:pPr>
        <w:spacing w:line="360" w:lineRule="auto"/>
        <w:ind w:left="630"/>
        <w:jc w:val="both"/>
        <w:rPr>
          <w:b/>
          <w:u w:val="single"/>
        </w:rPr>
      </w:pPr>
      <w:r w:rsidRPr="00E5381E">
        <w:rPr>
          <w:b/>
        </w:rPr>
        <w:t xml:space="preserve">4. </w:t>
      </w:r>
      <w:r w:rsidRPr="00E5381E">
        <w:rPr>
          <w:b/>
          <w:u w:val="single"/>
        </w:rPr>
        <w:t>Контингент воспитанников дошкольного образовательного учреждения.</w:t>
      </w:r>
    </w:p>
    <w:p w:rsidR="00033380" w:rsidRPr="00E5381E" w:rsidRDefault="00E317A9" w:rsidP="00E5381E">
      <w:pPr>
        <w:spacing w:line="360" w:lineRule="auto"/>
      </w:pPr>
      <w:r w:rsidRPr="00E5381E">
        <w:t>4.1. Общая численность воспитанников за 3 учебных года.</w:t>
      </w:r>
    </w:p>
    <w:p w:rsidR="00033380" w:rsidRPr="00E5381E" w:rsidRDefault="00033380" w:rsidP="00E5381E">
      <w:pPr>
        <w:spacing w:line="360" w:lineRule="auto"/>
      </w:pPr>
    </w:p>
    <w:tbl>
      <w:tblPr>
        <w:tblStyle w:val="ab"/>
        <w:tblW w:w="0" w:type="auto"/>
        <w:tblLook w:val="04A0"/>
      </w:tblPr>
      <w:tblGrid>
        <w:gridCol w:w="2819"/>
        <w:gridCol w:w="2244"/>
        <w:gridCol w:w="2255"/>
        <w:gridCol w:w="2252"/>
      </w:tblGrid>
      <w:tr w:rsidR="00C04318" w:rsidRPr="00E5381E" w:rsidTr="00C04318">
        <w:tc>
          <w:tcPr>
            <w:tcW w:w="2819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2012/2013 уч.год</w:t>
            </w:r>
          </w:p>
        </w:tc>
        <w:tc>
          <w:tcPr>
            <w:tcW w:w="2255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2013/2014 уч.год</w:t>
            </w:r>
          </w:p>
        </w:tc>
        <w:tc>
          <w:tcPr>
            <w:tcW w:w="2252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2014/2015уч.год</w:t>
            </w:r>
          </w:p>
        </w:tc>
      </w:tr>
      <w:tr w:rsidR="00C04318" w:rsidRPr="00E5381E" w:rsidTr="00C04318">
        <w:tc>
          <w:tcPr>
            <w:tcW w:w="2819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Количество групп (группы 12-ти часового пребывания детей)</w:t>
            </w:r>
          </w:p>
        </w:tc>
        <w:tc>
          <w:tcPr>
            <w:tcW w:w="2244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4</w:t>
            </w:r>
          </w:p>
        </w:tc>
      </w:tr>
      <w:tr w:rsidR="00C04318" w:rsidRPr="00E5381E" w:rsidTr="00C04318">
        <w:tc>
          <w:tcPr>
            <w:tcW w:w="2819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Группы кратковременного пребывания</w:t>
            </w:r>
          </w:p>
        </w:tc>
        <w:tc>
          <w:tcPr>
            <w:tcW w:w="2244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  <w:tc>
          <w:tcPr>
            <w:tcW w:w="2255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</w:t>
            </w:r>
          </w:p>
        </w:tc>
      </w:tr>
      <w:tr w:rsidR="00C04318" w:rsidRPr="00E5381E" w:rsidTr="00C04318">
        <w:tc>
          <w:tcPr>
            <w:tcW w:w="2819" w:type="dxa"/>
          </w:tcPr>
          <w:p w:rsidR="00C04318" w:rsidRPr="00E5381E" w:rsidRDefault="00C04318" w:rsidP="00E5381E">
            <w:pPr>
              <w:spacing w:before="240"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lastRenderedPageBreak/>
              <w:t xml:space="preserve">Количество детей (группы 12-часового пребывания детей) </w:t>
            </w:r>
          </w:p>
        </w:tc>
        <w:tc>
          <w:tcPr>
            <w:tcW w:w="2244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91</w:t>
            </w:r>
          </w:p>
        </w:tc>
        <w:tc>
          <w:tcPr>
            <w:tcW w:w="2255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87</w:t>
            </w:r>
          </w:p>
        </w:tc>
        <w:tc>
          <w:tcPr>
            <w:tcW w:w="2252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79</w:t>
            </w:r>
          </w:p>
        </w:tc>
      </w:tr>
      <w:tr w:rsidR="00C04318" w:rsidRPr="00E5381E" w:rsidTr="00C04318">
        <w:tc>
          <w:tcPr>
            <w:tcW w:w="2819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Количество детей (Группы кратковременного пребывания)</w:t>
            </w:r>
          </w:p>
        </w:tc>
        <w:tc>
          <w:tcPr>
            <w:tcW w:w="2244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-</w:t>
            </w:r>
          </w:p>
        </w:tc>
        <w:tc>
          <w:tcPr>
            <w:tcW w:w="2255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21 (д.Юильск-11 детей, </w:t>
            </w:r>
          </w:p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с.Казым-10 детей)</w:t>
            </w:r>
          </w:p>
        </w:tc>
        <w:tc>
          <w:tcPr>
            <w:tcW w:w="2252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21 (д.Юильск-11 детей, </w:t>
            </w:r>
          </w:p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с.Казым-10 детей)</w:t>
            </w:r>
          </w:p>
        </w:tc>
      </w:tr>
      <w:tr w:rsidR="00C04318" w:rsidRPr="00E5381E" w:rsidTr="00C04318">
        <w:tc>
          <w:tcPr>
            <w:tcW w:w="2819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Процент переукомплектованности</w:t>
            </w:r>
          </w:p>
        </w:tc>
        <w:tc>
          <w:tcPr>
            <w:tcW w:w="2244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13%</w:t>
            </w:r>
          </w:p>
        </w:tc>
        <w:tc>
          <w:tcPr>
            <w:tcW w:w="2255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8%</w:t>
            </w:r>
          </w:p>
        </w:tc>
        <w:tc>
          <w:tcPr>
            <w:tcW w:w="2252" w:type="dxa"/>
          </w:tcPr>
          <w:p w:rsidR="00C04318" w:rsidRPr="00E5381E" w:rsidRDefault="00C0431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0</w:t>
            </w:r>
          </w:p>
        </w:tc>
      </w:tr>
    </w:tbl>
    <w:p w:rsidR="00C0558A" w:rsidRPr="00E5381E" w:rsidRDefault="00C0558A" w:rsidP="00E5381E">
      <w:pPr>
        <w:spacing w:line="360" w:lineRule="auto"/>
      </w:pPr>
    </w:p>
    <w:p w:rsidR="00C10B3E" w:rsidRPr="00E5381E" w:rsidRDefault="00C10B3E" w:rsidP="00E5381E">
      <w:pPr>
        <w:spacing w:line="360" w:lineRule="auto"/>
        <w:ind w:firstLine="709"/>
        <w:jc w:val="both"/>
      </w:pPr>
      <w:r w:rsidRPr="00E5381E">
        <w:t xml:space="preserve">Количество детей дошкольного возраста увеличилось в детском саду за последние три года, за счет открытия дополнительных групп кратковременного пребывания для детей раннего возраста в Казыме и для детей, проживающих в д.Юильск, стойбищах. </w:t>
      </w:r>
    </w:p>
    <w:p w:rsidR="006F61C2" w:rsidRPr="00E5381E" w:rsidRDefault="00C10B3E" w:rsidP="00E5381E">
      <w:pPr>
        <w:spacing w:line="360" w:lineRule="auto"/>
        <w:jc w:val="both"/>
      </w:pPr>
      <w:r w:rsidRPr="00E5381E">
        <w:t xml:space="preserve">4.2. Здание детского сада рассчитано на 80 детей. </w:t>
      </w:r>
    </w:p>
    <w:p w:rsidR="006F61C2" w:rsidRPr="00E5381E" w:rsidRDefault="006F61C2" w:rsidP="00E5381E">
      <w:pPr>
        <w:spacing w:line="360" w:lineRule="auto"/>
        <w:ind w:firstLine="708"/>
        <w:jc w:val="both"/>
      </w:pPr>
      <w:r w:rsidRPr="00E5381E">
        <w:t xml:space="preserve">В настоящее время в детском саду функционирует 6 групп. Количество детей – </w:t>
      </w:r>
      <w:r w:rsidR="006C069F" w:rsidRPr="00E5381E">
        <w:t>104</w:t>
      </w:r>
      <w:r w:rsidRPr="00E5381E">
        <w:t xml:space="preserve"> человек:</w:t>
      </w:r>
    </w:p>
    <w:p w:rsidR="00C10B3E" w:rsidRPr="00E5381E" w:rsidRDefault="006F61C2" w:rsidP="00E5381E">
      <w:pPr>
        <w:spacing w:line="360" w:lineRule="auto"/>
      </w:pPr>
      <w:r w:rsidRPr="00E5381E">
        <w:t>1-я младшая группа «Колобок»-</w:t>
      </w:r>
      <w:r w:rsidR="00534958" w:rsidRPr="00E5381E">
        <w:t>19</w:t>
      </w:r>
      <w:r w:rsidRPr="00E5381E">
        <w:t xml:space="preserve"> детей.</w:t>
      </w:r>
    </w:p>
    <w:p w:rsidR="006F61C2" w:rsidRPr="00E5381E" w:rsidRDefault="006F61C2" w:rsidP="00E5381E">
      <w:pPr>
        <w:spacing w:line="360" w:lineRule="auto"/>
      </w:pPr>
      <w:r w:rsidRPr="00E5381E">
        <w:t>2-я младшая/средняя группа «Тутые»-</w:t>
      </w:r>
      <w:r w:rsidR="00C04318" w:rsidRPr="00E5381E">
        <w:t>19</w:t>
      </w:r>
      <w:r w:rsidRPr="00E5381E">
        <w:t xml:space="preserve"> ребенка.</w:t>
      </w:r>
    </w:p>
    <w:p w:rsidR="006F61C2" w:rsidRPr="00E5381E" w:rsidRDefault="006F61C2" w:rsidP="00E5381E">
      <w:pPr>
        <w:spacing w:line="360" w:lineRule="auto"/>
      </w:pPr>
      <w:r w:rsidRPr="00E5381E">
        <w:t>Средняя/старшая группа «Дельфинчик»-2</w:t>
      </w:r>
      <w:r w:rsidR="00C04318" w:rsidRPr="00E5381E">
        <w:t>0</w:t>
      </w:r>
      <w:r w:rsidRPr="00E5381E">
        <w:t xml:space="preserve"> ребенка</w:t>
      </w:r>
    </w:p>
    <w:p w:rsidR="006F61C2" w:rsidRPr="00E5381E" w:rsidRDefault="006F61C2" w:rsidP="00E5381E">
      <w:pPr>
        <w:spacing w:line="360" w:lineRule="auto"/>
      </w:pPr>
      <w:r w:rsidRPr="00E5381E">
        <w:t>Подготовительная группа  «Солнышко»-2</w:t>
      </w:r>
      <w:r w:rsidR="006C069F" w:rsidRPr="00E5381E">
        <w:t>1</w:t>
      </w:r>
      <w:r w:rsidRPr="00E5381E">
        <w:t xml:space="preserve"> ребенка</w:t>
      </w:r>
    </w:p>
    <w:p w:rsidR="00697297" w:rsidRPr="00E5381E" w:rsidRDefault="00697297" w:rsidP="00E5381E">
      <w:pPr>
        <w:spacing w:line="360" w:lineRule="auto"/>
      </w:pPr>
      <w:r w:rsidRPr="00E5381E">
        <w:t>Группа кратковременного пребывания в д.Юильск «Белочка» - 11 детей.</w:t>
      </w:r>
    </w:p>
    <w:p w:rsidR="00ED5078" w:rsidRPr="00E5381E" w:rsidRDefault="00697297" w:rsidP="00E5381E">
      <w:pPr>
        <w:spacing w:line="360" w:lineRule="auto"/>
      </w:pPr>
      <w:r w:rsidRPr="00E5381E">
        <w:t>Группа кратковременного пребывания детей в с.Казым</w:t>
      </w:r>
      <w:r w:rsidR="00A66996" w:rsidRPr="00E5381E">
        <w:t xml:space="preserve">  «</w:t>
      </w:r>
      <w:r w:rsidRPr="00E5381E">
        <w:t>Елочка» - 10 детей.</w:t>
      </w:r>
    </w:p>
    <w:p w:rsidR="00ED5078" w:rsidRPr="00E5381E" w:rsidRDefault="00ED5078" w:rsidP="00E5381E">
      <w:pPr>
        <w:spacing w:line="360" w:lineRule="auto"/>
      </w:pPr>
    </w:p>
    <w:p w:rsidR="00697297" w:rsidRPr="00E5381E" w:rsidRDefault="00ED5078" w:rsidP="00E5381E">
      <w:pPr>
        <w:spacing w:line="360" w:lineRule="auto"/>
        <w:rPr>
          <w:b/>
        </w:rPr>
      </w:pPr>
      <w:r w:rsidRPr="00E5381E">
        <w:rPr>
          <w:b/>
        </w:rPr>
        <w:t>4.3. Социальный состав семей.</w:t>
      </w:r>
    </w:p>
    <w:p w:rsidR="00DC0926" w:rsidRPr="00E5381E" w:rsidRDefault="00DC0926" w:rsidP="00E5381E">
      <w:pPr>
        <w:spacing w:line="360" w:lineRule="auto"/>
        <w:ind w:left="2832" w:firstLine="708"/>
      </w:pPr>
    </w:p>
    <w:tbl>
      <w:tblPr>
        <w:tblpPr w:leftFromText="180" w:rightFromText="180" w:vertAnchor="text" w:tblpX="-459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1134"/>
        <w:gridCol w:w="1276"/>
        <w:gridCol w:w="1026"/>
        <w:gridCol w:w="992"/>
        <w:gridCol w:w="992"/>
        <w:gridCol w:w="959"/>
        <w:gridCol w:w="992"/>
        <w:gridCol w:w="851"/>
      </w:tblGrid>
      <w:tr w:rsidR="00DC0926" w:rsidRPr="00E5381E" w:rsidTr="00E5381E">
        <w:trPr>
          <w:cantSplit/>
        </w:trPr>
        <w:tc>
          <w:tcPr>
            <w:tcW w:w="675" w:type="dxa"/>
            <w:vMerge w:val="restart"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9498" w:type="dxa"/>
            <w:gridSpan w:val="9"/>
          </w:tcPr>
          <w:p w:rsidR="00DC0926" w:rsidRPr="00E5381E" w:rsidRDefault="00DC0926" w:rsidP="00E5381E">
            <w:pPr>
              <w:pStyle w:val="2"/>
              <w:spacing w:line="360" w:lineRule="auto"/>
              <w:rPr>
                <w:sz w:val="24"/>
              </w:rPr>
            </w:pPr>
            <w:r w:rsidRPr="00E5381E">
              <w:rPr>
                <w:sz w:val="24"/>
              </w:rPr>
              <w:t>Общий контингент</w:t>
            </w:r>
          </w:p>
        </w:tc>
      </w:tr>
      <w:tr w:rsidR="00DC0926" w:rsidRPr="00E5381E" w:rsidTr="00E5381E">
        <w:trPr>
          <w:cantSplit/>
        </w:trPr>
        <w:tc>
          <w:tcPr>
            <w:tcW w:w="675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9498" w:type="dxa"/>
            <w:gridSpan w:val="9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Дети:</w:t>
            </w:r>
          </w:p>
        </w:tc>
      </w:tr>
      <w:tr w:rsidR="00BA75D6" w:rsidRPr="00E5381E" w:rsidTr="00E5381E">
        <w:trPr>
          <w:cantSplit/>
        </w:trPr>
        <w:tc>
          <w:tcPr>
            <w:tcW w:w="675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1276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Общее</w:t>
            </w:r>
          </w:p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кол-во</w:t>
            </w:r>
          </w:p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детей</w:t>
            </w:r>
          </w:p>
        </w:tc>
        <w:tc>
          <w:tcPr>
            <w:tcW w:w="1134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Из полных</w:t>
            </w:r>
          </w:p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семей</w:t>
            </w:r>
          </w:p>
        </w:tc>
        <w:tc>
          <w:tcPr>
            <w:tcW w:w="2302" w:type="dxa"/>
            <w:gridSpan w:val="2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Из неполных семей</w:t>
            </w:r>
          </w:p>
        </w:tc>
        <w:tc>
          <w:tcPr>
            <w:tcW w:w="992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Из многодетных семей</w:t>
            </w:r>
          </w:p>
        </w:tc>
        <w:tc>
          <w:tcPr>
            <w:tcW w:w="992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Матерей-одиночек</w:t>
            </w:r>
          </w:p>
        </w:tc>
        <w:tc>
          <w:tcPr>
            <w:tcW w:w="959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rPr>
                <w:b/>
              </w:rPr>
            </w:pPr>
            <w:r w:rsidRPr="00E5381E">
              <w:rPr>
                <w:b/>
              </w:rPr>
              <w:t>Дети-сироты</w:t>
            </w:r>
          </w:p>
        </w:tc>
        <w:tc>
          <w:tcPr>
            <w:tcW w:w="992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Из двуязыч-ных семей</w:t>
            </w:r>
          </w:p>
        </w:tc>
        <w:tc>
          <w:tcPr>
            <w:tcW w:w="851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Примеча-ние</w:t>
            </w:r>
          </w:p>
        </w:tc>
      </w:tr>
      <w:tr w:rsidR="00BA75D6" w:rsidRPr="00E5381E" w:rsidTr="00E5381E">
        <w:trPr>
          <w:cantSplit/>
        </w:trPr>
        <w:tc>
          <w:tcPr>
            <w:tcW w:w="675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1276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1134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отец</w:t>
            </w:r>
          </w:p>
        </w:tc>
        <w:tc>
          <w:tcPr>
            <w:tcW w:w="1026" w:type="dxa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мать</w:t>
            </w:r>
          </w:p>
        </w:tc>
        <w:tc>
          <w:tcPr>
            <w:tcW w:w="992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992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959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992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851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</w:tr>
      <w:tr w:rsidR="00BA75D6" w:rsidRPr="00E5381E" w:rsidTr="00E5381E">
        <w:tc>
          <w:tcPr>
            <w:tcW w:w="675" w:type="dxa"/>
          </w:tcPr>
          <w:p w:rsidR="00DC0926" w:rsidRPr="00E5381E" w:rsidRDefault="00DC0926" w:rsidP="00E5381E">
            <w:pPr>
              <w:spacing w:line="360" w:lineRule="auto"/>
              <w:rPr>
                <w:b/>
              </w:rPr>
            </w:pPr>
            <w:r w:rsidRPr="00E5381E">
              <w:rPr>
                <w:b/>
              </w:rPr>
              <w:t>кол-во</w:t>
            </w:r>
          </w:p>
        </w:tc>
        <w:tc>
          <w:tcPr>
            <w:tcW w:w="1276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88</w:t>
            </w:r>
          </w:p>
        </w:tc>
        <w:tc>
          <w:tcPr>
            <w:tcW w:w="1276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-</w:t>
            </w:r>
          </w:p>
        </w:tc>
        <w:tc>
          <w:tcPr>
            <w:tcW w:w="1026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33</w:t>
            </w:r>
          </w:p>
        </w:tc>
        <w:tc>
          <w:tcPr>
            <w:tcW w:w="992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12</w:t>
            </w:r>
          </w:p>
        </w:tc>
        <w:tc>
          <w:tcPr>
            <w:tcW w:w="959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31</w:t>
            </w:r>
          </w:p>
        </w:tc>
        <w:tc>
          <w:tcPr>
            <w:tcW w:w="851" w:type="dxa"/>
          </w:tcPr>
          <w:p w:rsidR="00DC0926" w:rsidRPr="00E5381E" w:rsidRDefault="00DC0926" w:rsidP="00E5381E">
            <w:pPr>
              <w:spacing w:line="360" w:lineRule="auto"/>
            </w:pPr>
          </w:p>
        </w:tc>
      </w:tr>
      <w:tr w:rsidR="00BA75D6" w:rsidRPr="00E5381E" w:rsidTr="00E5381E">
        <w:tc>
          <w:tcPr>
            <w:tcW w:w="675" w:type="dxa"/>
          </w:tcPr>
          <w:p w:rsidR="00DC0926" w:rsidRPr="00E5381E" w:rsidRDefault="00DC0926" w:rsidP="00E5381E">
            <w:pPr>
              <w:spacing w:line="360" w:lineRule="auto"/>
              <w:rPr>
                <w:b/>
              </w:rPr>
            </w:pPr>
            <w:r w:rsidRPr="00E5381E">
              <w:rPr>
                <w:b/>
              </w:rPr>
              <w:lastRenderedPageBreak/>
              <w:t>%</w:t>
            </w:r>
          </w:p>
        </w:tc>
        <w:tc>
          <w:tcPr>
            <w:tcW w:w="1276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88</w:t>
            </w:r>
          </w:p>
        </w:tc>
        <w:tc>
          <w:tcPr>
            <w:tcW w:w="1276" w:type="dxa"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1026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33</w:t>
            </w:r>
          </w:p>
        </w:tc>
        <w:tc>
          <w:tcPr>
            <w:tcW w:w="992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12</w:t>
            </w:r>
          </w:p>
        </w:tc>
        <w:tc>
          <w:tcPr>
            <w:tcW w:w="959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31</w:t>
            </w:r>
          </w:p>
        </w:tc>
        <w:tc>
          <w:tcPr>
            <w:tcW w:w="851" w:type="dxa"/>
          </w:tcPr>
          <w:p w:rsidR="00DC0926" w:rsidRPr="00E5381E" w:rsidRDefault="00DC0926" w:rsidP="00E5381E">
            <w:pPr>
              <w:spacing w:line="360" w:lineRule="auto"/>
            </w:pPr>
          </w:p>
        </w:tc>
      </w:tr>
      <w:tr w:rsidR="00DC0926" w:rsidRPr="00E5381E" w:rsidTr="00E5381E">
        <w:trPr>
          <w:cantSplit/>
        </w:trPr>
        <w:tc>
          <w:tcPr>
            <w:tcW w:w="675" w:type="dxa"/>
            <w:vMerge w:val="restart"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9498" w:type="dxa"/>
            <w:gridSpan w:val="9"/>
          </w:tcPr>
          <w:p w:rsidR="00DC0926" w:rsidRPr="00E5381E" w:rsidRDefault="00DC0926" w:rsidP="00E5381E">
            <w:pPr>
              <w:pStyle w:val="2"/>
              <w:spacing w:line="360" w:lineRule="auto"/>
              <w:rPr>
                <w:sz w:val="24"/>
              </w:rPr>
            </w:pPr>
            <w:r w:rsidRPr="00E5381E">
              <w:rPr>
                <w:sz w:val="24"/>
              </w:rPr>
              <w:t>Подготовительная к школе группа</w:t>
            </w:r>
          </w:p>
        </w:tc>
      </w:tr>
      <w:tr w:rsidR="00DC0926" w:rsidRPr="00E5381E" w:rsidTr="00E5381E">
        <w:trPr>
          <w:cantSplit/>
        </w:trPr>
        <w:tc>
          <w:tcPr>
            <w:tcW w:w="675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9498" w:type="dxa"/>
            <w:gridSpan w:val="9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Дети:</w:t>
            </w:r>
          </w:p>
        </w:tc>
      </w:tr>
      <w:tr w:rsidR="00BA75D6" w:rsidRPr="00E5381E" w:rsidTr="00E5381E">
        <w:trPr>
          <w:cantSplit/>
        </w:trPr>
        <w:tc>
          <w:tcPr>
            <w:tcW w:w="675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1276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Общее</w:t>
            </w:r>
          </w:p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кол-во</w:t>
            </w:r>
          </w:p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детей</w:t>
            </w:r>
          </w:p>
        </w:tc>
        <w:tc>
          <w:tcPr>
            <w:tcW w:w="1134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Из полных</w:t>
            </w:r>
          </w:p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семей</w:t>
            </w:r>
          </w:p>
        </w:tc>
        <w:tc>
          <w:tcPr>
            <w:tcW w:w="2302" w:type="dxa"/>
            <w:gridSpan w:val="2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Из неполных семей</w:t>
            </w:r>
          </w:p>
        </w:tc>
        <w:tc>
          <w:tcPr>
            <w:tcW w:w="992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Из многодетных семей</w:t>
            </w:r>
          </w:p>
        </w:tc>
        <w:tc>
          <w:tcPr>
            <w:tcW w:w="992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Матерей-одиночек</w:t>
            </w:r>
          </w:p>
        </w:tc>
        <w:tc>
          <w:tcPr>
            <w:tcW w:w="959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rPr>
                <w:b/>
              </w:rPr>
            </w:pPr>
            <w:r w:rsidRPr="00E5381E">
              <w:rPr>
                <w:b/>
              </w:rPr>
              <w:t>Дети-сироты</w:t>
            </w:r>
          </w:p>
        </w:tc>
        <w:tc>
          <w:tcPr>
            <w:tcW w:w="992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Из двуязыч-ных семей</w:t>
            </w:r>
          </w:p>
        </w:tc>
        <w:tc>
          <w:tcPr>
            <w:tcW w:w="851" w:type="dxa"/>
            <w:vMerge w:val="restart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Примеча-ние</w:t>
            </w:r>
          </w:p>
        </w:tc>
      </w:tr>
      <w:tr w:rsidR="00BA75D6" w:rsidRPr="00E5381E" w:rsidTr="00E5381E">
        <w:trPr>
          <w:cantSplit/>
        </w:trPr>
        <w:tc>
          <w:tcPr>
            <w:tcW w:w="675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1276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1134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отец</w:t>
            </w:r>
          </w:p>
        </w:tc>
        <w:tc>
          <w:tcPr>
            <w:tcW w:w="1026" w:type="dxa"/>
            <w:vAlign w:val="center"/>
          </w:tcPr>
          <w:p w:rsidR="00DC0926" w:rsidRPr="00E5381E" w:rsidRDefault="00DC0926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мать</w:t>
            </w:r>
          </w:p>
        </w:tc>
        <w:tc>
          <w:tcPr>
            <w:tcW w:w="992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992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959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992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851" w:type="dxa"/>
            <w:vMerge/>
          </w:tcPr>
          <w:p w:rsidR="00DC0926" w:rsidRPr="00E5381E" w:rsidRDefault="00DC0926" w:rsidP="00E5381E">
            <w:pPr>
              <w:spacing w:line="360" w:lineRule="auto"/>
            </w:pPr>
          </w:p>
        </w:tc>
      </w:tr>
      <w:tr w:rsidR="00BA75D6" w:rsidRPr="00E5381E" w:rsidTr="00E5381E">
        <w:tc>
          <w:tcPr>
            <w:tcW w:w="675" w:type="dxa"/>
          </w:tcPr>
          <w:p w:rsidR="00DC0926" w:rsidRPr="00E5381E" w:rsidRDefault="00DC0926" w:rsidP="00E5381E">
            <w:pPr>
              <w:spacing w:line="360" w:lineRule="auto"/>
              <w:rPr>
                <w:b/>
              </w:rPr>
            </w:pPr>
            <w:r w:rsidRPr="00E5381E">
              <w:rPr>
                <w:b/>
              </w:rPr>
              <w:t>кол-во</w:t>
            </w:r>
          </w:p>
        </w:tc>
        <w:tc>
          <w:tcPr>
            <w:tcW w:w="1276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18</w:t>
            </w:r>
          </w:p>
        </w:tc>
        <w:tc>
          <w:tcPr>
            <w:tcW w:w="1276" w:type="dxa"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1026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2</w:t>
            </w:r>
          </w:p>
        </w:tc>
        <w:tc>
          <w:tcPr>
            <w:tcW w:w="959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DC0926" w:rsidRPr="00E5381E" w:rsidRDefault="00DC0926" w:rsidP="00E5381E">
            <w:pPr>
              <w:spacing w:line="360" w:lineRule="auto"/>
            </w:pPr>
          </w:p>
        </w:tc>
      </w:tr>
      <w:tr w:rsidR="00BA75D6" w:rsidRPr="00E5381E" w:rsidTr="00E5381E">
        <w:tc>
          <w:tcPr>
            <w:tcW w:w="675" w:type="dxa"/>
          </w:tcPr>
          <w:p w:rsidR="00DC0926" w:rsidRPr="00E5381E" w:rsidRDefault="00DC0926" w:rsidP="00E5381E">
            <w:pPr>
              <w:spacing w:line="360" w:lineRule="auto"/>
              <w:rPr>
                <w:b/>
              </w:rPr>
            </w:pPr>
            <w:r w:rsidRPr="00E5381E">
              <w:rPr>
                <w:b/>
              </w:rPr>
              <w:t>%</w:t>
            </w:r>
          </w:p>
        </w:tc>
        <w:tc>
          <w:tcPr>
            <w:tcW w:w="1276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90</w:t>
            </w:r>
          </w:p>
        </w:tc>
        <w:tc>
          <w:tcPr>
            <w:tcW w:w="1276" w:type="dxa"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1026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35</w:t>
            </w:r>
          </w:p>
        </w:tc>
        <w:tc>
          <w:tcPr>
            <w:tcW w:w="992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10</w:t>
            </w:r>
          </w:p>
        </w:tc>
        <w:tc>
          <w:tcPr>
            <w:tcW w:w="959" w:type="dxa"/>
          </w:tcPr>
          <w:p w:rsidR="00DC0926" w:rsidRPr="00E5381E" w:rsidRDefault="00B513CE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DC0926" w:rsidRPr="00E5381E" w:rsidRDefault="00DC0926" w:rsidP="00E5381E">
            <w:pPr>
              <w:spacing w:line="360" w:lineRule="auto"/>
            </w:pPr>
          </w:p>
        </w:tc>
        <w:tc>
          <w:tcPr>
            <w:tcW w:w="851" w:type="dxa"/>
          </w:tcPr>
          <w:p w:rsidR="00DC0926" w:rsidRPr="00E5381E" w:rsidRDefault="00DC0926" w:rsidP="00E5381E">
            <w:pPr>
              <w:spacing w:line="360" w:lineRule="auto"/>
            </w:pPr>
          </w:p>
        </w:tc>
      </w:tr>
    </w:tbl>
    <w:p w:rsidR="00E5381E" w:rsidRDefault="00E5381E" w:rsidP="00E5381E">
      <w:pPr>
        <w:spacing w:line="360" w:lineRule="auto"/>
      </w:pPr>
    </w:p>
    <w:p w:rsidR="00802FC6" w:rsidRPr="00E5381E" w:rsidRDefault="0096636F" w:rsidP="00E5381E">
      <w:pPr>
        <w:spacing w:line="360" w:lineRule="auto"/>
      </w:pPr>
      <w:r w:rsidRPr="00E5381E">
        <w:rPr>
          <w:b/>
        </w:rPr>
        <w:t>4.4. Сохранение контингента воспитанников.</w:t>
      </w:r>
    </w:p>
    <w:p w:rsidR="0096636F" w:rsidRPr="00E5381E" w:rsidRDefault="0096636F" w:rsidP="00E5381E">
      <w:pPr>
        <w:spacing w:line="360" w:lineRule="auto"/>
        <w:jc w:val="center"/>
        <w:rPr>
          <w:b/>
        </w:rPr>
      </w:pPr>
      <w:r w:rsidRPr="00E5381E">
        <w:rPr>
          <w:b/>
        </w:rPr>
        <w:t>Данные о сохранности контингента</w:t>
      </w:r>
    </w:p>
    <w:p w:rsidR="0096636F" w:rsidRPr="00E5381E" w:rsidRDefault="0096636F" w:rsidP="00E5381E">
      <w:pPr>
        <w:spacing w:line="360" w:lineRule="auto"/>
        <w:jc w:val="center"/>
        <w:rPr>
          <w:b/>
        </w:rPr>
      </w:pPr>
      <w:r w:rsidRPr="00E5381E">
        <w:rPr>
          <w:b/>
        </w:rPr>
        <w:t>воспитанников и о выпускниках</w:t>
      </w:r>
    </w:p>
    <w:p w:rsidR="0096636F" w:rsidRPr="00E5381E" w:rsidRDefault="0096636F" w:rsidP="00E5381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2985"/>
        <w:gridCol w:w="1818"/>
        <w:gridCol w:w="1080"/>
        <w:gridCol w:w="1080"/>
        <w:gridCol w:w="1002"/>
        <w:gridCol w:w="1002"/>
      </w:tblGrid>
      <w:tr w:rsidR="006C069F" w:rsidRPr="00E5381E" w:rsidTr="00534958">
        <w:tc>
          <w:tcPr>
            <w:tcW w:w="5328" w:type="dxa"/>
            <w:gridSpan w:val="3"/>
          </w:tcPr>
          <w:p w:rsidR="006C069F" w:rsidRPr="00E5381E" w:rsidRDefault="006C069F" w:rsidP="00E5381E">
            <w:pPr>
              <w:spacing w:line="360" w:lineRule="auto"/>
              <w:rPr>
                <w:b/>
              </w:rPr>
            </w:pPr>
            <w:r w:rsidRPr="00E5381E">
              <w:t xml:space="preserve">                            </w:t>
            </w:r>
            <w:r w:rsidRPr="00E5381E">
              <w:rPr>
                <w:b/>
              </w:rPr>
              <w:t>Год выпуска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2012г.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2013г.</w:t>
            </w:r>
          </w:p>
        </w:tc>
        <w:tc>
          <w:tcPr>
            <w:tcW w:w="1002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2014г</w:t>
            </w:r>
          </w:p>
        </w:tc>
        <w:tc>
          <w:tcPr>
            <w:tcW w:w="1002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Всего </w:t>
            </w:r>
          </w:p>
        </w:tc>
      </w:tr>
      <w:tr w:rsidR="006C069F" w:rsidRPr="00E5381E" w:rsidTr="00534958">
        <w:tc>
          <w:tcPr>
            <w:tcW w:w="5328" w:type="dxa"/>
            <w:gridSpan w:val="3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         Было зачислено в 1 младшую</w:t>
            </w:r>
          </w:p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                          группу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22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16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15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53</w:t>
            </w:r>
          </w:p>
        </w:tc>
      </w:tr>
      <w:tr w:rsidR="006C069F" w:rsidRPr="00E5381E" w:rsidTr="00534958">
        <w:tc>
          <w:tcPr>
            <w:tcW w:w="5328" w:type="dxa"/>
            <w:gridSpan w:val="3"/>
          </w:tcPr>
          <w:p w:rsidR="006C069F" w:rsidRPr="00E5381E" w:rsidRDefault="006C069F" w:rsidP="00E5381E">
            <w:pPr>
              <w:spacing w:line="360" w:lineRule="auto"/>
              <w:jc w:val="center"/>
            </w:pPr>
            <w:r w:rsidRPr="00E5381E">
              <w:t>Зачислено  в другие группы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9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9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5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23</w:t>
            </w:r>
          </w:p>
        </w:tc>
      </w:tr>
      <w:tr w:rsidR="006C069F" w:rsidRPr="00E5381E" w:rsidTr="00534958">
        <w:tc>
          <w:tcPr>
            <w:tcW w:w="5328" w:type="dxa"/>
            <w:gridSpan w:val="3"/>
          </w:tcPr>
          <w:p w:rsidR="006C069F" w:rsidRPr="00E5381E" w:rsidRDefault="006C069F" w:rsidP="00E5381E">
            <w:pPr>
              <w:spacing w:line="360" w:lineRule="auto"/>
              <w:jc w:val="center"/>
            </w:pPr>
            <w:r w:rsidRPr="00E5381E">
              <w:t>Зачислено всего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31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27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20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78</w:t>
            </w:r>
          </w:p>
        </w:tc>
      </w:tr>
      <w:tr w:rsidR="006C069F" w:rsidRPr="00E5381E" w:rsidTr="00534958">
        <w:tc>
          <w:tcPr>
            <w:tcW w:w="5328" w:type="dxa"/>
            <w:gridSpan w:val="3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                   Было выпущено </w:t>
            </w:r>
          </w:p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                         в 1 класс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12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24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21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57</w:t>
            </w:r>
          </w:p>
        </w:tc>
      </w:tr>
      <w:tr w:rsidR="006C069F" w:rsidRPr="00E5381E" w:rsidTr="00534958">
        <w:trPr>
          <w:cantSplit/>
        </w:trPr>
        <w:tc>
          <w:tcPr>
            <w:tcW w:w="525" w:type="dxa"/>
            <w:vMerge w:val="restart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</w:t>
            </w:r>
          </w:p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В</w:t>
            </w:r>
          </w:p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Ы</w:t>
            </w:r>
          </w:p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Б</w:t>
            </w:r>
          </w:p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Ы</w:t>
            </w:r>
          </w:p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Л</w:t>
            </w:r>
          </w:p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И</w:t>
            </w:r>
          </w:p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                                     </w:t>
            </w:r>
          </w:p>
        </w:tc>
        <w:tc>
          <w:tcPr>
            <w:tcW w:w="2985" w:type="dxa"/>
            <w:vMerge w:val="restart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      Всего </w:t>
            </w:r>
          </w:p>
        </w:tc>
        <w:tc>
          <w:tcPr>
            <w:tcW w:w="1818" w:type="dxa"/>
          </w:tcPr>
          <w:p w:rsidR="006C069F" w:rsidRPr="00E5381E" w:rsidRDefault="006C069F" w:rsidP="00E5381E">
            <w:pPr>
              <w:pStyle w:val="4"/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E5381E">
              <w:rPr>
                <w:rFonts w:ascii="Times New Roman" w:hAnsi="Times New Roman" w:cs="Times New Roman"/>
                <w:b w:val="0"/>
                <w:color w:val="auto"/>
              </w:rPr>
              <w:t>Количество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24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33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26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83</w:t>
            </w:r>
          </w:p>
        </w:tc>
      </w:tr>
      <w:tr w:rsidR="006C069F" w:rsidRPr="00E5381E" w:rsidTr="00534958">
        <w:trPr>
          <w:cantSplit/>
        </w:trPr>
        <w:tc>
          <w:tcPr>
            <w:tcW w:w="525" w:type="dxa"/>
            <w:vMerge/>
          </w:tcPr>
          <w:p w:rsidR="006C069F" w:rsidRPr="00E5381E" w:rsidRDefault="006C069F" w:rsidP="00E5381E">
            <w:pPr>
              <w:spacing w:line="360" w:lineRule="auto"/>
            </w:pPr>
          </w:p>
        </w:tc>
        <w:tc>
          <w:tcPr>
            <w:tcW w:w="2985" w:type="dxa"/>
            <w:vMerge/>
          </w:tcPr>
          <w:p w:rsidR="006C069F" w:rsidRPr="00E5381E" w:rsidRDefault="006C069F" w:rsidP="00E5381E">
            <w:pPr>
              <w:spacing w:line="360" w:lineRule="auto"/>
            </w:pPr>
          </w:p>
        </w:tc>
        <w:tc>
          <w:tcPr>
            <w:tcW w:w="1818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%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100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100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100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100</w:t>
            </w:r>
          </w:p>
        </w:tc>
      </w:tr>
      <w:tr w:rsidR="006C069F" w:rsidRPr="00E5381E" w:rsidTr="00534958">
        <w:trPr>
          <w:cantSplit/>
        </w:trPr>
        <w:tc>
          <w:tcPr>
            <w:tcW w:w="525" w:type="dxa"/>
            <w:vMerge/>
          </w:tcPr>
          <w:p w:rsidR="006C069F" w:rsidRPr="00E5381E" w:rsidRDefault="006C069F" w:rsidP="00E5381E">
            <w:pPr>
              <w:spacing w:line="360" w:lineRule="auto"/>
            </w:pPr>
          </w:p>
        </w:tc>
        <w:tc>
          <w:tcPr>
            <w:tcW w:w="2985" w:type="dxa"/>
            <w:vMerge w:val="restart"/>
          </w:tcPr>
          <w:p w:rsidR="006C069F" w:rsidRPr="00E5381E" w:rsidRDefault="006C069F" w:rsidP="00E5381E">
            <w:pPr>
              <w:spacing w:line="360" w:lineRule="auto"/>
              <w:ind w:left="735" w:hanging="720"/>
            </w:pPr>
            <w:r w:rsidRPr="00E5381E">
              <w:t xml:space="preserve">        По медицинским                     показателям</w:t>
            </w:r>
          </w:p>
        </w:tc>
        <w:tc>
          <w:tcPr>
            <w:tcW w:w="1818" w:type="dxa"/>
          </w:tcPr>
          <w:p w:rsidR="006C069F" w:rsidRPr="00E5381E" w:rsidRDefault="006C069F" w:rsidP="00E5381E">
            <w:pPr>
              <w:pStyle w:val="4"/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E5381E">
              <w:rPr>
                <w:rFonts w:ascii="Times New Roman" w:hAnsi="Times New Roman" w:cs="Times New Roman"/>
                <w:b w:val="0"/>
                <w:color w:val="auto"/>
              </w:rPr>
              <w:t>Количество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0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0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0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0</w:t>
            </w:r>
          </w:p>
        </w:tc>
      </w:tr>
      <w:tr w:rsidR="006C069F" w:rsidRPr="00E5381E" w:rsidTr="00534958">
        <w:trPr>
          <w:cantSplit/>
        </w:trPr>
        <w:tc>
          <w:tcPr>
            <w:tcW w:w="525" w:type="dxa"/>
            <w:vMerge/>
          </w:tcPr>
          <w:p w:rsidR="006C069F" w:rsidRPr="00E5381E" w:rsidRDefault="006C069F" w:rsidP="00E5381E">
            <w:pPr>
              <w:spacing w:line="360" w:lineRule="auto"/>
            </w:pPr>
          </w:p>
        </w:tc>
        <w:tc>
          <w:tcPr>
            <w:tcW w:w="2985" w:type="dxa"/>
            <w:vMerge/>
          </w:tcPr>
          <w:p w:rsidR="006C069F" w:rsidRPr="00E5381E" w:rsidRDefault="006C069F" w:rsidP="00E5381E">
            <w:pPr>
              <w:spacing w:line="360" w:lineRule="auto"/>
            </w:pPr>
          </w:p>
        </w:tc>
        <w:tc>
          <w:tcPr>
            <w:tcW w:w="1818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%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0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0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0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0</w:t>
            </w:r>
          </w:p>
        </w:tc>
      </w:tr>
      <w:tr w:rsidR="006C069F" w:rsidRPr="00E5381E" w:rsidTr="00534958">
        <w:trPr>
          <w:cantSplit/>
        </w:trPr>
        <w:tc>
          <w:tcPr>
            <w:tcW w:w="525" w:type="dxa"/>
            <w:vMerge/>
          </w:tcPr>
          <w:p w:rsidR="006C069F" w:rsidRPr="00E5381E" w:rsidRDefault="006C069F" w:rsidP="00E5381E">
            <w:pPr>
              <w:spacing w:line="360" w:lineRule="auto"/>
            </w:pPr>
          </w:p>
        </w:tc>
        <w:tc>
          <w:tcPr>
            <w:tcW w:w="2985" w:type="dxa"/>
            <w:vMerge w:val="restart"/>
          </w:tcPr>
          <w:p w:rsidR="006C069F" w:rsidRPr="00E5381E" w:rsidRDefault="006C069F" w:rsidP="00E5381E">
            <w:pPr>
              <w:spacing w:line="360" w:lineRule="auto"/>
              <w:ind w:left="735" w:hanging="735"/>
            </w:pPr>
            <w:r w:rsidRPr="00E5381E">
              <w:t xml:space="preserve">            Семейные</w:t>
            </w:r>
          </w:p>
          <w:p w:rsidR="006C069F" w:rsidRPr="00E5381E" w:rsidRDefault="006C069F" w:rsidP="00E5381E">
            <w:pPr>
              <w:spacing w:line="360" w:lineRule="auto"/>
              <w:ind w:left="735" w:hanging="735"/>
            </w:pPr>
            <w:r w:rsidRPr="00E5381E">
              <w:t xml:space="preserve">        обстоятельства</w:t>
            </w:r>
          </w:p>
        </w:tc>
        <w:tc>
          <w:tcPr>
            <w:tcW w:w="1818" w:type="dxa"/>
          </w:tcPr>
          <w:p w:rsidR="006C069F" w:rsidRPr="00E5381E" w:rsidRDefault="006C069F" w:rsidP="00E5381E">
            <w:pPr>
              <w:pStyle w:val="4"/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E5381E">
              <w:rPr>
                <w:rFonts w:ascii="Times New Roman" w:hAnsi="Times New Roman" w:cs="Times New Roman"/>
                <w:b w:val="0"/>
                <w:color w:val="auto"/>
              </w:rPr>
              <w:t>Количество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10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9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0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19</w:t>
            </w:r>
          </w:p>
        </w:tc>
      </w:tr>
      <w:tr w:rsidR="006C069F" w:rsidRPr="00E5381E" w:rsidTr="00534958">
        <w:trPr>
          <w:cantSplit/>
        </w:trPr>
        <w:tc>
          <w:tcPr>
            <w:tcW w:w="525" w:type="dxa"/>
            <w:vMerge/>
          </w:tcPr>
          <w:p w:rsidR="006C069F" w:rsidRPr="00E5381E" w:rsidRDefault="006C069F" w:rsidP="00E5381E">
            <w:pPr>
              <w:spacing w:line="360" w:lineRule="auto"/>
            </w:pPr>
          </w:p>
        </w:tc>
        <w:tc>
          <w:tcPr>
            <w:tcW w:w="2985" w:type="dxa"/>
            <w:vMerge/>
          </w:tcPr>
          <w:p w:rsidR="006C069F" w:rsidRPr="00E5381E" w:rsidRDefault="006C069F" w:rsidP="00E5381E">
            <w:pPr>
              <w:spacing w:line="360" w:lineRule="auto"/>
            </w:pPr>
          </w:p>
        </w:tc>
        <w:tc>
          <w:tcPr>
            <w:tcW w:w="1818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 %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42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27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0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23</w:t>
            </w:r>
          </w:p>
        </w:tc>
      </w:tr>
      <w:tr w:rsidR="006C069F" w:rsidRPr="00E5381E" w:rsidTr="00534958">
        <w:trPr>
          <w:cantSplit/>
        </w:trPr>
        <w:tc>
          <w:tcPr>
            <w:tcW w:w="525" w:type="dxa"/>
            <w:vMerge/>
          </w:tcPr>
          <w:p w:rsidR="006C069F" w:rsidRPr="00E5381E" w:rsidRDefault="006C069F" w:rsidP="00E5381E">
            <w:pPr>
              <w:spacing w:line="360" w:lineRule="auto"/>
            </w:pPr>
          </w:p>
        </w:tc>
        <w:tc>
          <w:tcPr>
            <w:tcW w:w="2985" w:type="dxa"/>
            <w:vMerge w:val="restart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       Другие </w:t>
            </w:r>
          </w:p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     причины</w:t>
            </w:r>
          </w:p>
        </w:tc>
        <w:tc>
          <w:tcPr>
            <w:tcW w:w="1818" w:type="dxa"/>
          </w:tcPr>
          <w:p w:rsidR="006C069F" w:rsidRPr="00E5381E" w:rsidRDefault="006C069F" w:rsidP="00E5381E">
            <w:pPr>
              <w:pStyle w:val="4"/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E5381E">
              <w:rPr>
                <w:rFonts w:ascii="Times New Roman" w:hAnsi="Times New Roman" w:cs="Times New Roman"/>
                <w:b w:val="0"/>
                <w:color w:val="auto"/>
              </w:rPr>
              <w:t>Количество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2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0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5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7</w:t>
            </w:r>
          </w:p>
        </w:tc>
      </w:tr>
      <w:tr w:rsidR="006C069F" w:rsidRPr="00E5381E" w:rsidTr="00534958">
        <w:trPr>
          <w:cantSplit/>
        </w:trPr>
        <w:tc>
          <w:tcPr>
            <w:tcW w:w="525" w:type="dxa"/>
            <w:vMerge/>
          </w:tcPr>
          <w:p w:rsidR="006C069F" w:rsidRPr="00E5381E" w:rsidRDefault="006C069F" w:rsidP="00E5381E">
            <w:pPr>
              <w:spacing w:line="360" w:lineRule="auto"/>
            </w:pPr>
          </w:p>
        </w:tc>
        <w:tc>
          <w:tcPr>
            <w:tcW w:w="2985" w:type="dxa"/>
            <w:vMerge/>
          </w:tcPr>
          <w:p w:rsidR="006C069F" w:rsidRPr="00E5381E" w:rsidRDefault="006C069F" w:rsidP="00E5381E">
            <w:pPr>
              <w:spacing w:line="360" w:lineRule="auto"/>
            </w:pPr>
          </w:p>
        </w:tc>
        <w:tc>
          <w:tcPr>
            <w:tcW w:w="1818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 xml:space="preserve">         %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8</w:t>
            </w:r>
          </w:p>
        </w:tc>
        <w:tc>
          <w:tcPr>
            <w:tcW w:w="1080" w:type="dxa"/>
          </w:tcPr>
          <w:p w:rsidR="006C069F" w:rsidRPr="00E5381E" w:rsidRDefault="006C069F" w:rsidP="00E5381E">
            <w:pPr>
              <w:spacing w:line="360" w:lineRule="auto"/>
            </w:pPr>
            <w:r w:rsidRPr="00E5381E">
              <w:t>0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19</w:t>
            </w:r>
          </w:p>
        </w:tc>
        <w:tc>
          <w:tcPr>
            <w:tcW w:w="1002" w:type="dxa"/>
          </w:tcPr>
          <w:p w:rsidR="006C069F" w:rsidRPr="00E5381E" w:rsidRDefault="00D219FB" w:rsidP="00E5381E">
            <w:pPr>
              <w:spacing w:line="360" w:lineRule="auto"/>
              <w:rPr>
                <w:lang w:val="en-US"/>
              </w:rPr>
            </w:pPr>
            <w:r w:rsidRPr="00E5381E">
              <w:rPr>
                <w:lang w:val="en-US"/>
              </w:rPr>
              <w:t>8</w:t>
            </w:r>
          </w:p>
        </w:tc>
      </w:tr>
    </w:tbl>
    <w:p w:rsidR="00AC42E4" w:rsidRPr="00E5381E" w:rsidRDefault="00AC42E4" w:rsidP="00E5381E">
      <w:pPr>
        <w:spacing w:line="360" w:lineRule="auto"/>
        <w:rPr>
          <w:b/>
        </w:rPr>
      </w:pPr>
    </w:p>
    <w:p w:rsidR="00AC42E4" w:rsidRPr="00E5381E" w:rsidRDefault="00AC42E4" w:rsidP="00E5381E">
      <w:pPr>
        <w:spacing w:line="360" w:lineRule="auto"/>
      </w:pPr>
      <w:r w:rsidRPr="00E5381E">
        <w:t>Причина выбытия детей по семейным обстоятельствам объясняется переездом родителей в г.Белоярский, в связи с приобретением жилья. В 2012 году 2 ребенка погибли на пожаре.</w:t>
      </w:r>
    </w:p>
    <w:p w:rsidR="00AC42E4" w:rsidRPr="00E5381E" w:rsidRDefault="00AC42E4" w:rsidP="00E5381E">
      <w:pPr>
        <w:spacing w:line="360" w:lineRule="auto"/>
      </w:pPr>
    </w:p>
    <w:p w:rsidR="00AC42E4" w:rsidRPr="00E5381E" w:rsidRDefault="00AC42E4" w:rsidP="00E5381E">
      <w:pPr>
        <w:spacing w:line="360" w:lineRule="auto"/>
      </w:pPr>
    </w:p>
    <w:p w:rsidR="00AC42E4" w:rsidRPr="00E5381E" w:rsidRDefault="00AC42E4" w:rsidP="00E5381E">
      <w:pPr>
        <w:spacing w:line="360" w:lineRule="auto"/>
        <w:ind w:left="630"/>
        <w:jc w:val="both"/>
        <w:rPr>
          <w:b/>
          <w:u w:val="single"/>
        </w:rPr>
      </w:pPr>
      <w:r w:rsidRPr="00E5381E">
        <w:rPr>
          <w:b/>
          <w:u w:val="single"/>
        </w:rPr>
        <w:t>5. Результативность образовательной деятельности.</w:t>
      </w:r>
    </w:p>
    <w:p w:rsidR="00397995" w:rsidRPr="00E5381E" w:rsidRDefault="00397995" w:rsidP="00E5381E">
      <w:pPr>
        <w:shd w:val="clear" w:color="auto" w:fill="F0FFFF"/>
        <w:spacing w:line="360" w:lineRule="auto"/>
        <w:ind w:firstLine="567"/>
        <w:jc w:val="both"/>
        <w:rPr>
          <w:color w:val="000000"/>
          <w:bdr w:val="none" w:sz="0" w:space="0" w:color="auto" w:frame="1"/>
        </w:rPr>
      </w:pPr>
      <w:r w:rsidRPr="00E5381E">
        <w:t>Освоение воспитанниками образовательных стандартов (обязательного минимума содержания образования) определяется на основе результатов подготовки детей к школьному обучению.</w:t>
      </w:r>
    </w:p>
    <w:p w:rsidR="00397995" w:rsidRPr="00E5381E" w:rsidRDefault="00397995" w:rsidP="00E5381E">
      <w:pPr>
        <w:shd w:val="clear" w:color="auto" w:fill="F0FFFF"/>
        <w:spacing w:line="360" w:lineRule="auto"/>
        <w:ind w:firstLine="567"/>
        <w:jc w:val="both"/>
        <w:rPr>
          <w:color w:val="000000"/>
          <w:bdr w:val="none" w:sz="0" w:space="0" w:color="auto" w:frame="1"/>
        </w:rPr>
      </w:pPr>
      <w:r w:rsidRPr="00E5381E">
        <w:rPr>
          <w:color w:val="000000"/>
          <w:bdr w:val="none" w:sz="0" w:space="0" w:color="auto" w:frame="1"/>
        </w:rPr>
        <w:t xml:space="preserve"> Анализ результатов показал, что </w:t>
      </w:r>
      <w:r w:rsidRPr="00E5381E">
        <w:rPr>
          <w:rStyle w:val="apple-converted-space"/>
          <w:color w:val="000000"/>
          <w:bdr w:val="none" w:sz="0" w:space="0" w:color="auto" w:frame="1"/>
        </w:rPr>
        <w:t> </w:t>
      </w:r>
      <w:r w:rsidRPr="00E5381E">
        <w:rPr>
          <w:color w:val="000000"/>
          <w:bdr w:val="none" w:sz="0" w:space="0" w:color="auto" w:frame="1"/>
        </w:rPr>
        <w:t xml:space="preserve">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По результатам диагностики дети показали положительный результат усвоения программного материала. </w:t>
      </w:r>
    </w:p>
    <w:p w:rsidR="00400C52" w:rsidRPr="00E5381E" w:rsidRDefault="00400C52" w:rsidP="00E5381E">
      <w:pPr>
        <w:shd w:val="clear" w:color="auto" w:fill="F0FFFF"/>
        <w:spacing w:line="360" w:lineRule="auto"/>
        <w:ind w:firstLine="567"/>
        <w:jc w:val="center"/>
        <w:rPr>
          <w:b/>
          <w:color w:val="000000"/>
        </w:rPr>
      </w:pPr>
    </w:p>
    <w:p w:rsidR="002A5195" w:rsidRPr="00E5381E" w:rsidRDefault="00400C52" w:rsidP="00E5381E">
      <w:pPr>
        <w:shd w:val="clear" w:color="auto" w:fill="F0FFFF"/>
        <w:spacing w:line="360" w:lineRule="auto"/>
        <w:ind w:firstLine="567"/>
        <w:jc w:val="center"/>
        <w:rPr>
          <w:b/>
          <w:color w:val="000000"/>
        </w:rPr>
      </w:pPr>
      <w:r w:rsidRPr="00E5381E">
        <w:rPr>
          <w:b/>
          <w:color w:val="000000"/>
        </w:rPr>
        <w:t>Мониторинг усвоени</w:t>
      </w:r>
      <w:r w:rsidR="003A07D0" w:rsidRPr="00E5381E">
        <w:rPr>
          <w:b/>
          <w:color w:val="000000"/>
        </w:rPr>
        <w:t>я</w:t>
      </w:r>
      <w:r w:rsidRPr="00E5381E">
        <w:rPr>
          <w:b/>
          <w:color w:val="000000"/>
        </w:rPr>
        <w:t xml:space="preserve"> детьми подготовительной группы программного материала.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0"/>
        <w:gridCol w:w="1604"/>
        <w:gridCol w:w="2835"/>
        <w:gridCol w:w="2694"/>
      </w:tblGrid>
      <w:tr w:rsidR="00676EEE" w:rsidRPr="00E5381E" w:rsidTr="00676EEE">
        <w:trPr>
          <w:trHeight w:val="1651"/>
        </w:trPr>
        <w:tc>
          <w:tcPr>
            <w:tcW w:w="1940" w:type="dxa"/>
            <w:vAlign w:val="center"/>
          </w:tcPr>
          <w:p w:rsidR="00676EEE" w:rsidRPr="00E5381E" w:rsidRDefault="00676EEE" w:rsidP="00E5381E">
            <w:pPr>
              <w:spacing w:line="360" w:lineRule="auto"/>
              <w:jc w:val="center"/>
              <w:rPr>
                <w:b/>
              </w:rPr>
            </w:pPr>
          </w:p>
          <w:p w:rsidR="00676EEE" w:rsidRPr="00E5381E" w:rsidRDefault="00676EEE" w:rsidP="00E5381E">
            <w:pPr>
              <w:spacing w:line="360" w:lineRule="auto"/>
              <w:jc w:val="center"/>
              <w:rPr>
                <w:b/>
              </w:rPr>
            </w:pPr>
          </w:p>
          <w:p w:rsidR="00676EEE" w:rsidRPr="00E5381E" w:rsidRDefault="00676EEE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Образовательная область</w:t>
            </w:r>
          </w:p>
          <w:p w:rsidR="00676EEE" w:rsidRPr="00E5381E" w:rsidRDefault="00676EEE" w:rsidP="00E5381E">
            <w:pPr>
              <w:spacing w:line="360" w:lineRule="auto"/>
              <w:jc w:val="center"/>
            </w:pPr>
          </w:p>
          <w:p w:rsidR="00676EEE" w:rsidRPr="00E5381E" w:rsidRDefault="00676EEE" w:rsidP="00E5381E">
            <w:pPr>
              <w:spacing w:line="360" w:lineRule="auto"/>
              <w:jc w:val="center"/>
            </w:pPr>
          </w:p>
        </w:tc>
        <w:tc>
          <w:tcPr>
            <w:tcW w:w="1604" w:type="dxa"/>
            <w:vAlign w:val="center"/>
          </w:tcPr>
          <w:p w:rsidR="00676EEE" w:rsidRPr="00E5381E" w:rsidRDefault="00676EEE" w:rsidP="00E5381E">
            <w:pPr>
              <w:spacing w:line="360" w:lineRule="auto"/>
              <w:jc w:val="center"/>
              <w:rPr>
                <w:b/>
              </w:rPr>
            </w:pPr>
          </w:p>
          <w:p w:rsidR="00676EEE" w:rsidRPr="00E5381E" w:rsidRDefault="00676EEE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Уровни</w:t>
            </w:r>
          </w:p>
        </w:tc>
        <w:tc>
          <w:tcPr>
            <w:tcW w:w="2835" w:type="dxa"/>
            <w:vAlign w:val="center"/>
          </w:tcPr>
          <w:p w:rsidR="00676EEE" w:rsidRPr="00E5381E" w:rsidRDefault="00676EEE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2012/2013 уч.год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  <w:rPr>
                <w:b/>
              </w:rPr>
            </w:pPr>
          </w:p>
          <w:p w:rsidR="00676EEE" w:rsidRPr="00E5381E" w:rsidRDefault="00676EEE" w:rsidP="00E5381E">
            <w:pPr>
              <w:spacing w:line="360" w:lineRule="auto"/>
              <w:jc w:val="center"/>
              <w:rPr>
                <w:b/>
              </w:rPr>
            </w:pPr>
          </w:p>
          <w:p w:rsidR="00676EEE" w:rsidRPr="00E5381E" w:rsidRDefault="00676EEE" w:rsidP="00E5381E">
            <w:pPr>
              <w:spacing w:line="360" w:lineRule="auto"/>
              <w:rPr>
                <w:b/>
              </w:rPr>
            </w:pPr>
          </w:p>
          <w:p w:rsidR="00676EEE" w:rsidRPr="00E5381E" w:rsidRDefault="00676EEE" w:rsidP="00E5381E">
            <w:pPr>
              <w:spacing w:line="360" w:lineRule="auto"/>
              <w:rPr>
                <w:b/>
              </w:rPr>
            </w:pPr>
            <w:r w:rsidRPr="00E5381E">
              <w:rPr>
                <w:b/>
              </w:rPr>
              <w:t>2013/2014 уч.год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 w:val="restart"/>
          </w:tcPr>
          <w:p w:rsidR="00676EEE" w:rsidRPr="00E5381E" w:rsidRDefault="00676EEE" w:rsidP="00E5381E">
            <w:pPr>
              <w:spacing w:line="360" w:lineRule="auto"/>
            </w:pPr>
          </w:p>
          <w:p w:rsidR="00676EEE" w:rsidRPr="00E5381E" w:rsidRDefault="00676EEE" w:rsidP="00E5381E">
            <w:pPr>
              <w:spacing w:line="360" w:lineRule="auto"/>
            </w:pPr>
            <w:r w:rsidRPr="00E5381E">
              <w:t>Здоровье</w:t>
            </w:r>
          </w:p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высокий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58%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24%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42%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56%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низкий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20%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 w:val="restart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Физическая культура</w:t>
            </w:r>
          </w:p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высокий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65%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44%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35%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56%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низкий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 w:val="restart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Социализация</w:t>
            </w:r>
          </w:p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высокий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39%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16%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61%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84%</w:t>
            </w:r>
          </w:p>
        </w:tc>
      </w:tr>
      <w:tr w:rsidR="00676EEE" w:rsidRPr="00E5381E" w:rsidTr="00676EEE">
        <w:trPr>
          <w:trHeight w:val="246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низкий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 w:val="restart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Труд</w:t>
            </w: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высокий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76%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52%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24%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48%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низкий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 w:val="restart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lastRenderedPageBreak/>
              <w:t>Безопасность</w:t>
            </w: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высокий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76%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68%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24%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32%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низкий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 w:val="restart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Познание</w:t>
            </w: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высокий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40%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20%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44%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76%</w:t>
            </w:r>
          </w:p>
        </w:tc>
      </w:tr>
      <w:tr w:rsidR="00676EEE" w:rsidRPr="00E5381E" w:rsidTr="00676EEE">
        <w:trPr>
          <w:trHeight w:val="246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низкий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16%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4%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 w:val="restart"/>
          </w:tcPr>
          <w:p w:rsidR="00676EEE" w:rsidRPr="00E5381E" w:rsidRDefault="00676EEE" w:rsidP="00E5381E">
            <w:pPr>
              <w:spacing w:line="360" w:lineRule="auto"/>
            </w:pPr>
          </w:p>
          <w:p w:rsidR="00676EEE" w:rsidRPr="00E5381E" w:rsidRDefault="00676EEE" w:rsidP="00E5381E">
            <w:pPr>
              <w:spacing w:line="360" w:lineRule="auto"/>
            </w:pPr>
            <w:r w:rsidRPr="00E5381E">
              <w:t>Коммуникация</w:t>
            </w: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высокий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40%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12%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44%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84%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низкий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16%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4%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 w:val="restart"/>
          </w:tcPr>
          <w:p w:rsidR="00676EEE" w:rsidRPr="00E5381E" w:rsidRDefault="00676EEE" w:rsidP="00E5381E">
            <w:pPr>
              <w:spacing w:line="360" w:lineRule="auto"/>
            </w:pPr>
          </w:p>
          <w:p w:rsidR="00676EEE" w:rsidRPr="00E5381E" w:rsidRDefault="00676EEE" w:rsidP="00E5381E">
            <w:pPr>
              <w:spacing w:line="360" w:lineRule="auto"/>
              <w:jc w:val="both"/>
            </w:pPr>
            <w:r w:rsidRPr="00E5381E">
              <w:t>Чтение художественной литературы</w:t>
            </w: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высокий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76%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20%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24%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80%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низкий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 w:val="restart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Художественное творчество</w:t>
            </w: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высокий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76%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24%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24%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76%</w:t>
            </w:r>
          </w:p>
        </w:tc>
      </w:tr>
      <w:tr w:rsidR="00676EEE" w:rsidRPr="00E5381E" w:rsidTr="00676EEE">
        <w:trPr>
          <w:trHeight w:val="246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низкий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 w:val="restart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Музыка</w:t>
            </w: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высокий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84%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40%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16%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60%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низкий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0%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 w:val="restart"/>
          </w:tcPr>
          <w:p w:rsidR="00676EEE" w:rsidRPr="00E5381E" w:rsidRDefault="00676EEE" w:rsidP="00E5381E">
            <w:pPr>
              <w:spacing w:line="360" w:lineRule="auto"/>
            </w:pPr>
          </w:p>
          <w:p w:rsidR="00676EEE" w:rsidRPr="00E5381E" w:rsidRDefault="00676EEE" w:rsidP="00E5381E">
            <w:pPr>
              <w:spacing w:line="360" w:lineRule="auto"/>
            </w:pPr>
            <w:r w:rsidRPr="00E5381E">
              <w:t>Итого:</w:t>
            </w:r>
          </w:p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высокий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63%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29%</w:t>
            </w:r>
          </w:p>
        </w:tc>
      </w:tr>
      <w:tr w:rsidR="00676EEE" w:rsidRPr="00E5381E" w:rsidTr="00676EEE">
        <w:trPr>
          <w:trHeight w:val="245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34%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68%</w:t>
            </w:r>
          </w:p>
        </w:tc>
      </w:tr>
      <w:tr w:rsidR="00676EEE" w:rsidRPr="00E5381E" w:rsidTr="00676EEE">
        <w:trPr>
          <w:trHeight w:val="246"/>
        </w:trPr>
        <w:tc>
          <w:tcPr>
            <w:tcW w:w="1940" w:type="dxa"/>
            <w:vMerge/>
          </w:tcPr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160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низкий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3%</w:t>
            </w:r>
          </w:p>
        </w:tc>
        <w:tc>
          <w:tcPr>
            <w:tcW w:w="26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3%</w:t>
            </w:r>
          </w:p>
        </w:tc>
      </w:tr>
    </w:tbl>
    <w:p w:rsidR="00AC42E4" w:rsidRPr="00E5381E" w:rsidRDefault="00AC42E4" w:rsidP="00E5381E">
      <w:pPr>
        <w:spacing w:line="360" w:lineRule="auto"/>
        <w:ind w:firstLine="630"/>
        <w:jc w:val="both"/>
      </w:pPr>
    </w:p>
    <w:p w:rsidR="00676EEE" w:rsidRPr="00E5381E" w:rsidRDefault="00676EEE" w:rsidP="00E5381E">
      <w:pPr>
        <w:spacing w:line="360" w:lineRule="auto"/>
        <w:ind w:firstLine="630"/>
        <w:jc w:val="both"/>
      </w:pPr>
    </w:p>
    <w:p w:rsidR="00676EEE" w:rsidRPr="00E5381E" w:rsidRDefault="00676EEE" w:rsidP="00E5381E">
      <w:pPr>
        <w:spacing w:line="360" w:lineRule="auto"/>
        <w:ind w:firstLine="630"/>
        <w:jc w:val="both"/>
      </w:pPr>
      <w:r w:rsidRPr="00E5381E">
        <w:t>В 2014-2015 учебном году проводилась педагогическая диагностика в соответствии с ФГОС.</w:t>
      </w:r>
    </w:p>
    <w:p w:rsidR="00676EEE" w:rsidRPr="00E5381E" w:rsidRDefault="00676EEE" w:rsidP="00E5381E">
      <w:pPr>
        <w:spacing w:line="360" w:lineRule="auto"/>
        <w:ind w:firstLine="630"/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276"/>
        <w:gridCol w:w="1398"/>
        <w:gridCol w:w="1011"/>
        <w:gridCol w:w="993"/>
        <w:gridCol w:w="850"/>
        <w:gridCol w:w="851"/>
      </w:tblGrid>
      <w:tr w:rsidR="00676EEE" w:rsidRPr="00E5381E" w:rsidTr="00676EEE">
        <w:tc>
          <w:tcPr>
            <w:tcW w:w="2660" w:type="dxa"/>
            <w:vMerge w:val="restart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 xml:space="preserve">Образовательная область </w:t>
            </w:r>
          </w:p>
        </w:tc>
        <w:tc>
          <w:tcPr>
            <w:tcW w:w="6379" w:type="dxa"/>
            <w:gridSpan w:val="6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 xml:space="preserve">Подготовительная группа «Солнышко» </w:t>
            </w:r>
          </w:p>
        </w:tc>
      </w:tr>
      <w:tr w:rsidR="00676EEE" w:rsidRPr="00E5381E" w:rsidTr="00676EEE">
        <w:tc>
          <w:tcPr>
            <w:tcW w:w="2660" w:type="dxa"/>
            <w:vMerge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  <w:tc>
          <w:tcPr>
            <w:tcW w:w="2674" w:type="dxa"/>
            <w:gridSpan w:val="2"/>
            <w:shd w:val="clear" w:color="auto" w:fill="FF669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 xml:space="preserve">Высокий </w:t>
            </w:r>
          </w:p>
        </w:tc>
        <w:tc>
          <w:tcPr>
            <w:tcW w:w="2004" w:type="dxa"/>
            <w:gridSpan w:val="2"/>
            <w:shd w:val="clear" w:color="auto" w:fill="C2D69B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средний</w:t>
            </w:r>
          </w:p>
        </w:tc>
        <w:tc>
          <w:tcPr>
            <w:tcW w:w="1701" w:type="dxa"/>
            <w:gridSpan w:val="2"/>
            <w:shd w:val="clear" w:color="auto" w:fill="B8CCE4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 xml:space="preserve">Низкий </w:t>
            </w:r>
          </w:p>
        </w:tc>
      </w:tr>
      <w:tr w:rsidR="00676EEE" w:rsidRPr="00E5381E" w:rsidTr="00676EEE">
        <w:tc>
          <w:tcPr>
            <w:tcW w:w="2660" w:type="dxa"/>
            <w:vMerge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НГ</w:t>
            </w:r>
          </w:p>
        </w:tc>
        <w:tc>
          <w:tcPr>
            <w:tcW w:w="1398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КГ</w:t>
            </w:r>
          </w:p>
        </w:tc>
        <w:tc>
          <w:tcPr>
            <w:tcW w:w="1011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НГ</w:t>
            </w:r>
          </w:p>
        </w:tc>
        <w:tc>
          <w:tcPr>
            <w:tcW w:w="993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КГ</w:t>
            </w:r>
          </w:p>
        </w:tc>
        <w:tc>
          <w:tcPr>
            <w:tcW w:w="850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НГ</w:t>
            </w:r>
          </w:p>
        </w:tc>
        <w:tc>
          <w:tcPr>
            <w:tcW w:w="851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КГ</w:t>
            </w:r>
          </w:p>
        </w:tc>
      </w:tr>
      <w:tr w:rsidR="00676EEE" w:rsidRPr="00E5381E" w:rsidTr="00676EEE">
        <w:tc>
          <w:tcPr>
            <w:tcW w:w="2660" w:type="dxa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Социально-коммуникативное развитие</w:t>
            </w:r>
          </w:p>
        </w:tc>
        <w:tc>
          <w:tcPr>
            <w:tcW w:w="1276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85%</w:t>
            </w:r>
          </w:p>
        </w:tc>
        <w:tc>
          <w:tcPr>
            <w:tcW w:w="1398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95%</w:t>
            </w:r>
          </w:p>
        </w:tc>
        <w:tc>
          <w:tcPr>
            <w:tcW w:w="1011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15%</w:t>
            </w:r>
          </w:p>
        </w:tc>
        <w:tc>
          <w:tcPr>
            <w:tcW w:w="993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5%</w:t>
            </w:r>
          </w:p>
        </w:tc>
        <w:tc>
          <w:tcPr>
            <w:tcW w:w="850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0%</w:t>
            </w:r>
          </w:p>
        </w:tc>
        <w:tc>
          <w:tcPr>
            <w:tcW w:w="851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0%</w:t>
            </w:r>
          </w:p>
        </w:tc>
      </w:tr>
      <w:tr w:rsidR="00676EEE" w:rsidRPr="00E5381E" w:rsidTr="00676EEE">
        <w:tc>
          <w:tcPr>
            <w:tcW w:w="2660" w:type="dxa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 xml:space="preserve">Познавательное </w:t>
            </w:r>
            <w:r w:rsidRPr="00E5381E">
              <w:lastRenderedPageBreak/>
              <w:t>развитие</w:t>
            </w:r>
          </w:p>
        </w:tc>
        <w:tc>
          <w:tcPr>
            <w:tcW w:w="1276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lastRenderedPageBreak/>
              <w:t>20%</w:t>
            </w:r>
          </w:p>
        </w:tc>
        <w:tc>
          <w:tcPr>
            <w:tcW w:w="1398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60%</w:t>
            </w:r>
          </w:p>
        </w:tc>
        <w:tc>
          <w:tcPr>
            <w:tcW w:w="1011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75%</w:t>
            </w:r>
          </w:p>
        </w:tc>
        <w:tc>
          <w:tcPr>
            <w:tcW w:w="993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35%</w:t>
            </w:r>
          </w:p>
        </w:tc>
        <w:tc>
          <w:tcPr>
            <w:tcW w:w="850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5%</w:t>
            </w:r>
          </w:p>
        </w:tc>
        <w:tc>
          <w:tcPr>
            <w:tcW w:w="851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5%</w:t>
            </w:r>
          </w:p>
        </w:tc>
      </w:tr>
      <w:tr w:rsidR="00676EEE" w:rsidRPr="00E5381E" w:rsidTr="00676EEE">
        <w:tc>
          <w:tcPr>
            <w:tcW w:w="2660" w:type="dxa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lastRenderedPageBreak/>
              <w:t>Речевое развитие</w:t>
            </w:r>
          </w:p>
        </w:tc>
        <w:tc>
          <w:tcPr>
            <w:tcW w:w="1276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10%</w:t>
            </w:r>
          </w:p>
        </w:tc>
        <w:tc>
          <w:tcPr>
            <w:tcW w:w="1398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50%</w:t>
            </w:r>
          </w:p>
        </w:tc>
        <w:tc>
          <w:tcPr>
            <w:tcW w:w="1011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65%</w:t>
            </w:r>
          </w:p>
        </w:tc>
        <w:tc>
          <w:tcPr>
            <w:tcW w:w="993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45%</w:t>
            </w:r>
          </w:p>
        </w:tc>
        <w:tc>
          <w:tcPr>
            <w:tcW w:w="850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25%</w:t>
            </w:r>
          </w:p>
        </w:tc>
        <w:tc>
          <w:tcPr>
            <w:tcW w:w="851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5%</w:t>
            </w:r>
          </w:p>
        </w:tc>
      </w:tr>
      <w:tr w:rsidR="00676EEE" w:rsidRPr="00E5381E" w:rsidTr="00676EEE">
        <w:tc>
          <w:tcPr>
            <w:tcW w:w="2660" w:type="dxa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Художественно –эстетическое развитие</w:t>
            </w:r>
          </w:p>
        </w:tc>
        <w:tc>
          <w:tcPr>
            <w:tcW w:w="1276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25%</w:t>
            </w:r>
          </w:p>
        </w:tc>
        <w:tc>
          <w:tcPr>
            <w:tcW w:w="1398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55%</w:t>
            </w:r>
          </w:p>
        </w:tc>
        <w:tc>
          <w:tcPr>
            <w:tcW w:w="1011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65%</w:t>
            </w:r>
          </w:p>
        </w:tc>
        <w:tc>
          <w:tcPr>
            <w:tcW w:w="993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35%</w:t>
            </w:r>
          </w:p>
        </w:tc>
        <w:tc>
          <w:tcPr>
            <w:tcW w:w="850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10%</w:t>
            </w:r>
          </w:p>
        </w:tc>
        <w:tc>
          <w:tcPr>
            <w:tcW w:w="851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10%</w:t>
            </w:r>
          </w:p>
        </w:tc>
      </w:tr>
      <w:tr w:rsidR="00676EEE" w:rsidRPr="00E5381E" w:rsidTr="00676EEE">
        <w:tc>
          <w:tcPr>
            <w:tcW w:w="2660" w:type="dxa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Физическое развитие</w:t>
            </w:r>
          </w:p>
        </w:tc>
        <w:tc>
          <w:tcPr>
            <w:tcW w:w="1276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45%</w:t>
            </w:r>
          </w:p>
        </w:tc>
        <w:tc>
          <w:tcPr>
            <w:tcW w:w="1398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85%</w:t>
            </w:r>
          </w:p>
        </w:tc>
        <w:tc>
          <w:tcPr>
            <w:tcW w:w="1011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50%</w:t>
            </w:r>
          </w:p>
        </w:tc>
        <w:tc>
          <w:tcPr>
            <w:tcW w:w="993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10%</w:t>
            </w:r>
          </w:p>
        </w:tc>
        <w:tc>
          <w:tcPr>
            <w:tcW w:w="850" w:type="dxa"/>
            <w:shd w:val="clear" w:color="auto" w:fill="auto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5%</w:t>
            </w:r>
          </w:p>
        </w:tc>
        <w:tc>
          <w:tcPr>
            <w:tcW w:w="851" w:type="dxa"/>
            <w:shd w:val="clear" w:color="auto" w:fill="D9D9D9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5%</w:t>
            </w:r>
          </w:p>
        </w:tc>
      </w:tr>
    </w:tbl>
    <w:p w:rsidR="00676EEE" w:rsidRPr="00E5381E" w:rsidRDefault="00676EEE" w:rsidP="00E5381E">
      <w:pPr>
        <w:spacing w:line="360" w:lineRule="auto"/>
        <w:ind w:firstLine="630"/>
        <w:jc w:val="both"/>
      </w:pPr>
    </w:p>
    <w:p w:rsidR="00400C52" w:rsidRPr="00E5381E" w:rsidRDefault="00400C52" w:rsidP="00E5381E">
      <w:pPr>
        <w:spacing w:line="360" w:lineRule="auto"/>
        <w:ind w:firstLine="630"/>
        <w:jc w:val="both"/>
      </w:pPr>
      <w:r w:rsidRPr="00E5381E">
        <w:t>Ежегодно проводится групповая диагностика детей подготовительной группы с целью изучения их психологической готовности к обучению в школе. Результаты данного скрининга представлены в таблице за 3 учебных года.</w:t>
      </w:r>
      <w:r w:rsidRPr="00E5381E">
        <w:tab/>
      </w:r>
    </w:p>
    <w:tbl>
      <w:tblPr>
        <w:tblStyle w:val="ab"/>
        <w:tblW w:w="0" w:type="auto"/>
        <w:tblLook w:val="04A0"/>
      </w:tblPr>
      <w:tblGrid>
        <w:gridCol w:w="2391"/>
        <w:gridCol w:w="1186"/>
        <w:gridCol w:w="1207"/>
        <w:gridCol w:w="1268"/>
        <w:gridCol w:w="1125"/>
        <w:gridCol w:w="1230"/>
        <w:gridCol w:w="1163"/>
      </w:tblGrid>
      <w:tr w:rsidR="006C069F" w:rsidRPr="00E5381E" w:rsidTr="006C069F">
        <w:tc>
          <w:tcPr>
            <w:tcW w:w="2391" w:type="dxa"/>
            <w:vMerge w:val="restart"/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Уровень готовности</w:t>
            </w:r>
          </w:p>
        </w:tc>
        <w:tc>
          <w:tcPr>
            <w:tcW w:w="2393" w:type="dxa"/>
            <w:gridSpan w:val="2"/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2012/2013 уч.год</w:t>
            </w:r>
          </w:p>
        </w:tc>
        <w:tc>
          <w:tcPr>
            <w:tcW w:w="2393" w:type="dxa"/>
            <w:gridSpan w:val="2"/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2013/2014 уч.год</w:t>
            </w:r>
          </w:p>
        </w:tc>
        <w:tc>
          <w:tcPr>
            <w:tcW w:w="2393" w:type="dxa"/>
            <w:gridSpan w:val="2"/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2014/2015 уч.год</w:t>
            </w:r>
          </w:p>
        </w:tc>
      </w:tr>
      <w:tr w:rsidR="006C069F" w:rsidRPr="00E5381E" w:rsidTr="006C069F">
        <w:tc>
          <w:tcPr>
            <w:tcW w:w="2391" w:type="dxa"/>
            <w:vMerge/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Кол-во детей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%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Кол-во детей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%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Кол-во детей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%</w:t>
            </w:r>
          </w:p>
        </w:tc>
      </w:tr>
      <w:tr w:rsidR="00676EEE" w:rsidRPr="00E5381E" w:rsidTr="006C069F">
        <w:tc>
          <w:tcPr>
            <w:tcW w:w="2391" w:type="dxa"/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Высокий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14 %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15%</w:t>
            </w:r>
          </w:p>
        </w:tc>
      </w:tr>
      <w:tr w:rsidR="00676EEE" w:rsidRPr="00E5381E" w:rsidTr="006C069F">
        <w:tc>
          <w:tcPr>
            <w:tcW w:w="2391" w:type="dxa"/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42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33 %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40%</w:t>
            </w:r>
          </w:p>
        </w:tc>
      </w:tr>
      <w:tr w:rsidR="00676EEE" w:rsidRPr="00E5381E" w:rsidTr="006C069F">
        <w:tc>
          <w:tcPr>
            <w:tcW w:w="2391" w:type="dxa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Средний уровень </w:t>
            </w:r>
          </w:p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(норма)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42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47 %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35%</w:t>
            </w:r>
          </w:p>
        </w:tc>
      </w:tr>
      <w:tr w:rsidR="00676EEE" w:rsidRPr="00E5381E" w:rsidTr="006C069F">
        <w:tc>
          <w:tcPr>
            <w:tcW w:w="2391" w:type="dxa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Ниже среднего</w:t>
            </w:r>
          </w:p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 (группа риска)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6%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5%</w:t>
            </w:r>
          </w:p>
        </w:tc>
      </w:tr>
      <w:tr w:rsidR="00676EEE" w:rsidRPr="00E5381E" w:rsidTr="006C069F">
        <w:tc>
          <w:tcPr>
            <w:tcW w:w="2391" w:type="dxa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Низкий уровень </w:t>
            </w:r>
          </w:p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(не готовы)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5%</w:t>
            </w:r>
          </w:p>
        </w:tc>
      </w:tr>
      <w:tr w:rsidR="00676EEE" w:rsidRPr="00E5381E" w:rsidTr="006C069F">
        <w:tc>
          <w:tcPr>
            <w:tcW w:w="2391" w:type="dxa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24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100%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10%</w:t>
            </w:r>
          </w:p>
        </w:tc>
      </w:tr>
    </w:tbl>
    <w:p w:rsidR="00400C52" w:rsidRPr="00E5381E" w:rsidRDefault="00400C52" w:rsidP="00E5381E">
      <w:pPr>
        <w:tabs>
          <w:tab w:val="left" w:pos="2069"/>
        </w:tabs>
        <w:spacing w:line="360" w:lineRule="auto"/>
      </w:pPr>
    </w:p>
    <w:p w:rsidR="00B828DC" w:rsidRPr="00E5381E" w:rsidRDefault="00B828DC" w:rsidP="00E5381E">
      <w:pPr>
        <w:shd w:val="clear" w:color="auto" w:fill="FFFFFF"/>
        <w:tabs>
          <w:tab w:val="left" w:pos="13140"/>
        </w:tabs>
        <w:spacing w:before="72" w:line="360" w:lineRule="auto"/>
        <w:ind w:right="44"/>
        <w:jc w:val="both"/>
        <w:rPr>
          <w:b/>
        </w:rPr>
      </w:pPr>
      <w:r w:rsidRPr="00E5381E">
        <w:t>В конце учебного года проводится диагностика уровня речевой готовности к школьному обучению по тестовой методике Т.А. Фотековой в подготовительной к школе группе.</w:t>
      </w:r>
      <w:r w:rsidRPr="00E5381E">
        <w:rPr>
          <w:b/>
        </w:rPr>
        <w:t xml:space="preserve"> </w:t>
      </w:r>
    </w:p>
    <w:p w:rsidR="00B828DC" w:rsidRPr="00E5381E" w:rsidRDefault="00B828DC" w:rsidP="00E5381E">
      <w:pPr>
        <w:shd w:val="clear" w:color="auto" w:fill="FFFFFF"/>
        <w:tabs>
          <w:tab w:val="left" w:pos="13140"/>
        </w:tabs>
        <w:spacing w:before="72" w:line="360" w:lineRule="auto"/>
        <w:ind w:right="44"/>
        <w:jc w:val="center"/>
        <w:rPr>
          <w:b/>
        </w:rPr>
      </w:pPr>
      <w:r w:rsidRPr="00E5381E">
        <w:rPr>
          <w:b/>
        </w:rPr>
        <w:t xml:space="preserve">Результаты обследования речевого развития выпускников </w:t>
      </w:r>
    </w:p>
    <w:p w:rsidR="00B828DC" w:rsidRPr="00E5381E" w:rsidRDefault="00B828DC" w:rsidP="00E5381E">
      <w:pPr>
        <w:tabs>
          <w:tab w:val="left" w:pos="2069"/>
        </w:tabs>
        <w:spacing w:line="360" w:lineRule="auto"/>
        <w:jc w:val="both"/>
      </w:pPr>
    </w:p>
    <w:tbl>
      <w:tblPr>
        <w:tblStyle w:val="ab"/>
        <w:tblW w:w="0" w:type="auto"/>
        <w:tblLook w:val="04A0"/>
      </w:tblPr>
      <w:tblGrid>
        <w:gridCol w:w="2391"/>
        <w:gridCol w:w="1186"/>
        <w:gridCol w:w="1207"/>
        <w:gridCol w:w="1268"/>
        <w:gridCol w:w="1125"/>
        <w:gridCol w:w="1230"/>
        <w:gridCol w:w="1163"/>
      </w:tblGrid>
      <w:tr w:rsidR="006C069F" w:rsidRPr="00E5381E" w:rsidTr="006C069F">
        <w:tc>
          <w:tcPr>
            <w:tcW w:w="2391" w:type="dxa"/>
            <w:vMerge w:val="restart"/>
          </w:tcPr>
          <w:p w:rsidR="006C069F" w:rsidRPr="00E5381E" w:rsidRDefault="006C069F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Уровень успешности</w:t>
            </w:r>
          </w:p>
          <w:p w:rsidR="006C069F" w:rsidRPr="00E5381E" w:rsidRDefault="006C069F" w:rsidP="00E538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2012/2013 уч.год</w:t>
            </w:r>
          </w:p>
        </w:tc>
        <w:tc>
          <w:tcPr>
            <w:tcW w:w="2393" w:type="dxa"/>
            <w:gridSpan w:val="2"/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2013/2014 уч.год</w:t>
            </w:r>
          </w:p>
        </w:tc>
        <w:tc>
          <w:tcPr>
            <w:tcW w:w="2393" w:type="dxa"/>
            <w:gridSpan w:val="2"/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2014/2015 уч.год</w:t>
            </w:r>
          </w:p>
        </w:tc>
      </w:tr>
      <w:tr w:rsidR="006C069F" w:rsidRPr="00E5381E" w:rsidTr="006C069F">
        <w:tc>
          <w:tcPr>
            <w:tcW w:w="2391" w:type="dxa"/>
            <w:vMerge/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Кол-во детей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%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Кол-во детей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Кол-во детей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069F" w:rsidRPr="00E5381E" w:rsidRDefault="006C069F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%</w:t>
            </w:r>
          </w:p>
        </w:tc>
      </w:tr>
      <w:tr w:rsidR="00676EEE" w:rsidRPr="00E5381E" w:rsidTr="006C069F">
        <w:tc>
          <w:tcPr>
            <w:tcW w:w="2391" w:type="dxa"/>
          </w:tcPr>
          <w:p w:rsidR="00676EEE" w:rsidRPr="00E5381E" w:rsidRDefault="00676EEE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  <w:lang w:val="en-US"/>
              </w:rPr>
              <w:t>IV</w:t>
            </w:r>
            <w:r w:rsidRPr="00E5381E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21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88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86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85%</w:t>
            </w:r>
          </w:p>
        </w:tc>
      </w:tr>
      <w:tr w:rsidR="00676EEE" w:rsidRPr="00E5381E" w:rsidTr="006C069F">
        <w:tc>
          <w:tcPr>
            <w:tcW w:w="2391" w:type="dxa"/>
          </w:tcPr>
          <w:p w:rsidR="00676EEE" w:rsidRPr="00E5381E" w:rsidRDefault="00676EEE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  <w:lang w:val="en-US"/>
              </w:rPr>
              <w:t>III</w:t>
            </w:r>
            <w:r w:rsidRPr="00E5381E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14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5%</w:t>
            </w:r>
          </w:p>
        </w:tc>
      </w:tr>
      <w:tr w:rsidR="00676EEE" w:rsidRPr="00E5381E" w:rsidTr="006C069F">
        <w:tc>
          <w:tcPr>
            <w:tcW w:w="2391" w:type="dxa"/>
          </w:tcPr>
          <w:p w:rsidR="00676EEE" w:rsidRPr="00E5381E" w:rsidRDefault="00676EEE" w:rsidP="00E5381E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E5381E">
              <w:rPr>
                <w:sz w:val="24"/>
                <w:szCs w:val="24"/>
                <w:lang w:val="en-US"/>
              </w:rPr>
              <w:t>II</w:t>
            </w:r>
            <w:r w:rsidRPr="00E5381E">
              <w:rPr>
                <w:sz w:val="24"/>
                <w:szCs w:val="24"/>
              </w:rPr>
              <w:t xml:space="preserve">  уровень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5%</w:t>
            </w:r>
          </w:p>
        </w:tc>
      </w:tr>
      <w:tr w:rsidR="00676EEE" w:rsidRPr="00E5381E" w:rsidTr="006C069F">
        <w:tc>
          <w:tcPr>
            <w:tcW w:w="2391" w:type="dxa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  <w:lang w:val="en-US"/>
              </w:rPr>
              <w:t xml:space="preserve">I </w:t>
            </w:r>
            <w:r w:rsidRPr="00E5381E">
              <w:rPr>
                <w:sz w:val="24"/>
                <w:szCs w:val="24"/>
              </w:rPr>
              <w:t>уровень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5%</w:t>
            </w:r>
          </w:p>
        </w:tc>
      </w:tr>
      <w:tr w:rsidR="00676EEE" w:rsidRPr="00E5381E" w:rsidTr="006C069F">
        <w:tc>
          <w:tcPr>
            <w:tcW w:w="2391" w:type="dxa"/>
          </w:tcPr>
          <w:p w:rsidR="00676EEE" w:rsidRPr="00E5381E" w:rsidRDefault="00676EEE" w:rsidP="00E5381E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24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100%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76EEE" w:rsidRPr="00E5381E" w:rsidRDefault="00676EEE" w:rsidP="00E53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100%</w:t>
            </w:r>
          </w:p>
        </w:tc>
      </w:tr>
    </w:tbl>
    <w:p w:rsidR="003A07D0" w:rsidRPr="00E5381E" w:rsidRDefault="003A07D0" w:rsidP="00E5381E">
      <w:pPr>
        <w:spacing w:line="360" w:lineRule="auto"/>
        <w:jc w:val="center"/>
        <w:rPr>
          <w:b/>
        </w:rPr>
      </w:pPr>
      <w:r w:rsidRPr="00E5381E">
        <w:rPr>
          <w:b/>
        </w:rPr>
        <w:lastRenderedPageBreak/>
        <w:t>Анализ выполнения программы (в %  за 3 уч.года)</w:t>
      </w:r>
    </w:p>
    <w:p w:rsidR="003A07D0" w:rsidRPr="00E5381E" w:rsidRDefault="003A07D0" w:rsidP="00E5381E">
      <w:pPr>
        <w:spacing w:line="360" w:lineRule="auto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835"/>
        <w:gridCol w:w="2835"/>
      </w:tblGrid>
      <w:tr w:rsidR="00676EEE" w:rsidRPr="00E5381E" w:rsidTr="00676EEE">
        <w:tc>
          <w:tcPr>
            <w:tcW w:w="3794" w:type="dxa"/>
          </w:tcPr>
          <w:p w:rsidR="00676EEE" w:rsidRPr="00E5381E" w:rsidRDefault="00676EEE" w:rsidP="00E5381E">
            <w:pPr>
              <w:spacing w:line="360" w:lineRule="auto"/>
              <w:jc w:val="center"/>
            </w:pPr>
            <w:r w:rsidRPr="00E5381E">
              <w:t>Разделы программы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</w:pPr>
            <w:r w:rsidRPr="00E5381E">
              <w:t>2012/2013 уч.год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tabs>
                <w:tab w:val="left" w:pos="2069"/>
              </w:tabs>
              <w:spacing w:line="360" w:lineRule="auto"/>
            </w:pPr>
            <w:r w:rsidRPr="00E5381E">
              <w:t>2013/2014 уч.год</w:t>
            </w:r>
          </w:p>
        </w:tc>
      </w:tr>
      <w:tr w:rsidR="00676EEE" w:rsidRPr="00E5381E" w:rsidTr="00676EEE">
        <w:trPr>
          <w:trHeight w:val="364"/>
        </w:trPr>
        <w:tc>
          <w:tcPr>
            <w:tcW w:w="3794" w:type="dxa"/>
          </w:tcPr>
          <w:p w:rsidR="00676EEE" w:rsidRPr="00E5381E" w:rsidRDefault="00676EEE" w:rsidP="00E5381E">
            <w:pPr>
              <w:spacing w:line="360" w:lineRule="auto"/>
            </w:pPr>
          </w:p>
          <w:p w:rsidR="00676EEE" w:rsidRPr="00E5381E" w:rsidRDefault="00676EEE" w:rsidP="00E5381E">
            <w:pPr>
              <w:spacing w:line="360" w:lineRule="auto"/>
            </w:pPr>
            <w:r w:rsidRPr="00E5381E">
              <w:t>Здоровье</w:t>
            </w:r>
          </w:p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83%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86%</w:t>
            </w:r>
          </w:p>
        </w:tc>
      </w:tr>
      <w:tr w:rsidR="00676EEE" w:rsidRPr="00E5381E" w:rsidTr="00676EEE">
        <w:tc>
          <w:tcPr>
            <w:tcW w:w="3794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Физическая культура</w:t>
            </w:r>
          </w:p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81%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83%</w:t>
            </w:r>
          </w:p>
        </w:tc>
      </w:tr>
      <w:tr w:rsidR="00676EEE" w:rsidRPr="00E5381E" w:rsidTr="00676EEE">
        <w:tc>
          <w:tcPr>
            <w:tcW w:w="3794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Социализация</w:t>
            </w:r>
          </w:p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88%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92%</w:t>
            </w:r>
          </w:p>
        </w:tc>
      </w:tr>
      <w:tr w:rsidR="00676EEE" w:rsidRPr="00E5381E" w:rsidTr="00676EEE">
        <w:tc>
          <w:tcPr>
            <w:tcW w:w="3794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Труд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90%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95%</w:t>
            </w:r>
          </w:p>
        </w:tc>
      </w:tr>
      <w:tr w:rsidR="00676EEE" w:rsidRPr="00E5381E" w:rsidTr="00676EEE">
        <w:tc>
          <w:tcPr>
            <w:tcW w:w="3794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Безопасность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92%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94%</w:t>
            </w:r>
          </w:p>
        </w:tc>
      </w:tr>
      <w:tr w:rsidR="00676EEE" w:rsidRPr="00E5381E" w:rsidTr="00676EEE">
        <w:tc>
          <w:tcPr>
            <w:tcW w:w="3794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Познание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87%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88%</w:t>
            </w:r>
          </w:p>
        </w:tc>
      </w:tr>
      <w:tr w:rsidR="00676EEE" w:rsidRPr="00E5381E" w:rsidTr="00676EEE">
        <w:tc>
          <w:tcPr>
            <w:tcW w:w="3794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Коммуникация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84%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83%</w:t>
            </w:r>
          </w:p>
        </w:tc>
      </w:tr>
      <w:tr w:rsidR="00676EEE" w:rsidRPr="00E5381E" w:rsidTr="00676EEE">
        <w:tc>
          <w:tcPr>
            <w:tcW w:w="3794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Чтение художественной литературы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83%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82%</w:t>
            </w:r>
          </w:p>
        </w:tc>
      </w:tr>
      <w:tr w:rsidR="00676EEE" w:rsidRPr="00E5381E" w:rsidTr="00676EEE">
        <w:tc>
          <w:tcPr>
            <w:tcW w:w="3794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Художественное творчество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81%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84%</w:t>
            </w:r>
          </w:p>
        </w:tc>
      </w:tr>
      <w:tr w:rsidR="00676EEE" w:rsidRPr="00E5381E" w:rsidTr="00676EEE">
        <w:tc>
          <w:tcPr>
            <w:tcW w:w="3794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Музыка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86%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</w:pPr>
            <w:r w:rsidRPr="00E5381E">
              <w:t>82%</w:t>
            </w:r>
          </w:p>
        </w:tc>
      </w:tr>
      <w:tr w:rsidR="00676EEE" w:rsidRPr="00E5381E" w:rsidTr="00676EEE">
        <w:tc>
          <w:tcPr>
            <w:tcW w:w="3794" w:type="dxa"/>
          </w:tcPr>
          <w:p w:rsidR="00676EEE" w:rsidRPr="00E5381E" w:rsidRDefault="00676EEE" w:rsidP="00E5381E">
            <w:pPr>
              <w:shd w:val="clear" w:color="auto" w:fill="F0FFFF"/>
              <w:spacing w:line="360" w:lineRule="auto"/>
              <w:ind w:firstLine="567"/>
              <w:jc w:val="both"/>
              <w:rPr>
                <w:color w:val="000000"/>
                <w:bdr w:val="none" w:sz="0" w:space="0" w:color="auto" w:frame="1"/>
              </w:rPr>
            </w:pPr>
            <w:r w:rsidRPr="00E5381E">
              <w:rPr>
                <w:color w:val="000000"/>
                <w:bdr w:val="none" w:sz="0" w:space="0" w:color="auto" w:frame="1"/>
              </w:rPr>
              <w:t>Общий % качества усвоения программы</w:t>
            </w:r>
          </w:p>
          <w:p w:rsidR="00676EEE" w:rsidRPr="00E5381E" w:rsidRDefault="00676EEE" w:rsidP="00E5381E">
            <w:pPr>
              <w:spacing w:line="360" w:lineRule="auto"/>
            </w:pP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rPr>
                <w:b/>
              </w:rPr>
            </w:pPr>
            <w:r w:rsidRPr="00E5381E">
              <w:rPr>
                <w:b/>
              </w:rPr>
              <w:t>85,5%</w:t>
            </w:r>
          </w:p>
        </w:tc>
        <w:tc>
          <w:tcPr>
            <w:tcW w:w="2835" w:type="dxa"/>
          </w:tcPr>
          <w:p w:rsidR="00676EEE" w:rsidRPr="00E5381E" w:rsidRDefault="00676EEE" w:rsidP="00E5381E">
            <w:pPr>
              <w:spacing w:line="360" w:lineRule="auto"/>
              <w:rPr>
                <w:b/>
              </w:rPr>
            </w:pPr>
            <w:r w:rsidRPr="00E5381E">
              <w:rPr>
                <w:b/>
              </w:rPr>
              <w:t>86,9%</w:t>
            </w:r>
          </w:p>
        </w:tc>
      </w:tr>
    </w:tbl>
    <w:p w:rsidR="00676EEE" w:rsidRPr="00E5381E" w:rsidRDefault="00676EEE" w:rsidP="00E5381E">
      <w:pPr>
        <w:tabs>
          <w:tab w:val="left" w:pos="2069"/>
        </w:tabs>
        <w:spacing w:line="360" w:lineRule="auto"/>
        <w:jc w:val="both"/>
      </w:pPr>
    </w:p>
    <w:p w:rsidR="003F1985" w:rsidRPr="00E5381E" w:rsidRDefault="003F1985" w:rsidP="00E5381E">
      <w:pPr>
        <w:tabs>
          <w:tab w:val="left" w:pos="2069"/>
        </w:tabs>
        <w:spacing w:line="360" w:lineRule="auto"/>
        <w:jc w:val="center"/>
      </w:pPr>
      <w:r w:rsidRPr="00E5381E">
        <w:t>По результатам педагогической диагностики в соответствии с ФГОС.</w:t>
      </w:r>
    </w:p>
    <w:p w:rsidR="00676EEE" w:rsidRPr="00E5381E" w:rsidRDefault="00676EEE" w:rsidP="00E5381E">
      <w:pPr>
        <w:tabs>
          <w:tab w:val="left" w:pos="2069"/>
        </w:tabs>
        <w:spacing w:line="360" w:lineRule="auto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670"/>
      </w:tblGrid>
      <w:tr w:rsidR="008E6B90" w:rsidRPr="00E5381E" w:rsidTr="003F1985">
        <w:trPr>
          <w:trHeight w:val="848"/>
        </w:trPr>
        <w:tc>
          <w:tcPr>
            <w:tcW w:w="3794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 xml:space="preserve">Образовательная область </w:t>
            </w:r>
          </w:p>
        </w:tc>
        <w:tc>
          <w:tcPr>
            <w:tcW w:w="5670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2014/2015 уч.год</w:t>
            </w:r>
          </w:p>
        </w:tc>
      </w:tr>
      <w:tr w:rsidR="008E6B90" w:rsidRPr="00E5381E" w:rsidTr="003F1985">
        <w:tc>
          <w:tcPr>
            <w:tcW w:w="3794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Социально-коммуникативное развитие</w:t>
            </w:r>
          </w:p>
        </w:tc>
        <w:tc>
          <w:tcPr>
            <w:tcW w:w="5670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95%</w:t>
            </w:r>
          </w:p>
        </w:tc>
      </w:tr>
      <w:tr w:rsidR="008E6B90" w:rsidRPr="00E5381E" w:rsidTr="003F1985">
        <w:tc>
          <w:tcPr>
            <w:tcW w:w="3794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Познавательное развитие</w:t>
            </w:r>
          </w:p>
        </w:tc>
        <w:tc>
          <w:tcPr>
            <w:tcW w:w="5670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93%</w:t>
            </w:r>
          </w:p>
        </w:tc>
      </w:tr>
      <w:tr w:rsidR="008E6B90" w:rsidRPr="00E5381E" w:rsidTr="003F1985">
        <w:tc>
          <w:tcPr>
            <w:tcW w:w="3794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Речевое развитие</w:t>
            </w:r>
          </w:p>
        </w:tc>
        <w:tc>
          <w:tcPr>
            <w:tcW w:w="5670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91%</w:t>
            </w:r>
          </w:p>
        </w:tc>
      </w:tr>
      <w:tr w:rsidR="008E6B90" w:rsidRPr="00E5381E" w:rsidTr="003F1985">
        <w:tc>
          <w:tcPr>
            <w:tcW w:w="3794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Художественно –эстетическое развитие</w:t>
            </w:r>
          </w:p>
        </w:tc>
        <w:tc>
          <w:tcPr>
            <w:tcW w:w="5670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92%</w:t>
            </w:r>
          </w:p>
        </w:tc>
      </w:tr>
      <w:tr w:rsidR="008E6B90" w:rsidRPr="00E5381E" w:rsidTr="003F1985">
        <w:tc>
          <w:tcPr>
            <w:tcW w:w="3794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5381E">
              <w:t>Физическое развитие</w:t>
            </w:r>
          </w:p>
        </w:tc>
        <w:tc>
          <w:tcPr>
            <w:tcW w:w="5670" w:type="dxa"/>
          </w:tcPr>
          <w:p w:rsidR="008E6B90" w:rsidRPr="00E5381E" w:rsidRDefault="008E6B90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t>86%</w:t>
            </w:r>
          </w:p>
        </w:tc>
      </w:tr>
      <w:tr w:rsidR="008E6B90" w:rsidRPr="00E5381E" w:rsidTr="003F1985">
        <w:tc>
          <w:tcPr>
            <w:tcW w:w="3794" w:type="dxa"/>
          </w:tcPr>
          <w:p w:rsidR="008E6B90" w:rsidRPr="00E5381E" w:rsidRDefault="008E6B90" w:rsidP="00E5381E">
            <w:pPr>
              <w:shd w:val="clear" w:color="auto" w:fill="F0FFFF"/>
              <w:spacing w:line="360" w:lineRule="auto"/>
              <w:ind w:firstLine="567"/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E5381E">
              <w:rPr>
                <w:b/>
                <w:color w:val="000000"/>
                <w:bdr w:val="none" w:sz="0" w:space="0" w:color="auto" w:frame="1"/>
              </w:rPr>
              <w:t xml:space="preserve">Общий % качества </w:t>
            </w:r>
            <w:r w:rsidRPr="00E5381E">
              <w:rPr>
                <w:b/>
                <w:color w:val="000000"/>
                <w:bdr w:val="none" w:sz="0" w:space="0" w:color="auto" w:frame="1"/>
              </w:rPr>
              <w:lastRenderedPageBreak/>
              <w:t>усвоения программы</w:t>
            </w:r>
          </w:p>
        </w:tc>
        <w:tc>
          <w:tcPr>
            <w:tcW w:w="5670" w:type="dxa"/>
          </w:tcPr>
          <w:p w:rsidR="008E6B90" w:rsidRPr="00E5381E" w:rsidRDefault="003F1985" w:rsidP="00E5381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E5381E">
              <w:lastRenderedPageBreak/>
              <w:t>91%</w:t>
            </w:r>
          </w:p>
        </w:tc>
      </w:tr>
    </w:tbl>
    <w:p w:rsidR="00D04841" w:rsidRPr="00E5381E" w:rsidRDefault="00D04841" w:rsidP="00E5381E">
      <w:pPr>
        <w:tabs>
          <w:tab w:val="left" w:pos="2069"/>
        </w:tabs>
        <w:spacing w:line="360" w:lineRule="auto"/>
        <w:jc w:val="both"/>
      </w:pPr>
      <w:r w:rsidRPr="00E5381E">
        <w:lastRenderedPageBreak/>
        <w:t>Основная общеобразовательная программа реализована полностью на 100% по всем разделам.</w:t>
      </w:r>
    </w:p>
    <w:p w:rsidR="00D04841" w:rsidRPr="00E5381E" w:rsidRDefault="00D04841" w:rsidP="00E5381E">
      <w:pPr>
        <w:tabs>
          <w:tab w:val="left" w:pos="2069"/>
        </w:tabs>
        <w:spacing w:line="360" w:lineRule="auto"/>
        <w:jc w:val="both"/>
      </w:pPr>
    </w:p>
    <w:p w:rsidR="00455589" w:rsidRPr="00E5381E" w:rsidRDefault="00D04841" w:rsidP="00E5381E">
      <w:pPr>
        <w:spacing w:line="360" w:lineRule="auto"/>
        <w:jc w:val="both"/>
        <w:rPr>
          <w:b/>
        </w:rPr>
      </w:pPr>
      <w:r w:rsidRPr="00E5381E">
        <w:rPr>
          <w:b/>
        </w:rPr>
        <w:t xml:space="preserve">5.2. </w:t>
      </w:r>
      <w:r w:rsidR="00455589" w:rsidRPr="00E5381E">
        <w:rPr>
          <w:b/>
        </w:rPr>
        <w:t>Взаимодействие дошкольного учреждения с другими организациями.</w:t>
      </w:r>
    </w:p>
    <w:p w:rsidR="003F1985" w:rsidRPr="00E5381E" w:rsidRDefault="003F1985" w:rsidP="00E5381E">
      <w:pPr>
        <w:spacing w:line="360" w:lineRule="auto"/>
        <w:ind w:firstLine="708"/>
        <w:jc w:val="both"/>
      </w:pPr>
      <w:r w:rsidRPr="00E5381E">
        <w:t xml:space="preserve">В своей деятельности МАДОУ «Детский сад «Олененок» с.Казым» взаимодействует с различными организациями сельского поселения Казым. </w:t>
      </w:r>
    </w:p>
    <w:p w:rsidR="003F1985" w:rsidRPr="00E5381E" w:rsidRDefault="003F1985" w:rsidP="00E5381E">
      <w:pPr>
        <w:spacing w:line="360" w:lineRule="auto"/>
        <w:ind w:firstLine="708"/>
        <w:jc w:val="both"/>
      </w:pPr>
      <w:r w:rsidRPr="00E5381E">
        <w:t>Налажена взаимосвязь с этнографическим  музеем, на базе детского сада  и музея проводятся  совместные мероприятия, экскурсии, праздники, развлечения. Все мероприятия способствуют формированию личности, удовлетворению потребности детей в самовыражении, развитию детского творчества, приобщению к национальному искусству на более высоком уровне.</w:t>
      </w:r>
    </w:p>
    <w:p w:rsidR="003F1985" w:rsidRPr="00E5381E" w:rsidRDefault="003F1985" w:rsidP="00E5381E">
      <w:pPr>
        <w:spacing w:line="360" w:lineRule="auto"/>
        <w:ind w:firstLine="708"/>
        <w:jc w:val="both"/>
      </w:pPr>
      <w:r w:rsidRPr="00E5381E">
        <w:t>Тесная взаимосвязь по охране и укреплению здоровья детей осуществляется с Казымской участковой больницей, врач педиатр приглашается с темой выступления на общие родительские собрания, входит в состав Центра Здоровья МАДОУ.</w:t>
      </w:r>
    </w:p>
    <w:p w:rsidR="003F1985" w:rsidRPr="00E5381E" w:rsidRDefault="003F1985" w:rsidP="00E5381E">
      <w:pPr>
        <w:spacing w:line="360" w:lineRule="auto"/>
        <w:ind w:firstLine="708"/>
        <w:jc w:val="both"/>
      </w:pPr>
      <w:r w:rsidRPr="00E5381E">
        <w:t xml:space="preserve">Связь установлена с МОСШИ с. Казым. Реализовывается преемственность в содержании дошкольного и начального школьного образования, проводятся совместные мероприятия с педагогами начальной школы и учениками 1 класса. </w:t>
      </w:r>
    </w:p>
    <w:p w:rsidR="003F1985" w:rsidRPr="00E5381E" w:rsidRDefault="003F1985" w:rsidP="00E5381E">
      <w:pPr>
        <w:spacing w:line="360" w:lineRule="auto"/>
        <w:ind w:firstLine="708"/>
        <w:jc w:val="both"/>
      </w:pPr>
      <w:r w:rsidRPr="00E5381E">
        <w:t>Установлена взаимосвязь с ДК «Прометей», сельской библиотекой, что позволяет повысить уровень развития детского творчества, удовлетворить потребность детей в самовыражении.</w:t>
      </w:r>
    </w:p>
    <w:p w:rsidR="003F1985" w:rsidRPr="00E5381E" w:rsidRDefault="003F1985" w:rsidP="00E5381E">
      <w:pPr>
        <w:spacing w:line="360" w:lineRule="auto"/>
        <w:ind w:firstLine="708"/>
        <w:jc w:val="both"/>
      </w:pPr>
      <w:r w:rsidRPr="00E5381E">
        <w:t>Совместно с ГИБДД ОМВД  по Белоярскому району проводятся  профилактические мероприятия, направленные на  формирование представлений у детей о правилах безопасного поведения на дороге.</w:t>
      </w:r>
    </w:p>
    <w:p w:rsidR="003F1985" w:rsidRPr="00E5381E" w:rsidRDefault="003F1985" w:rsidP="00E5381E">
      <w:pPr>
        <w:spacing w:line="360" w:lineRule="auto"/>
        <w:ind w:firstLine="708"/>
        <w:jc w:val="both"/>
      </w:pPr>
      <w:r w:rsidRPr="00E5381E">
        <w:t xml:space="preserve">Для проведения профилактических мероприятий, направленных на  формирование представлений у детей о правилах пожарной безопасности, привлекаются сотрудники </w:t>
      </w:r>
      <w:r w:rsidRPr="00E5381E">
        <w:rPr>
          <w:b/>
        </w:rPr>
        <w:t xml:space="preserve"> </w:t>
      </w:r>
      <w:r w:rsidRPr="00E5381E">
        <w:t>Казымской пожарной части.</w:t>
      </w:r>
    </w:p>
    <w:p w:rsidR="003F1985" w:rsidRPr="00E5381E" w:rsidRDefault="003F1985" w:rsidP="00E5381E">
      <w:pPr>
        <w:spacing w:line="360" w:lineRule="auto"/>
        <w:ind w:firstLine="708"/>
        <w:jc w:val="both"/>
      </w:pPr>
      <w:r w:rsidRPr="00E5381E">
        <w:t>Для информационного обмена, освещения вопросов воспитания и развития воспитанников обращаемся в БИЦ «Квадрат», который информирует население Белоярского района о деятельности МАДОУ.</w:t>
      </w:r>
    </w:p>
    <w:p w:rsidR="003F1985" w:rsidRPr="00E5381E" w:rsidRDefault="003F1985" w:rsidP="00E5381E">
      <w:pPr>
        <w:spacing w:line="360" w:lineRule="auto"/>
        <w:ind w:firstLine="708"/>
        <w:jc w:val="both"/>
      </w:pPr>
      <w:r w:rsidRPr="00E5381E">
        <w:t>МАДОУ взаимодействует с органами местного самоуправления сельского поселения Казым, проводит встречи с депутатами сельского поселения.</w:t>
      </w:r>
    </w:p>
    <w:p w:rsidR="003F1985" w:rsidRPr="00E5381E" w:rsidRDefault="003F1985" w:rsidP="00E5381E">
      <w:pPr>
        <w:spacing w:line="360" w:lineRule="auto"/>
        <w:ind w:firstLine="708"/>
        <w:jc w:val="both"/>
      </w:pPr>
      <w:r w:rsidRPr="00E5381E">
        <w:t>С целью оказания помощи семьям, оказавшимся в трудной жизненной ситуации, защиты детей от жестокого обращения с детьми, профилактики безнадзорности  детский сад взаимодействует с ОДН по г.Белоярскому и району.</w:t>
      </w:r>
    </w:p>
    <w:p w:rsidR="003F1985" w:rsidRPr="00E5381E" w:rsidRDefault="003F1985" w:rsidP="00E5381E">
      <w:pPr>
        <w:spacing w:line="360" w:lineRule="auto"/>
        <w:ind w:firstLine="720"/>
        <w:jc w:val="both"/>
        <w:rPr>
          <w:rFonts w:eastAsia="Calibri"/>
        </w:rPr>
      </w:pPr>
      <w:r w:rsidRPr="00E5381E">
        <w:lastRenderedPageBreak/>
        <w:t xml:space="preserve">    </w:t>
      </w:r>
      <w:r w:rsidRPr="00E5381E">
        <w:rPr>
          <w:rFonts w:eastAsia="Calibri"/>
        </w:rPr>
        <w:t>В результате сотрудничества ДОУ с социальными партнерами создана атмосфера взаимопонимания и доверительных отношений между родителями, педагогами и детьми; создается благоприятная эмоциональная атмосфера для формирования единого образовательного пространства; обеспечивается совместный успех в деле воспитания и обучения детей. Также можно отметить возрастающую активность родителей по подготовке, проведению и участию в совместных воспитательских и педагогических мероприятиях  детского сада. Выпускники детского сада легко адаптируются в новых социальных условиях.</w:t>
      </w:r>
    </w:p>
    <w:p w:rsidR="009C10EB" w:rsidRPr="00E5381E" w:rsidRDefault="009C10EB" w:rsidP="00E5381E">
      <w:pPr>
        <w:tabs>
          <w:tab w:val="left" w:pos="2069"/>
        </w:tabs>
        <w:spacing w:line="360" w:lineRule="auto"/>
        <w:ind w:firstLine="708"/>
        <w:jc w:val="both"/>
        <w:rPr>
          <w:b/>
        </w:rPr>
      </w:pPr>
      <w:r w:rsidRPr="00E5381E">
        <w:rPr>
          <w:b/>
        </w:rPr>
        <w:t xml:space="preserve"> </w:t>
      </w:r>
    </w:p>
    <w:p w:rsidR="00D04841" w:rsidRPr="00E5381E" w:rsidRDefault="0085227C" w:rsidP="00E5381E">
      <w:pPr>
        <w:tabs>
          <w:tab w:val="left" w:pos="2069"/>
        </w:tabs>
        <w:spacing w:line="360" w:lineRule="auto"/>
        <w:ind w:firstLine="708"/>
        <w:jc w:val="both"/>
        <w:rPr>
          <w:b/>
        </w:rPr>
      </w:pPr>
      <w:r w:rsidRPr="00E5381E">
        <w:rPr>
          <w:b/>
        </w:rPr>
        <w:t>5.3. Результативность участия в конкурсах, соревнованиях, смотрах и т.п.</w:t>
      </w:r>
    </w:p>
    <w:p w:rsidR="00B13D9F" w:rsidRPr="00E5381E" w:rsidRDefault="00F65D32" w:rsidP="00E5381E">
      <w:pPr>
        <w:tabs>
          <w:tab w:val="left" w:pos="2069"/>
        </w:tabs>
        <w:spacing w:line="360" w:lineRule="auto"/>
        <w:jc w:val="both"/>
      </w:pPr>
      <w:r w:rsidRPr="00E5381E">
        <w:t>Воспитанники и педагоги детского сада являются активными участниками муниципальных и окружных конкурсов.</w:t>
      </w:r>
    </w:p>
    <w:p w:rsidR="00B13D9F" w:rsidRPr="00E5381E" w:rsidRDefault="00B13D9F" w:rsidP="00E5381E">
      <w:pPr>
        <w:tabs>
          <w:tab w:val="left" w:pos="2069"/>
        </w:tabs>
        <w:spacing w:line="360" w:lineRule="auto"/>
        <w:jc w:val="center"/>
        <w:rPr>
          <w:b/>
        </w:rPr>
      </w:pPr>
      <w:r w:rsidRPr="00E5381E">
        <w:rPr>
          <w:b/>
        </w:rPr>
        <w:t>Участие  воспитанников.</w:t>
      </w:r>
    </w:p>
    <w:tbl>
      <w:tblPr>
        <w:tblStyle w:val="ab"/>
        <w:tblW w:w="0" w:type="auto"/>
        <w:tblLook w:val="04A0"/>
      </w:tblPr>
      <w:tblGrid>
        <w:gridCol w:w="2376"/>
        <w:gridCol w:w="4395"/>
        <w:gridCol w:w="2799"/>
      </w:tblGrid>
      <w:tr w:rsidR="00B13D9F" w:rsidRPr="00E5381E" w:rsidTr="00056D48">
        <w:tc>
          <w:tcPr>
            <w:tcW w:w="2376" w:type="dxa"/>
          </w:tcPr>
          <w:p w:rsidR="00B13D9F" w:rsidRPr="00E5381E" w:rsidRDefault="00B13D9F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4395" w:type="dxa"/>
          </w:tcPr>
          <w:p w:rsidR="00B13D9F" w:rsidRPr="00E5381E" w:rsidRDefault="00B13D9F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9" w:type="dxa"/>
          </w:tcPr>
          <w:p w:rsidR="00B13D9F" w:rsidRPr="00E5381E" w:rsidRDefault="00B13D9F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Результат участия</w:t>
            </w:r>
          </w:p>
        </w:tc>
      </w:tr>
      <w:tr w:rsidR="00B13D9F" w:rsidRPr="00E5381E" w:rsidTr="00056D48">
        <w:tc>
          <w:tcPr>
            <w:tcW w:w="2376" w:type="dxa"/>
          </w:tcPr>
          <w:p w:rsidR="00B13D9F" w:rsidRPr="00E5381E" w:rsidRDefault="00F65D32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2012/2013</w:t>
            </w:r>
          </w:p>
        </w:tc>
        <w:tc>
          <w:tcPr>
            <w:tcW w:w="4395" w:type="dxa"/>
          </w:tcPr>
          <w:p w:rsidR="00B13D9F" w:rsidRPr="00E5381E" w:rsidRDefault="00F65D32" w:rsidP="00E5381E">
            <w:pPr>
              <w:tabs>
                <w:tab w:val="left" w:pos="2069"/>
              </w:tabs>
              <w:spacing w:line="360" w:lineRule="auto"/>
              <w:rPr>
                <w:b/>
                <w:sz w:val="24"/>
                <w:szCs w:val="24"/>
              </w:rPr>
            </w:pPr>
            <w:r w:rsidRPr="00E5381E">
              <w:rPr>
                <w:bCs/>
                <w:sz w:val="24"/>
                <w:szCs w:val="24"/>
              </w:rPr>
              <w:t>Муниципальный конкурс творческих работ детей дошкольного возраста ко Дню воспитателя.</w:t>
            </w:r>
          </w:p>
        </w:tc>
        <w:tc>
          <w:tcPr>
            <w:tcW w:w="2799" w:type="dxa"/>
          </w:tcPr>
          <w:p w:rsidR="00B13D9F" w:rsidRPr="00E5381E" w:rsidRDefault="00F65D32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2 место</w:t>
            </w:r>
          </w:p>
        </w:tc>
      </w:tr>
      <w:tr w:rsidR="00B13D9F" w:rsidRPr="00E5381E" w:rsidTr="00056D48">
        <w:tc>
          <w:tcPr>
            <w:tcW w:w="2376" w:type="dxa"/>
          </w:tcPr>
          <w:p w:rsidR="00B13D9F" w:rsidRPr="00E5381E" w:rsidRDefault="00B13D9F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13D9F" w:rsidRPr="00E5381E" w:rsidRDefault="00F65D32" w:rsidP="00E5381E">
            <w:pPr>
              <w:tabs>
                <w:tab w:val="left" w:pos="2069"/>
              </w:tabs>
              <w:spacing w:line="360" w:lineRule="auto"/>
              <w:rPr>
                <w:b/>
                <w:sz w:val="24"/>
                <w:szCs w:val="24"/>
              </w:rPr>
            </w:pPr>
            <w:r w:rsidRPr="00E5381E">
              <w:rPr>
                <w:bCs/>
                <w:iCs/>
                <w:sz w:val="24"/>
                <w:szCs w:val="24"/>
              </w:rPr>
              <w:t>Муниципальный конкурс  исследовательских работ и творческих проектов детей старшего дошкольного возраста "Я - исследователь"</w:t>
            </w:r>
          </w:p>
        </w:tc>
        <w:tc>
          <w:tcPr>
            <w:tcW w:w="2799" w:type="dxa"/>
          </w:tcPr>
          <w:p w:rsidR="00B13D9F" w:rsidRPr="00E5381E" w:rsidRDefault="00F65D32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2 место</w:t>
            </w:r>
          </w:p>
        </w:tc>
      </w:tr>
      <w:tr w:rsidR="00F65D32" w:rsidRPr="00E5381E" w:rsidTr="00056D48">
        <w:tc>
          <w:tcPr>
            <w:tcW w:w="2376" w:type="dxa"/>
          </w:tcPr>
          <w:p w:rsidR="00F65D32" w:rsidRPr="00E5381E" w:rsidRDefault="00F65D32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65D32" w:rsidRPr="00E5381E" w:rsidRDefault="00F65D32" w:rsidP="00E5381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1E">
              <w:rPr>
                <w:rFonts w:ascii="Times New Roman" w:hAnsi="Times New Roman" w:cs="Times New Roman"/>
                <w:sz w:val="24"/>
                <w:szCs w:val="24"/>
              </w:rPr>
              <w:t>Детский фестиваль  песни экологического содержания</w:t>
            </w:r>
          </w:p>
          <w:p w:rsidR="00F65D32" w:rsidRPr="00E5381E" w:rsidRDefault="00F65D32" w:rsidP="00E5381E">
            <w:pPr>
              <w:spacing w:line="360" w:lineRule="auto"/>
              <w:ind w:left="-114"/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 «Песню радости и счастья мы поем    </w:t>
            </w:r>
          </w:p>
          <w:p w:rsidR="00F65D32" w:rsidRPr="00E5381E" w:rsidRDefault="00F65D32" w:rsidP="00E5381E">
            <w:pPr>
              <w:tabs>
                <w:tab w:val="left" w:pos="2069"/>
              </w:tabs>
              <w:spacing w:line="360" w:lineRule="auto"/>
              <w:rPr>
                <w:bCs/>
                <w:iCs/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 тебе, Земля!».</w:t>
            </w:r>
          </w:p>
        </w:tc>
        <w:tc>
          <w:tcPr>
            <w:tcW w:w="2799" w:type="dxa"/>
          </w:tcPr>
          <w:p w:rsidR="00F65D32" w:rsidRPr="00E5381E" w:rsidRDefault="00F65D32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5 место</w:t>
            </w:r>
          </w:p>
        </w:tc>
      </w:tr>
      <w:tr w:rsidR="00F65D32" w:rsidRPr="00E5381E" w:rsidTr="00056D48">
        <w:tc>
          <w:tcPr>
            <w:tcW w:w="2376" w:type="dxa"/>
          </w:tcPr>
          <w:p w:rsidR="00F65D32" w:rsidRPr="00E5381E" w:rsidRDefault="00F65D32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65D32" w:rsidRPr="00E5381E" w:rsidRDefault="00F65D32" w:rsidP="00E5381E">
            <w:pPr>
              <w:tabs>
                <w:tab w:val="left" w:pos="2069"/>
              </w:tabs>
              <w:spacing w:line="360" w:lineRule="auto"/>
              <w:rPr>
                <w:bCs/>
                <w:iCs/>
                <w:sz w:val="24"/>
                <w:szCs w:val="24"/>
              </w:rPr>
            </w:pPr>
            <w:r w:rsidRPr="00E5381E">
              <w:rPr>
                <w:bCs/>
                <w:iCs/>
                <w:sz w:val="24"/>
                <w:szCs w:val="24"/>
              </w:rPr>
              <w:t xml:space="preserve">Муниципальный </w:t>
            </w:r>
            <w:r w:rsidRPr="00E5381E">
              <w:rPr>
                <w:bCs/>
                <w:sz w:val="24"/>
                <w:szCs w:val="24"/>
              </w:rPr>
              <w:t>конкурс "Умники и умницы" для детей старшего дошкольного возраста.</w:t>
            </w:r>
          </w:p>
        </w:tc>
        <w:tc>
          <w:tcPr>
            <w:tcW w:w="2799" w:type="dxa"/>
          </w:tcPr>
          <w:p w:rsidR="00F65D32" w:rsidRPr="00E5381E" w:rsidRDefault="00F65D32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5 место</w:t>
            </w:r>
          </w:p>
        </w:tc>
      </w:tr>
      <w:tr w:rsidR="00F65D32" w:rsidRPr="00E5381E" w:rsidTr="00056D48">
        <w:tc>
          <w:tcPr>
            <w:tcW w:w="2376" w:type="dxa"/>
          </w:tcPr>
          <w:p w:rsidR="00F65D32" w:rsidRPr="00E5381E" w:rsidRDefault="00F65D32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2013/2014</w:t>
            </w:r>
          </w:p>
        </w:tc>
        <w:tc>
          <w:tcPr>
            <w:tcW w:w="4395" w:type="dxa"/>
          </w:tcPr>
          <w:p w:rsidR="00F65D32" w:rsidRPr="00E5381E" w:rsidRDefault="00F65D32" w:rsidP="00E5381E">
            <w:pPr>
              <w:pStyle w:val="af1"/>
              <w:spacing w:line="360" w:lineRule="auto"/>
              <w:ind w:firstLine="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Муниципальный конкурс юных чтецов  среди детей дошкольного возраста «Воспитателя люблю, и стихи ему дарю» ко Дню воспитателя и всех дошкольных работников</w:t>
            </w:r>
          </w:p>
          <w:p w:rsidR="00F65D32" w:rsidRPr="00E5381E" w:rsidRDefault="00F65D32" w:rsidP="00E538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F65D32" w:rsidRPr="00E5381E" w:rsidRDefault="00F65D32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 призер, 3 место</w:t>
            </w:r>
          </w:p>
        </w:tc>
      </w:tr>
      <w:tr w:rsidR="00F65D32" w:rsidRPr="00E5381E" w:rsidTr="00056D48">
        <w:tc>
          <w:tcPr>
            <w:tcW w:w="2376" w:type="dxa"/>
          </w:tcPr>
          <w:p w:rsidR="00F65D32" w:rsidRPr="00E5381E" w:rsidRDefault="00F65D32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65D32" w:rsidRPr="00E5381E" w:rsidRDefault="00F65D32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Муниципальный конкурс исследовательских работ и творческих проектов детей старшего дошкольного возраста «Я- исследователь»</w:t>
            </w:r>
          </w:p>
        </w:tc>
        <w:tc>
          <w:tcPr>
            <w:tcW w:w="2799" w:type="dxa"/>
          </w:tcPr>
          <w:p w:rsidR="00F65D32" w:rsidRPr="00E5381E" w:rsidRDefault="00F65D32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Команда МДОУ, призер, 3 место</w:t>
            </w:r>
          </w:p>
        </w:tc>
      </w:tr>
      <w:tr w:rsidR="00F65D32" w:rsidRPr="00E5381E" w:rsidTr="00056D48">
        <w:tc>
          <w:tcPr>
            <w:tcW w:w="2376" w:type="dxa"/>
          </w:tcPr>
          <w:p w:rsidR="00F65D32" w:rsidRPr="00E5381E" w:rsidRDefault="00F65D32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65D32" w:rsidRPr="00E5381E" w:rsidRDefault="000E525C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Международный интеллектуальный конкурс «Светлячок» «День Победы»</w:t>
            </w:r>
          </w:p>
        </w:tc>
        <w:tc>
          <w:tcPr>
            <w:tcW w:w="2799" w:type="dxa"/>
          </w:tcPr>
          <w:p w:rsidR="00F65D32" w:rsidRPr="00E5381E" w:rsidRDefault="000E525C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Команда МАДОУ – 10 воспитанников</w:t>
            </w:r>
          </w:p>
          <w:p w:rsidR="000E525C" w:rsidRPr="00E5381E" w:rsidRDefault="000E525C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1 место-2 чел.</w:t>
            </w:r>
          </w:p>
          <w:p w:rsidR="000E525C" w:rsidRPr="00E5381E" w:rsidRDefault="000E525C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2 место-7 чел.</w:t>
            </w:r>
          </w:p>
          <w:p w:rsidR="000E525C" w:rsidRPr="00E5381E" w:rsidRDefault="000E525C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3 место-1 чел.</w:t>
            </w:r>
          </w:p>
        </w:tc>
      </w:tr>
      <w:tr w:rsidR="003F1985" w:rsidRPr="00E5381E" w:rsidTr="00056D48">
        <w:tc>
          <w:tcPr>
            <w:tcW w:w="2376" w:type="dxa"/>
          </w:tcPr>
          <w:p w:rsidR="003F1985" w:rsidRPr="00E5381E" w:rsidRDefault="003F1985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2014/2015</w:t>
            </w:r>
          </w:p>
        </w:tc>
        <w:tc>
          <w:tcPr>
            <w:tcW w:w="4395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Муниципальный конкурс юных чтецов  среди детей дошкольного возраста «Воспитателя люблю, и стихи ему дарю» ко Дню воспитателя и всех дошкольных работников</w:t>
            </w:r>
          </w:p>
        </w:tc>
        <w:tc>
          <w:tcPr>
            <w:tcW w:w="2799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Призер , 2 место</w:t>
            </w:r>
          </w:p>
        </w:tc>
      </w:tr>
      <w:tr w:rsidR="003F1985" w:rsidRPr="00E5381E" w:rsidTr="00056D48">
        <w:tc>
          <w:tcPr>
            <w:tcW w:w="2376" w:type="dxa"/>
          </w:tcPr>
          <w:p w:rsidR="003F1985" w:rsidRPr="00E5381E" w:rsidRDefault="003F1985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Муниципальный  конкурс «Папа, мама  я спортивная семья»</w:t>
            </w:r>
          </w:p>
        </w:tc>
        <w:tc>
          <w:tcPr>
            <w:tcW w:w="2799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Команда МАДОУ, участники</w:t>
            </w:r>
          </w:p>
        </w:tc>
      </w:tr>
      <w:tr w:rsidR="003F1985" w:rsidRPr="00E5381E" w:rsidTr="00056D48">
        <w:tc>
          <w:tcPr>
            <w:tcW w:w="2376" w:type="dxa"/>
          </w:tcPr>
          <w:p w:rsidR="003F1985" w:rsidRPr="00E5381E" w:rsidRDefault="003F1985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Муниципальный конкурс «Удальцы – молодцы»</w:t>
            </w:r>
          </w:p>
        </w:tc>
        <w:tc>
          <w:tcPr>
            <w:tcW w:w="2799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Призер  в номинации «Самый настойчивый»</w:t>
            </w:r>
          </w:p>
        </w:tc>
      </w:tr>
      <w:tr w:rsidR="003F1985" w:rsidRPr="00E5381E" w:rsidTr="00056D48">
        <w:tc>
          <w:tcPr>
            <w:tcW w:w="2376" w:type="dxa"/>
          </w:tcPr>
          <w:p w:rsidR="003F1985" w:rsidRPr="00E5381E" w:rsidRDefault="003F1985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Муниципальный интеллектуальный конкурс «Умники и умницы»</w:t>
            </w:r>
          </w:p>
        </w:tc>
        <w:tc>
          <w:tcPr>
            <w:tcW w:w="2799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Команда МАДОУ, участники </w:t>
            </w:r>
          </w:p>
        </w:tc>
      </w:tr>
      <w:tr w:rsidR="003F1985" w:rsidRPr="00E5381E" w:rsidTr="00056D48">
        <w:tc>
          <w:tcPr>
            <w:tcW w:w="2376" w:type="dxa"/>
          </w:tcPr>
          <w:p w:rsidR="003F1985" w:rsidRPr="00E5381E" w:rsidRDefault="003F1985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Муниципальный детский экологической фестиваль «Песню радости и счастья мы поем тебе земля»</w:t>
            </w:r>
          </w:p>
        </w:tc>
        <w:tc>
          <w:tcPr>
            <w:tcW w:w="2799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Команда МАДОУ, участники</w:t>
            </w:r>
          </w:p>
        </w:tc>
      </w:tr>
      <w:tr w:rsidR="003F1985" w:rsidRPr="00E5381E" w:rsidTr="00056D48">
        <w:tc>
          <w:tcPr>
            <w:tcW w:w="2376" w:type="dxa"/>
          </w:tcPr>
          <w:p w:rsidR="003F1985" w:rsidRPr="00E5381E" w:rsidRDefault="003F1985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Всероссийская патриотическая акция «Дети России – за мир»</w:t>
            </w:r>
          </w:p>
        </w:tc>
        <w:tc>
          <w:tcPr>
            <w:tcW w:w="2799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Воспитанники МАДОУ </w:t>
            </w:r>
          </w:p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призеры</w:t>
            </w:r>
          </w:p>
        </w:tc>
      </w:tr>
      <w:tr w:rsidR="003F1985" w:rsidRPr="00E5381E" w:rsidTr="00056D48">
        <w:tc>
          <w:tcPr>
            <w:tcW w:w="2376" w:type="dxa"/>
          </w:tcPr>
          <w:p w:rsidR="003F1985" w:rsidRPr="00E5381E" w:rsidRDefault="003F1985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</w:tcPr>
          <w:p w:rsidR="003F1985" w:rsidRPr="00E5381E" w:rsidRDefault="003F1985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      Всероссийский конкурс детского рисунка «Галерея    </w:t>
            </w:r>
          </w:p>
          <w:p w:rsidR="003F1985" w:rsidRPr="00E5381E" w:rsidRDefault="003F1985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      великой победы» </w:t>
            </w:r>
          </w:p>
        </w:tc>
        <w:tc>
          <w:tcPr>
            <w:tcW w:w="2799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Воспитанники МАДОУ,</w:t>
            </w:r>
          </w:p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участники</w:t>
            </w:r>
          </w:p>
        </w:tc>
      </w:tr>
    </w:tbl>
    <w:p w:rsidR="00B13D9F" w:rsidRPr="00E5381E" w:rsidRDefault="00B13D9F" w:rsidP="00E5381E">
      <w:pPr>
        <w:tabs>
          <w:tab w:val="left" w:pos="2069"/>
        </w:tabs>
        <w:spacing w:line="360" w:lineRule="auto"/>
        <w:jc w:val="center"/>
        <w:rPr>
          <w:b/>
          <w:highlight w:val="green"/>
        </w:rPr>
      </w:pPr>
    </w:p>
    <w:p w:rsidR="000E525C" w:rsidRPr="00E5381E" w:rsidRDefault="00F65D32" w:rsidP="00E5381E">
      <w:pPr>
        <w:tabs>
          <w:tab w:val="left" w:pos="2069"/>
        </w:tabs>
        <w:spacing w:line="360" w:lineRule="auto"/>
        <w:jc w:val="center"/>
        <w:rPr>
          <w:b/>
        </w:rPr>
      </w:pPr>
      <w:r w:rsidRPr="00E5381E">
        <w:rPr>
          <w:b/>
        </w:rPr>
        <w:t>Участие педагогов</w:t>
      </w:r>
    </w:p>
    <w:p w:rsidR="000E525C" w:rsidRPr="00E5381E" w:rsidRDefault="000E525C" w:rsidP="00E5381E">
      <w:pPr>
        <w:tabs>
          <w:tab w:val="left" w:pos="2069"/>
        </w:tabs>
        <w:spacing w:line="360" w:lineRule="auto"/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2376"/>
        <w:gridCol w:w="4395"/>
        <w:gridCol w:w="2799"/>
      </w:tblGrid>
      <w:tr w:rsidR="000E525C" w:rsidRPr="00E5381E" w:rsidTr="00056D48">
        <w:tc>
          <w:tcPr>
            <w:tcW w:w="2376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4395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9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Результат участия</w:t>
            </w:r>
          </w:p>
        </w:tc>
      </w:tr>
      <w:tr w:rsidR="000E525C" w:rsidRPr="00E5381E" w:rsidTr="00056D48">
        <w:tc>
          <w:tcPr>
            <w:tcW w:w="2376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2013/2014</w:t>
            </w:r>
          </w:p>
        </w:tc>
        <w:tc>
          <w:tcPr>
            <w:tcW w:w="4395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Муниципальный конкурс «Воспитатель года-2014»</w:t>
            </w:r>
          </w:p>
        </w:tc>
        <w:tc>
          <w:tcPr>
            <w:tcW w:w="2799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1 место</w:t>
            </w:r>
          </w:p>
        </w:tc>
      </w:tr>
      <w:tr w:rsidR="000E525C" w:rsidRPr="00E5381E" w:rsidTr="00056D48">
        <w:tc>
          <w:tcPr>
            <w:tcW w:w="2376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Окружной конкурс «Воспитатель года-2014»</w:t>
            </w:r>
          </w:p>
        </w:tc>
        <w:tc>
          <w:tcPr>
            <w:tcW w:w="2799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1 место</w:t>
            </w:r>
          </w:p>
        </w:tc>
      </w:tr>
    </w:tbl>
    <w:p w:rsidR="00F65D32" w:rsidRPr="00E5381E" w:rsidRDefault="00F65D32" w:rsidP="00E5381E">
      <w:pPr>
        <w:tabs>
          <w:tab w:val="left" w:pos="2069"/>
        </w:tabs>
        <w:spacing w:line="360" w:lineRule="auto"/>
        <w:jc w:val="center"/>
        <w:rPr>
          <w:b/>
          <w:highlight w:val="green"/>
        </w:rPr>
      </w:pPr>
    </w:p>
    <w:p w:rsidR="000E525C" w:rsidRPr="00E5381E" w:rsidRDefault="000E525C" w:rsidP="00E5381E">
      <w:pPr>
        <w:tabs>
          <w:tab w:val="left" w:pos="2069"/>
        </w:tabs>
        <w:spacing w:line="360" w:lineRule="auto"/>
        <w:jc w:val="center"/>
        <w:rPr>
          <w:b/>
        </w:rPr>
      </w:pPr>
      <w:r w:rsidRPr="00E5381E">
        <w:rPr>
          <w:b/>
        </w:rPr>
        <w:t>Участие учреждения.</w:t>
      </w:r>
    </w:p>
    <w:p w:rsidR="000E525C" w:rsidRPr="00E5381E" w:rsidRDefault="000E525C" w:rsidP="00E5381E">
      <w:pPr>
        <w:tabs>
          <w:tab w:val="left" w:pos="2069"/>
        </w:tabs>
        <w:spacing w:line="360" w:lineRule="auto"/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2376"/>
        <w:gridCol w:w="4395"/>
        <w:gridCol w:w="2799"/>
      </w:tblGrid>
      <w:tr w:rsidR="000E525C" w:rsidRPr="00E5381E" w:rsidTr="00056D48">
        <w:tc>
          <w:tcPr>
            <w:tcW w:w="2376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4395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9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Результат участия</w:t>
            </w:r>
          </w:p>
        </w:tc>
      </w:tr>
      <w:tr w:rsidR="000E525C" w:rsidRPr="00E5381E" w:rsidTr="00056D48">
        <w:tc>
          <w:tcPr>
            <w:tcW w:w="2376" w:type="dxa"/>
          </w:tcPr>
          <w:p w:rsidR="000E525C" w:rsidRPr="00E5381E" w:rsidRDefault="000E525C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2012/2013</w:t>
            </w:r>
          </w:p>
        </w:tc>
        <w:tc>
          <w:tcPr>
            <w:tcW w:w="4395" w:type="dxa"/>
          </w:tcPr>
          <w:p w:rsidR="000E525C" w:rsidRPr="00E5381E" w:rsidRDefault="00056D48" w:rsidP="00E5381E">
            <w:pPr>
              <w:tabs>
                <w:tab w:val="left" w:pos="2069"/>
              </w:tabs>
              <w:spacing w:line="360" w:lineRule="auto"/>
              <w:rPr>
                <w:b/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Конкурс на получение грантов  главы Белоярского района «Лучший руководитель дошкольного образовательного учреждения»</w:t>
            </w:r>
          </w:p>
        </w:tc>
        <w:tc>
          <w:tcPr>
            <w:tcW w:w="2799" w:type="dxa"/>
          </w:tcPr>
          <w:p w:rsidR="000E525C" w:rsidRPr="00E5381E" w:rsidRDefault="00056D48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3</w:t>
            </w:r>
            <w:r w:rsidR="000E525C" w:rsidRPr="00E5381E">
              <w:rPr>
                <w:b/>
                <w:sz w:val="24"/>
                <w:szCs w:val="24"/>
              </w:rPr>
              <w:t xml:space="preserve"> место</w:t>
            </w:r>
          </w:p>
        </w:tc>
      </w:tr>
      <w:tr w:rsidR="00056D48" w:rsidRPr="00E5381E" w:rsidTr="00056D48">
        <w:tc>
          <w:tcPr>
            <w:tcW w:w="2376" w:type="dxa"/>
          </w:tcPr>
          <w:p w:rsidR="00056D48" w:rsidRPr="00E5381E" w:rsidRDefault="00056D48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56D48" w:rsidRPr="00E5381E" w:rsidRDefault="00056D4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Муниципальный конкурс по профилактике дорожно-транспортного травматизма «Зеленый огонек» среди дошкольных образовательных учреждений Белоярского района</w:t>
            </w:r>
          </w:p>
        </w:tc>
        <w:tc>
          <w:tcPr>
            <w:tcW w:w="2799" w:type="dxa"/>
          </w:tcPr>
          <w:p w:rsidR="00056D48" w:rsidRPr="00E5381E" w:rsidRDefault="00056D4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Призер, 3 место</w:t>
            </w:r>
          </w:p>
        </w:tc>
      </w:tr>
      <w:tr w:rsidR="00056D48" w:rsidRPr="00E5381E" w:rsidTr="00056D48">
        <w:tc>
          <w:tcPr>
            <w:tcW w:w="2376" w:type="dxa"/>
          </w:tcPr>
          <w:p w:rsidR="00056D48" w:rsidRPr="00E5381E" w:rsidRDefault="00056D48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t>2013/2014</w:t>
            </w:r>
          </w:p>
        </w:tc>
        <w:tc>
          <w:tcPr>
            <w:tcW w:w="4395" w:type="dxa"/>
          </w:tcPr>
          <w:p w:rsidR="00056D48" w:rsidRPr="00E5381E" w:rsidRDefault="00056D4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Муниципальный конкурс по профилактике дорожно-транспортного травматизма «Зеленый огонек» среди дошкольных образовательных учреждений Белоярского района</w:t>
            </w:r>
          </w:p>
        </w:tc>
        <w:tc>
          <w:tcPr>
            <w:tcW w:w="2799" w:type="dxa"/>
          </w:tcPr>
          <w:p w:rsidR="00056D48" w:rsidRPr="00E5381E" w:rsidRDefault="00056D4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Призер, 2 место</w:t>
            </w:r>
          </w:p>
        </w:tc>
      </w:tr>
      <w:tr w:rsidR="00056D48" w:rsidRPr="00E5381E" w:rsidTr="00056D48">
        <w:tc>
          <w:tcPr>
            <w:tcW w:w="2376" w:type="dxa"/>
          </w:tcPr>
          <w:p w:rsidR="00056D48" w:rsidRPr="00E5381E" w:rsidRDefault="00056D48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56D48" w:rsidRPr="00E5381E" w:rsidRDefault="00056D4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Конкурс  ХМАО-Югры лучших программ по созданию новых групп дошкольного возраста в функционирующих дошкольных образовательных организациях за счет эффективного использования помещений этих организаций в 2013 году</w:t>
            </w:r>
          </w:p>
        </w:tc>
        <w:tc>
          <w:tcPr>
            <w:tcW w:w="2799" w:type="dxa"/>
          </w:tcPr>
          <w:p w:rsidR="00056D48" w:rsidRPr="00E5381E" w:rsidRDefault="00056D48" w:rsidP="00E5381E">
            <w:pPr>
              <w:spacing w:line="360" w:lineRule="auto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Призер</w:t>
            </w:r>
          </w:p>
        </w:tc>
      </w:tr>
      <w:tr w:rsidR="00056D48" w:rsidRPr="00E5381E" w:rsidTr="00056D48">
        <w:tc>
          <w:tcPr>
            <w:tcW w:w="2376" w:type="dxa"/>
          </w:tcPr>
          <w:p w:rsidR="00056D48" w:rsidRPr="00E5381E" w:rsidRDefault="00056D48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56D48" w:rsidRPr="00E5381E" w:rsidRDefault="00056D48" w:rsidP="00E5381E">
            <w:pPr>
              <w:tabs>
                <w:tab w:val="left" w:pos="2069"/>
              </w:tabs>
              <w:spacing w:line="360" w:lineRule="auto"/>
              <w:rPr>
                <w:b/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Муниципальный конкурс «Лучший </w:t>
            </w:r>
            <w:r w:rsidRPr="00E5381E">
              <w:rPr>
                <w:sz w:val="24"/>
                <w:szCs w:val="24"/>
                <w:lang w:val="en-US"/>
              </w:rPr>
              <w:t>Web</w:t>
            </w:r>
            <w:r w:rsidRPr="00E5381E">
              <w:rPr>
                <w:sz w:val="24"/>
                <w:szCs w:val="24"/>
              </w:rPr>
              <w:t xml:space="preserve"> – сайт дошкольного образовательного </w:t>
            </w:r>
            <w:r w:rsidRPr="00E5381E">
              <w:rPr>
                <w:sz w:val="24"/>
                <w:szCs w:val="24"/>
              </w:rPr>
              <w:lastRenderedPageBreak/>
              <w:t>учреждения»</w:t>
            </w:r>
          </w:p>
        </w:tc>
        <w:tc>
          <w:tcPr>
            <w:tcW w:w="2799" w:type="dxa"/>
          </w:tcPr>
          <w:p w:rsidR="00056D48" w:rsidRPr="00E5381E" w:rsidRDefault="00056D48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lastRenderedPageBreak/>
              <w:t>3 место</w:t>
            </w:r>
          </w:p>
        </w:tc>
      </w:tr>
      <w:tr w:rsidR="003F1985" w:rsidRPr="00E5381E" w:rsidTr="00056D48">
        <w:tc>
          <w:tcPr>
            <w:tcW w:w="2376" w:type="dxa"/>
          </w:tcPr>
          <w:p w:rsidR="003F1985" w:rsidRPr="00E5381E" w:rsidRDefault="003F1985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381E">
              <w:rPr>
                <w:b/>
                <w:sz w:val="24"/>
                <w:szCs w:val="24"/>
              </w:rPr>
              <w:lastRenderedPageBreak/>
              <w:t>2014/2015</w:t>
            </w:r>
          </w:p>
        </w:tc>
        <w:tc>
          <w:tcPr>
            <w:tcW w:w="4395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Муниципальный конкурс по профилактике дорожно-транспортного травматизма «Зеленый огонек» среди дошкольных образовательных учреждений Белоярского района</w:t>
            </w:r>
          </w:p>
        </w:tc>
        <w:tc>
          <w:tcPr>
            <w:tcW w:w="2799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Участники</w:t>
            </w:r>
          </w:p>
        </w:tc>
      </w:tr>
      <w:tr w:rsidR="003F1985" w:rsidRPr="00E5381E" w:rsidTr="00056D48">
        <w:tc>
          <w:tcPr>
            <w:tcW w:w="2376" w:type="dxa"/>
          </w:tcPr>
          <w:p w:rsidR="003F1985" w:rsidRPr="00E5381E" w:rsidRDefault="003F1985" w:rsidP="00E5381E">
            <w:pPr>
              <w:tabs>
                <w:tab w:val="left" w:pos="206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Международный конкурс «Говорю я – говорят дома: финно-угорские языки в детском саду и семье»</w:t>
            </w:r>
          </w:p>
        </w:tc>
        <w:tc>
          <w:tcPr>
            <w:tcW w:w="2799" w:type="dxa"/>
          </w:tcPr>
          <w:p w:rsidR="003F1985" w:rsidRPr="00E5381E" w:rsidRDefault="003F1985" w:rsidP="00E5381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Победители </w:t>
            </w:r>
          </w:p>
        </w:tc>
      </w:tr>
    </w:tbl>
    <w:p w:rsidR="000E525C" w:rsidRPr="00E5381E" w:rsidRDefault="000E525C" w:rsidP="00E5381E">
      <w:pPr>
        <w:tabs>
          <w:tab w:val="left" w:pos="2069"/>
        </w:tabs>
        <w:spacing w:line="360" w:lineRule="auto"/>
        <w:jc w:val="center"/>
        <w:rPr>
          <w:b/>
        </w:rPr>
      </w:pPr>
    </w:p>
    <w:p w:rsidR="004433A5" w:rsidRPr="00E5381E" w:rsidRDefault="00056D48" w:rsidP="00E5381E">
      <w:pPr>
        <w:tabs>
          <w:tab w:val="left" w:pos="2069"/>
        </w:tabs>
        <w:spacing w:line="360" w:lineRule="auto"/>
        <w:jc w:val="center"/>
        <w:rPr>
          <w:b/>
        </w:rPr>
      </w:pPr>
      <w:r w:rsidRPr="00E5381E">
        <w:rPr>
          <w:b/>
        </w:rPr>
        <w:t>5.4. Характеристика дополнительных услуг.</w:t>
      </w:r>
    </w:p>
    <w:p w:rsidR="004433A5" w:rsidRPr="00E5381E" w:rsidRDefault="004433A5" w:rsidP="00E5381E">
      <w:pPr>
        <w:spacing w:line="360" w:lineRule="auto"/>
      </w:pPr>
    </w:p>
    <w:p w:rsidR="004433A5" w:rsidRPr="00E5381E" w:rsidRDefault="004433A5" w:rsidP="00E5381E">
      <w:pPr>
        <w:spacing w:line="360" w:lineRule="auto"/>
        <w:ind w:firstLine="708"/>
        <w:jc w:val="both"/>
      </w:pPr>
      <w:r w:rsidRPr="00E5381E">
        <w:t xml:space="preserve">С целью улучшения качества воспитательно-образовательного процесса, реализации всестороннего развития личности ребенка и максимального раскрытия творческого потенциала у воспитанников в разных видах деятельности. В ДОУ проводится кружковая работа. Система дополнительных услуг охватывает детей </w:t>
      </w:r>
      <w:r w:rsidR="00E5381E">
        <w:t xml:space="preserve"> всех возрастных категорий</w:t>
      </w:r>
      <w:r w:rsidRPr="00E5381E">
        <w:t>. Основное направление кружковой работы – это обогащение познавательной сферы ребенка, развитие художественно-эстетических способностей, привитие любви к родному краю и уважения в культуре народов ханты. Занятия проводятся 1раз в неделю, кружки и секции дети посещают с интересом.</w:t>
      </w:r>
    </w:p>
    <w:p w:rsidR="004433A5" w:rsidRPr="00E5381E" w:rsidRDefault="004433A5" w:rsidP="00E5381E">
      <w:pPr>
        <w:spacing w:line="360" w:lineRule="auto"/>
        <w:ind w:firstLine="708"/>
        <w:jc w:val="both"/>
      </w:pPr>
    </w:p>
    <w:p w:rsidR="004433A5" w:rsidRPr="00E5381E" w:rsidRDefault="004433A5" w:rsidP="00E5381E">
      <w:pPr>
        <w:spacing w:line="360" w:lineRule="auto"/>
        <w:ind w:firstLine="708"/>
        <w:jc w:val="center"/>
        <w:rPr>
          <w:b/>
        </w:rPr>
      </w:pPr>
      <w:r w:rsidRPr="00E5381E">
        <w:rPr>
          <w:b/>
        </w:rPr>
        <w:t>Охват воспитанников дополнительным образованием.</w:t>
      </w:r>
    </w:p>
    <w:p w:rsidR="00B74928" w:rsidRPr="00E5381E" w:rsidRDefault="00B74928" w:rsidP="00E5381E">
      <w:pPr>
        <w:spacing w:line="360" w:lineRule="auto"/>
        <w:ind w:firstLine="708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7"/>
        <w:gridCol w:w="1418"/>
        <w:gridCol w:w="1702"/>
        <w:gridCol w:w="1663"/>
      </w:tblGrid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Кружки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2012/2013</w:t>
            </w: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2013/2014</w:t>
            </w:r>
          </w:p>
        </w:tc>
        <w:tc>
          <w:tcPr>
            <w:tcW w:w="869" w:type="pct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2014/20105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  <w:r w:rsidRPr="00E5381E">
              <w:t xml:space="preserve">«Каблучок» </w:t>
            </w:r>
            <w:r w:rsidR="00E150AA" w:rsidRPr="00E5381E">
              <w:t>для детей в возрасте</w:t>
            </w:r>
          </w:p>
          <w:p w:rsidR="003F1985" w:rsidRPr="00E5381E" w:rsidRDefault="003F1985" w:rsidP="00E5381E">
            <w:pPr>
              <w:spacing w:line="360" w:lineRule="auto"/>
              <w:jc w:val="center"/>
            </w:pPr>
            <w:r w:rsidRPr="00E5381E">
              <w:t>3-7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</w:p>
        </w:tc>
        <w:tc>
          <w:tcPr>
            <w:tcW w:w="869" w:type="pct"/>
          </w:tcPr>
          <w:p w:rsidR="003F1985" w:rsidRPr="00E5381E" w:rsidRDefault="005B65C4" w:rsidP="00E5381E">
            <w:pPr>
              <w:spacing w:line="360" w:lineRule="auto"/>
              <w:jc w:val="center"/>
            </w:pPr>
            <w:r w:rsidRPr="00E5381E">
              <w:t>22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  <w:r w:rsidRPr="00E5381E">
              <w:t xml:space="preserve">«Веселые нотки» </w:t>
            </w:r>
            <w:r w:rsidR="00E150AA" w:rsidRPr="00E5381E">
              <w:t xml:space="preserve">для детей в возрасте </w:t>
            </w:r>
            <w:r w:rsidRPr="00E5381E">
              <w:t>3-7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</w:p>
        </w:tc>
        <w:tc>
          <w:tcPr>
            <w:tcW w:w="869" w:type="pct"/>
          </w:tcPr>
          <w:p w:rsidR="003F1985" w:rsidRPr="00E5381E" w:rsidRDefault="005B65C4" w:rsidP="00E5381E">
            <w:pPr>
              <w:spacing w:line="360" w:lineRule="auto"/>
              <w:jc w:val="center"/>
            </w:pPr>
            <w:r w:rsidRPr="00E5381E">
              <w:t>13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  <w:r w:rsidRPr="00E5381E">
              <w:t xml:space="preserve">«Северные узоры» </w:t>
            </w:r>
            <w:r w:rsidR="00E150AA" w:rsidRPr="00E5381E">
              <w:t xml:space="preserve">для детей в  для детей в возрасте </w:t>
            </w:r>
            <w:r w:rsidRPr="00E5381E">
              <w:t>4-7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  <w:r w:rsidRPr="00E5381E">
              <w:t>66</w:t>
            </w: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  <w:r w:rsidRPr="00E5381E">
              <w:t>59</w:t>
            </w:r>
          </w:p>
        </w:tc>
        <w:tc>
          <w:tcPr>
            <w:tcW w:w="869" w:type="pct"/>
          </w:tcPr>
          <w:p w:rsidR="003F1985" w:rsidRPr="00E5381E" w:rsidRDefault="003F1985" w:rsidP="00E5381E">
            <w:pPr>
              <w:spacing w:line="360" w:lineRule="auto"/>
              <w:jc w:val="center"/>
            </w:pP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  <w:r w:rsidRPr="00E5381E">
              <w:t>«Поговорим по-хантыйски» 5-7лет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  <w:r w:rsidRPr="00E5381E">
              <w:t>24</w:t>
            </w: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  <w:r w:rsidRPr="00E5381E">
              <w:t>25</w:t>
            </w:r>
          </w:p>
        </w:tc>
        <w:tc>
          <w:tcPr>
            <w:tcW w:w="869" w:type="pct"/>
          </w:tcPr>
          <w:p w:rsidR="003F1985" w:rsidRPr="00E5381E" w:rsidRDefault="00E5381E" w:rsidP="00E5381E">
            <w:pPr>
              <w:spacing w:line="360" w:lineRule="auto"/>
              <w:jc w:val="center"/>
            </w:pPr>
            <w:r w:rsidRPr="00E5381E">
              <w:t>16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  <w:r w:rsidRPr="00E5381E">
              <w:t>«Калейдоскоп» для детей в возрасте от 3-х до 4-х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</w:pPr>
          </w:p>
        </w:tc>
        <w:tc>
          <w:tcPr>
            <w:tcW w:w="869" w:type="pct"/>
          </w:tcPr>
          <w:p w:rsidR="003F1985" w:rsidRPr="00E5381E" w:rsidRDefault="009E6163" w:rsidP="00E5381E">
            <w:pPr>
              <w:spacing w:line="360" w:lineRule="auto"/>
              <w:jc w:val="center"/>
            </w:pPr>
            <w:r w:rsidRPr="00E5381E">
              <w:t>6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  <w:r w:rsidRPr="00E5381E">
              <w:lastRenderedPageBreak/>
              <w:t>«Цветные ладошки» для детей в возрасте от 1,5 до 3-х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69" w:type="pct"/>
          </w:tcPr>
          <w:p w:rsidR="003F1985" w:rsidRPr="00E5381E" w:rsidRDefault="00E5381E" w:rsidP="00E5381E">
            <w:pPr>
              <w:spacing w:line="360" w:lineRule="auto"/>
              <w:jc w:val="center"/>
            </w:pPr>
            <w:r w:rsidRPr="00E5381E">
              <w:t>5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  <w:r w:rsidRPr="00E5381E">
              <w:t>«Ручеек творчества» для детей в возрасте от 4-х до 5-ти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69" w:type="pct"/>
          </w:tcPr>
          <w:p w:rsidR="003F1985" w:rsidRPr="00E5381E" w:rsidRDefault="009E6163" w:rsidP="00E5381E">
            <w:pPr>
              <w:spacing w:line="360" w:lineRule="auto"/>
              <w:jc w:val="center"/>
            </w:pPr>
            <w:r w:rsidRPr="00E5381E">
              <w:t>5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  <w:r w:rsidRPr="00E5381E">
              <w:t>«Акварелька» для детей в возрасте от 4-х до 5-ти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69" w:type="pct"/>
          </w:tcPr>
          <w:p w:rsidR="003F1985" w:rsidRPr="00E5381E" w:rsidRDefault="009E6163" w:rsidP="00E5381E">
            <w:pPr>
              <w:spacing w:line="360" w:lineRule="auto"/>
              <w:jc w:val="center"/>
            </w:pPr>
            <w:r w:rsidRPr="00E5381E">
              <w:t>5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  <w:r w:rsidRPr="00E5381E">
              <w:t>«Золотые ручки» для детей в возрасте от 5-ти до 6-ти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69" w:type="pct"/>
          </w:tcPr>
          <w:p w:rsidR="003F1985" w:rsidRPr="00E5381E" w:rsidRDefault="00E5381E" w:rsidP="00E5381E">
            <w:pPr>
              <w:spacing w:line="360" w:lineRule="auto"/>
              <w:jc w:val="center"/>
            </w:pPr>
            <w:r w:rsidRPr="00E5381E">
              <w:t>5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  <w:r w:rsidRPr="00E5381E">
              <w:t>«Волшебная ниточка»для детей в возрасте от 6-ти до 7-ми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69" w:type="pct"/>
          </w:tcPr>
          <w:p w:rsidR="003F1985" w:rsidRPr="00E5381E" w:rsidRDefault="009E6163" w:rsidP="00E5381E">
            <w:pPr>
              <w:spacing w:line="360" w:lineRule="auto"/>
              <w:jc w:val="center"/>
            </w:pPr>
            <w:r w:rsidRPr="00E5381E">
              <w:t>5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E150AA" w:rsidP="00E5381E">
            <w:pPr>
              <w:spacing w:line="360" w:lineRule="auto"/>
              <w:jc w:val="center"/>
              <w:rPr>
                <w:highlight w:val="green"/>
              </w:rPr>
            </w:pPr>
            <w:r w:rsidRPr="00E5381E">
              <w:t>«Арсуванг ясанг» (Мелодичный язык») для детей в возрасте от 5-ти до 6-ти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69" w:type="pct"/>
          </w:tcPr>
          <w:p w:rsidR="003F1985" w:rsidRPr="00E5381E" w:rsidRDefault="005B65C4" w:rsidP="00E5381E">
            <w:pPr>
              <w:spacing w:line="360" w:lineRule="auto"/>
              <w:jc w:val="center"/>
            </w:pPr>
            <w:r w:rsidRPr="00E5381E">
              <w:t>5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E150AA" w:rsidP="00E5381E">
            <w:pPr>
              <w:spacing w:line="360" w:lineRule="auto"/>
              <w:jc w:val="center"/>
              <w:rPr>
                <w:highlight w:val="green"/>
              </w:rPr>
            </w:pPr>
            <w:r w:rsidRPr="00E5381E">
              <w:t>«Любознатики» для детей в возрасте от 6-ти до 7-ми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69" w:type="pct"/>
          </w:tcPr>
          <w:p w:rsidR="003F1985" w:rsidRPr="00E5381E" w:rsidRDefault="005B65C4" w:rsidP="00E5381E">
            <w:pPr>
              <w:spacing w:line="360" w:lineRule="auto"/>
              <w:jc w:val="center"/>
            </w:pPr>
            <w:r w:rsidRPr="00E5381E">
              <w:t>5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E150AA" w:rsidP="00E5381E">
            <w:pPr>
              <w:spacing w:line="360" w:lineRule="auto"/>
              <w:jc w:val="center"/>
              <w:rPr>
                <w:highlight w:val="green"/>
              </w:rPr>
            </w:pPr>
            <w:r w:rsidRPr="00E5381E">
              <w:t>«Мой веселый звонкий мяч» для детей в возрасте от 5-ти до 7-ми лет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highlight w:val="green"/>
              </w:rPr>
            </w:pPr>
          </w:p>
        </w:tc>
        <w:tc>
          <w:tcPr>
            <w:tcW w:w="869" w:type="pct"/>
          </w:tcPr>
          <w:p w:rsidR="003F1985" w:rsidRPr="00E5381E" w:rsidRDefault="00E150AA" w:rsidP="00E5381E">
            <w:pPr>
              <w:spacing w:line="360" w:lineRule="auto"/>
              <w:jc w:val="center"/>
            </w:pPr>
            <w:r w:rsidRPr="00E5381E">
              <w:t>16</w:t>
            </w:r>
          </w:p>
        </w:tc>
      </w:tr>
      <w:tr w:rsidR="003F1985" w:rsidRPr="00E5381E" w:rsidTr="00E150AA">
        <w:tc>
          <w:tcPr>
            <w:tcW w:w="2501" w:type="pct"/>
            <w:vAlign w:val="center"/>
          </w:tcPr>
          <w:p w:rsidR="003F1985" w:rsidRPr="00E5381E" w:rsidRDefault="003F1985" w:rsidP="00E5381E">
            <w:pPr>
              <w:spacing w:line="360" w:lineRule="auto"/>
              <w:rPr>
                <w:b/>
              </w:rPr>
            </w:pPr>
            <w:r w:rsidRPr="00E5381E">
              <w:rPr>
                <w:b/>
              </w:rPr>
              <w:t>Всего</w:t>
            </w:r>
          </w:p>
        </w:tc>
        <w:tc>
          <w:tcPr>
            <w:tcW w:w="741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90</w:t>
            </w:r>
          </w:p>
        </w:tc>
        <w:tc>
          <w:tcPr>
            <w:tcW w:w="889" w:type="pct"/>
            <w:vAlign w:val="center"/>
          </w:tcPr>
          <w:p w:rsidR="003F1985" w:rsidRPr="00E5381E" w:rsidRDefault="003F1985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84</w:t>
            </w:r>
          </w:p>
        </w:tc>
        <w:tc>
          <w:tcPr>
            <w:tcW w:w="869" w:type="pct"/>
          </w:tcPr>
          <w:p w:rsidR="003F1985" w:rsidRPr="00E5381E" w:rsidRDefault="00E5381E" w:rsidP="00E5381E">
            <w:p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108</w:t>
            </w:r>
          </w:p>
        </w:tc>
      </w:tr>
    </w:tbl>
    <w:p w:rsidR="004433A5" w:rsidRPr="00E5381E" w:rsidRDefault="004433A5" w:rsidP="00E5381E">
      <w:pPr>
        <w:spacing w:line="360" w:lineRule="auto"/>
        <w:ind w:firstLine="708"/>
        <w:jc w:val="center"/>
        <w:rPr>
          <w:b/>
        </w:rPr>
      </w:pPr>
    </w:p>
    <w:p w:rsidR="002C7BCB" w:rsidRPr="00E5381E" w:rsidRDefault="00B74928" w:rsidP="00E5381E">
      <w:pPr>
        <w:spacing w:line="360" w:lineRule="auto"/>
        <w:ind w:firstLine="708"/>
        <w:rPr>
          <w:b/>
        </w:rPr>
      </w:pPr>
      <w:r w:rsidRPr="00E5381E">
        <w:rPr>
          <w:b/>
        </w:rPr>
        <w:t>5.5.Результативность реализации здоровьесберегающих технологий при осуществлении учебно-воспитательного процесса.</w:t>
      </w:r>
    </w:p>
    <w:tbl>
      <w:tblPr>
        <w:tblW w:w="9039" w:type="dxa"/>
        <w:tblLayout w:type="fixed"/>
        <w:tblLook w:val="01E0"/>
      </w:tblPr>
      <w:tblGrid>
        <w:gridCol w:w="9039"/>
      </w:tblGrid>
      <w:tr w:rsidR="002C7BCB" w:rsidRPr="00E5381E" w:rsidTr="00616A64">
        <w:trPr>
          <w:trHeight w:val="3403"/>
        </w:trPr>
        <w:tc>
          <w:tcPr>
            <w:tcW w:w="9039" w:type="dxa"/>
          </w:tcPr>
          <w:p w:rsidR="006C069F" w:rsidRPr="00E5381E" w:rsidRDefault="006C069F" w:rsidP="00E5381E">
            <w:pPr>
              <w:pStyle w:val="af2"/>
              <w:spacing w:before="0" w:beforeAutospacing="0" w:after="0" w:afterAutospacing="0" w:line="360" w:lineRule="auto"/>
              <w:jc w:val="both"/>
            </w:pPr>
            <w:r w:rsidRPr="00E5381E">
              <w:t xml:space="preserve">     По результатам медицинского осмотра распределение  воспитанников по группам здоровья выглядит следующим образом:</w:t>
            </w:r>
          </w:p>
          <w:p w:rsidR="006C069F" w:rsidRPr="00E5381E" w:rsidRDefault="006C069F" w:rsidP="00E5381E">
            <w:pPr>
              <w:spacing w:line="360" w:lineRule="auto"/>
              <w:rPr>
                <w:b/>
                <w:color w:val="000000"/>
              </w:rPr>
            </w:pPr>
            <w:r w:rsidRPr="00E5381E">
              <w:rPr>
                <w:b/>
                <w:color w:val="000000"/>
              </w:rPr>
              <w:t>Распределение воспитанников по группам здоровья в сравнении за три года.</w:t>
            </w:r>
          </w:p>
          <w:tbl>
            <w:tblPr>
              <w:tblW w:w="9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53"/>
              <w:gridCol w:w="1856"/>
              <w:gridCol w:w="1620"/>
              <w:gridCol w:w="1620"/>
              <w:gridCol w:w="1762"/>
            </w:tblGrid>
            <w:tr w:rsidR="006C069F" w:rsidRPr="00E5381E" w:rsidTr="00534958">
              <w:trPr>
                <w:cantSplit/>
              </w:trPr>
              <w:tc>
                <w:tcPr>
                  <w:tcW w:w="2753" w:type="dxa"/>
                  <w:vMerge w:val="restart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  <w:r w:rsidRPr="00E5381E">
                    <w:rPr>
                      <w:bCs/>
                      <w:color w:val="auto"/>
                      <w:szCs w:val="24"/>
                    </w:rPr>
                    <w:t>год</w:t>
                  </w:r>
                </w:p>
              </w:tc>
              <w:tc>
                <w:tcPr>
                  <w:tcW w:w="6858" w:type="dxa"/>
                  <w:gridSpan w:val="4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  <w:r w:rsidRPr="00E5381E">
                    <w:rPr>
                      <w:bCs/>
                      <w:color w:val="auto"/>
                      <w:szCs w:val="24"/>
                    </w:rPr>
                    <w:t>Группы здоровья детей</w:t>
                  </w:r>
                </w:p>
              </w:tc>
            </w:tr>
            <w:tr w:rsidR="006C069F" w:rsidRPr="00E5381E" w:rsidTr="00534958">
              <w:trPr>
                <w:cantSplit/>
                <w:trHeight w:val="529"/>
              </w:trPr>
              <w:tc>
                <w:tcPr>
                  <w:tcW w:w="2753" w:type="dxa"/>
                  <w:vMerge/>
                  <w:vAlign w:val="center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56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  <w:r w:rsidRPr="00E5381E">
                    <w:rPr>
                      <w:bCs/>
                      <w:color w:val="auto"/>
                      <w:szCs w:val="24"/>
                    </w:rPr>
                    <w:t>Первая</w:t>
                  </w: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  <w:r w:rsidRPr="00E5381E">
                    <w:rPr>
                      <w:bCs/>
                      <w:color w:val="auto"/>
                      <w:szCs w:val="24"/>
                    </w:rPr>
                    <w:t>Вторая</w:t>
                  </w: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  <w:r w:rsidRPr="00E5381E">
                    <w:rPr>
                      <w:bCs/>
                      <w:color w:val="auto"/>
                      <w:szCs w:val="24"/>
                    </w:rPr>
                    <w:t>третья</w:t>
                  </w:r>
                </w:p>
              </w:tc>
              <w:tc>
                <w:tcPr>
                  <w:tcW w:w="1762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  <w:r w:rsidRPr="00E5381E">
                    <w:rPr>
                      <w:bCs/>
                      <w:color w:val="auto"/>
                      <w:szCs w:val="24"/>
                    </w:rPr>
                    <w:t>четвертая</w:t>
                  </w:r>
                </w:p>
              </w:tc>
            </w:tr>
            <w:tr w:rsidR="006C069F" w:rsidRPr="00E5381E" w:rsidTr="00534958">
              <w:tc>
                <w:tcPr>
                  <w:tcW w:w="2753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1856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1762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</w:p>
              </w:tc>
            </w:tr>
            <w:tr w:rsidR="006C069F" w:rsidRPr="00E5381E" w:rsidTr="00534958">
              <w:tc>
                <w:tcPr>
                  <w:tcW w:w="2753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1856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1762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</w:p>
              </w:tc>
            </w:tr>
            <w:tr w:rsidR="006C069F" w:rsidRPr="00E5381E" w:rsidTr="00534958">
              <w:tc>
                <w:tcPr>
                  <w:tcW w:w="2753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rPr>
                      <w:bCs/>
                      <w:color w:val="auto"/>
                      <w:szCs w:val="24"/>
                    </w:rPr>
                  </w:pPr>
                  <w:r w:rsidRPr="00E5381E">
                    <w:rPr>
                      <w:bCs/>
                      <w:color w:val="auto"/>
                      <w:szCs w:val="24"/>
                    </w:rPr>
                    <w:t>2012</w:t>
                  </w:r>
                </w:p>
              </w:tc>
              <w:tc>
                <w:tcPr>
                  <w:tcW w:w="1856" w:type="dxa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</w:pPr>
                  <w:r w:rsidRPr="00E5381E">
                    <w:t>28</w:t>
                  </w: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</w:pPr>
                  <w:r w:rsidRPr="00E5381E">
                    <w:t>51</w:t>
                  </w: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</w:pPr>
                  <w:r w:rsidRPr="00E5381E">
                    <w:t>12</w:t>
                  </w:r>
                </w:p>
              </w:tc>
              <w:tc>
                <w:tcPr>
                  <w:tcW w:w="1762" w:type="dxa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</w:pPr>
                  <w:r w:rsidRPr="00E5381E">
                    <w:t>0</w:t>
                  </w:r>
                </w:p>
              </w:tc>
            </w:tr>
            <w:tr w:rsidR="006C069F" w:rsidRPr="00E5381E" w:rsidTr="00534958">
              <w:tc>
                <w:tcPr>
                  <w:tcW w:w="2753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jc w:val="left"/>
                    <w:rPr>
                      <w:bCs/>
                      <w:color w:val="auto"/>
                      <w:szCs w:val="24"/>
                    </w:rPr>
                  </w:pPr>
                  <w:r w:rsidRPr="00E5381E">
                    <w:rPr>
                      <w:bCs/>
                      <w:color w:val="auto"/>
                      <w:szCs w:val="24"/>
                    </w:rPr>
                    <w:t>2013</w:t>
                  </w:r>
                </w:p>
              </w:tc>
              <w:tc>
                <w:tcPr>
                  <w:tcW w:w="1856" w:type="dxa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</w:pPr>
                  <w:r w:rsidRPr="00E5381E">
                    <w:t>23</w:t>
                  </w: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</w:pPr>
                  <w:r w:rsidRPr="00E5381E">
                    <w:t>49</w:t>
                  </w: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</w:pPr>
                  <w:r w:rsidRPr="00E5381E">
                    <w:t>13</w:t>
                  </w:r>
                </w:p>
              </w:tc>
              <w:tc>
                <w:tcPr>
                  <w:tcW w:w="1762" w:type="dxa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</w:pPr>
                  <w:r w:rsidRPr="00E5381E">
                    <w:t>0</w:t>
                  </w:r>
                </w:p>
              </w:tc>
            </w:tr>
            <w:tr w:rsidR="006C069F" w:rsidRPr="00E5381E" w:rsidTr="00534958">
              <w:trPr>
                <w:trHeight w:val="447"/>
              </w:trPr>
              <w:tc>
                <w:tcPr>
                  <w:tcW w:w="2753" w:type="dxa"/>
                  <w:hideMark/>
                </w:tcPr>
                <w:p w:rsidR="006C069F" w:rsidRPr="00E5381E" w:rsidRDefault="006C069F" w:rsidP="00E5381E">
                  <w:pPr>
                    <w:pStyle w:val="af4"/>
                    <w:spacing w:line="360" w:lineRule="auto"/>
                    <w:ind w:left="0" w:right="355"/>
                    <w:jc w:val="left"/>
                    <w:rPr>
                      <w:bCs/>
                      <w:color w:val="auto"/>
                      <w:szCs w:val="24"/>
                    </w:rPr>
                  </w:pPr>
                  <w:r w:rsidRPr="00E5381E">
                    <w:rPr>
                      <w:bCs/>
                      <w:color w:val="auto"/>
                      <w:szCs w:val="24"/>
                    </w:rPr>
                    <w:t>2014</w:t>
                  </w:r>
                </w:p>
              </w:tc>
              <w:tc>
                <w:tcPr>
                  <w:tcW w:w="1856" w:type="dxa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</w:pPr>
                  <w:r w:rsidRPr="00E5381E">
                    <w:t>50</w:t>
                  </w: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</w:pPr>
                  <w:r w:rsidRPr="00E5381E">
                    <w:t>28</w:t>
                  </w:r>
                </w:p>
              </w:tc>
              <w:tc>
                <w:tcPr>
                  <w:tcW w:w="1620" w:type="dxa"/>
                  <w:hideMark/>
                </w:tcPr>
                <w:p w:rsidR="006C069F" w:rsidRPr="00E5381E" w:rsidRDefault="000264A6" w:rsidP="00E5381E">
                  <w:pPr>
                    <w:spacing w:line="360" w:lineRule="auto"/>
                    <w:jc w:val="center"/>
                  </w:pPr>
                  <w:r w:rsidRPr="00E5381E">
                    <w:t>1</w:t>
                  </w:r>
                </w:p>
              </w:tc>
              <w:tc>
                <w:tcPr>
                  <w:tcW w:w="1762" w:type="dxa"/>
                  <w:hideMark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</w:pPr>
                  <w:r w:rsidRPr="00E5381E">
                    <w:t>0</w:t>
                  </w:r>
                </w:p>
              </w:tc>
            </w:tr>
          </w:tbl>
          <w:p w:rsidR="006C069F" w:rsidRPr="00E5381E" w:rsidRDefault="006C069F" w:rsidP="00E5381E">
            <w:pPr>
              <w:spacing w:line="360" w:lineRule="auto"/>
              <w:ind w:hanging="360"/>
              <w:jc w:val="both"/>
              <w:rPr>
                <w:color w:val="000000"/>
              </w:rPr>
            </w:pPr>
            <w:r w:rsidRPr="00E5381E">
              <w:rPr>
                <w:color w:val="000000"/>
              </w:rPr>
              <w:t xml:space="preserve">           Отмечается тенденция увеличения количества детей с первой группой здоровья, уменьшение количества детей с третьей группой здоровья.</w:t>
            </w:r>
          </w:p>
          <w:p w:rsidR="006C069F" w:rsidRPr="00E5381E" w:rsidRDefault="006C069F" w:rsidP="00E5381E">
            <w:pPr>
              <w:tabs>
                <w:tab w:val="left" w:pos="3045"/>
              </w:tabs>
              <w:spacing w:line="360" w:lineRule="auto"/>
              <w:ind w:hanging="360"/>
              <w:jc w:val="both"/>
              <w:rPr>
                <w:b/>
                <w:color w:val="000000"/>
              </w:rPr>
            </w:pPr>
            <w:r w:rsidRPr="00E5381E">
              <w:rPr>
                <w:b/>
                <w:color w:val="000000"/>
              </w:rPr>
              <w:t xml:space="preserve">   </w:t>
            </w:r>
            <w:r w:rsidRPr="00E5381E">
              <w:rPr>
                <w:b/>
                <w:color w:val="000000"/>
              </w:rPr>
              <w:tab/>
            </w:r>
            <w:r w:rsidRPr="00E5381E">
              <w:rPr>
                <w:b/>
                <w:color w:val="000000"/>
              </w:rPr>
              <w:tab/>
              <w:t>Число случаев заболеваний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0"/>
            </w:tblGrid>
            <w:tr w:rsidR="006C069F" w:rsidRPr="00E5381E" w:rsidTr="00534958"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b/>
                      <w:color w:val="000000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b/>
                      <w:color w:val="000000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b/>
                      <w:color w:val="000000"/>
                      <w:sz w:val="24"/>
                      <w:szCs w:val="24"/>
                    </w:rPr>
                    <w:t>2014г</w:t>
                  </w:r>
                </w:p>
              </w:tc>
            </w:tr>
            <w:tr w:rsidR="006C069F" w:rsidRPr="00E5381E" w:rsidTr="00534958"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color w:val="000000"/>
                      <w:sz w:val="24"/>
                      <w:szCs w:val="24"/>
                    </w:rPr>
                    <w:t>252</w:t>
                  </w:r>
                </w:p>
              </w:tc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color w:val="000000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color w:val="000000"/>
                      <w:sz w:val="24"/>
                      <w:szCs w:val="24"/>
                    </w:rPr>
                    <w:t>192</w:t>
                  </w:r>
                </w:p>
              </w:tc>
            </w:tr>
          </w:tbl>
          <w:p w:rsidR="006C069F" w:rsidRPr="00E5381E" w:rsidRDefault="006C069F" w:rsidP="00E5381E">
            <w:pPr>
              <w:spacing w:line="360" w:lineRule="auto"/>
              <w:ind w:hanging="360"/>
              <w:jc w:val="right"/>
              <w:rPr>
                <w:b/>
                <w:color w:val="000000"/>
              </w:rPr>
            </w:pPr>
            <w:r w:rsidRPr="00E5381E">
              <w:rPr>
                <w:b/>
                <w:color w:val="000000"/>
              </w:rPr>
              <w:tab/>
            </w:r>
            <w:r w:rsidRPr="00E5381E">
              <w:rPr>
                <w:b/>
                <w:color w:val="000000"/>
              </w:rPr>
              <w:tab/>
              <w:t xml:space="preserve">                       </w:t>
            </w:r>
          </w:p>
          <w:p w:rsidR="006C069F" w:rsidRPr="00E5381E" w:rsidRDefault="006C069F" w:rsidP="00E5381E">
            <w:pPr>
              <w:spacing w:line="360" w:lineRule="auto"/>
              <w:ind w:hanging="360"/>
              <w:jc w:val="center"/>
              <w:rPr>
                <w:b/>
                <w:color w:val="000000"/>
              </w:rPr>
            </w:pPr>
            <w:r w:rsidRPr="00E5381E">
              <w:rPr>
                <w:b/>
                <w:color w:val="000000"/>
              </w:rPr>
              <w:lastRenderedPageBreak/>
              <w:t>Пропущено по болезни одним ребёнком.</w:t>
            </w:r>
          </w:p>
          <w:tbl>
            <w:tblPr>
              <w:tblStyle w:val="ab"/>
              <w:tblW w:w="9570" w:type="dxa"/>
              <w:tblLayout w:type="fixed"/>
              <w:tblLook w:val="04A0"/>
            </w:tblPr>
            <w:tblGrid>
              <w:gridCol w:w="3190"/>
              <w:gridCol w:w="3190"/>
              <w:gridCol w:w="3190"/>
            </w:tblGrid>
            <w:tr w:rsidR="006C069F" w:rsidRPr="00E5381E" w:rsidTr="00534958"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b/>
                      <w:color w:val="000000"/>
                      <w:sz w:val="24"/>
                      <w:szCs w:val="24"/>
                    </w:rPr>
                    <w:t>2012г</w:t>
                  </w:r>
                </w:p>
              </w:tc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b/>
                      <w:color w:val="000000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b/>
                      <w:color w:val="000000"/>
                      <w:sz w:val="24"/>
                      <w:szCs w:val="24"/>
                    </w:rPr>
                    <w:t>2014г</w:t>
                  </w:r>
                </w:p>
              </w:tc>
            </w:tr>
            <w:tr w:rsidR="006C069F" w:rsidRPr="00E5381E" w:rsidTr="00534958"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color w:val="000000"/>
                      <w:sz w:val="24"/>
                      <w:szCs w:val="24"/>
                    </w:rPr>
                    <w:t>20,9</w:t>
                  </w:r>
                </w:p>
              </w:tc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color w:val="000000"/>
                      <w:sz w:val="24"/>
                      <w:szCs w:val="24"/>
                    </w:rPr>
                    <w:t>16,7</w:t>
                  </w:r>
                </w:p>
              </w:tc>
              <w:tc>
                <w:tcPr>
                  <w:tcW w:w="3190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5381E">
                    <w:rPr>
                      <w:color w:val="000000"/>
                      <w:sz w:val="24"/>
                      <w:szCs w:val="24"/>
                    </w:rPr>
                    <w:t>17,4</w:t>
                  </w:r>
                </w:p>
              </w:tc>
            </w:tr>
          </w:tbl>
          <w:p w:rsidR="006C069F" w:rsidRPr="00E5381E" w:rsidRDefault="006C069F" w:rsidP="00E5381E">
            <w:pPr>
              <w:spacing w:line="360" w:lineRule="auto"/>
              <w:ind w:hanging="360"/>
              <w:jc w:val="both"/>
              <w:rPr>
                <w:color w:val="000000"/>
              </w:rPr>
            </w:pPr>
            <w:r w:rsidRPr="00E5381E">
              <w:rPr>
                <w:b/>
                <w:color w:val="000000"/>
              </w:rPr>
              <w:t xml:space="preserve">            </w:t>
            </w:r>
            <w:r w:rsidRPr="00E5381E">
              <w:rPr>
                <w:color w:val="000000"/>
              </w:rPr>
              <w:t>Мы видим, что число случаев заболеваний детей сократилось, но пропуски по болезни одним ребенком увеличились, так как само заболевание протекает длительнее.</w:t>
            </w:r>
          </w:p>
          <w:p w:rsidR="006C069F" w:rsidRPr="00E5381E" w:rsidRDefault="006C069F" w:rsidP="00E5381E">
            <w:pPr>
              <w:spacing w:line="360" w:lineRule="auto"/>
              <w:ind w:hanging="360"/>
              <w:jc w:val="both"/>
              <w:rPr>
                <w:color w:val="000000"/>
              </w:rPr>
            </w:pPr>
            <w:r w:rsidRPr="00E5381E">
              <w:rPr>
                <w:color w:val="000000"/>
              </w:rPr>
              <w:t xml:space="preserve">            Сократилось количество детей, болеющих описторхозом. </w:t>
            </w:r>
          </w:p>
          <w:p w:rsidR="006C069F" w:rsidRPr="00E5381E" w:rsidRDefault="006C069F" w:rsidP="00E5381E">
            <w:pPr>
              <w:spacing w:line="360" w:lineRule="auto"/>
              <w:ind w:hanging="360"/>
              <w:jc w:val="both"/>
              <w:rPr>
                <w:color w:val="000000"/>
              </w:rPr>
            </w:pPr>
            <w:r w:rsidRPr="00E5381E">
              <w:rPr>
                <w:color w:val="000000"/>
              </w:rPr>
              <w:t xml:space="preserve">                      </w:t>
            </w:r>
            <w:r w:rsidRPr="00E5381E">
              <w:rPr>
                <w:noProof/>
                <w:color w:val="000000"/>
              </w:rPr>
              <w:drawing>
                <wp:inline distT="0" distB="0" distL="0" distR="0">
                  <wp:extent cx="4600575" cy="1781175"/>
                  <wp:effectExtent l="19050" t="0" r="9525" b="0"/>
                  <wp:docPr id="8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6C069F" w:rsidRPr="00E5381E" w:rsidRDefault="006C069F" w:rsidP="00E5381E">
            <w:pPr>
              <w:spacing w:line="360" w:lineRule="auto"/>
              <w:jc w:val="both"/>
              <w:rPr>
                <w:color w:val="000000"/>
              </w:rPr>
            </w:pPr>
            <w:r w:rsidRPr="00E5381E">
              <w:rPr>
                <w:color w:val="000000"/>
              </w:rPr>
              <w:t>Считаем, что на это влияет большая профилактическая  работа, которую проводят в детском саду и Казымской участковой больницей.</w:t>
            </w:r>
          </w:p>
          <w:p w:rsidR="006C069F" w:rsidRPr="00E5381E" w:rsidRDefault="006C069F" w:rsidP="00E5381E">
            <w:pPr>
              <w:spacing w:line="360" w:lineRule="auto"/>
              <w:ind w:hanging="360"/>
              <w:jc w:val="both"/>
              <w:rPr>
                <w:color w:val="000000"/>
              </w:rPr>
            </w:pPr>
            <w:r w:rsidRPr="00E5381E">
              <w:rPr>
                <w:color w:val="000000"/>
              </w:rPr>
              <w:t xml:space="preserve">       В 2014-2015 учебном году подлежало медосмотру 85 детей. Все дети прошли медицинский осмотр. </w:t>
            </w:r>
          </w:p>
          <w:p w:rsidR="006C069F" w:rsidRPr="00E5381E" w:rsidRDefault="006C069F" w:rsidP="00E5381E">
            <w:pPr>
              <w:spacing w:line="360" w:lineRule="auto"/>
              <w:ind w:hanging="360"/>
              <w:jc w:val="both"/>
              <w:rPr>
                <w:noProof/>
              </w:rPr>
            </w:pPr>
            <w:r w:rsidRPr="00E5381E">
              <w:rPr>
                <w:noProof/>
              </w:rPr>
              <w:t xml:space="preserve">       </w:t>
            </w:r>
            <w:r w:rsidRPr="00E5381E">
              <w:rPr>
                <w:noProof/>
              </w:rPr>
              <w:tab/>
              <w:t>В МАДОУ функционирует Центр Здоровья, в рамках деятельности Центра отслеживается уровень посещаемости детского  сада.</w:t>
            </w:r>
          </w:p>
          <w:p w:rsidR="006C069F" w:rsidRPr="00E5381E" w:rsidRDefault="006C069F" w:rsidP="00E5381E">
            <w:pPr>
              <w:spacing w:line="360" w:lineRule="auto"/>
              <w:jc w:val="center"/>
              <w:rPr>
                <w:b/>
                <w:noProof/>
              </w:rPr>
            </w:pPr>
            <w:r w:rsidRPr="00E5381E">
              <w:rPr>
                <w:b/>
                <w:noProof/>
              </w:rPr>
              <w:t>Уровень посещаемости за 2 года.</w:t>
            </w:r>
          </w:p>
          <w:tbl>
            <w:tblPr>
              <w:tblStyle w:val="ab"/>
              <w:tblW w:w="0" w:type="auto"/>
              <w:tblInd w:w="108" w:type="dxa"/>
              <w:tblLayout w:type="fixed"/>
              <w:tblLook w:val="04A0"/>
            </w:tblPr>
            <w:tblGrid>
              <w:gridCol w:w="4154"/>
              <w:gridCol w:w="5202"/>
            </w:tblGrid>
            <w:tr w:rsidR="006C069F" w:rsidRPr="00E5381E" w:rsidTr="00534958">
              <w:tc>
                <w:tcPr>
                  <w:tcW w:w="4154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b/>
                      <w:noProof/>
                      <w:sz w:val="24"/>
                      <w:szCs w:val="24"/>
                    </w:rPr>
                  </w:pPr>
                  <w:r w:rsidRPr="00E5381E">
                    <w:rPr>
                      <w:b/>
                      <w:noProof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5202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b/>
                      <w:noProof/>
                      <w:sz w:val="24"/>
                      <w:szCs w:val="24"/>
                    </w:rPr>
                  </w:pPr>
                  <w:r w:rsidRPr="00E5381E">
                    <w:rPr>
                      <w:b/>
                      <w:noProof/>
                      <w:sz w:val="24"/>
                      <w:szCs w:val="24"/>
                    </w:rPr>
                    <w:t>2014г</w:t>
                  </w:r>
                </w:p>
              </w:tc>
            </w:tr>
            <w:tr w:rsidR="006C069F" w:rsidRPr="00E5381E" w:rsidTr="00534958">
              <w:tc>
                <w:tcPr>
                  <w:tcW w:w="4154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E5381E">
                    <w:rPr>
                      <w:noProof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5202" w:type="dxa"/>
                </w:tcPr>
                <w:p w:rsidR="006C069F" w:rsidRPr="00E5381E" w:rsidRDefault="006C069F" w:rsidP="00E5381E">
                  <w:pPr>
                    <w:spacing w:line="360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E5381E">
                    <w:rPr>
                      <w:noProof/>
                      <w:sz w:val="24"/>
                      <w:szCs w:val="24"/>
                    </w:rPr>
                    <w:t>62%</w:t>
                  </w:r>
                </w:p>
              </w:tc>
            </w:tr>
          </w:tbl>
          <w:p w:rsidR="006C069F" w:rsidRPr="00E5381E" w:rsidRDefault="006C069F" w:rsidP="00E5381E">
            <w:pPr>
              <w:tabs>
                <w:tab w:val="center" w:pos="4677"/>
              </w:tabs>
              <w:spacing w:line="360" w:lineRule="auto"/>
              <w:rPr>
                <w:noProof/>
              </w:rPr>
            </w:pPr>
          </w:p>
          <w:p w:rsidR="006C069F" w:rsidRPr="00E5381E" w:rsidRDefault="006C069F" w:rsidP="00E5381E">
            <w:pPr>
              <w:tabs>
                <w:tab w:val="center" w:pos="4677"/>
              </w:tabs>
              <w:spacing w:line="360" w:lineRule="auto"/>
              <w:rPr>
                <w:noProof/>
              </w:rPr>
            </w:pPr>
            <w:r w:rsidRPr="00E5381E">
              <w:rPr>
                <w:noProof/>
              </w:rPr>
              <w:t>Во время учебного года посещаемость в среднем выше 70%, в летние месяцы посещаемость не превышает 40%.</w:t>
            </w:r>
          </w:p>
          <w:p w:rsidR="006C069F" w:rsidRPr="00E5381E" w:rsidRDefault="006C069F" w:rsidP="00E5381E">
            <w:pPr>
              <w:tabs>
                <w:tab w:val="center" w:pos="4677"/>
              </w:tabs>
              <w:spacing w:line="360" w:lineRule="auto"/>
              <w:jc w:val="center"/>
              <w:rPr>
                <w:i/>
                <w:noProof/>
              </w:rPr>
            </w:pPr>
            <w:r w:rsidRPr="00E5381E">
              <w:rPr>
                <w:b/>
                <w:color w:val="000000"/>
              </w:rPr>
              <w:t>Количество случаев заболевания гриппом и ОРВИ</w:t>
            </w:r>
            <w:r w:rsidRPr="00E5381E">
              <w:rPr>
                <w:color w:val="000000"/>
              </w:rPr>
              <w:t>.</w:t>
            </w:r>
            <w:r w:rsidRPr="00E5381E">
              <w:rPr>
                <w:noProof/>
              </w:rPr>
              <w:t xml:space="preserve"> </w:t>
            </w:r>
            <w:r w:rsidRPr="00E5381E">
              <w:rPr>
                <w:noProof/>
                <w:color w:val="000000"/>
              </w:rPr>
              <w:drawing>
                <wp:inline distT="0" distB="0" distL="0" distR="0">
                  <wp:extent cx="4419600" cy="1924050"/>
                  <wp:effectExtent l="19050" t="0" r="19050" b="0"/>
                  <wp:docPr id="9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6C069F" w:rsidRPr="00E5381E" w:rsidRDefault="006C069F" w:rsidP="00E5381E">
            <w:pPr>
              <w:spacing w:line="360" w:lineRule="auto"/>
              <w:ind w:hanging="360"/>
              <w:jc w:val="both"/>
              <w:rPr>
                <w:color w:val="000000"/>
              </w:rPr>
            </w:pPr>
            <w:r w:rsidRPr="00E5381E">
              <w:rPr>
                <w:color w:val="000000"/>
              </w:rPr>
              <w:lastRenderedPageBreak/>
              <w:t xml:space="preserve">     </w:t>
            </w:r>
            <w:r w:rsidRPr="00E5381E">
              <w:rPr>
                <w:color w:val="000000"/>
              </w:rPr>
              <w:tab/>
            </w:r>
            <w:r w:rsidRPr="00E5381E">
              <w:rPr>
                <w:color w:val="000000"/>
              </w:rPr>
              <w:tab/>
              <w:t>В детском саду уделяется большое внимание профилактике гриппа и ОРВИ. Практически все дети проходят вакцинацию в осенний период, за исключением тех детей, которые имеют противопоказания.</w:t>
            </w:r>
          </w:p>
          <w:p w:rsidR="006108DE" w:rsidRPr="00E5381E" w:rsidRDefault="006108DE" w:rsidP="00E5381E"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381E">
              <w:rPr>
                <w:rFonts w:ascii="Times New Roman" w:hAnsi="Times New Roman" w:cs="Times New Roman"/>
                <w:color w:val="auto"/>
              </w:rPr>
              <w:t>Анализ заболеваемости</w:t>
            </w:r>
          </w:p>
          <w:p w:rsidR="006108DE" w:rsidRPr="00E5381E" w:rsidRDefault="006108DE" w:rsidP="00E5381E">
            <w:pPr>
              <w:spacing w:line="360" w:lineRule="auto"/>
              <w:jc w:val="both"/>
              <w:rPr>
                <w:b/>
                <w:u w:val="single"/>
              </w:rPr>
            </w:pPr>
          </w:p>
          <w:tbl>
            <w:tblPr>
              <w:tblW w:w="8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2"/>
              <w:gridCol w:w="456"/>
              <w:gridCol w:w="1276"/>
              <w:gridCol w:w="1275"/>
              <w:gridCol w:w="1275"/>
            </w:tblGrid>
            <w:tr w:rsidR="006C069F" w:rsidRPr="00E5381E" w:rsidTr="006C069F">
              <w:tc>
                <w:tcPr>
                  <w:tcW w:w="5098" w:type="dxa"/>
                  <w:gridSpan w:val="2"/>
                </w:tcPr>
                <w:p w:rsidR="006C069F" w:rsidRPr="00E5381E" w:rsidRDefault="006C069F" w:rsidP="00E5381E">
                  <w:pPr>
                    <w:pStyle w:val="2"/>
                    <w:spacing w:line="360" w:lineRule="auto"/>
                    <w:jc w:val="both"/>
                    <w:rPr>
                      <w:sz w:val="24"/>
                      <w:u w:val="single"/>
                    </w:rPr>
                  </w:pPr>
                  <w:r w:rsidRPr="00E5381E">
                    <w:rPr>
                      <w:sz w:val="24"/>
                    </w:rPr>
                    <w:t>Показатели за 3 уч.года</w:t>
                  </w:r>
                </w:p>
              </w:tc>
              <w:tc>
                <w:tcPr>
                  <w:tcW w:w="127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b/>
                      <w:u w:val="single"/>
                    </w:rPr>
                  </w:pPr>
                  <w:r w:rsidRPr="00E5381E">
                    <w:rPr>
                      <w:b/>
                      <w:u w:val="single"/>
                    </w:rPr>
                    <w:t>2012-2013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b/>
                      <w:u w:val="single"/>
                    </w:rPr>
                  </w:pPr>
                  <w:r w:rsidRPr="00E5381E">
                    <w:rPr>
                      <w:b/>
                      <w:u w:val="single"/>
                    </w:rPr>
                    <w:t>2013-2014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b/>
                      <w:u w:val="single"/>
                    </w:rPr>
                  </w:pPr>
                  <w:r w:rsidRPr="00E5381E">
                    <w:rPr>
                      <w:b/>
                      <w:u w:val="single"/>
                    </w:rPr>
                    <w:t>2014-2015</w:t>
                  </w:r>
                </w:p>
              </w:tc>
            </w:tr>
            <w:tr w:rsidR="006C069F" w:rsidRPr="00E5381E" w:rsidTr="006C069F">
              <w:tc>
                <w:tcPr>
                  <w:tcW w:w="5098" w:type="dxa"/>
                  <w:gridSpan w:val="2"/>
                </w:tcPr>
                <w:p w:rsidR="006C069F" w:rsidRPr="00E5381E" w:rsidRDefault="006C069F" w:rsidP="00E5381E">
                  <w:pPr>
                    <w:pStyle w:val="2"/>
                    <w:spacing w:line="360" w:lineRule="auto"/>
                    <w:jc w:val="both"/>
                    <w:rPr>
                      <w:b w:val="0"/>
                      <w:sz w:val="24"/>
                    </w:rPr>
                  </w:pPr>
                  <w:r w:rsidRPr="00E5381E">
                    <w:rPr>
                      <w:b w:val="0"/>
                      <w:sz w:val="24"/>
                    </w:rPr>
                    <w:t>Число дней функционирования</w:t>
                  </w:r>
                </w:p>
              </w:tc>
              <w:tc>
                <w:tcPr>
                  <w:tcW w:w="127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182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184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42E44" w:rsidP="00E5381E">
                  <w:pPr>
                    <w:spacing w:line="360" w:lineRule="auto"/>
                    <w:jc w:val="both"/>
                  </w:pPr>
                  <w:r w:rsidRPr="00E5381E">
                    <w:t>184</w:t>
                  </w:r>
                </w:p>
              </w:tc>
            </w:tr>
            <w:tr w:rsidR="006C069F" w:rsidRPr="00E5381E" w:rsidTr="006C069F">
              <w:tc>
                <w:tcPr>
                  <w:tcW w:w="5098" w:type="dxa"/>
                  <w:gridSpan w:val="2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u w:val="single"/>
                    </w:rPr>
                  </w:pPr>
                  <w:r w:rsidRPr="00E5381E">
                    <w:t>Заболеваемость в  детоднях на 1 ребенка</w:t>
                  </w:r>
                </w:p>
              </w:tc>
              <w:tc>
                <w:tcPr>
                  <w:tcW w:w="127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16,8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13,9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42E44" w:rsidP="00E5381E">
                  <w:pPr>
                    <w:spacing w:line="360" w:lineRule="auto"/>
                    <w:jc w:val="both"/>
                  </w:pPr>
                  <w:r w:rsidRPr="00E5381E">
                    <w:t>16,5</w:t>
                  </w:r>
                </w:p>
              </w:tc>
            </w:tr>
            <w:tr w:rsidR="006C069F" w:rsidRPr="00E5381E" w:rsidTr="006C069F">
              <w:tc>
                <w:tcPr>
                  <w:tcW w:w="5098" w:type="dxa"/>
                  <w:gridSpan w:val="2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u w:val="single"/>
                    </w:rPr>
                  </w:pPr>
                  <w:r w:rsidRPr="00E5381E">
                    <w:t>Простудная заболеваемость, %</w:t>
                  </w:r>
                </w:p>
              </w:tc>
              <w:tc>
                <w:tcPr>
                  <w:tcW w:w="127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86%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91%</w:t>
                  </w:r>
                </w:p>
              </w:tc>
              <w:tc>
                <w:tcPr>
                  <w:tcW w:w="1275" w:type="dxa"/>
                </w:tcPr>
                <w:p w:rsidR="006C069F" w:rsidRPr="00E5381E" w:rsidRDefault="00C67898" w:rsidP="00E5381E">
                  <w:pPr>
                    <w:spacing w:line="360" w:lineRule="auto"/>
                    <w:jc w:val="both"/>
                    <w:rPr>
                      <w:lang w:val="en-US"/>
                    </w:rPr>
                  </w:pPr>
                  <w:r w:rsidRPr="00E5381E">
                    <w:rPr>
                      <w:lang w:val="en-US"/>
                    </w:rPr>
                    <w:t>89%</w:t>
                  </w:r>
                </w:p>
              </w:tc>
            </w:tr>
            <w:tr w:rsidR="006C069F" w:rsidRPr="00E5381E" w:rsidTr="006C069F">
              <w:tc>
                <w:tcPr>
                  <w:tcW w:w="5098" w:type="dxa"/>
                  <w:gridSpan w:val="2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u w:val="single"/>
                    </w:rPr>
                  </w:pPr>
                  <w:r w:rsidRPr="00E5381E">
                    <w:t>Часто болеющие дети, %</w:t>
                  </w:r>
                </w:p>
              </w:tc>
              <w:tc>
                <w:tcPr>
                  <w:tcW w:w="127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38%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27%</w:t>
                  </w:r>
                </w:p>
              </w:tc>
              <w:tc>
                <w:tcPr>
                  <w:tcW w:w="1275" w:type="dxa"/>
                </w:tcPr>
                <w:p w:rsidR="006C069F" w:rsidRPr="00E5381E" w:rsidRDefault="00C67898" w:rsidP="00E5381E">
                  <w:pPr>
                    <w:spacing w:line="360" w:lineRule="auto"/>
                    <w:jc w:val="both"/>
                    <w:rPr>
                      <w:lang w:val="en-US"/>
                    </w:rPr>
                  </w:pPr>
                  <w:r w:rsidRPr="00E5381E">
                    <w:rPr>
                      <w:lang w:val="en-US"/>
                    </w:rPr>
                    <w:t>23.3%</w:t>
                  </w:r>
                </w:p>
              </w:tc>
            </w:tr>
            <w:tr w:rsidR="006C069F" w:rsidRPr="00E5381E" w:rsidTr="006C069F">
              <w:tc>
                <w:tcPr>
                  <w:tcW w:w="5098" w:type="dxa"/>
                  <w:gridSpan w:val="2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u w:val="single"/>
                    </w:rPr>
                  </w:pPr>
                  <w:r w:rsidRPr="00E5381E">
                    <w:t>Дети с хроническими заболеваниями (ф.30), %</w:t>
                  </w:r>
                </w:p>
              </w:tc>
              <w:tc>
                <w:tcPr>
                  <w:tcW w:w="127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17,5%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11,7%</w:t>
                  </w:r>
                </w:p>
              </w:tc>
              <w:tc>
                <w:tcPr>
                  <w:tcW w:w="1275" w:type="dxa"/>
                </w:tcPr>
                <w:p w:rsidR="006C069F" w:rsidRPr="00E5381E" w:rsidRDefault="00C67898" w:rsidP="00E5381E">
                  <w:pPr>
                    <w:spacing w:line="360" w:lineRule="auto"/>
                    <w:jc w:val="both"/>
                    <w:rPr>
                      <w:lang w:val="en-US"/>
                    </w:rPr>
                  </w:pPr>
                  <w:r w:rsidRPr="00E5381E">
                    <w:rPr>
                      <w:lang w:val="en-US"/>
                    </w:rPr>
                    <w:t>15.5%</w:t>
                  </w:r>
                </w:p>
              </w:tc>
            </w:tr>
            <w:tr w:rsidR="006C069F" w:rsidRPr="00E5381E" w:rsidTr="006C069F">
              <w:trPr>
                <w:cantSplit/>
              </w:trPr>
              <w:tc>
                <w:tcPr>
                  <w:tcW w:w="4642" w:type="dxa"/>
                  <w:vMerge w:val="restart"/>
                  <w:vAlign w:val="center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Группы здоровья</w:t>
                  </w:r>
                </w:p>
              </w:tc>
              <w:tc>
                <w:tcPr>
                  <w:tcW w:w="456" w:type="dxa"/>
                </w:tcPr>
                <w:p w:rsidR="006C069F" w:rsidRPr="00E5381E" w:rsidRDefault="006C069F" w:rsidP="00E5381E">
                  <w:pPr>
                    <w:pStyle w:val="2"/>
                    <w:spacing w:line="360" w:lineRule="auto"/>
                    <w:jc w:val="both"/>
                    <w:rPr>
                      <w:b w:val="0"/>
                      <w:sz w:val="24"/>
                      <w:lang w:val="en-US"/>
                    </w:rPr>
                  </w:pPr>
                  <w:r w:rsidRPr="00E5381E">
                    <w:rPr>
                      <w:b w:val="0"/>
                      <w:sz w:val="24"/>
                      <w:lang w:val="en-US"/>
                    </w:rPr>
                    <w:t>I</w:t>
                  </w:r>
                </w:p>
              </w:tc>
              <w:tc>
                <w:tcPr>
                  <w:tcW w:w="127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28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42</w:t>
                  </w:r>
                </w:p>
              </w:tc>
              <w:tc>
                <w:tcPr>
                  <w:tcW w:w="1275" w:type="dxa"/>
                </w:tcPr>
                <w:p w:rsidR="006C069F" w:rsidRPr="00E5381E" w:rsidRDefault="00C67898" w:rsidP="00E5381E">
                  <w:pPr>
                    <w:spacing w:line="360" w:lineRule="auto"/>
                    <w:jc w:val="both"/>
                    <w:rPr>
                      <w:lang w:val="en-US"/>
                    </w:rPr>
                  </w:pPr>
                  <w:r w:rsidRPr="00E5381E">
                    <w:rPr>
                      <w:lang w:val="en-US"/>
                    </w:rPr>
                    <w:t>50</w:t>
                  </w:r>
                </w:p>
              </w:tc>
            </w:tr>
            <w:tr w:rsidR="006C069F" w:rsidRPr="00E5381E" w:rsidTr="006C069F">
              <w:trPr>
                <w:cantSplit/>
              </w:trPr>
              <w:tc>
                <w:tcPr>
                  <w:tcW w:w="4642" w:type="dxa"/>
                  <w:vMerge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u w:val="single"/>
                    </w:rPr>
                  </w:pPr>
                </w:p>
              </w:tc>
              <w:tc>
                <w:tcPr>
                  <w:tcW w:w="45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lang w:val="en-US"/>
                    </w:rPr>
                  </w:pPr>
                  <w:r w:rsidRPr="00E5381E">
                    <w:rPr>
                      <w:lang w:val="en-US"/>
                    </w:rPr>
                    <w:t>II</w:t>
                  </w:r>
                </w:p>
              </w:tc>
              <w:tc>
                <w:tcPr>
                  <w:tcW w:w="127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49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39</w:t>
                  </w:r>
                </w:p>
              </w:tc>
              <w:tc>
                <w:tcPr>
                  <w:tcW w:w="1275" w:type="dxa"/>
                </w:tcPr>
                <w:p w:rsidR="006C069F" w:rsidRPr="00E5381E" w:rsidRDefault="00C67898" w:rsidP="00E5381E">
                  <w:pPr>
                    <w:spacing w:line="360" w:lineRule="auto"/>
                    <w:jc w:val="both"/>
                  </w:pPr>
                  <w:r w:rsidRPr="00E5381E">
                    <w:rPr>
                      <w:lang w:val="en-US"/>
                    </w:rPr>
                    <w:t>2</w:t>
                  </w:r>
                  <w:r w:rsidR="000264A6" w:rsidRPr="00E5381E">
                    <w:t>8</w:t>
                  </w:r>
                </w:p>
              </w:tc>
            </w:tr>
            <w:tr w:rsidR="006C069F" w:rsidRPr="00E5381E" w:rsidTr="006C069F">
              <w:trPr>
                <w:cantSplit/>
              </w:trPr>
              <w:tc>
                <w:tcPr>
                  <w:tcW w:w="4642" w:type="dxa"/>
                  <w:vMerge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u w:val="single"/>
                    </w:rPr>
                  </w:pPr>
                </w:p>
              </w:tc>
              <w:tc>
                <w:tcPr>
                  <w:tcW w:w="45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lang w:val="en-US"/>
                    </w:rPr>
                  </w:pPr>
                  <w:r w:rsidRPr="00E5381E">
                    <w:rPr>
                      <w:lang w:val="en-US"/>
                    </w:rPr>
                    <w:t>III</w:t>
                  </w:r>
                </w:p>
              </w:tc>
              <w:tc>
                <w:tcPr>
                  <w:tcW w:w="127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13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7</w:t>
                  </w:r>
                </w:p>
              </w:tc>
              <w:tc>
                <w:tcPr>
                  <w:tcW w:w="1275" w:type="dxa"/>
                </w:tcPr>
                <w:p w:rsidR="006C069F" w:rsidRPr="00E5381E" w:rsidRDefault="00C67898" w:rsidP="00E5381E">
                  <w:pPr>
                    <w:spacing w:line="360" w:lineRule="auto"/>
                    <w:jc w:val="both"/>
                    <w:rPr>
                      <w:lang w:val="en-US"/>
                    </w:rPr>
                  </w:pPr>
                  <w:r w:rsidRPr="00E5381E">
                    <w:rPr>
                      <w:lang w:val="en-US"/>
                    </w:rPr>
                    <w:t>1</w:t>
                  </w:r>
                </w:p>
              </w:tc>
            </w:tr>
            <w:tr w:rsidR="006C069F" w:rsidRPr="00E5381E" w:rsidTr="006C069F">
              <w:trPr>
                <w:cantSplit/>
              </w:trPr>
              <w:tc>
                <w:tcPr>
                  <w:tcW w:w="4642" w:type="dxa"/>
                  <w:vMerge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u w:val="single"/>
                    </w:rPr>
                  </w:pPr>
                </w:p>
              </w:tc>
              <w:tc>
                <w:tcPr>
                  <w:tcW w:w="45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  <w:rPr>
                      <w:lang w:val="en-US"/>
                    </w:rPr>
                  </w:pPr>
                  <w:r w:rsidRPr="00E5381E">
                    <w:rPr>
                      <w:lang w:val="en-US"/>
                    </w:rPr>
                    <w:t>IV</w:t>
                  </w:r>
                </w:p>
              </w:tc>
              <w:tc>
                <w:tcPr>
                  <w:tcW w:w="1276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-</w:t>
                  </w:r>
                </w:p>
              </w:tc>
              <w:tc>
                <w:tcPr>
                  <w:tcW w:w="1275" w:type="dxa"/>
                </w:tcPr>
                <w:p w:rsidR="006C069F" w:rsidRPr="00E5381E" w:rsidRDefault="006C069F" w:rsidP="00E5381E">
                  <w:pPr>
                    <w:spacing w:line="360" w:lineRule="auto"/>
                    <w:jc w:val="both"/>
                  </w:pPr>
                  <w:r w:rsidRPr="00E5381E">
                    <w:t>-</w:t>
                  </w:r>
                </w:p>
              </w:tc>
              <w:tc>
                <w:tcPr>
                  <w:tcW w:w="1275" w:type="dxa"/>
                </w:tcPr>
                <w:p w:rsidR="006C069F" w:rsidRPr="00E5381E" w:rsidRDefault="00C67898" w:rsidP="00E5381E">
                  <w:pPr>
                    <w:spacing w:line="360" w:lineRule="auto"/>
                    <w:jc w:val="both"/>
                    <w:rPr>
                      <w:lang w:val="en-US"/>
                    </w:rPr>
                  </w:pPr>
                  <w:r w:rsidRPr="00E5381E">
                    <w:rPr>
                      <w:lang w:val="en-US"/>
                    </w:rPr>
                    <w:t>-</w:t>
                  </w:r>
                </w:p>
              </w:tc>
            </w:tr>
          </w:tbl>
          <w:p w:rsidR="006108DE" w:rsidRPr="00E5381E" w:rsidRDefault="006108DE" w:rsidP="00E5381E">
            <w:pPr>
              <w:spacing w:line="360" w:lineRule="auto"/>
              <w:jc w:val="both"/>
            </w:pPr>
          </w:p>
          <w:p w:rsidR="006108DE" w:rsidRPr="00E5381E" w:rsidRDefault="006108DE" w:rsidP="00E5381E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u w:val="single"/>
              </w:rPr>
            </w:pPr>
            <w:r w:rsidRPr="00E5381E">
              <w:rPr>
                <w:b/>
                <w:u w:val="single"/>
              </w:rPr>
              <w:t>Содержание образовательной деятельности.</w:t>
            </w:r>
          </w:p>
          <w:p w:rsidR="006108DE" w:rsidRPr="00E5381E" w:rsidRDefault="006108DE" w:rsidP="00E5381E">
            <w:pPr>
              <w:numPr>
                <w:ilvl w:val="1"/>
                <w:numId w:val="18"/>
              </w:num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Образовательная программа.</w:t>
            </w:r>
            <w:r w:rsidR="000775ED" w:rsidRPr="00E5381E">
              <w:rPr>
                <w:b/>
              </w:rPr>
              <w:t xml:space="preserve"> </w:t>
            </w:r>
            <w:r w:rsidRPr="00E5381E">
              <w:rPr>
                <w:b/>
              </w:rPr>
              <w:t>Концепция развития учреждения.</w:t>
            </w:r>
          </w:p>
          <w:p w:rsidR="00E5381E" w:rsidRDefault="00534958" w:rsidP="00E5381E">
            <w:pPr>
              <w:pStyle w:val="af2"/>
              <w:spacing w:line="360" w:lineRule="auto"/>
              <w:jc w:val="both"/>
            </w:pPr>
            <w:r w:rsidRPr="00E5381E">
              <w:rPr>
                <w:b/>
                <w:bCs/>
              </w:rPr>
              <w:t>Содержание образования</w:t>
            </w:r>
            <w:r w:rsidRPr="00E5381E">
              <w:t xml:space="preserve"> в образовательном учреждении определяется основной образовательной программой Муниципального автономного дошкольного образовательного учреждения Белоярского района «Детский сад «Олененок» с.Казым», разработанной на основе  примерной основной общеобразовательной программы дошкольного образования «От рождения до школы»/Под.ред. Н.Е. Вераксы, Т.С. Комаровой, М.А. Васильевой. Программа разрабатывалась в соответствии с 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5381E">
                <w:t>2012 г</w:t>
              </w:r>
            </w:smartTag>
            <w:r w:rsidRPr="00E5381E">
              <w:t>. № 273-ФЗ «Об образовании в Российской Федерации» и Федеральным государственным образовательным стандартом дошкольного образования.</w:t>
            </w:r>
          </w:p>
          <w:p w:rsidR="00534958" w:rsidRPr="00E5381E" w:rsidRDefault="00E5381E" w:rsidP="00E5381E">
            <w:pPr>
              <w:pStyle w:val="af2"/>
              <w:spacing w:line="360" w:lineRule="auto"/>
              <w:jc w:val="both"/>
              <w:rPr>
                <w:u w:val="single"/>
              </w:rPr>
            </w:pPr>
            <w:r>
              <w:t xml:space="preserve">         </w:t>
            </w:r>
            <w:r w:rsidR="00534958" w:rsidRPr="00E5381E">
              <w:t xml:space="preserve">Целью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      </w:r>
          </w:p>
          <w:p w:rsidR="00534958" w:rsidRPr="00E5381E" w:rsidRDefault="00534958" w:rsidP="00E5381E">
            <w:pPr>
              <w:spacing w:line="360" w:lineRule="auto"/>
              <w:ind w:firstLine="709"/>
              <w:jc w:val="both"/>
            </w:pPr>
            <w:r w:rsidRPr="00E5381E">
              <w:t xml:space="preserve">Содержание Программы включает совокупность образовательных областей, </w:t>
            </w:r>
            <w:r w:rsidRPr="00E5381E">
              <w:lastRenderedPageBreak/>
              <w:t xml:space="preserve">которые обеспечивают социальную ситуацию развития личности ребенка.     </w:t>
            </w:r>
          </w:p>
          <w:p w:rsidR="00534958" w:rsidRPr="00E5381E" w:rsidRDefault="00534958" w:rsidP="00E5381E">
            <w:pPr>
              <w:spacing w:line="360" w:lineRule="auto"/>
              <w:ind w:firstLine="709"/>
              <w:jc w:val="both"/>
            </w:pPr>
            <w:r w:rsidRPr="00E5381E">
              <w:t xml:space="preserve"> 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      </w:r>
          </w:p>
          <w:p w:rsidR="00534958" w:rsidRPr="00E5381E" w:rsidRDefault="00534958" w:rsidP="00E5381E">
            <w:pPr>
              <w:shd w:val="clear" w:color="auto" w:fill="FFFFFF"/>
              <w:spacing w:line="360" w:lineRule="auto"/>
              <w:ind w:firstLine="709"/>
              <w:jc w:val="both"/>
            </w:pPr>
            <w:r w:rsidRPr="00E5381E">
              <w:t xml:space="preserve">Программа включает обязательную часть и часть, формируемую участниками образовательных отношений. </w:t>
            </w:r>
          </w:p>
          <w:p w:rsidR="00534958" w:rsidRPr="00E5381E" w:rsidRDefault="00534958" w:rsidP="00E5381E">
            <w:pPr>
              <w:spacing w:line="360" w:lineRule="auto"/>
              <w:ind w:firstLine="708"/>
              <w:jc w:val="both"/>
            </w:pPr>
            <w:r w:rsidRPr="00E5381E">
              <w:t>Образовательный процесс  включает в себя гибкое содержание, педагогические технологии, обеспечивающие индивидуальное, личностно-ориентированное развитие ребенка и сохранение его здоровья. Учебно-воспитательная работа в МАДОУ обеспечивает развитие различных видов деятельности с учетом возможностей, интересов и потребностей самих детей.</w:t>
            </w:r>
          </w:p>
          <w:p w:rsidR="00534958" w:rsidRPr="00E5381E" w:rsidRDefault="00534958" w:rsidP="00E5381E">
            <w:pPr>
              <w:spacing w:line="360" w:lineRule="auto"/>
              <w:ind w:firstLine="708"/>
              <w:jc w:val="both"/>
            </w:pPr>
            <w:r w:rsidRPr="00E5381E">
              <w:t>Продолжительность учебного года с 1 сентября по 30 мая, в середине учебного года(декабрь-январь) организуются каникулы во время которых проводятся только занятия эстетически – оздоровительного цикла, а также различные спортивные праздники, развлечения, экскурсии.</w:t>
            </w:r>
          </w:p>
          <w:p w:rsidR="00534958" w:rsidRPr="00E5381E" w:rsidRDefault="00534958" w:rsidP="00E5381E">
            <w:pPr>
              <w:spacing w:line="360" w:lineRule="auto"/>
              <w:ind w:firstLine="708"/>
              <w:jc w:val="both"/>
            </w:pPr>
            <w:r w:rsidRPr="00E5381E">
              <w:t>Содержание образовательной деятельности с детьми реализовывалось согласно годового календарного учебного графика МАДОУ «Детский сад «Олененок» с.Казым» на 2014-2015 учебный год.</w:t>
            </w:r>
          </w:p>
          <w:p w:rsidR="00534958" w:rsidRPr="00E5381E" w:rsidRDefault="00534958" w:rsidP="00E5381E">
            <w:pPr>
              <w:spacing w:line="360" w:lineRule="auto"/>
              <w:ind w:firstLine="709"/>
              <w:jc w:val="both"/>
            </w:pPr>
            <w:r w:rsidRPr="00E5381E">
              <w:t xml:space="preserve"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      </w:r>
          </w:p>
          <w:p w:rsidR="00534958" w:rsidRPr="00E5381E" w:rsidRDefault="00534958" w:rsidP="00E5381E">
            <w:pPr>
              <w:spacing w:line="360" w:lineRule="auto"/>
              <w:ind w:firstLine="709"/>
              <w:jc w:val="both"/>
            </w:pPr>
            <w:r w:rsidRPr="00E5381E">
              <w:t>Оценка качества реализации Программы основывается, прежде всего, на изучении психолого-педагогических условий  и предметно-развивающей среды.</w:t>
            </w:r>
          </w:p>
          <w:p w:rsidR="00534958" w:rsidRPr="00E5381E" w:rsidRDefault="00534958" w:rsidP="00E5381E">
            <w:pPr>
              <w:pStyle w:val="default0"/>
              <w:spacing w:line="360" w:lineRule="auto"/>
              <w:ind w:firstLine="709"/>
              <w:jc w:val="both"/>
            </w:pPr>
            <w:r w:rsidRPr="00E5381E">
              <w:t> 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      </w:r>
          </w:p>
          <w:p w:rsidR="00534958" w:rsidRPr="00E5381E" w:rsidRDefault="00534958" w:rsidP="00E5381E">
            <w:pPr>
              <w:spacing w:line="360" w:lineRule="auto"/>
              <w:ind w:firstLine="709"/>
              <w:jc w:val="both"/>
            </w:pPr>
            <w:r w:rsidRPr="00E5381E">
              <w:lastRenderedPageBreak/>
              <w:t>При реализации общеобразовательной программы применяются различные формы совместной деятельности педагога с детьми: сюжетная игра, игра с правилами, продуктивная деятельность, познавательно-исследовательская деятельность, чтение художественной литературы,</w:t>
            </w:r>
            <w:r w:rsidRPr="00E5381E">
              <w:rPr>
                <w:b/>
              </w:rPr>
              <w:t xml:space="preserve"> </w:t>
            </w:r>
            <w:r w:rsidRPr="00E5381E">
              <w:t>взаимодействие старшего поколения с детьми дошкольного возраста, игротека, поисково-исследовательская лаборатория, клуб математических игр, праздников, турниров и забав, проектная деятельность.</w:t>
            </w:r>
          </w:p>
          <w:p w:rsidR="00534958" w:rsidRPr="00E5381E" w:rsidRDefault="00534958" w:rsidP="00E5381E">
            <w:pPr>
              <w:spacing w:line="360" w:lineRule="auto"/>
              <w:ind w:firstLine="708"/>
              <w:jc w:val="both"/>
            </w:pPr>
            <w:r w:rsidRPr="00E5381E">
              <w:t>Часть, формируемая участниками образовательных отношений учитывает образовательные потребности, интересы и мотивы воспитанников, членов их семей и педагогов и, в частности, ориентирована на  </w:t>
            </w:r>
            <w:r w:rsidRPr="00E5381E">
              <w:rPr>
                <w:rStyle w:val="s4"/>
                <w:rFonts w:eastAsiaTheme="majorEastAsia"/>
              </w:rPr>
              <w:t xml:space="preserve">специфику национальных, социокультурных, экономических, климатических условий, в которых осуществляется образовательный процесс. Она включает в себя </w:t>
            </w:r>
            <w:r w:rsidRPr="00E5381E">
              <w:t xml:space="preserve"> программы дополнительного образования, разработанные педагогами МАДОУ. Программа «Поговорим по-хантыйски» рассчитана для детей, не владеющих хантыйским языком.</w:t>
            </w:r>
          </w:p>
          <w:p w:rsidR="00534958" w:rsidRPr="00E5381E" w:rsidRDefault="00534958" w:rsidP="00E5381E">
            <w:pPr>
              <w:spacing w:line="360" w:lineRule="auto"/>
              <w:ind w:firstLine="708"/>
              <w:jc w:val="both"/>
            </w:pPr>
            <w:r w:rsidRPr="00E5381E">
              <w:t>Её основная задача - формирование первоначальных умений и навыков практического владения  хантыйским языком в устной форме (правильное произношение слов, накопление словарного запаса, овладение грамматическим строем языка, формирование умений связно излагать свои мысли).</w:t>
            </w:r>
          </w:p>
          <w:p w:rsidR="00534958" w:rsidRPr="00E5381E" w:rsidRDefault="00534958" w:rsidP="00E5381E">
            <w:pPr>
              <w:spacing w:line="360" w:lineRule="auto"/>
              <w:ind w:firstLine="708"/>
              <w:jc w:val="both"/>
            </w:pPr>
            <w:r w:rsidRPr="00E5381E">
              <w:t>С целью осуществления работы с «одаренными детьми» в вариативную часть программы были включены дополнительные образовательные программы, которые разработаны педагогами для всех возрастных групп в соответствии с запросами детей и их родителей. На сегодняшний день в детском саду  на безвозмездной основе реализуются следующие дополнительные образовательные программы:</w:t>
            </w:r>
          </w:p>
          <w:p w:rsidR="00534958" w:rsidRPr="00E5381E" w:rsidRDefault="00534958" w:rsidP="00E5381E">
            <w:pPr>
              <w:spacing w:line="360" w:lineRule="auto"/>
              <w:ind w:firstLine="708"/>
              <w:jc w:val="both"/>
            </w:pPr>
          </w:p>
          <w:p w:rsidR="00534958" w:rsidRPr="00E5381E" w:rsidRDefault="00534958" w:rsidP="00E5381E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E5381E">
              <w:t xml:space="preserve">Программа дополнительного образования «Калейдоскоп» для детей в возрасте от 3-х до 4-х лет, автор Гареева Анастасия Федоровна, воспитатель; </w:t>
            </w:r>
          </w:p>
          <w:p w:rsidR="00534958" w:rsidRPr="00E5381E" w:rsidRDefault="00534958" w:rsidP="00E5381E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E5381E">
              <w:t xml:space="preserve">Программа дополнительного образования «Цветные ладошки» для детей в возрасте от 1,5 до 3-х лет, автор Пупкевич Варвара Алексеевна, воспитатель; </w:t>
            </w:r>
          </w:p>
          <w:p w:rsidR="00534958" w:rsidRPr="00E5381E" w:rsidRDefault="00534958" w:rsidP="00E5381E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E5381E">
              <w:t>Программа дополнительного образования «Ручеек творчества» для детей в возрасте от 4-х до 5-ти лет, автор Попова Оксана Петровна, воспитатель;</w:t>
            </w:r>
          </w:p>
          <w:p w:rsidR="00534958" w:rsidRPr="00E5381E" w:rsidRDefault="00534958" w:rsidP="00E5381E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E5381E">
              <w:t xml:space="preserve">Программа дополнительного образования «Акварелька» для детей в </w:t>
            </w:r>
            <w:r w:rsidRPr="00E5381E">
              <w:lastRenderedPageBreak/>
              <w:t xml:space="preserve">возрасте от 4-х до 5-ти лет. автор Дмитриева Любовь Алексеевна, воспитатель; </w:t>
            </w:r>
          </w:p>
          <w:p w:rsidR="00534958" w:rsidRPr="00E5381E" w:rsidRDefault="00534958" w:rsidP="00E5381E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E5381E">
              <w:t xml:space="preserve">Программа дополнительного образования «Золотые ручки» для детей в возрасте от 5-ти до 6-ти лет, автор Рандымова Лидия Ивановна, воспитатель; </w:t>
            </w:r>
          </w:p>
          <w:p w:rsidR="00534958" w:rsidRPr="00E5381E" w:rsidRDefault="00534958" w:rsidP="00E5381E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E5381E">
              <w:t xml:space="preserve">Программа дополнительного образования «Волшебная ниточка»для детей в возрасте от 6-ти до 7-ми лет, автор Рандымова Любовь Алексеевна, воспитатель; </w:t>
            </w:r>
          </w:p>
          <w:p w:rsidR="00534958" w:rsidRPr="00E5381E" w:rsidRDefault="00534958" w:rsidP="00E5381E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E5381E">
              <w:t xml:space="preserve">Программа дополнительного образования «Каблучок» для детей в возрасте от 3-х до 7-ми лет, автор Рандымова Виктория Витальевна, музыкальный руководитель; </w:t>
            </w:r>
          </w:p>
          <w:p w:rsidR="00534958" w:rsidRPr="00E5381E" w:rsidRDefault="00534958" w:rsidP="00E5381E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E5381E">
              <w:t xml:space="preserve">Программа дополнительного образования «Веселые нотки» для детей в возрасте от 3-х до 7-ми лет, автор  Рандымова Виктория Витальевна, музыкальный руководитель; </w:t>
            </w:r>
          </w:p>
          <w:p w:rsidR="00534958" w:rsidRPr="00E5381E" w:rsidRDefault="00534958" w:rsidP="00E5381E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E5381E">
              <w:t xml:space="preserve">Программа дополнительного образования «Арсуванг ясанг» (Мелодичный язык») для детей в возрасте от 5-ти до 6-ти лет, автор Тарлина Зоя Никоновна, воспитатель; </w:t>
            </w:r>
          </w:p>
          <w:p w:rsidR="00534958" w:rsidRPr="00E5381E" w:rsidRDefault="00534958" w:rsidP="00E5381E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E5381E">
              <w:t>Программа дополнительного образования «Любознатики» для детей в возрасте от 6-ти до 7-ми лет, автор Попова Надежда Федоровна, воспитатель;</w:t>
            </w:r>
          </w:p>
          <w:p w:rsidR="00534958" w:rsidRPr="00E5381E" w:rsidRDefault="00534958" w:rsidP="00E5381E">
            <w:pPr>
              <w:numPr>
                <w:ilvl w:val="0"/>
                <w:numId w:val="33"/>
              </w:numPr>
              <w:spacing w:line="360" w:lineRule="auto"/>
              <w:jc w:val="both"/>
            </w:pPr>
            <w:r w:rsidRPr="00E5381E">
              <w:t xml:space="preserve">Программа дополнительного образования «Мой веселый звонкий мяч» для детей в возрасте от 5-ти до 7-ми лет, автор Ерныхова Лариса Алексеевна, инструктор по физической культуре; </w:t>
            </w:r>
          </w:p>
          <w:p w:rsidR="00534958" w:rsidRPr="00E5381E" w:rsidRDefault="00534958" w:rsidP="00E5381E">
            <w:pPr>
              <w:spacing w:line="360" w:lineRule="auto"/>
              <w:ind w:firstLine="708"/>
              <w:jc w:val="both"/>
            </w:pPr>
            <w:r w:rsidRPr="00E5381E">
              <w:t>Таким образом, нам удалось расширить спектр кружков, проводимых для детей на безвозмездной основе и наладить работу с «одаренными детьми». В конце года каждый педагог представил результат деятельности кружка на педагогическом совете.</w:t>
            </w:r>
          </w:p>
          <w:p w:rsidR="00534958" w:rsidRPr="00E5381E" w:rsidRDefault="00534958" w:rsidP="00E5381E">
            <w:pPr>
              <w:spacing w:line="360" w:lineRule="auto"/>
              <w:ind w:firstLine="709"/>
              <w:jc w:val="both"/>
            </w:pPr>
            <w:r w:rsidRPr="00E5381E">
              <w:t xml:space="preserve">Процесс организации воспитательно-образовательной деятельности в детском саду носит комплексный, плановый характер. Разработанная образовательная программа, представляет собой модель целостного процесса воспитания и обучения детей, направленного на полноценное, всестороннее развитие ребенка: физическое, социально-нравственное, художественно-эстетическое, интеллектуальное развитие с учетом особенностей детей во взаимосвязи. Образовательная программа охватывает все основные моменты жизнедеятельности детей дошкольного возраста и учитывает </w:t>
            </w:r>
            <w:r w:rsidRPr="00E5381E">
              <w:lastRenderedPageBreak/>
              <w:t>основные и дополнительные образовательные нагрузки.</w:t>
            </w:r>
          </w:p>
          <w:p w:rsidR="00534958" w:rsidRPr="00E5381E" w:rsidRDefault="00534958" w:rsidP="00E5381E">
            <w:pPr>
              <w:spacing w:line="360" w:lineRule="auto"/>
              <w:ind w:firstLine="709"/>
              <w:jc w:val="both"/>
            </w:pPr>
            <w:r w:rsidRPr="00E5381E">
              <w:t xml:space="preserve"> Целостность образовательного процесса в детском саду обеспечивается путем применения комплексной образовательной программы, набора парциальных программ, направленных на развитие любознательности, формирование творческого воображения, развитие речи и коммуникативных способностей.</w:t>
            </w:r>
          </w:p>
          <w:p w:rsidR="00892A12" w:rsidRPr="00E5381E" w:rsidRDefault="00892A12" w:rsidP="00E5381E">
            <w:pPr>
              <w:numPr>
                <w:ilvl w:val="1"/>
                <w:numId w:val="18"/>
              </w:numPr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Принципы составления Годового плана.</w:t>
            </w:r>
          </w:p>
          <w:p w:rsidR="009C10EB" w:rsidRPr="00E5381E" w:rsidRDefault="009C10EB" w:rsidP="00E5381E">
            <w:pPr>
              <w:spacing w:line="360" w:lineRule="auto"/>
              <w:ind w:left="502"/>
              <w:rPr>
                <w:b/>
              </w:rPr>
            </w:pPr>
          </w:p>
          <w:p w:rsidR="00EA7FBC" w:rsidRPr="00E5381E" w:rsidRDefault="009C10EB" w:rsidP="00E5381E">
            <w:pPr>
              <w:spacing w:line="360" w:lineRule="auto"/>
              <w:jc w:val="both"/>
            </w:pPr>
            <w:r w:rsidRPr="00E5381E">
              <w:t xml:space="preserve">        </w:t>
            </w:r>
            <w:r w:rsidR="008F0940" w:rsidRPr="00E5381E">
              <w:t>Годовой план работы на учебный год – это инструмент оперативного управления МАДОУ. В годовом плане работы МАДОУ определены конкретные мероприятия по разрешению проблем в образовательном процессе, система методической поддержки педагогов в их профессиональном росте, формирование опыта работы педагогов, внедрение инноваций. В нем сосредоточено внимание коллектива на главных задачах конкретного учебного года, определены конкретные мероприятия с указанием сроков их исполнения и ответственных исполнителей. В годовом плане дается подробный анализ деятельности за предыдущий учебный год, определяются проблемы и пути решения этих проблем. Основными разделами годового плана являются:</w:t>
            </w:r>
          </w:p>
          <w:p w:rsidR="008F0940" w:rsidRPr="00E5381E" w:rsidRDefault="008F0940" w:rsidP="00E5381E">
            <w:pPr>
              <w:numPr>
                <w:ilvl w:val="0"/>
                <w:numId w:val="22"/>
              </w:numPr>
              <w:spacing w:line="360" w:lineRule="auto"/>
              <w:jc w:val="both"/>
            </w:pPr>
            <w:r w:rsidRPr="00E5381E">
              <w:t>анализ работы за прошедший учебный год;</w:t>
            </w:r>
          </w:p>
          <w:p w:rsidR="00892A12" w:rsidRPr="00E5381E" w:rsidRDefault="008F0940" w:rsidP="00E5381E">
            <w:pPr>
              <w:numPr>
                <w:ilvl w:val="0"/>
                <w:numId w:val="21"/>
              </w:numPr>
              <w:spacing w:line="360" w:lineRule="auto"/>
              <w:jc w:val="both"/>
            </w:pPr>
            <w:r w:rsidRPr="00E5381E">
              <w:t>повышение квалификации и профессионального мастерства ;</w:t>
            </w:r>
          </w:p>
          <w:p w:rsidR="008F0940" w:rsidRPr="00E5381E" w:rsidRDefault="008F0940" w:rsidP="00E5381E">
            <w:pPr>
              <w:numPr>
                <w:ilvl w:val="0"/>
                <w:numId w:val="21"/>
              </w:numPr>
              <w:spacing w:line="360" w:lineRule="auto"/>
              <w:jc w:val="both"/>
            </w:pPr>
            <w:r w:rsidRPr="00E5381E">
              <w:t>организационно-педагогическая работа;</w:t>
            </w:r>
          </w:p>
          <w:p w:rsidR="008F0940" w:rsidRPr="00E5381E" w:rsidRDefault="008F0940" w:rsidP="00E5381E">
            <w:pPr>
              <w:numPr>
                <w:ilvl w:val="0"/>
                <w:numId w:val="21"/>
              </w:numPr>
              <w:spacing w:line="360" w:lineRule="auto"/>
              <w:jc w:val="both"/>
            </w:pPr>
            <w:r w:rsidRPr="00E5381E">
              <w:t>система внутреннего мониторинга;</w:t>
            </w:r>
          </w:p>
          <w:p w:rsidR="008F0940" w:rsidRPr="00E5381E" w:rsidRDefault="008F0940" w:rsidP="00E5381E">
            <w:pPr>
              <w:numPr>
                <w:ilvl w:val="0"/>
                <w:numId w:val="21"/>
              </w:numPr>
              <w:spacing w:line="360" w:lineRule="auto"/>
              <w:jc w:val="both"/>
            </w:pPr>
            <w:r w:rsidRPr="00E5381E">
              <w:t>взаимодействие в работе с семьями, школой и другими организациями;</w:t>
            </w:r>
          </w:p>
          <w:p w:rsidR="008F0940" w:rsidRPr="00E5381E" w:rsidRDefault="008F0940" w:rsidP="00E5381E">
            <w:pPr>
              <w:numPr>
                <w:ilvl w:val="0"/>
                <w:numId w:val="21"/>
              </w:numPr>
              <w:spacing w:line="360" w:lineRule="auto"/>
              <w:jc w:val="both"/>
            </w:pPr>
            <w:r w:rsidRPr="00E5381E">
              <w:t>административно-хозяйственная работа.</w:t>
            </w:r>
          </w:p>
          <w:p w:rsidR="002A6383" w:rsidRPr="00E5381E" w:rsidRDefault="002A6383" w:rsidP="00E538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</w:p>
          <w:p w:rsidR="00EB2D55" w:rsidRPr="00E5381E" w:rsidRDefault="00A90B63" w:rsidP="00E538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E5381E">
              <w:rPr>
                <w:b/>
              </w:rPr>
              <w:t>6.3.Принципы составления расписания занятий.</w:t>
            </w:r>
          </w:p>
          <w:p w:rsidR="0072065A" w:rsidRPr="00E5381E" w:rsidRDefault="00A90B63" w:rsidP="00E5381E">
            <w:pPr>
              <w:pStyle w:val="af2"/>
              <w:shd w:val="clear" w:color="auto" w:fill="FFFFFF"/>
              <w:spacing w:before="20" w:after="20" w:line="360" w:lineRule="auto"/>
              <w:ind w:firstLine="709"/>
              <w:jc w:val="both"/>
              <w:rPr>
                <w:b/>
                <w:bCs/>
              </w:rPr>
            </w:pPr>
            <w:r w:rsidRPr="00E5381E">
              <w:rPr>
                <w:rStyle w:val="af5"/>
                <w:b w:val="0"/>
              </w:rPr>
              <w:t>Расписание занятий в детском саду</w:t>
            </w:r>
            <w:r w:rsidRPr="00E5381E">
              <w:rPr>
                <w:rStyle w:val="apple-converted-space"/>
                <w:b/>
                <w:bCs/>
              </w:rPr>
              <w:t> </w:t>
            </w:r>
            <w:r w:rsidRPr="00E5381E">
              <w:t>соответствует СанПиН 2.4.1.-</w:t>
            </w:r>
            <w:r w:rsidR="0072065A" w:rsidRPr="00E5381E">
              <w:t>30</w:t>
            </w:r>
            <w:r w:rsidRPr="00E5381E">
              <w:t>49 -</w:t>
            </w:r>
            <w:r w:rsidR="0072065A" w:rsidRPr="00E5381E">
              <w:t>1</w:t>
            </w:r>
            <w:r w:rsidRPr="00E5381E">
              <w:t xml:space="preserve">3, утвержденное постановлением главного государственного санитарного врача РФ </w:t>
            </w:r>
            <w:r w:rsidR="0072065A" w:rsidRPr="00E5381E">
              <w:rPr>
                <w:b/>
                <w:bCs/>
              </w:rPr>
              <w:t>от 15 мая 2013 г. N 26.</w:t>
            </w:r>
          </w:p>
          <w:p w:rsidR="00A90B63" w:rsidRPr="00E5381E" w:rsidRDefault="00A90B63" w:rsidP="00E5381E">
            <w:pPr>
              <w:pStyle w:val="af2"/>
              <w:shd w:val="clear" w:color="auto" w:fill="FFFFFF"/>
              <w:spacing w:before="20" w:after="20" w:line="360" w:lineRule="auto"/>
              <w:ind w:firstLine="709"/>
              <w:jc w:val="both"/>
              <w:rPr>
                <w:b/>
                <w:bCs/>
              </w:rPr>
            </w:pPr>
            <w:r w:rsidRPr="00E5381E">
              <w:t> В первой младшей группе занятия длятся 8-10 минут с перерывами в 10 минут. Проводится 2 занятия в день.</w:t>
            </w:r>
          </w:p>
          <w:p w:rsidR="00A90B63" w:rsidRPr="00E5381E" w:rsidRDefault="00A90B63" w:rsidP="00E5381E">
            <w:pPr>
              <w:pStyle w:val="af2"/>
              <w:shd w:val="clear" w:color="auto" w:fill="FFFFFF"/>
              <w:spacing w:before="20" w:beforeAutospacing="0" w:after="20" w:afterAutospacing="0" w:line="360" w:lineRule="auto"/>
              <w:jc w:val="both"/>
            </w:pPr>
            <w:r w:rsidRPr="00E5381E">
              <w:t xml:space="preserve">     Во второй младшей группе занятия длятся 15 минут с перерывами между занятиями 10 минут.</w:t>
            </w:r>
          </w:p>
          <w:p w:rsidR="00A90B63" w:rsidRPr="00E5381E" w:rsidRDefault="00A90B63" w:rsidP="00E5381E">
            <w:pPr>
              <w:pStyle w:val="af2"/>
              <w:shd w:val="clear" w:color="auto" w:fill="FFFFFF"/>
              <w:spacing w:before="20" w:beforeAutospacing="0" w:after="20" w:afterAutospacing="0" w:line="360" w:lineRule="auto"/>
              <w:jc w:val="both"/>
            </w:pPr>
            <w:r w:rsidRPr="00E5381E">
              <w:lastRenderedPageBreak/>
              <w:t>    </w:t>
            </w:r>
            <w:r w:rsidRPr="00E5381E">
              <w:rPr>
                <w:rStyle w:val="apple-converted-space"/>
              </w:rPr>
              <w:t> </w:t>
            </w:r>
            <w:r w:rsidRPr="00E5381E">
              <w:t>В средней группе занятия длятся 20 минут с перерывами между занятиями 10 минут.    </w:t>
            </w:r>
            <w:r w:rsidRPr="00E5381E">
              <w:rPr>
                <w:rStyle w:val="apple-converted-space"/>
              </w:rPr>
              <w:t> </w:t>
            </w:r>
            <w:r w:rsidRPr="00E5381E">
              <w:t>В старшей группе занятия длятся по 25 минут с перерывами в 10 минут между занятиями. Проводятся по 3 занятия, а один день в неделю 4 занятия, где 1 занятие ФИЗО на прогулке.</w:t>
            </w:r>
          </w:p>
          <w:p w:rsidR="00A90B63" w:rsidRPr="00E5381E" w:rsidRDefault="00A90B63" w:rsidP="00E5381E">
            <w:pPr>
              <w:pStyle w:val="af2"/>
              <w:shd w:val="clear" w:color="auto" w:fill="FFFFFF"/>
              <w:spacing w:before="20" w:beforeAutospacing="0" w:after="20" w:afterAutospacing="0" w:line="360" w:lineRule="auto"/>
              <w:jc w:val="both"/>
            </w:pPr>
            <w:r w:rsidRPr="00E5381E">
              <w:t>    </w:t>
            </w:r>
            <w:r w:rsidRPr="00E5381E">
              <w:rPr>
                <w:rStyle w:val="apple-converted-space"/>
              </w:rPr>
              <w:t> </w:t>
            </w:r>
            <w:r w:rsidRPr="00E5381E">
              <w:t>   </w:t>
            </w:r>
            <w:r w:rsidRPr="00E5381E">
              <w:rPr>
                <w:rStyle w:val="apple-converted-space"/>
              </w:rPr>
              <w:t> </w:t>
            </w:r>
            <w:r w:rsidRPr="00E5381E">
              <w:t>Во всех возрастных </w:t>
            </w:r>
            <w:r w:rsidRPr="00E5381E">
              <w:rPr>
                <w:rStyle w:val="apple-converted-space"/>
              </w:rPr>
              <w:t> </w:t>
            </w:r>
            <w:r w:rsidRPr="00E5381E">
              <w:t>группах количество занятий в день не превышает предельно допустимой нагрузки.</w:t>
            </w:r>
          </w:p>
          <w:p w:rsidR="00A90B63" w:rsidRPr="00E5381E" w:rsidRDefault="00A90B63" w:rsidP="00E5381E">
            <w:pPr>
              <w:pStyle w:val="af2"/>
              <w:shd w:val="clear" w:color="auto" w:fill="FFFFFF"/>
              <w:spacing w:before="20" w:beforeAutospacing="0" w:after="20" w:afterAutospacing="0" w:line="360" w:lineRule="auto"/>
              <w:jc w:val="both"/>
            </w:pPr>
            <w:r w:rsidRPr="00E5381E">
              <w:t>Время пребывания детей на свежем воздухе соответствует требованиям СанПиНа.</w:t>
            </w:r>
          </w:p>
          <w:p w:rsidR="00A90B63" w:rsidRPr="00E5381E" w:rsidRDefault="00A90B63" w:rsidP="00E5381E">
            <w:pPr>
              <w:pStyle w:val="af2"/>
              <w:shd w:val="clear" w:color="auto" w:fill="FFFFFF"/>
              <w:spacing w:before="20" w:beforeAutospacing="0" w:after="20" w:afterAutospacing="0" w:line="360" w:lineRule="auto"/>
              <w:jc w:val="both"/>
            </w:pPr>
            <w:r w:rsidRPr="00E5381E">
              <w:t>    </w:t>
            </w:r>
            <w:r w:rsidRPr="00E5381E">
              <w:rPr>
                <w:rStyle w:val="apple-converted-space"/>
              </w:rPr>
              <w:t> </w:t>
            </w:r>
            <w:r w:rsidRPr="00E5381E">
              <w:t>В каждой возрастной группе в середине занятия проводится динамическая пауза. При составлении расписания занятия соблюдается принцип смены деятельности. Каждый день в каждой возрастной группе есть занятие по физическому воспитанию или по музыкальному воспитанию. Занятия, требующие больше умственной нагрузки, планируются </w:t>
            </w:r>
            <w:r w:rsidRPr="00E5381E">
              <w:rPr>
                <w:rStyle w:val="apple-converted-space"/>
              </w:rPr>
              <w:t> </w:t>
            </w:r>
            <w:r w:rsidRPr="00E5381E">
              <w:t>в первой половине недели (познание, коммуникация). Соблюдается баланс между игрой и другими видами деятельности в педагогическом процессе.</w:t>
            </w:r>
          </w:p>
          <w:p w:rsidR="00A90B63" w:rsidRPr="00E5381E" w:rsidRDefault="00A90B63" w:rsidP="00E538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</w:p>
          <w:p w:rsidR="00EB2D55" w:rsidRPr="00E5381E" w:rsidRDefault="00EF7698" w:rsidP="00E5381E">
            <w:pPr>
              <w:spacing w:line="360" w:lineRule="auto"/>
              <w:ind w:left="420"/>
              <w:jc w:val="both"/>
              <w:rPr>
                <w:b/>
              </w:rPr>
            </w:pPr>
            <w:r w:rsidRPr="00E5381E">
              <w:rPr>
                <w:b/>
              </w:rPr>
              <w:t>6.4.</w:t>
            </w:r>
            <w:r w:rsidR="00A90B63" w:rsidRPr="00E5381E">
              <w:rPr>
                <w:b/>
              </w:rPr>
              <w:t>Используемые программы, инновационные программы и современные педагогические технологии.</w:t>
            </w:r>
          </w:p>
          <w:p w:rsidR="00EF7698" w:rsidRPr="00E5381E" w:rsidRDefault="00EF7698" w:rsidP="00E5381E">
            <w:pPr>
              <w:spacing w:line="360" w:lineRule="auto"/>
              <w:ind w:firstLine="709"/>
              <w:jc w:val="both"/>
            </w:pPr>
            <w:r w:rsidRPr="00E5381E">
              <w:t>Детский сад реализует основную общеобразовательную программу дошкольного образования МАДОУ «Детский сад «Олененок» с.Казым», разработанную на основе примерной основной общеобразовательной программы дошкольного образования «От рождения до школы»/Под.ред. Н.Е. Вераксы, Т.С. Комаровой, М.А. Васильевой.</w:t>
            </w:r>
          </w:p>
          <w:p w:rsidR="00EF7698" w:rsidRPr="00E5381E" w:rsidRDefault="00EF7698" w:rsidP="00E5381E">
            <w:pPr>
              <w:spacing w:line="360" w:lineRule="auto"/>
              <w:ind w:firstLine="709"/>
              <w:jc w:val="both"/>
            </w:pPr>
            <w:r w:rsidRPr="00E5381E">
              <w:t>Процесс организации воспитательно-образовательной деятельности в детском саду носит комплексный, плановый характер. Разработанная образовательная программа, представляет собой модель целостного процесса воспитания и обучения детей, направленного на полноценное, всестороннее развитие ребенка: физическое, социально-нравственное, художественно-эстетическое, интеллектуальное развитие с учетом особенностей детей во взаимосвязи. Образовательная программа охватывает все основные моменты жизнедеятельности детей дошкольного возраста и учитывает основные и дополнительные образовательные нагрузки.</w:t>
            </w:r>
          </w:p>
          <w:p w:rsidR="00EF7698" w:rsidRPr="00E5381E" w:rsidRDefault="00EF7698" w:rsidP="00E5381E">
            <w:pPr>
              <w:spacing w:line="360" w:lineRule="auto"/>
              <w:ind w:firstLine="709"/>
              <w:jc w:val="both"/>
            </w:pPr>
            <w:r w:rsidRPr="00E5381E">
              <w:t xml:space="preserve"> Целостность образовательного процесса в детском саду обеспечивается путем применения комплексной образовательной программы, набора парциальных программ, направленных на развитие любознательности, формирование творческого воображения, развитие речи и коммуникативных способностей.</w:t>
            </w:r>
          </w:p>
          <w:p w:rsidR="006208F1" w:rsidRPr="00E5381E" w:rsidRDefault="0082019D" w:rsidP="00E5381E">
            <w:pPr>
              <w:pStyle w:val="default0"/>
              <w:spacing w:line="360" w:lineRule="auto"/>
              <w:ind w:firstLine="709"/>
              <w:jc w:val="both"/>
            </w:pPr>
            <w:r w:rsidRPr="00E5381E">
              <w:t>В детском саду используются парциальные программы</w:t>
            </w:r>
            <w:r w:rsidR="00F72879" w:rsidRPr="00E5381E">
              <w:t xml:space="preserve"> и педагогические </w:t>
            </w:r>
            <w:r w:rsidR="00F72879" w:rsidRPr="00E5381E">
              <w:lastRenderedPageBreak/>
              <w:t>технологии</w:t>
            </w:r>
            <w:r w:rsidRPr="00E5381E">
              <w:t>:</w:t>
            </w:r>
          </w:p>
          <w:p w:rsidR="00F72879" w:rsidRPr="00E5381E" w:rsidRDefault="00F72879" w:rsidP="00E5381E">
            <w:pPr>
              <w:pStyle w:val="default0"/>
              <w:spacing w:line="360" w:lineRule="auto"/>
              <w:ind w:firstLine="709"/>
              <w:jc w:val="both"/>
            </w:pPr>
            <w:r w:rsidRPr="00E5381E">
              <w:t>-</w:t>
            </w:r>
            <w:r w:rsidR="00413DF4" w:rsidRPr="00E5381E">
              <w:t>«</w:t>
            </w:r>
            <w:r w:rsidRPr="00E5381E">
              <w:t>Азбука безопасности</w:t>
            </w:r>
            <w:r w:rsidR="00413DF4" w:rsidRPr="00E5381E">
              <w:t>»</w:t>
            </w:r>
            <w:r w:rsidRPr="00E5381E">
              <w:t xml:space="preserve"> Коломеец Н.В.</w:t>
            </w:r>
          </w:p>
          <w:p w:rsidR="00F72879" w:rsidRPr="00E5381E" w:rsidRDefault="00F72879" w:rsidP="00E5381E">
            <w:pPr>
              <w:pStyle w:val="default0"/>
              <w:spacing w:line="360" w:lineRule="auto"/>
              <w:ind w:firstLine="709"/>
              <w:jc w:val="both"/>
            </w:pPr>
            <w:r w:rsidRPr="00E5381E">
              <w:t>-</w:t>
            </w:r>
            <w:r w:rsidR="00413DF4" w:rsidRPr="00E5381E">
              <w:t>«</w:t>
            </w:r>
            <w:r w:rsidRPr="00E5381E">
              <w:t>Сенсомоторное развитие детей раннего возраста</w:t>
            </w:r>
            <w:r w:rsidR="00413DF4" w:rsidRPr="00E5381E">
              <w:t>»</w:t>
            </w:r>
            <w:r w:rsidRPr="00E5381E">
              <w:t xml:space="preserve"> Высокова Т.П.</w:t>
            </w:r>
          </w:p>
          <w:p w:rsidR="00F72879" w:rsidRPr="00E5381E" w:rsidRDefault="00F72879" w:rsidP="00E5381E">
            <w:pPr>
              <w:pStyle w:val="default0"/>
              <w:spacing w:line="360" w:lineRule="auto"/>
              <w:ind w:firstLine="709"/>
              <w:jc w:val="both"/>
            </w:pPr>
            <w:r w:rsidRPr="00E5381E">
              <w:t>-</w:t>
            </w:r>
            <w:r w:rsidR="00413DF4" w:rsidRPr="00E5381E">
              <w:t>«</w:t>
            </w:r>
            <w:r w:rsidRPr="00E5381E">
              <w:t>Методика сказкотерапии в социально-педагогической работе с детьми дошкольного возраста</w:t>
            </w:r>
            <w:r w:rsidR="00413DF4" w:rsidRPr="00E5381E">
              <w:t>»</w:t>
            </w:r>
            <w:r w:rsidRPr="00E5381E">
              <w:t xml:space="preserve"> Сертакова Н.М.</w:t>
            </w:r>
          </w:p>
          <w:p w:rsidR="00F72879" w:rsidRPr="00E5381E" w:rsidRDefault="00F72879" w:rsidP="00E5381E">
            <w:pPr>
              <w:pStyle w:val="default0"/>
              <w:spacing w:line="360" w:lineRule="auto"/>
              <w:ind w:firstLine="709"/>
              <w:jc w:val="both"/>
            </w:pPr>
            <w:r w:rsidRPr="00E5381E">
              <w:t>-</w:t>
            </w:r>
            <w:r w:rsidR="00413DF4" w:rsidRPr="00E5381E">
              <w:t>«</w:t>
            </w:r>
            <w:r w:rsidRPr="00E5381E">
              <w:t>Краеведение в детском саду</w:t>
            </w:r>
            <w:r w:rsidR="00413DF4" w:rsidRPr="00E5381E">
              <w:t>»</w:t>
            </w:r>
            <w:r w:rsidRPr="00E5381E">
              <w:t xml:space="preserve"> Матова В.Н.</w:t>
            </w:r>
          </w:p>
          <w:p w:rsidR="00F72879" w:rsidRPr="00E5381E" w:rsidRDefault="00F72879" w:rsidP="00E5381E">
            <w:pPr>
              <w:pStyle w:val="default0"/>
              <w:spacing w:line="360" w:lineRule="auto"/>
              <w:ind w:firstLine="709"/>
              <w:jc w:val="both"/>
            </w:pPr>
            <w:r w:rsidRPr="00E5381E">
              <w:t>-</w:t>
            </w:r>
            <w:r w:rsidR="00413DF4" w:rsidRPr="00E5381E">
              <w:t xml:space="preserve"> «</w:t>
            </w:r>
            <w:r w:rsidRPr="00E5381E">
              <w:t>ПДД в детском саду</w:t>
            </w:r>
            <w:r w:rsidR="00413DF4" w:rsidRPr="00E5381E">
              <w:t xml:space="preserve">» </w:t>
            </w:r>
            <w:r w:rsidRPr="00E5381E">
              <w:t>Елжова Н.В.</w:t>
            </w:r>
          </w:p>
          <w:p w:rsidR="00413DF4" w:rsidRPr="00E5381E" w:rsidRDefault="00413DF4" w:rsidP="00E5381E">
            <w:pPr>
              <w:pStyle w:val="default0"/>
              <w:spacing w:line="360" w:lineRule="auto"/>
              <w:ind w:firstLine="709"/>
              <w:jc w:val="both"/>
            </w:pPr>
            <w:r w:rsidRPr="00E5381E">
              <w:t>- «Математика в детском саду» Новикова В.П.</w:t>
            </w:r>
          </w:p>
          <w:p w:rsidR="00413DF4" w:rsidRPr="00E5381E" w:rsidRDefault="00413DF4" w:rsidP="00E5381E">
            <w:pPr>
              <w:pStyle w:val="default0"/>
              <w:spacing w:line="360" w:lineRule="auto"/>
              <w:ind w:firstLine="709"/>
              <w:jc w:val="both"/>
            </w:pPr>
            <w:r w:rsidRPr="00E5381E">
              <w:t>- «Подготовка к школе детей с общим недоразвитием речи в условиях специального детского сада»Т.Б.Филичева, Г.В.Чиркина.</w:t>
            </w:r>
          </w:p>
          <w:p w:rsidR="00413DF4" w:rsidRPr="00E5381E" w:rsidRDefault="00413DF4" w:rsidP="00E5381E">
            <w:pPr>
              <w:pStyle w:val="default0"/>
              <w:spacing w:line="360" w:lineRule="auto"/>
              <w:ind w:firstLine="709"/>
              <w:jc w:val="both"/>
            </w:pPr>
            <w:r w:rsidRPr="00E5381E">
              <w:t>- «Коррекционное обучение и воспитание детей 5- летнего возраста с общим недоразвитием речи» Т.Б.Филичева, Г.В.Чиркина.</w:t>
            </w:r>
          </w:p>
          <w:p w:rsidR="00E553E6" w:rsidRPr="00E5381E" w:rsidRDefault="00E553E6" w:rsidP="00E5381E">
            <w:pPr>
              <w:spacing w:line="360" w:lineRule="auto"/>
              <w:ind w:firstLine="709"/>
              <w:jc w:val="both"/>
            </w:pPr>
            <w:r w:rsidRPr="00E5381E">
              <w:t>- «Технология проектирования в ДОУ» Е.С. Евдокимова;</w:t>
            </w:r>
          </w:p>
          <w:p w:rsidR="00E553E6" w:rsidRPr="00E5381E" w:rsidRDefault="00E553E6" w:rsidP="00E5381E">
            <w:pPr>
              <w:spacing w:line="360" w:lineRule="auto"/>
              <w:ind w:firstLine="709"/>
              <w:jc w:val="both"/>
            </w:pPr>
            <w:r w:rsidRPr="00E5381E">
              <w:t xml:space="preserve">- «Технология экспериментирования», Н.М. Зубкова. </w:t>
            </w:r>
          </w:p>
          <w:p w:rsidR="00B30B9B" w:rsidRPr="00E5381E" w:rsidRDefault="00E5381E" w:rsidP="00E5381E">
            <w:pPr>
              <w:spacing w:line="360" w:lineRule="auto"/>
              <w:jc w:val="both"/>
            </w:pPr>
            <w:r>
              <w:t xml:space="preserve">      </w:t>
            </w:r>
            <w:r w:rsidR="00B30B9B" w:rsidRPr="00E5381E">
              <w:t xml:space="preserve">       В детском саду  имеется </w:t>
            </w:r>
            <w:r w:rsidR="00B30B9B" w:rsidRPr="00E5381E">
              <w:rPr>
                <w:b/>
                <w:bCs/>
              </w:rPr>
              <w:t>логопункт</w:t>
            </w:r>
            <w:r w:rsidR="00B30B9B" w:rsidRPr="00E5381E">
              <w:t>, который осуществляет логопедическую работу по коррекции речи детей с фонетико – фонематическим недоразвитием речи. В своей работе педагог – логопед использует следующие методы:</w:t>
            </w:r>
          </w:p>
          <w:p w:rsidR="00B30B9B" w:rsidRPr="00E5381E" w:rsidRDefault="00B30B9B" w:rsidP="00E5381E">
            <w:pPr>
              <w:spacing w:before="20" w:after="20" w:line="360" w:lineRule="auto"/>
              <w:jc w:val="both"/>
            </w:pPr>
            <w:r w:rsidRPr="00E5381E">
              <w:t>- профилактика речевых нарушений у воспитанников;</w:t>
            </w:r>
          </w:p>
          <w:p w:rsidR="00B30B9B" w:rsidRPr="00E5381E" w:rsidRDefault="00B30B9B" w:rsidP="00E5381E">
            <w:pPr>
              <w:spacing w:before="20" w:after="20" w:line="360" w:lineRule="auto"/>
              <w:jc w:val="both"/>
            </w:pPr>
            <w:r w:rsidRPr="00E5381E">
              <w:t>- индивидуальная работа по развитию моторики артикуляционного аппарата;</w:t>
            </w:r>
          </w:p>
          <w:p w:rsidR="00B30B9B" w:rsidRPr="00E5381E" w:rsidRDefault="00B30B9B" w:rsidP="00E5381E">
            <w:pPr>
              <w:spacing w:before="20" w:after="20" w:line="360" w:lineRule="auto"/>
              <w:jc w:val="both"/>
            </w:pPr>
            <w:r w:rsidRPr="00E5381E">
              <w:t>- постановка и закрепление отсутствующих или неправильно произносимых звуков;</w:t>
            </w:r>
          </w:p>
          <w:p w:rsidR="00B30B9B" w:rsidRPr="00E5381E" w:rsidRDefault="00B30B9B" w:rsidP="00E5381E">
            <w:pPr>
              <w:spacing w:before="20" w:after="20" w:line="360" w:lineRule="auto"/>
              <w:jc w:val="both"/>
            </w:pPr>
            <w:r w:rsidRPr="00E5381E">
              <w:t>- подгрупповые занятия по формированию грамматически – правильной речи, развитию словаря, формированию фонематического слуха.</w:t>
            </w:r>
          </w:p>
          <w:p w:rsidR="00B30B9B" w:rsidRPr="00E5381E" w:rsidRDefault="00B30B9B" w:rsidP="00E5381E">
            <w:pPr>
              <w:spacing w:line="360" w:lineRule="auto"/>
              <w:ind w:right="-1"/>
              <w:jc w:val="both"/>
            </w:pPr>
            <w:r w:rsidRPr="00E5381E">
              <w:t xml:space="preserve">          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      </w:r>
          </w:p>
          <w:p w:rsidR="00B30B9B" w:rsidRPr="00E5381E" w:rsidRDefault="00B30B9B" w:rsidP="00E5381E">
            <w:pPr>
              <w:spacing w:line="360" w:lineRule="auto"/>
              <w:ind w:right="-1"/>
              <w:jc w:val="both"/>
            </w:pPr>
            <w:r w:rsidRPr="00E5381E">
              <w:t xml:space="preserve">- </w:t>
            </w:r>
            <w:r w:rsidRPr="00E5381E">
              <w:rPr>
                <w:b/>
                <w:i/>
              </w:rPr>
              <w:t>диагностическая работа</w:t>
            </w:r>
            <w:r w:rsidRPr="00E5381E">
              <w:t xml:space="preserve"> обеспечивает своевременное выявление детей с ОВЗ, проведение их комплексного обследования и подготовку рекомендаций по оказанию им психолого- медико – педагогической помощи в условиях образовательного учреждения;</w:t>
            </w:r>
          </w:p>
          <w:p w:rsidR="00B30B9B" w:rsidRPr="00E5381E" w:rsidRDefault="00B30B9B" w:rsidP="00E5381E">
            <w:pPr>
              <w:spacing w:line="360" w:lineRule="auto"/>
              <w:ind w:right="-1"/>
              <w:jc w:val="both"/>
            </w:pPr>
            <w:r w:rsidRPr="00E5381E">
              <w:t xml:space="preserve">- </w:t>
            </w:r>
            <w:r w:rsidRPr="00E5381E">
              <w:rPr>
                <w:b/>
                <w:i/>
              </w:rPr>
              <w:t>коррекционно- развивающая работа</w:t>
            </w:r>
            <w:r w:rsidRPr="00E5381E">
              <w:t xml:space="preserve"> обеспечивает своевременную специализированную помощь в освоении содержания обучения и коррекцию недостатков </w:t>
            </w:r>
            <w:r w:rsidR="00183EE1" w:rsidRPr="00E5381E">
              <w:t xml:space="preserve">развития детей </w:t>
            </w:r>
            <w:r w:rsidRPr="00E5381E">
              <w:t>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      </w:r>
          </w:p>
          <w:p w:rsidR="00B30B9B" w:rsidRPr="00E5381E" w:rsidRDefault="00B30B9B" w:rsidP="00E5381E">
            <w:pPr>
              <w:spacing w:line="360" w:lineRule="auto"/>
              <w:ind w:right="-1"/>
              <w:jc w:val="both"/>
            </w:pPr>
            <w:r w:rsidRPr="00E5381E">
              <w:lastRenderedPageBreak/>
              <w:t xml:space="preserve">- </w:t>
            </w:r>
            <w:r w:rsidRPr="00E5381E">
              <w:rPr>
                <w:b/>
                <w:i/>
              </w:rPr>
              <w:t>консультативная работа</w:t>
            </w:r>
            <w:r w:rsidRPr="00E5381E">
              <w:t xml:space="preserve"> обеспечивает непрерывность специального сопровождения детей </w:t>
            </w:r>
            <w:r w:rsidR="00183EE1" w:rsidRPr="00E5381E">
              <w:t>с недостатком в развитии</w:t>
            </w:r>
            <w:r w:rsidRPr="00E5381E">
              <w:t xml:space="preserve"> и их семей по вопросам реализации, дифференцированных психолого- педагогических условий обучения, воспитания, коррекции, развития и социализации воспитанников;</w:t>
            </w:r>
          </w:p>
          <w:p w:rsidR="00B30B9B" w:rsidRPr="00E5381E" w:rsidRDefault="00B30B9B" w:rsidP="00E5381E">
            <w:pPr>
              <w:spacing w:line="360" w:lineRule="auto"/>
              <w:ind w:right="-1"/>
              <w:jc w:val="both"/>
            </w:pPr>
            <w:r w:rsidRPr="00E5381E">
              <w:t xml:space="preserve">- </w:t>
            </w:r>
            <w:r w:rsidRPr="00E5381E">
              <w:rPr>
                <w:b/>
                <w:i/>
              </w:rPr>
              <w:t>информационно – просветительская работа</w:t>
            </w:r>
            <w:r w:rsidRPr="00E5381E">
              <w:t xml:space="preserve"> направлена на разъяснительную деятельность по вопросам, связанным с особенностями образовательного процесса для детей с </w:t>
            </w:r>
            <w:r w:rsidR="00183EE1" w:rsidRPr="00E5381E">
              <w:t>недостатком в развитии</w:t>
            </w:r>
            <w:r w:rsidRPr="00E5381E">
              <w:t>, их родителями (законными представителями), педагогическими работниками.</w:t>
            </w:r>
          </w:p>
          <w:p w:rsidR="00B30B9B" w:rsidRPr="00E5381E" w:rsidRDefault="00B30B9B" w:rsidP="00E5381E">
            <w:pPr>
              <w:spacing w:line="360" w:lineRule="auto"/>
              <w:jc w:val="both"/>
            </w:pPr>
            <w:r w:rsidRPr="00E5381E">
              <w:t xml:space="preserve">      В детском саду создана служба, осуществляющая</w:t>
            </w:r>
            <w:r w:rsidRPr="00E5381E">
              <w:rPr>
                <w:b/>
              </w:rPr>
              <w:t xml:space="preserve"> </w:t>
            </w:r>
            <w:r w:rsidRPr="00E5381E">
              <w:t xml:space="preserve">психолого-медико-педагогическое сопровождение детей с ограниченными  возможностями здоровья, которая ведет ребенка  на протяжении всего периода его обучения. В </w:t>
            </w:r>
            <w:r w:rsidRPr="00E5381E">
              <w:rPr>
                <w:bCs/>
              </w:rPr>
              <w:t>службу сопровождения</w:t>
            </w:r>
            <w:r w:rsidRPr="00E5381E">
              <w:t xml:space="preserve"> входят специалисты: учитель-логопед, педагог-психолог, воспитатель и медицинский работник – старшая медсестра ДОУ и  врач педиатрического отделения поликлиники, прикрепленной к ДОУ.</w:t>
            </w:r>
            <w:r w:rsidRPr="00E5381E">
              <w:rPr>
                <w:b/>
                <w:bCs/>
              </w:rPr>
              <w:t xml:space="preserve"> </w:t>
            </w:r>
            <w:r w:rsidRPr="00E5381E">
              <w:t>Комплексное изучение ребенка, выбор наиболее адекватных проблеме ребенка методов работы, отбор содержания обучения осуществляется с учетом индивидуально-психологических особенностей детей.</w:t>
            </w:r>
          </w:p>
          <w:p w:rsidR="00B30B9B" w:rsidRPr="00E5381E" w:rsidRDefault="00B30B9B" w:rsidP="00E5381E">
            <w:pPr>
              <w:pStyle w:val="af2"/>
              <w:spacing w:before="0" w:beforeAutospacing="0" w:after="0" w:afterAutospacing="0" w:line="360" w:lineRule="auto"/>
              <w:ind w:firstLine="426"/>
              <w:jc w:val="both"/>
            </w:pPr>
            <w:r w:rsidRPr="00E5381E">
              <w:t>Основными направлениями работы</w:t>
            </w:r>
            <w:r w:rsidRPr="00E5381E">
              <w:rPr>
                <w:b/>
                <w:bCs/>
              </w:rPr>
              <w:t xml:space="preserve"> </w:t>
            </w:r>
            <w:r w:rsidRPr="00E5381E">
              <w:rPr>
                <w:bCs/>
              </w:rPr>
              <w:t>службы сопровождения в течение всего периода являются</w:t>
            </w:r>
            <w:r w:rsidRPr="00E5381E">
              <w:t xml:space="preserve">: </w:t>
            </w:r>
          </w:p>
          <w:p w:rsidR="00B30B9B" w:rsidRPr="00E5381E" w:rsidRDefault="00B30B9B" w:rsidP="00E5381E">
            <w:pPr>
              <w:spacing w:line="360" w:lineRule="auto"/>
              <w:ind w:firstLine="426"/>
              <w:jc w:val="both"/>
            </w:pPr>
            <w:r w:rsidRPr="00E5381E">
              <w:t>1. Диагностика познавательной, мотивационной и эмоционально-волевой сфер личности воспитанников.</w:t>
            </w:r>
          </w:p>
          <w:p w:rsidR="00B30B9B" w:rsidRPr="00E5381E" w:rsidRDefault="00B30B9B" w:rsidP="00E5381E">
            <w:pPr>
              <w:spacing w:line="360" w:lineRule="auto"/>
              <w:ind w:firstLine="426"/>
              <w:jc w:val="both"/>
            </w:pPr>
            <w:r w:rsidRPr="00E5381E">
              <w:t>2. Аналитическая работа.</w:t>
            </w:r>
          </w:p>
          <w:p w:rsidR="00B30B9B" w:rsidRPr="00E5381E" w:rsidRDefault="00B30B9B" w:rsidP="00E5381E">
            <w:pPr>
              <w:spacing w:line="360" w:lineRule="auto"/>
              <w:ind w:firstLine="426"/>
              <w:jc w:val="both"/>
            </w:pPr>
            <w:r w:rsidRPr="00E5381E">
              <w:t>3. Организационная работа (создание единого информационного поля детского сада, ориентированного на всех участников образовательного процесса — проведение больших и малых педсоветов, обучающих  совещаний с представителями администрации, педагогами и родителями).</w:t>
            </w:r>
          </w:p>
          <w:p w:rsidR="00B30B9B" w:rsidRPr="00E5381E" w:rsidRDefault="00B30B9B" w:rsidP="00E5381E">
            <w:pPr>
              <w:spacing w:line="360" w:lineRule="auto"/>
              <w:ind w:firstLine="426"/>
              <w:jc w:val="both"/>
            </w:pPr>
            <w:r w:rsidRPr="00E5381E">
              <w:t>4. Консультативная работа с педагогами,  воспитанниками и родителями.</w:t>
            </w:r>
          </w:p>
          <w:p w:rsidR="00B30B9B" w:rsidRPr="00E5381E" w:rsidRDefault="00B30B9B" w:rsidP="00E5381E">
            <w:pPr>
              <w:spacing w:line="360" w:lineRule="auto"/>
              <w:ind w:firstLine="426"/>
              <w:jc w:val="both"/>
            </w:pPr>
            <w:r w:rsidRPr="00E5381E">
              <w:t>5. Профилактическая работа (реализация программ, направленных на решение проблем межличностного взаимодействия).</w:t>
            </w:r>
          </w:p>
          <w:p w:rsidR="00B30B9B" w:rsidRPr="00E5381E" w:rsidRDefault="00B30B9B" w:rsidP="00E5381E">
            <w:pPr>
              <w:spacing w:line="360" w:lineRule="auto"/>
              <w:ind w:firstLine="426"/>
              <w:jc w:val="both"/>
            </w:pPr>
            <w:r w:rsidRPr="00E5381E">
              <w:t xml:space="preserve">6. Коррекционно-развивающая работа (индивидуальные и групповые занятия с детьми). </w:t>
            </w:r>
          </w:p>
          <w:p w:rsidR="0082019D" w:rsidRPr="00E5381E" w:rsidRDefault="003156D6" w:rsidP="00E5381E">
            <w:pPr>
              <w:pStyle w:val="default0"/>
              <w:spacing w:line="360" w:lineRule="auto"/>
              <w:jc w:val="center"/>
              <w:rPr>
                <w:b/>
              </w:rPr>
            </w:pPr>
            <w:r w:rsidRPr="00E5381E">
              <w:rPr>
                <w:b/>
              </w:rPr>
              <w:t>6.5. Формы и методы работы с одаренными детьми.</w:t>
            </w:r>
          </w:p>
          <w:p w:rsidR="002A2D9D" w:rsidRPr="00E5381E" w:rsidRDefault="002A48A5" w:rsidP="00E5381E">
            <w:pPr>
              <w:spacing w:line="360" w:lineRule="auto"/>
              <w:jc w:val="both"/>
            </w:pPr>
            <w:r w:rsidRPr="00E5381E">
              <w:t xml:space="preserve">           </w:t>
            </w:r>
            <w:r w:rsidR="002A2D9D" w:rsidRPr="00E5381E">
              <w:t xml:space="preserve"> Система работы с одаренными детьми, реализуемая в ДОУ, включает в себя пять основных направлений, которые тесно связаны  и интегрируются между собой: </w:t>
            </w:r>
          </w:p>
          <w:p w:rsidR="002A2D9D" w:rsidRPr="00E5381E" w:rsidRDefault="002A2D9D" w:rsidP="00E5381E">
            <w:pPr>
              <w:tabs>
                <w:tab w:val="left" w:pos="993"/>
              </w:tabs>
              <w:spacing w:line="360" w:lineRule="auto"/>
              <w:ind w:firstLine="709"/>
              <w:jc w:val="both"/>
            </w:pPr>
            <w:r w:rsidRPr="00E5381E">
              <w:t>1.</w:t>
            </w:r>
            <w:r w:rsidRPr="00E5381E">
              <w:tab/>
              <w:t xml:space="preserve">Создание специальной развивающей творческой среды, способствующей </w:t>
            </w:r>
            <w:r w:rsidRPr="00E5381E">
              <w:lastRenderedPageBreak/>
              <w:t>выявлению  одаренных  детей и развитию их творческого и интеллектуального потенциала;</w:t>
            </w:r>
          </w:p>
          <w:p w:rsidR="002A2D9D" w:rsidRPr="00E5381E" w:rsidRDefault="002A2D9D" w:rsidP="00E5381E">
            <w:pPr>
              <w:tabs>
                <w:tab w:val="left" w:pos="993"/>
              </w:tabs>
              <w:spacing w:line="360" w:lineRule="auto"/>
              <w:ind w:firstLine="709"/>
              <w:jc w:val="both"/>
            </w:pPr>
            <w:r w:rsidRPr="00E5381E">
              <w:t>2.</w:t>
            </w:r>
            <w:r w:rsidRPr="00E5381E">
              <w:tab/>
              <w:t>Совершенствование научно-методического уровня педагогов по работе с одаренными воспитанниками;</w:t>
            </w:r>
          </w:p>
          <w:p w:rsidR="002A2D9D" w:rsidRPr="00E5381E" w:rsidRDefault="002A2D9D" w:rsidP="00E5381E">
            <w:pPr>
              <w:tabs>
                <w:tab w:val="left" w:pos="993"/>
              </w:tabs>
              <w:spacing w:line="360" w:lineRule="auto"/>
              <w:ind w:firstLine="709"/>
              <w:jc w:val="both"/>
            </w:pPr>
            <w:r w:rsidRPr="00E5381E">
              <w:t>3.</w:t>
            </w:r>
            <w:r w:rsidRPr="00E5381E">
              <w:tab/>
              <w:t>Выявление  и дальнейшее отслеживание у детей творческой  одаренности;</w:t>
            </w:r>
          </w:p>
          <w:p w:rsidR="002A2D9D" w:rsidRPr="00E5381E" w:rsidRDefault="002A2D9D" w:rsidP="00E5381E">
            <w:pPr>
              <w:tabs>
                <w:tab w:val="left" w:pos="993"/>
              </w:tabs>
              <w:spacing w:line="360" w:lineRule="auto"/>
              <w:ind w:firstLine="709"/>
              <w:jc w:val="both"/>
            </w:pPr>
            <w:r w:rsidRPr="00E5381E">
              <w:t>4.</w:t>
            </w:r>
            <w:r w:rsidRPr="00E5381E">
              <w:tab/>
              <w:t>Организация работы с одаренными детьми и их родителями;</w:t>
            </w:r>
          </w:p>
          <w:p w:rsidR="002A2D9D" w:rsidRPr="00E5381E" w:rsidRDefault="002A2D9D" w:rsidP="00E5381E">
            <w:pPr>
              <w:tabs>
                <w:tab w:val="left" w:pos="993"/>
              </w:tabs>
              <w:spacing w:line="360" w:lineRule="auto"/>
              <w:ind w:firstLine="709"/>
              <w:jc w:val="both"/>
            </w:pPr>
            <w:r w:rsidRPr="00E5381E">
              <w:t>5.</w:t>
            </w:r>
            <w:r w:rsidRPr="00E5381E">
              <w:tab/>
              <w:t>Разработка механизма работы по взаимодействию с социальными институтами поселка в целях создания наилучших условий для проявления творческого потенциала детей и дальнейшего их развития.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 xml:space="preserve">Создание специальной развивающей творческой среды способствует выявлению  одаренных  ребят и развитию их творческого и интеллектуального потенциала,  познанию окружающего мира, которая позволяет удовлетворять  многие потребности ребенка - в  общении, познании, выплеску накопившейся энергии, в творческой реализации и т.д.  Мы постарались  создать благоприятные условия  для развития как общих,  так и специальных способностей детей. 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 xml:space="preserve"> В ДОУ  имеется музыкальный и спортивный зал, имеется кабинет логопеда.  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>В каждой группе организована познавательно-исследовательская деятельность с детьми, осуществляется подготовка и реализация детских проектов, дети выполняют творческие работы, готовят работы на конкурс, и т.д. В группах созданы творческие уголки, с учетом интересов и склонностей детей, приобретены различные дидактические игры интеллектуальной направленности.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>С  одаренными детьми педагогами проводится  кружковая деятельность различной направленности, а также   индивидуальная работа по специальным программам.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>Наибольший успех  обучении и развитии любого ребенка может быть достигнут тогда, когда образовательная программа  соответствует его потребностям и возможностям В связи с тем, что способности одаренных детей отличается от  таковых у их сверстников в какой ибо области, возникает необходимость дифференцированного  подхода к организации образовательного процесса: педагоги предлагают  одаренным детям  усложненные варианты заданий, дети готовят индивидуальные проекты, сообщения, с которыми выступают пред сверстниками; создаются условия побуждающие детей оказывать помощь другим детям,  дети привлекаются в оценивании  ответов и работ других детей, дополнению ответов детей, подведении выводов  и</w:t>
            </w:r>
            <w:r w:rsidR="002A48A5" w:rsidRPr="00E5381E">
              <w:t xml:space="preserve"> т</w:t>
            </w:r>
            <w:r w:rsidRPr="00E5381E">
              <w:t>.д.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>Также педагоги участвуют в подготовке детей к конкурсам</w:t>
            </w:r>
            <w:r w:rsidR="00183EE1" w:rsidRPr="00E5381E">
              <w:t>,</w:t>
            </w:r>
            <w:r w:rsidRPr="00E5381E">
              <w:t xml:space="preserve"> консультируют </w:t>
            </w:r>
            <w:r w:rsidRPr="00E5381E">
              <w:lastRenderedPageBreak/>
              <w:t>родителей, по созданию условий, способствующих  успешности  ребенка: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>- педагоги поощряют личностные достижения каждого воспитанника, в группах  создают среду, которая способствует организации    самостоятельной деятельности детей по их интересам и склонностям (центр "Книги", "Познавайка", "Творческие уголки" "центр театра" "Центр спорта");</w:t>
            </w:r>
          </w:p>
          <w:p w:rsidR="002A48A5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>- способствуют формированию положительной самооценки, поощряют  любознательность, активность, старание. В группах практикуется различные поощрительные приемы: небольшие призы в виде звездочек, флажков и т.д</w:t>
            </w:r>
            <w:r w:rsidR="002A48A5" w:rsidRPr="00E5381E">
              <w:t>.</w:t>
            </w:r>
          </w:p>
          <w:p w:rsidR="002A2D9D" w:rsidRPr="00E5381E" w:rsidRDefault="002A48A5" w:rsidP="00E5381E">
            <w:pPr>
              <w:spacing w:line="360" w:lineRule="auto"/>
              <w:ind w:firstLine="709"/>
              <w:jc w:val="both"/>
            </w:pPr>
            <w:r w:rsidRPr="00E5381E">
              <w:t>А</w:t>
            </w:r>
            <w:r w:rsidR="002A2D9D" w:rsidRPr="00E5381E">
              <w:t>ктивизирована работа по  организации различных состязаний интеллектуального и творческого характера, педагоги внутри групп организуют конкурсы чтецов, конкурсы-выставки творческих работ, конкурс «</w:t>
            </w:r>
            <w:r w:rsidRPr="00E5381E">
              <w:t>Рукавичка Деда Мороза</w:t>
            </w:r>
            <w:r w:rsidR="002A2D9D" w:rsidRPr="00E5381E">
              <w:t xml:space="preserve">» и т.д.), это создает  возможность детям  проявлять свои способности и почувствовать успешность своей деятельности, стимулирует к активности, к достижению новых результатов. 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>Общеизвестно, что одним из наиболее существенных факторов, влияющих как на интеллектуальное, так и на личностное развитие ребенка, является семья.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 xml:space="preserve">Для развития творческой и познавательной активности детей родители помогают детям участвовать в различных творческих и познавательных конкурсах различного уровня, проводятся совместные театрализованные представления для детей.  Организуют различные проекты с которыми ребенок выступает перед детьми. 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 xml:space="preserve">Поддержка и поощрение родителей на уровне сада: 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>- н</w:t>
            </w:r>
            <w:r w:rsidR="002A48A5" w:rsidRPr="00E5381E">
              <w:t xml:space="preserve">а интернет сайте ДОУ </w:t>
            </w:r>
            <w:r w:rsidRPr="00E5381E">
              <w:t>и в прихожих групп размещается благодарность родителям.</w:t>
            </w:r>
          </w:p>
          <w:p w:rsidR="002A2D9D" w:rsidRPr="00E5381E" w:rsidRDefault="002A2D9D" w:rsidP="00E5381E">
            <w:pPr>
              <w:spacing w:line="360" w:lineRule="auto"/>
              <w:ind w:firstLine="709"/>
              <w:jc w:val="both"/>
            </w:pPr>
            <w:r w:rsidRPr="00E5381E">
              <w:t>-  в конце учебного года на общесадовском родительск</w:t>
            </w:r>
            <w:r w:rsidR="002A48A5" w:rsidRPr="00E5381E">
              <w:t>ом</w:t>
            </w:r>
            <w:r w:rsidRPr="00E5381E">
              <w:t xml:space="preserve"> собрани</w:t>
            </w:r>
            <w:r w:rsidR="002A48A5" w:rsidRPr="00E5381E">
              <w:t>и</w:t>
            </w:r>
            <w:r w:rsidRPr="00E5381E">
              <w:t xml:space="preserve"> активные родители награждаются Почетными грамотами и Благодарственными письмами ДОУ.</w:t>
            </w:r>
          </w:p>
          <w:p w:rsidR="00116CA6" w:rsidRPr="00E5381E" w:rsidRDefault="002A48A5" w:rsidP="00E5381E">
            <w:pPr>
              <w:spacing w:line="360" w:lineRule="auto"/>
              <w:ind w:firstLine="708"/>
              <w:jc w:val="both"/>
              <w:rPr>
                <w:b/>
              </w:rPr>
            </w:pPr>
            <w:r w:rsidRPr="00E5381E">
              <w:rPr>
                <w:b/>
              </w:rPr>
              <w:t>6.6. Обеспеченность учебно-методической и художественной литературой.</w:t>
            </w:r>
          </w:p>
          <w:p w:rsidR="00CE6A84" w:rsidRPr="00E5381E" w:rsidRDefault="00CE6A84" w:rsidP="00E5381E">
            <w:pPr>
              <w:pStyle w:val="af2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E5381E">
              <w:rPr>
                <w:rStyle w:val="apple-converted-space"/>
              </w:rPr>
              <w:t> </w:t>
            </w:r>
            <w:r w:rsidRPr="00E5381E">
              <w:t xml:space="preserve">     В детском саду имеется библиотека методической литературы и детская библиотека. Расположены они в методическом кабинете.</w:t>
            </w:r>
          </w:p>
          <w:p w:rsidR="00CE6A84" w:rsidRPr="00E5381E" w:rsidRDefault="00CE6A84" w:rsidP="00E5381E">
            <w:pPr>
              <w:pStyle w:val="af2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E5381E">
              <w:t>         Библиотека для педагогов содержит разделы: Управление ДОУ, Педагогика и психология, Учебные программы, Социально-личностное развитие, Познавательное развитие, Речевое развитие, Художественно-эстетическое развитие, Ранний возраст, Здоровье и физическая культура, ОБЖ, Работа с родителями.</w:t>
            </w:r>
          </w:p>
          <w:p w:rsidR="00CE6A84" w:rsidRPr="00E5381E" w:rsidRDefault="00CE6A84" w:rsidP="00E5381E">
            <w:pPr>
              <w:pStyle w:val="af2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E5381E">
              <w:t>       Много литературы современной, приобретенной в последние годы, но имеются и книги более раннего срока издания, тем не менее, не утерявшие своей ценности.</w:t>
            </w:r>
          </w:p>
          <w:p w:rsidR="00CE6A84" w:rsidRPr="00E5381E" w:rsidRDefault="00CE6A84" w:rsidP="00E5381E">
            <w:pPr>
              <w:pStyle w:val="af2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E5381E">
              <w:lastRenderedPageBreak/>
              <w:t>        Библиотека пользуется спросом сотрудников, в методическом кабинете имеется тетрадь выдачи методической литературы и пособий.</w:t>
            </w:r>
          </w:p>
          <w:p w:rsidR="00CE6A84" w:rsidRPr="00E5381E" w:rsidRDefault="00CE6A84" w:rsidP="00E5381E">
            <w:pPr>
              <w:pStyle w:val="af2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E5381E">
              <w:t>       В каждой группе имеется подборка книг для данного возраста.</w:t>
            </w:r>
          </w:p>
          <w:p w:rsidR="00D5589D" w:rsidRPr="00E5381E" w:rsidRDefault="00CE6A84" w:rsidP="00E5381E">
            <w:pPr>
              <w:spacing w:line="360" w:lineRule="auto"/>
              <w:ind w:firstLine="708"/>
              <w:jc w:val="both"/>
              <w:rPr>
                <w:b/>
              </w:rPr>
            </w:pPr>
            <w:r w:rsidRPr="00E5381E">
              <w:rPr>
                <w:b/>
              </w:rPr>
              <w:t>6.7. Обеспеченность практическим материалом по организации и программно-методическому обеспечению групп кратковременного пребывания.</w:t>
            </w:r>
          </w:p>
          <w:p w:rsidR="002C7BCB" w:rsidRPr="00E5381E" w:rsidRDefault="00CE6A84" w:rsidP="00E5381E">
            <w:pPr>
              <w:spacing w:line="360" w:lineRule="auto"/>
              <w:ind w:firstLine="360"/>
              <w:jc w:val="both"/>
            </w:pPr>
            <w:r w:rsidRPr="00E5381E">
              <w:t>С ноября 2013 года в детском саду открыты две группы кратковременного пребывания. Группа «Белочка» в д.Юильск для детей в возрасте от 1,5 до 7-ми лет</w:t>
            </w:r>
            <w:r w:rsidR="006A2CD6" w:rsidRPr="00E5381E">
              <w:t>,</w:t>
            </w:r>
            <w:r w:rsidR="005E4D71" w:rsidRPr="00E5381E">
              <w:t xml:space="preserve"> </w:t>
            </w:r>
            <w:r w:rsidR="006A2CD6" w:rsidRPr="00E5381E">
              <w:t>к</w:t>
            </w:r>
            <w:r w:rsidR="005E4D71" w:rsidRPr="00E5381E">
              <w:t xml:space="preserve">оторую посещало 11 детей. Группа «Елочка» в с.Казым для детей в возрасте от 1,5 до 3-х лет, которую посещало 10 детей. </w:t>
            </w:r>
          </w:p>
          <w:p w:rsidR="005E4D71" w:rsidRPr="00E5381E" w:rsidRDefault="005E4D71" w:rsidP="00E5381E">
            <w:pPr>
              <w:spacing w:line="360" w:lineRule="auto"/>
              <w:ind w:firstLine="360"/>
              <w:jc w:val="both"/>
            </w:pPr>
            <w:r w:rsidRPr="00E5381E">
              <w:t>Группы полностью обеспечены  практическими материалами, игрушками, техническими средствами обучения, учебно-методической литературой.  Данное оборудование было приобретено за счет средств Гранта, полученного</w:t>
            </w:r>
            <w:r w:rsidR="006A2CD6" w:rsidRPr="00E5381E">
              <w:t xml:space="preserve"> за участие в конкурсе  ХМАО-Югры лучших программ по созданию новых групп дошкольного возраста в функционирующих дошкольных образовательных организациях за счет эффективного использования помещений этих организаций в 2013 году на сумму 714 400 рублей.</w:t>
            </w:r>
          </w:p>
        </w:tc>
      </w:tr>
      <w:tr w:rsidR="00D5589D" w:rsidRPr="00E5381E" w:rsidTr="00616A64">
        <w:trPr>
          <w:trHeight w:val="1275"/>
        </w:trPr>
        <w:tc>
          <w:tcPr>
            <w:tcW w:w="9039" w:type="dxa"/>
          </w:tcPr>
          <w:p w:rsidR="00D5589D" w:rsidRPr="00E5381E" w:rsidRDefault="006A2CD6" w:rsidP="00E5381E">
            <w:pPr>
              <w:pStyle w:val="af2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right="594"/>
              <w:jc w:val="center"/>
              <w:rPr>
                <w:b/>
              </w:rPr>
            </w:pPr>
            <w:r w:rsidRPr="00E5381E">
              <w:rPr>
                <w:b/>
              </w:rPr>
              <w:lastRenderedPageBreak/>
              <w:t>Методическая и научно-исследовательская деятельность.</w:t>
            </w:r>
          </w:p>
          <w:p w:rsidR="00510113" w:rsidRPr="00451EFA" w:rsidRDefault="006A2CD6" w:rsidP="00E5381E">
            <w:pPr>
              <w:pStyle w:val="af2"/>
              <w:numPr>
                <w:ilvl w:val="1"/>
                <w:numId w:val="18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b/>
              </w:rPr>
            </w:pPr>
            <w:r w:rsidRPr="00E5381E">
              <w:rPr>
                <w:b/>
              </w:rPr>
              <w:t xml:space="preserve">Соответствие </w:t>
            </w:r>
            <w:r w:rsidR="007A2743" w:rsidRPr="00E5381E">
              <w:rPr>
                <w:b/>
              </w:rPr>
              <w:t xml:space="preserve"> </w:t>
            </w:r>
            <w:r w:rsidRPr="00E5381E">
              <w:rPr>
                <w:b/>
              </w:rPr>
              <w:t xml:space="preserve">приоритетных </w:t>
            </w:r>
            <w:r w:rsidR="007A2743" w:rsidRPr="00E5381E">
              <w:rPr>
                <w:b/>
              </w:rPr>
              <w:t xml:space="preserve"> </w:t>
            </w:r>
            <w:r w:rsidRPr="00E5381E">
              <w:rPr>
                <w:b/>
              </w:rPr>
              <w:t>направлений</w:t>
            </w:r>
            <w:r w:rsidR="007A2743" w:rsidRPr="00E5381E">
              <w:rPr>
                <w:b/>
              </w:rPr>
              <w:t xml:space="preserve"> </w:t>
            </w:r>
            <w:r w:rsidRPr="00E5381E">
              <w:rPr>
                <w:b/>
              </w:rPr>
              <w:t xml:space="preserve"> </w:t>
            </w:r>
            <w:r w:rsidR="007A2743" w:rsidRPr="00E5381E">
              <w:rPr>
                <w:b/>
              </w:rPr>
              <w:t xml:space="preserve">методической </w:t>
            </w:r>
            <w:r w:rsidRPr="00E5381E">
              <w:rPr>
                <w:b/>
              </w:rPr>
              <w:t>деятельности целям и задачам, определенных Образовательной программой. Наличие экспериментальной площадки.</w:t>
            </w:r>
            <w:r w:rsidR="0064762E" w:rsidRPr="00451EFA">
              <w:t xml:space="preserve">   </w:t>
            </w:r>
          </w:p>
          <w:p w:rsidR="0064762E" w:rsidRPr="00E5381E" w:rsidRDefault="0064762E" w:rsidP="00E5381E">
            <w:pPr>
              <w:pStyle w:val="31"/>
              <w:spacing w:line="360" w:lineRule="auto"/>
              <w:ind w:left="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Методическая деятельность в детском саду организована в соответствии с целями и задачами, определенными Образовательной программой. </w:t>
            </w:r>
          </w:p>
          <w:p w:rsidR="0064762E" w:rsidRPr="00E5381E" w:rsidRDefault="0064762E" w:rsidP="00E5381E">
            <w:pPr>
              <w:pStyle w:val="31"/>
              <w:spacing w:line="360" w:lineRule="auto"/>
              <w:ind w:left="0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 xml:space="preserve">           В ДОУ большое внимание уделяется повышению педагогического мастерства воспитателей, разработана система повышения квалификации педагогов, включающая следующие формы: </w:t>
            </w:r>
          </w:p>
          <w:p w:rsidR="0064762E" w:rsidRPr="00E5381E" w:rsidRDefault="0064762E" w:rsidP="00E5381E">
            <w:pPr>
              <w:pStyle w:val="31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участие в работе методических объединений, районных семинаров;</w:t>
            </w:r>
          </w:p>
          <w:p w:rsidR="0064762E" w:rsidRPr="00E5381E" w:rsidRDefault="0064762E" w:rsidP="00E5381E">
            <w:pPr>
              <w:pStyle w:val="31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педсоветы, семинары-практикумы, открытые просмотры занятий, досугов и режимных моментов ДОУ;</w:t>
            </w:r>
          </w:p>
          <w:p w:rsidR="0064762E" w:rsidRPr="00E5381E" w:rsidRDefault="0064762E" w:rsidP="00E5381E">
            <w:pPr>
              <w:pStyle w:val="31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изучение научно-методической литературы и внедрение инновационных методов и приемов работы в практику ДОУ;</w:t>
            </w:r>
          </w:p>
          <w:p w:rsidR="006A2CD6" w:rsidRPr="00E5381E" w:rsidRDefault="0064762E" w:rsidP="00E5381E">
            <w:pPr>
              <w:pStyle w:val="31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E5381E">
              <w:rPr>
                <w:sz w:val="24"/>
                <w:szCs w:val="24"/>
              </w:rPr>
              <w:t>аттестация;</w:t>
            </w:r>
          </w:p>
        </w:tc>
      </w:tr>
    </w:tbl>
    <w:p w:rsidR="00B74928" w:rsidRPr="00E5381E" w:rsidRDefault="0005184C" w:rsidP="00E5381E">
      <w:pPr>
        <w:spacing w:line="360" w:lineRule="auto"/>
      </w:pPr>
      <w:r w:rsidRPr="00E5381E">
        <w:t>В 2014-2015</w:t>
      </w:r>
      <w:r w:rsidR="0064762E" w:rsidRPr="00E5381E">
        <w:t xml:space="preserve"> учебном году педагогический коллектив ставил перед собой следующие </w:t>
      </w:r>
      <w:r w:rsidR="0064762E" w:rsidRPr="00E5381E">
        <w:rPr>
          <w:b/>
        </w:rPr>
        <w:t>проблемные задачи</w:t>
      </w:r>
      <w:r w:rsidR="0064762E" w:rsidRPr="00E5381E">
        <w:t>:</w:t>
      </w:r>
    </w:p>
    <w:p w:rsidR="0005184C" w:rsidRPr="00E5381E" w:rsidRDefault="0005184C" w:rsidP="00E5381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1E">
        <w:rPr>
          <w:rFonts w:ascii="Times New Roman" w:hAnsi="Times New Roman" w:cs="Times New Roman"/>
          <w:sz w:val="24"/>
          <w:szCs w:val="24"/>
        </w:rPr>
        <w:lastRenderedPageBreak/>
        <w:t>1.Повышение компетентности педагогов в организации воспитательно-образовательной работы для повышения качества образования в соответствии с ФГОС дошкольного образования.</w:t>
      </w:r>
    </w:p>
    <w:p w:rsidR="0005184C" w:rsidRPr="00E5381E" w:rsidRDefault="0005184C" w:rsidP="00E5381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1E">
        <w:rPr>
          <w:rFonts w:ascii="Times New Roman" w:hAnsi="Times New Roman" w:cs="Times New Roman"/>
          <w:sz w:val="24"/>
          <w:szCs w:val="24"/>
        </w:rPr>
        <w:t>2. Совершенствование здоровьесберегающей среды, сохранение и укрепление здоровья дошкольников, формирование у них сознательной установки на здоровый образ жизни.</w:t>
      </w:r>
    </w:p>
    <w:p w:rsidR="0005184C" w:rsidRPr="00E5381E" w:rsidRDefault="0005184C" w:rsidP="00E5381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1E">
        <w:rPr>
          <w:rFonts w:ascii="Times New Roman" w:hAnsi="Times New Roman" w:cs="Times New Roman"/>
          <w:sz w:val="24"/>
          <w:szCs w:val="24"/>
        </w:rPr>
        <w:t>3. Совершенствование работы МАДОУ по реализации пилотной площадки, реализующей проект«Языковое гнездо».</w:t>
      </w:r>
    </w:p>
    <w:p w:rsidR="0005184C" w:rsidRPr="00451EFA" w:rsidRDefault="0005184C" w:rsidP="00451EFA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1E">
        <w:rPr>
          <w:rFonts w:ascii="Times New Roman" w:hAnsi="Times New Roman" w:cs="Times New Roman"/>
          <w:sz w:val="24"/>
          <w:szCs w:val="24"/>
        </w:rPr>
        <w:t>4. Совершенствование работы по развитию системы выявления и поддержки талантливых и одаренных детей через создание в МАДОУ оптимальных условий, направленных на развитие детских способностей и отвечающим разным социальным запросам населения.</w:t>
      </w:r>
    </w:p>
    <w:p w:rsidR="0064762E" w:rsidRPr="00E5381E" w:rsidRDefault="00D1095A" w:rsidP="00E5381E">
      <w:pPr>
        <w:spacing w:line="360" w:lineRule="auto"/>
      </w:pPr>
      <w:r w:rsidRPr="00E5381E">
        <w:t xml:space="preserve">            </w:t>
      </w:r>
      <w:r w:rsidR="0064762E" w:rsidRPr="00E5381E">
        <w:t>Все мероприятия, запланированные в 201</w:t>
      </w:r>
      <w:r w:rsidR="0005184C" w:rsidRPr="00E5381E">
        <w:t>4</w:t>
      </w:r>
      <w:r w:rsidR="0064762E" w:rsidRPr="00E5381E">
        <w:t>-201</w:t>
      </w:r>
      <w:r w:rsidR="0005184C" w:rsidRPr="00E5381E">
        <w:t>5</w:t>
      </w:r>
      <w:r w:rsidR="0064762E" w:rsidRPr="00E5381E">
        <w:t xml:space="preserve"> учебном году были направлены на решение поставленных задач и были успешно реализованы.</w:t>
      </w:r>
    </w:p>
    <w:p w:rsidR="00137482" w:rsidRPr="00E5381E" w:rsidRDefault="00137482" w:rsidP="00E5381E">
      <w:pPr>
        <w:spacing w:line="360" w:lineRule="auto"/>
        <w:ind w:firstLine="708"/>
        <w:jc w:val="both"/>
      </w:pPr>
      <w:r w:rsidRPr="00E5381E">
        <w:t>29 ноября  2012 года Приказом Департамента Образования и молодежной политики ХМАО-Югры нашему детскому саду присвоен статус окружной пилотной площадки, реализующий этнопроект «Языковое гнездо». Проект рассчитан на 5 лет. Первые 3 года планируется реализация основной общеобразовательной программы на хантыйском языке, а в старшей и подготовительной группе реализация основной общеобразовательной программы на русском языке, языковое погружение во всех  режимных моментах и во второй половине дня.</w:t>
      </w:r>
    </w:p>
    <w:p w:rsidR="0005184C" w:rsidRPr="00E5381E" w:rsidRDefault="0005184C" w:rsidP="00E5381E">
      <w:pPr>
        <w:spacing w:line="360" w:lineRule="auto"/>
        <w:ind w:firstLine="708"/>
        <w:jc w:val="both"/>
      </w:pPr>
      <w:r w:rsidRPr="00E5381E">
        <w:t>Работа над реализацией проекта началась с января 2013 года  на базе второй младшей группы «Тутые», что в переводе с хантыйского языка означает «Огонёк». Списочный состав группы на протяжении 3-х лет менялся. В группе «Тутые» было 18 детей. На сегодняшний день группу посещает 19 детей: из них 5 мальчиков и 14 девочек. Родители всех детей пожелали, чтобы их ребёнок  посещал группу с изучением хантыйского языка.</w:t>
      </w:r>
    </w:p>
    <w:p w:rsidR="0005184C" w:rsidRPr="00E5381E" w:rsidRDefault="0005184C" w:rsidP="00E5381E">
      <w:pPr>
        <w:spacing w:line="360" w:lineRule="auto"/>
        <w:jc w:val="both"/>
      </w:pPr>
      <w:r w:rsidRPr="00E5381E">
        <w:t>Руководитель проекта-старший воспитатель Попова Надежда Петровна, воспитатели-Рандымова Лидия Ивановна и Тарлина Зоя Никоновна, помощники воспитателя-Тасьманова Римма Ивановна и Логаны Людмила Александровна.</w:t>
      </w:r>
    </w:p>
    <w:p w:rsidR="0005184C" w:rsidRPr="00E5381E" w:rsidRDefault="0005184C" w:rsidP="00E5381E">
      <w:pPr>
        <w:spacing w:line="360" w:lineRule="auto"/>
        <w:jc w:val="both"/>
        <w:rPr>
          <w:b/>
        </w:rPr>
      </w:pPr>
      <w:r w:rsidRPr="00E5381E">
        <w:rPr>
          <w:b/>
        </w:rPr>
        <w:t>Задачи проекта:</w:t>
      </w:r>
    </w:p>
    <w:p w:rsidR="0005184C" w:rsidRPr="00E5381E" w:rsidRDefault="0005184C" w:rsidP="00E5381E">
      <w:pPr>
        <w:spacing w:line="360" w:lineRule="auto"/>
        <w:jc w:val="both"/>
      </w:pPr>
      <w:r w:rsidRPr="00E5381E">
        <w:t>-создать условия для всестороннего личностно-ориентированного развития ребенка и изучения им хантыйского языка в непринужденной, естественной форме;</w:t>
      </w:r>
    </w:p>
    <w:p w:rsidR="0005184C" w:rsidRPr="00E5381E" w:rsidRDefault="0005184C" w:rsidP="00E5381E">
      <w:pPr>
        <w:spacing w:line="360" w:lineRule="auto"/>
        <w:jc w:val="both"/>
      </w:pPr>
      <w:r w:rsidRPr="00E5381E">
        <w:t xml:space="preserve">- научить ребенка применять два языка в повседневной жизни (в режимные моменты, в игре, на прогулке, в совместной с воспитателем и самостоятельной деятельности); </w:t>
      </w:r>
    </w:p>
    <w:p w:rsidR="0005184C" w:rsidRPr="00E5381E" w:rsidRDefault="0005184C" w:rsidP="00E5381E">
      <w:pPr>
        <w:spacing w:line="360" w:lineRule="auto"/>
        <w:jc w:val="both"/>
      </w:pPr>
      <w:r w:rsidRPr="00E5381E">
        <w:lastRenderedPageBreak/>
        <w:t>- использовать оба языка в зависимости от условий коммуникации во всех образовательных областях;</w:t>
      </w:r>
    </w:p>
    <w:p w:rsidR="0005184C" w:rsidRPr="00E5381E" w:rsidRDefault="0005184C" w:rsidP="00E5381E">
      <w:pPr>
        <w:spacing w:line="360" w:lineRule="auto"/>
        <w:jc w:val="both"/>
      </w:pPr>
      <w:r w:rsidRPr="00E5381E">
        <w:t>- сделать хантыйскую культуру близкой и понятной детям, способствовать развитию творчества на хантыйском  языке с опорой на хантыйскую культуру.</w:t>
      </w:r>
    </w:p>
    <w:p w:rsidR="0005184C" w:rsidRPr="00E5381E" w:rsidRDefault="0005184C" w:rsidP="00E5381E">
      <w:pPr>
        <w:spacing w:line="360" w:lineRule="auto"/>
        <w:ind w:firstLine="567"/>
        <w:jc w:val="both"/>
      </w:pPr>
    </w:p>
    <w:p w:rsidR="0005184C" w:rsidRPr="00E5381E" w:rsidRDefault="0005184C" w:rsidP="00E5381E">
      <w:pPr>
        <w:spacing w:line="360" w:lineRule="auto"/>
        <w:jc w:val="both"/>
        <w:rPr>
          <w:b/>
        </w:rPr>
      </w:pPr>
      <w:r w:rsidRPr="00E5381E">
        <w:rPr>
          <w:b/>
        </w:rPr>
        <w:t>Направление деятельности:</w:t>
      </w:r>
    </w:p>
    <w:p w:rsidR="0005184C" w:rsidRPr="00E5381E" w:rsidRDefault="0005184C" w:rsidP="00E5381E">
      <w:pPr>
        <w:spacing w:line="360" w:lineRule="auto"/>
        <w:jc w:val="both"/>
      </w:pPr>
      <w:r w:rsidRPr="00E5381E">
        <w:t>-общение и обучение на хантыйском языке, а не обучение языку;</w:t>
      </w:r>
    </w:p>
    <w:p w:rsidR="0005184C" w:rsidRPr="00E5381E" w:rsidRDefault="0005184C" w:rsidP="00E5381E">
      <w:pPr>
        <w:spacing w:line="360" w:lineRule="auto"/>
        <w:jc w:val="both"/>
      </w:pPr>
      <w:r w:rsidRPr="00E5381E">
        <w:t>-погружение в родной язык и культуру посредством совместных мероприятий родителей с детьми;</w:t>
      </w:r>
    </w:p>
    <w:p w:rsidR="0005184C" w:rsidRPr="00E5381E" w:rsidRDefault="0005184C" w:rsidP="00E5381E">
      <w:pPr>
        <w:spacing w:line="360" w:lineRule="auto"/>
        <w:jc w:val="both"/>
      </w:pPr>
      <w:r w:rsidRPr="00E5381E">
        <w:t>-организация и проведение творческих встреч с носителями языка;</w:t>
      </w:r>
    </w:p>
    <w:p w:rsidR="0005184C" w:rsidRPr="00E5381E" w:rsidRDefault="0005184C" w:rsidP="00E5381E">
      <w:pPr>
        <w:spacing w:line="360" w:lineRule="auto"/>
        <w:jc w:val="both"/>
      </w:pPr>
      <w:r w:rsidRPr="00E5381E">
        <w:t xml:space="preserve">-создание предметно-развивающей среды, способствующей общению на целевом хантыйском языке. </w:t>
      </w:r>
    </w:p>
    <w:p w:rsidR="00137482" w:rsidRPr="00E5381E" w:rsidRDefault="00137482" w:rsidP="00E5381E">
      <w:pPr>
        <w:spacing w:line="360" w:lineRule="auto"/>
        <w:ind w:firstLine="708"/>
        <w:jc w:val="both"/>
      </w:pPr>
      <w:r w:rsidRPr="00E5381E">
        <w:t xml:space="preserve">За короткий срок реализации проекта «Языковое гнездо»  родители осознали важность изучения родного языка, возрождения культурных традиций. Дети стали применять два языка в повседневной жизни, в зависимости от условий коммуникаций. Особое внимание уделяется живому общению на родном языке, для этой цели используются различные виды деятельности. </w:t>
      </w:r>
    </w:p>
    <w:p w:rsidR="00137482" w:rsidRPr="00E5381E" w:rsidRDefault="00137482" w:rsidP="00E5381E">
      <w:pPr>
        <w:spacing w:line="360" w:lineRule="auto"/>
        <w:ind w:firstLine="708"/>
        <w:jc w:val="both"/>
      </w:pPr>
      <w:r w:rsidRPr="00E5381E">
        <w:t>Значимыми аспектами  данной деятельности является погружение в языковую среду,  создание предметно - развивающего пространства группы,  способствующего общению на целевом хантыйском языке, встречи и общение с носителями хантыйского  языка.</w:t>
      </w:r>
    </w:p>
    <w:p w:rsidR="0064762E" w:rsidRPr="00451EFA" w:rsidRDefault="0064762E" w:rsidP="00E5381E">
      <w:pPr>
        <w:spacing w:line="360" w:lineRule="auto"/>
        <w:ind w:firstLine="708"/>
      </w:pPr>
    </w:p>
    <w:p w:rsidR="00435CB9" w:rsidRPr="00451EFA" w:rsidRDefault="00543A80" w:rsidP="00E5381E">
      <w:pPr>
        <w:numPr>
          <w:ilvl w:val="1"/>
          <w:numId w:val="18"/>
        </w:numPr>
        <w:spacing w:line="360" w:lineRule="auto"/>
        <w:jc w:val="center"/>
        <w:rPr>
          <w:b/>
        </w:rPr>
      </w:pPr>
      <w:r w:rsidRPr="00451EFA">
        <w:rPr>
          <w:b/>
        </w:rPr>
        <w:t>Эффективность проводимой методической и научно-исследовательской работы.</w:t>
      </w:r>
      <w:r w:rsidR="00451EFA" w:rsidRPr="00451EFA">
        <w:rPr>
          <w:b/>
          <w:highlight w:val="green"/>
        </w:rPr>
        <w:t xml:space="preserve"> </w:t>
      </w:r>
      <w:r w:rsidR="00451EFA" w:rsidRPr="00451EFA">
        <w:rPr>
          <w:b/>
        </w:rPr>
        <w:t>Участие дошкольного учреждения в работе окружных и районных методических семинарах и совещаниях</w:t>
      </w:r>
    </w:p>
    <w:p w:rsidR="00435CB9" w:rsidRPr="00451EFA" w:rsidRDefault="00435CB9" w:rsidP="00E5381E">
      <w:pPr>
        <w:spacing w:line="360" w:lineRule="auto"/>
        <w:jc w:val="center"/>
      </w:pPr>
    </w:p>
    <w:p w:rsidR="00435CB9" w:rsidRPr="00451EFA" w:rsidRDefault="00435CB9" w:rsidP="00E5381E">
      <w:pPr>
        <w:spacing w:line="360" w:lineRule="auto"/>
        <w:ind w:hanging="1355"/>
        <w:jc w:val="both"/>
      </w:pPr>
      <w:r w:rsidRPr="00451EFA">
        <w:t xml:space="preserve">                               Об эффективности методической и научно-исследовательской работе свидетельству</w:t>
      </w:r>
      <w:r w:rsidR="00451EFA">
        <w:t>е</w:t>
      </w:r>
      <w:r w:rsidRPr="00451EFA">
        <w:t xml:space="preserve">т </w:t>
      </w:r>
      <w:r w:rsidR="00451EFA">
        <w:t>участие педагогов МАДОУ в различных семинарах, стажировках</w:t>
      </w:r>
    </w:p>
    <w:p w:rsidR="00435CB9" w:rsidRPr="00E5381E" w:rsidRDefault="00435CB9" w:rsidP="00E5381E">
      <w:pPr>
        <w:spacing w:line="360" w:lineRule="auto"/>
        <w:jc w:val="center"/>
        <w:rPr>
          <w:i/>
          <w:highlight w:val="gree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5690"/>
        <w:gridCol w:w="3043"/>
      </w:tblGrid>
      <w:tr w:rsidR="00451EFA" w:rsidTr="000149AD">
        <w:tc>
          <w:tcPr>
            <w:tcW w:w="445" w:type="dxa"/>
          </w:tcPr>
          <w:p w:rsidR="00451EFA" w:rsidRDefault="00451EFA" w:rsidP="000149AD">
            <w:r>
              <w:t xml:space="preserve">№ </w:t>
            </w:r>
          </w:p>
        </w:tc>
        <w:tc>
          <w:tcPr>
            <w:tcW w:w="6197" w:type="dxa"/>
          </w:tcPr>
          <w:p w:rsidR="00451EFA" w:rsidRDefault="00451EFA" w:rsidP="000149AD">
            <w:r>
              <w:t xml:space="preserve">  Мероприятие </w:t>
            </w:r>
          </w:p>
        </w:tc>
        <w:tc>
          <w:tcPr>
            <w:tcW w:w="3280" w:type="dxa"/>
          </w:tcPr>
          <w:p w:rsidR="00451EFA" w:rsidRDefault="00451EFA" w:rsidP="000149AD">
            <w:pPr>
              <w:jc w:val="center"/>
            </w:pPr>
            <w:r>
              <w:t>Педагоги</w:t>
            </w:r>
          </w:p>
        </w:tc>
      </w:tr>
      <w:tr w:rsidR="00451EFA" w:rsidTr="000149AD">
        <w:tc>
          <w:tcPr>
            <w:tcW w:w="445" w:type="dxa"/>
          </w:tcPr>
          <w:p w:rsidR="00451EFA" w:rsidRDefault="00451EFA" w:rsidP="000149AD"/>
        </w:tc>
        <w:tc>
          <w:tcPr>
            <w:tcW w:w="6197" w:type="dxa"/>
          </w:tcPr>
          <w:p w:rsidR="00451EFA" w:rsidRPr="00D9756B" w:rsidRDefault="00451EFA" w:rsidP="000149AD">
            <w:pPr>
              <w:rPr>
                <w:b/>
              </w:rPr>
            </w:pPr>
            <w:r w:rsidRPr="00D9756B">
              <w:rPr>
                <w:b/>
              </w:rPr>
              <w:t>Муниципальный уровень</w:t>
            </w:r>
          </w:p>
        </w:tc>
        <w:tc>
          <w:tcPr>
            <w:tcW w:w="3280" w:type="dxa"/>
          </w:tcPr>
          <w:p w:rsidR="00451EFA" w:rsidRDefault="00451EFA" w:rsidP="000149AD"/>
        </w:tc>
      </w:tr>
      <w:tr w:rsidR="00451EFA" w:rsidTr="000149AD">
        <w:tc>
          <w:tcPr>
            <w:tcW w:w="445" w:type="dxa"/>
          </w:tcPr>
          <w:p w:rsidR="00451EFA" w:rsidRDefault="00451EFA" w:rsidP="000149AD">
            <w:r>
              <w:t>3</w:t>
            </w:r>
          </w:p>
        </w:tc>
        <w:tc>
          <w:tcPr>
            <w:tcW w:w="6197" w:type="dxa"/>
          </w:tcPr>
          <w:p w:rsidR="00451EFA" w:rsidRDefault="00451EFA" w:rsidP="000149AD">
            <w:r>
              <w:t>Семинар «</w:t>
            </w:r>
            <w:r w:rsidRPr="00692D1E">
              <w:t>«Вариативные формы дошкольного образ</w:t>
            </w:r>
            <w:r w:rsidRPr="00692D1E">
              <w:t>о</w:t>
            </w:r>
            <w:r w:rsidRPr="00692D1E">
              <w:t>вания»</w:t>
            </w:r>
            <w:r>
              <w:t>»</w:t>
            </w:r>
          </w:p>
        </w:tc>
        <w:tc>
          <w:tcPr>
            <w:tcW w:w="3280" w:type="dxa"/>
          </w:tcPr>
          <w:p w:rsidR="00451EFA" w:rsidRDefault="00451EFA" w:rsidP="000149AD">
            <w:r>
              <w:t>Попова Н.П., Попова Н.Ф.,    Попова О.П, Рандымова В.В.</w:t>
            </w:r>
          </w:p>
        </w:tc>
      </w:tr>
      <w:tr w:rsidR="00451EFA" w:rsidRPr="001575B9" w:rsidTr="000149AD">
        <w:tc>
          <w:tcPr>
            <w:tcW w:w="445" w:type="dxa"/>
          </w:tcPr>
          <w:p w:rsidR="00451EFA" w:rsidRDefault="00451EFA" w:rsidP="000149AD">
            <w:r>
              <w:t>4</w:t>
            </w:r>
          </w:p>
        </w:tc>
        <w:tc>
          <w:tcPr>
            <w:tcW w:w="6197" w:type="dxa"/>
          </w:tcPr>
          <w:p w:rsidR="00451EFA" w:rsidRPr="001575B9" w:rsidRDefault="00451EFA" w:rsidP="000149AD">
            <w:r w:rsidRPr="00D9756B">
              <w:rPr>
                <w:rFonts w:eastAsia="Calibri"/>
              </w:rPr>
              <w:t xml:space="preserve">Семинар </w:t>
            </w:r>
            <w:r w:rsidRPr="00133C2D">
              <w:t>«</w:t>
            </w:r>
            <w:r w:rsidRPr="00AF7A72">
              <w:t>Речевое развитие детей дошкольного возраста  через современные образовательные технол</w:t>
            </w:r>
            <w:r w:rsidRPr="00AF7A72">
              <w:t>о</w:t>
            </w:r>
            <w:r w:rsidRPr="00AF7A72">
              <w:t>гии»</w:t>
            </w:r>
          </w:p>
          <w:p w:rsidR="00451EFA" w:rsidRDefault="00451EFA" w:rsidP="000149AD">
            <w:pPr>
              <w:jc w:val="center"/>
            </w:pPr>
          </w:p>
          <w:p w:rsidR="00451EFA" w:rsidRDefault="00451EFA" w:rsidP="000149AD"/>
        </w:tc>
        <w:tc>
          <w:tcPr>
            <w:tcW w:w="3280" w:type="dxa"/>
          </w:tcPr>
          <w:p w:rsidR="00451EFA" w:rsidRPr="001575B9" w:rsidRDefault="00451EFA" w:rsidP="000149AD">
            <w:r>
              <w:lastRenderedPageBreak/>
              <w:t>Попова Н.Ф.</w:t>
            </w:r>
          </w:p>
        </w:tc>
      </w:tr>
      <w:tr w:rsidR="00451EFA" w:rsidTr="000149AD">
        <w:tc>
          <w:tcPr>
            <w:tcW w:w="445" w:type="dxa"/>
          </w:tcPr>
          <w:p w:rsidR="00451EFA" w:rsidRDefault="00451EFA" w:rsidP="000149AD">
            <w:r>
              <w:lastRenderedPageBreak/>
              <w:t>7</w:t>
            </w:r>
          </w:p>
        </w:tc>
        <w:tc>
          <w:tcPr>
            <w:tcW w:w="6197" w:type="dxa"/>
          </w:tcPr>
          <w:p w:rsidR="00451EFA" w:rsidRDefault="00451EFA" w:rsidP="000149AD">
            <w:r>
              <w:t>Районная августовская конференция педагогических р</w:t>
            </w:r>
            <w:r>
              <w:t>а</w:t>
            </w:r>
            <w:r>
              <w:t>ботников</w:t>
            </w:r>
          </w:p>
        </w:tc>
        <w:tc>
          <w:tcPr>
            <w:tcW w:w="3280" w:type="dxa"/>
          </w:tcPr>
          <w:p w:rsidR="00451EFA" w:rsidRDefault="00451EFA" w:rsidP="000149AD">
            <w:r>
              <w:t>Попова О.П.</w:t>
            </w:r>
          </w:p>
        </w:tc>
      </w:tr>
      <w:tr w:rsidR="00451EFA" w:rsidRPr="001575B9" w:rsidTr="000149AD">
        <w:tc>
          <w:tcPr>
            <w:tcW w:w="445" w:type="dxa"/>
          </w:tcPr>
          <w:p w:rsidR="00451EFA" w:rsidRDefault="00451EFA" w:rsidP="000149AD">
            <w:r>
              <w:t>8</w:t>
            </w:r>
          </w:p>
        </w:tc>
        <w:tc>
          <w:tcPr>
            <w:tcW w:w="6197" w:type="dxa"/>
          </w:tcPr>
          <w:p w:rsidR="00451EFA" w:rsidRPr="00692D1E" w:rsidRDefault="00451EFA" w:rsidP="000149AD">
            <w:r>
              <w:rPr>
                <w:b/>
              </w:rPr>
              <w:t xml:space="preserve">Федеральный </w:t>
            </w:r>
            <w:r w:rsidRPr="00D9756B">
              <w:rPr>
                <w:b/>
              </w:rPr>
              <w:t xml:space="preserve"> уровень</w:t>
            </w:r>
            <w:r>
              <w:rPr>
                <w:b/>
              </w:rPr>
              <w:t xml:space="preserve">  </w:t>
            </w:r>
            <w:r w:rsidRPr="00692D1E">
              <w:t>Республика Удму</w:t>
            </w:r>
            <w:r w:rsidRPr="00692D1E">
              <w:t>р</w:t>
            </w:r>
            <w:r w:rsidRPr="00692D1E">
              <w:t>тия</w:t>
            </w:r>
          </w:p>
          <w:p w:rsidR="00451EFA" w:rsidRPr="00D9756B" w:rsidRDefault="00451EFA" w:rsidP="000149AD">
            <w:pPr>
              <w:rPr>
                <w:b/>
              </w:rPr>
            </w:pPr>
            <w:r w:rsidRPr="00692D1E">
              <w:t>«</w:t>
            </w:r>
            <w:r w:rsidRPr="00692D1E">
              <w:rPr>
                <w:bCs/>
              </w:rPr>
              <w:t xml:space="preserve">Изучение родного хантыйского языка через </w:t>
            </w:r>
            <w:r w:rsidRPr="00692D1E">
              <w:rPr>
                <w:bCs/>
              </w:rPr>
              <w:br/>
              <w:t>языковое погружение»</w:t>
            </w:r>
          </w:p>
        </w:tc>
        <w:tc>
          <w:tcPr>
            <w:tcW w:w="3280" w:type="dxa"/>
          </w:tcPr>
          <w:p w:rsidR="00451EFA" w:rsidRPr="001575B9" w:rsidRDefault="00451EFA" w:rsidP="000149AD">
            <w:r>
              <w:t>Тарлина З.Н.</w:t>
            </w:r>
          </w:p>
        </w:tc>
      </w:tr>
      <w:tr w:rsidR="00451EFA" w:rsidTr="000149AD">
        <w:tc>
          <w:tcPr>
            <w:tcW w:w="445" w:type="dxa"/>
          </w:tcPr>
          <w:p w:rsidR="00451EFA" w:rsidRDefault="00451EFA" w:rsidP="000149AD">
            <w:r>
              <w:t>9.</w:t>
            </w:r>
          </w:p>
        </w:tc>
        <w:tc>
          <w:tcPr>
            <w:tcW w:w="6197" w:type="dxa"/>
          </w:tcPr>
          <w:p w:rsidR="00451EFA" w:rsidRDefault="00451EFA" w:rsidP="000149AD">
            <w:pPr>
              <w:rPr>
                <w:b/>
              </w:rPr>
            </w:pPr>
            <w:r>
              <w:rPr>
                <w:b/>
              </w:rPr>
              <w:t>Международный  уровень Финляндия</w:t>
            </w:r>
          </w:p>
          <w:p w:rsidR="00451EFA" w:rsidRPr="00692D1E" w:rsidRDefault="00451EFA" w:rsidP="000149AD">
            <w:r w:rsidRPr="00692D1E">
              <w:t>Проект эффективного сотрудничества детского сада и семьи по обучению детей ха</w:t>
            </w:r>
            <w:r w:rsidRPr="00692D1E">
              <w:t>н</w:t>
            </w:r>
            <w:r w:rsidRPr="00692D1E">
              <w:t>тыйскому  языку</w:t>
            </w:r>
          </w:p>
          <w:p w:rsidR="00451EFA" w:rsidRPr="00692D1E" w:rsidRDefault="00451EFA" w:rsidP="000149AD">
            <w:pPr>
              <w:rPr>
                <w:b/>
              </w:rPr>
            </w:pPr>
            <w:r w:rsidRPr="00692D1E">
              <w:t>«Искры из чувала моего»</w:t>
            </w:r>
          </w:p>
        </w:tc>
        <w:tc>
          <w:tcPr>
            <w:tcW w:w="3280" w:type="dxa"/>
          </w:tcPr>
          <w:p w:rsidR="00451EFA" w:rsidRDefault="00451EFA" w:rsidP="000149AD">
            <w:r>
              <w:t>Канева Т.Л.</w:t>
            </w:r>
          </w:p>
        </w:tc>
      </w:tr>
    </w:tbl>
    <w:p w:rsidR="000E525C" w:rsidRPr="00E5381E" w:rsidRDefault="000E525C" w:rsidP="00E5381E">
      <w:pPr>
        <w:spacing w:line="360" w:lineRule="auto"/>
        <w:ind w:firstLine="708"/>
        <w:rPr>
          <w:highlight w:val="green"/>
        </w:rPr>
      </w:pPr>
    </w:p>
    <w:p w:rsidR="000A3DD1" w:rsidRPr="00E5381E" w:rsidRDefault="00451EFA" w:rsidP="00451EFA">
      <w:pPr>
        <w:spacing w:line="360" w:lineRule="auto"/>
        <w:ind w:left="142"/>
        <w:jc w:val="center"/>
        <w:rPr>
          <w:b/>
        </w:rPr>
      </w:pPr>
      <w:r>
        <w:rPr>
          <w:b/>
        </w:rPr>
        <w:t>7.</w:t>
      </w:r>
      <w:r w:rsidR="003B0E1B">
        <w:rPr>
          <w:b/>
        </w:rPr>
        <w:t>3</w:t>
      </w:r>
      <w:r>
        <w:rPr>
          <w:b/>
        </w:rPr>
        <w:t>.</w:t>
      </w:r>
      <w:r w:rsidR="00C91C19" w:rsidRPr="00E5381E">
        <w:rPr>
          <w:b/>
        </w:rPr>
        <w:t>Обеспечение индивидуальной работы с молодыми педагогами.</w:t>
      </w:r>
    </w:p>
    <w:p w:rsidR="00C91C19" w:rsidRPr="00E5381E" w:rsidRDefault="00C91C19" w:rsidP="00E5381E">
      <w:pPr>
        <w:spacing w:line="360" w:lineRule="auto"/>
        <w:ind w:left="426"/>
      </w:pPr>
      <w:r w:rsidRPr="00E5381E">
        <w:t xml:space="preserve"> </w:t>
      </w:r>
    </w:p>
    <w:p w:rsidR="00C91C19" w:rsidRPr="00E5381E" w:rsidRDefault="00C91C19" w:rsidP="00E5381E">
      <w:pPr>
        <w:spacing w:line="360" w:lineRule="auto"/>
        <w:ind w:left="426" w:firstLine="282"/>
      </w:pPr>
      <w:r w:rsidRPr="00E5381E">
        <w:t xml:space="preserve">В МАДОУ «Детский сад «Олененок»  нет молодых педагогов. Все педагогические работники имеют стаж работы более 10 лет. </w:t>
      </w:r>
    </w:p>
    <w:p w:rsidR="00C91C19" w:rsidRPr="00E5381E" w:rsidRDefault="00C91C19" w:rsidP="00E5381E">
      <w:pPr>
        <w:spacing w:line="360" w:lineRule="auto"/>
        <w:ind w:left="426"/>
      </w:pPr>
    </w:p>
    <w:p w:rsidR="002F5D67" w:rsidRPr="00B90510" w:rsidRDefault="00C91C19" w:rsidP="00E5381E">
      <w:pPr>
        <w:numPr>
          <w:ilvl w:val="0"/>
          <w:numId w:val="18"/>
        </w:numPr>
        <w:spacing w:line="360" w:lineRule="auto"/>
        <w:jc w:val="center"/>
        <w:rPr>
          <w:b/>
        </w:rPr>
      </w:pPr>
      <w:r w:rsidRPr="00B90510">
        <w:rPr>
          <w:b/>
        </w:rPr>
        <w:t>Кадровое обеспечение.</w:t>
      </w:r>
    </w:p>
    <w:p w:rsidR="002F5D67" w:rsidRPr="00E5381E" w:rsidRDefault="002F5D67" w:rsidP="00E5381E">
      <w:pPr>
        <w:spacing w:line="360" w:lineRule="auto"/>
        <w:rPr>
          <w:highlight w:val="green"/>
        </w:rPr>
      </w:pPr>
    </w:p>
    <w:p w:rsidR="00451EFA" w:rsidRPr="000B07B4" w:rsidRDefault="00451EFA" w:rsidP="00451EFA">
      <w:pPr>
        <w:jc w:val="both"/>
        <w:rPr>
          <w:b/>
          <w:iCs/>
        </w:rPr>
      </w:pPr>
      <w:r w:rsidRPr="00FB7E66">
        <w:t>Кол</w:t>
      </w:r>
      <w:r>
        <w:t>ичество сотрудников (общее) – 34</w:t>
      </w:r>
      <w:r w:rsidRPr="00FB7E66">
        <w:t xml:space="preserve"> человек. Из них педаго</w:t>
      </w:r>
      <w:r>
        <w:t>гический перс</w:t>
      </w:r>
      <w:r>
        <w:t>о</w:t>
      </w:r>
      <w:r>
        <w:t>нал – 12  человек</w:t>
      </w:r>
      <w:r>
        <w:rPr>
          <w:b/>
          <w:iCs/>
        </w:rPr>
        <w:t xml:space="preserve"> </w:t>
      </w:r>
      <w:r>
        <w:rPr>
          <w:b/>
          <w:iCs/>
          <w:sz w:val="28"/>
          <w:szCs w:val="28"/>
        </w:rPr>
        <w:t xml:space="preserve">              </w:t>
      </w:r>
    </w:p>
    <w:p w:rsidR="00451EFA" w:rsidRDefault="00451EFA" w:rsidP="00451EFA">
      <w:pPr>
        <w:spacing w:line="360" w:lineRule="auto"/>
        <w:rPr>
          <w:b/>
        </w:rPr>
      </w:pPr>
      <w:r>
        <w:rPr>
          <w:b/>
        </w:rPr>
        <w:t xml:space="preserve">                                            </w:t>
      </w:r>
      <w:r w:rsidRPr="00FB7E66">
        <w:rPr>
          <w:b/>
        </w:rPr>
        <w:t>Характеристика  педагогического состава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1566"/>
        <w:gridCol w:w="2374"/>
        <w:gridCol w:w="2166"/>
      </w:tblGrid>
      <w:tr w:rsidR="00451EFA" w:rsidRPr="0067334A" w:rsidTr="000149AD">
        <w:tc>
          <w:tcPr>
            <w:tcW w:w="2602" w:type="pct"/>
            <w:gridSpan w:val="2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 xml:space="preserve">Возрастной состав </w:t>
            </w:r>
          </w:p>
        </w:tc>
        <w:tc>
          <w:tcPr>
            <w:tcW w:w="2398" w:type="pct"/>
            <w:gridSpan w:val="2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451EFA" w:rsidRPr="0067334A" w:rsidTr="000149AD">
        <w:tc>
          <w:tcPr>
            <w:tcW w:w="1775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До 30-ти лет</w:t>
            </w:r>
          </w:p>
        </w:tc>
        <w:tc>
          <w:tcPr>
            <w:tcW w:w="827" w:type="pct"/>
            <w:vAlign w:val="center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(8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25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До 5-ти лет</w:t>
            </w:r>
          </w:p>
        </w:tc>
        <w:tc>
          <w:tcPr>
            <w:tcW w:w="114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51EFA" w:rsidRPr="0067334A" w:rsidTr="000149AD">
        <w:tc>
          <w:tcPr>
            <w:tcW w:w="1775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От 31 до 45 лет</w:t>
            </w:r>
          </w:p>
        </w:tc>
        <w:tc>
          <w:tcPr>
            <w:tcW w:w="827" w:type="pct"/>
            <w:vAlign w:val="center"/>
          </w:tcPr>
          <w:p w:rsidR="00451EFA" w:rsidRPr="0067334A" w:rsidRDefault="000149AD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51EF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="00451EFA" w:rsidRPr="0067334A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25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От 5-ти до 10-ти лет</w:t>
            </w:r>
          </w:p>
        </w:tc>
        <w:tc>
          <w:tcPr>
            <w:tcW w:w="114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(8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  <w:tr w:rsidR="00451EFA" w:rsidRPr="0067334A" w:rsidTr="000149AD">
        <w:tc>
          <w:tcPr>
            <w:tcW w:w="1775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От 46 до 50 лет</w:t>
            </w:r>
          </w:p>
        </w:tc>
        <w:tc>
          <w:tcPr>
            <w:tcW w:w="827" w:type="pct"/>
            <w:vAlign w:val="center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(8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25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От 10-ти до 20 лет</w:t>
            </w:r>
          </w:p>
        </w:tc>
        <w:tc>
          <w:tcPr>
            <w:tcW w:w="114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(3</w:t>
            </w:r>
            <w:r w:rsidR="000149A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  <w:tr w:rsidR="00451EFA" w:rsidRPr="0067334A" w:rsidTr="000149AD">
        <w:tc>
          <w:tcPr>
            <w:tcW w:w="1775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От 51 до 55 лет</w:t>
            </w:r>
          </w:p>
        </w:tc>
        <w:tc>
          <w:tcPr>
            <w:tcW w:w="827" w:type="pct"/>
            <w:vAlign w:val="center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(8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25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Более 20-ти лет</w:t>
            </w:r>
          </w:p>
        </w:tc>
        <w:tc>
          <w:tcPr>
            <w:tcW w:w="114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7(54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  <w:tr w:rsidR="00451EFA" w:rsidRPr="0067334A" w:rsidTr="000149AD">
        <w:tc>
          <w:tcPr>
            <w:tcW w:w="2602" w:type="pct"/>
            <w:gridSpan w:val="2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Образовательный уровень</w:t>
            </w:r>
          </w:p>
        </w:tc>
        <w:tc>
          <w:tcPr>
            <w:tcW w:w="2398" w:type="pct"/>
            <w:gridSpan w:val="2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Квалификационные характер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стики</w:t>
            </w:r>
          </w:p>
        </w:tc>
      </w:tr>
      <w:tr w:rsidR="00451EFA" w:rsidRPr="0067334A" w:rsidTr="000149AD">
        <w:tc>
          <w:tcPr>
            <w:tcW w:w="1775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27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7 (53,8%)</w:t>
            </w:r>
          </w:p>
        </w:tc>
        <w:tc>
          <w:tcPr>
            <w:tcW w:w="125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Высшая катег</w:t>
            </w:r>
            <w:r w:rsidRPr="0067334A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34A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114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1(8%)</w:t>
            </w:r>
          </w:p>
        </w:tc>
      </w:tr>
      <w:tr w:rsidR="00451EFA" w:rsidRPr="0067334A" w:rsidTr="000149AD">
        <w:tc>
          <w:tcPr>
            <w:tcW w:w="1775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827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5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14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  <w:tr w:rsidR="00451EFA" w:rsidRPr="0067334A" w:rsidTr="000149AD">
        <w:tc>
          <w:tcPr>
            <w:tcW w:w="1775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334A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827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6 (46,</w:t>
            </w:r>
            <w:r w:rsidR="000149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25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14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  <w:tr w:rsidR="00451EFA" w:rsidRPr="00F67E38" w:rsidTr="000149AD">
        <w:tc>
          <w:tcPr>
            <w:tcW w:w="1775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451EFA" w:rsidRPr="0067334A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334A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144" w:type="pct"/>
          </w:tcPr>
          <w:p w:rsidR="00451EFA" w:rsidRPr="00F67E38" w:rsidRDefault="00451EFA" w:rsidP="000149AD">
            <w:pPr>
              <w:pStyle w:val="ae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149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334A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451EFA" w:rsidRPr="00FB7E66" w:rsidRDefault="00451EFA" w:rsidP="00451EFA"/>
    <w:p w:rsidR="00451EFA" w:rsidRDefault="00451EFA" w:rsidP="00451EFA">
      <w:pPr>
        <w:jc w:val="both"/>
      </w:pPr>
      <w:r>
        <w:t xml:space="preserve">      МАДОУ</w:t>
      </w:r>
      <w:r w:rsidRPr="00FB7E66">
        <w:t xml:space="preserve"> укомплектовано кадрами  на 100%. Коллектив стабильный. Профессионал</w:t>
      </w:r>
      <w:r w:rsidRPr="00FB7E66">
        <w:t>ь</w:t>
      </w:r>
      <w:r w:rsidRPr="00FB7E66">
        <w:t>ный у</w:t>
      </w:r>
      <w:r>
        <w:t>ровень педагогов постоянно раст</w:t>
      </w:r>
      <w:r w:rsidRPr="00FB7E66">
        <w:t>ет в результате обучения в вузах, на курсах  повышения квалификации</w:t>
      </w:r>
      <w:r>
        <w:t xml:space="preserve">. В течение 2014-2015 </w:t>
      </w:r>
      <w:r w:rsidRPr="00FB7E66">
        <w:t xml:space="preserve"> учебн</w:t>
      </w:r>
      <w:r w:rsidRPr="00FB7E66">
        <w:t>о</w:t>
      </w:r>
      <w:r w:rsidRPr="00FB7E66">
        <w:t xml:space="preserve">го </w:t>
      </w:r>
      <w:r w:rsidRPr="00B6092D">
        <w:t xml:space="preserve">года </w:t>
      </w:r>
      <w:r>
        <w:t xml:space="preserve">10 </w:t>
      </w:r>
      <w:r w:rsidRPr="004D3808">
        <w:t>педагогов (83%</w:t>
      </w:r>
      <w:r>
        <w:t xml:space="preserve"> педагогического коллектива)</w:t>
      </w:r>
      <w:r w:rsidRPr="00FB7E66">
        <w:t xml:space="preserve">  прош</w:t>
      </w:r>
      <w:r>
        <w:t>ли курсы повышения квал</w:t>
      </w:r>
      <w:r>
        <w:t>и</w:t>
      </w:r>
      <w:r>
        <w:t>фикации,</w:t>
      </w:r>
    </w:p>
    <w:p w:rsidR="009E7C47" w:rsidRPr="000149AD" w:rsidRDefault="009E7C47" w:rsidP="00E5381E">
      <w:pPr>
        <w:numPr>
          <w:ilvl w:val="0"/>
          <w:numId w:val="18"/>
        </w:numPr>
        <w:tabs>
          <w:tab w:val="left" w:pos="2363"/>
        </w:tabs>
        <w:spacing w:line="360" w:lineRule="auto"/>
        <w:jc w:val="center"/>
        <w:rPr>
          <w:b/>
        </w:rPr>
      </w:pPr>
      <w:r w:rsidRPr="00E5381E">
        <w:rPr>
          <w:b/>
        </w:rPr>
        <w:t>Социально-бытовое обеспечение воспитанников, сотрудников.</w:t>
      </w:r>
    </w:p>
    <w:p w:rsidR="009E7C47" w:rsidRPr="00E5381E" w:rsidRDefault="009E7C47" w:rsidP="00E5381E">
      <w:pPr>
        <w:numPr>
          <w:ilvl w:val="1"/>
          <w:numId w:val="18"/>
        </w:numPr>
        <w:tabs>
          <w:tab w:val="left" w:pos="1146"/>
        </w:tabs>
        <w:spacing w:line="360" w:lineRule="auto"/>
        <w:rPr>
          <w:b/>
        </w:rPr>
      </w:pPr>
      <w:r w:rsidRPr="00E5381E">
        <w:rPr>
          <w:b/>
        </w:rPr>
        <w:t>Медицинское обслуживание, лечебно-оздоровительная работа, имеющиеся условия.</w:t>
      </w:r>
    </w:p>
    <w:p w:rsidR="009E7C47" w:rsidRPr="00E5381E" w:rsidRDefault="00CA57BC" w:rsidP="00E5381E">
      <w:pPr>
        <w:tabs>
          <w:tab w:val="left" w:pos="1146"/>
        </w:tabs>
        <w:spacing w:line="360" w:lineRule="auto"/>
        <w:ind w:left="426"/>
        <w:jc w:val="both"/>
      </w:pPr>
      <w:r w:rsidRPr="00E5381E">
        <w:tab/>
      </w:r>
      <w:r w:rsidR="009E7C47" w:rsidRPr="00E5381E">
        <w:t>В детском саду имеется медицинский блок, который в себя включает: кабинет медсестры, изолятор, процедурный кабинет, комнату для приготовления дезсредств, санузел.</w:t>
      </w:r>
    </w:p>
    <w:p w:rsidR="00CA57BC" w:rsidRPr="00E5381E" w:rsidRDefault="00CA57BC" w:rsidP="00E5381E">
      <w:pPr>
        <w:tabs>
          <w:tab w:val="left" w:pos="1146"/>
        </w:tabs>
        <w:spacing w:line="360" w:lineRule="auto"/>
        <w:ind w:left="426"/>
        <w:jc w:val="both"/>
      </w:pPr>
      <w:r w:rsidRPr="00E5381E">
        <w:lastRenderedPageBreak/>
        <w:tab/>
      </w:r>
      <w:r w:rsidR="009E7C47" w:rsidRPr="00E5381E">
        <w:t xml:space="preserve">Медицинская сестра </w:t>
      </w:r>
      <w:r w:rsidRPr="00E5381E">
        <w:t>является штатным работником Казымской участковой больницы и работает в детском саду на основании Договора о взаимодействии МАДОУ «Детский сад «Олененок» с.Казым» с бюджетным учреждением ХМАО-Югры «Белоярская районная больница» от 01.01.2014 года.</w:t>
      </w:r>
    </w:p>
    <w:p w:rsidR="009E7C47" w:rsidRPr="00E5381E" w:rsidRDefault="00CA57BC" w:rsidP="00E5381E">
      <w:pPr>
        <w:tabs>
          <w:tab w:val="left" w:pos="1146"/>
        </w:tabs>
        <w:spacing w:line="360" w:lineRule="auto"/>
        <w:jc w:val="both"/>
      </w:pPr>
      <w:r w:rsidRPr="00E5381E">
        <w:tab/>
        <w:t>Ежегодно работники детского сада проходят медицинский осмотр на основании договора с бюджетным учреждением ХМАО-Югры «Белоярская районная больница»</w:t>
      </w:r>
      <w:r w:rsidR="00AA748C" w:rsidRPr="00E5381E">
        <w:t>. В 201</w:t>
      </w:r>
      <w:r w:rsidR="000149AD">
        <w:t>5</w:t>
      </w:r>
      <w:r w:rsidR="00AA748C" w:rsidRPr="00E5381E">
        <w:t xml:space="preserve"> году медосмотр походили в период с </w:t>
      </w:r>
      <w:r w:rsidR="000149AD">
        <w:t>5</w:t>
      </w:r>
      <w:r w:rsidR="00AA748C" w:rsidRPr="00E5381E">
        <w:t xml:space="preserve"> мая по </w:t>
      </w:r>
      <w:r w:rsidR="000149AD">
        <w:t>01</w:t>
      </w:r>
      <w:r w:rsidR="00AA748C" w:rsidRPr="00E5381E">
        <w:t xml:space="preserve"> июня.</w:t>
      </w:r>
    </w:p>
    <w:p w:rsidR="00AA748C" w:rsidRPr="00E5381E" w:rsidRDefault="00AA748C" w:rsidP="00E5381E">
      <w:pPr>
        <w:tabs>
          <w:tab w:val="left" w:pos="1146"/>
        </w:tabs>
        <w:spacing w:line="360" w:lineRule="auto"/>
        <w:jc w:val="both"/>
      </w:pPr>
      <w:r w:rsidRPr="00E5381E">
        <w:t xml:space="preserve"> </w:t>
      </w:r>
    </w:p>
    <w:p w:rsidR="00AA748C" w:rsidRPr="00E5381E" w:rsidRDefault="00AA748C" w:rsidP="00E5381E">
      <w:pPr>
        <w:numPr>
          <w:ilvl w:val="1"/>
          <w:numId w:val="18"/>
        </w:numPr>
        <w:tabs>
          <w:tab w:val="left" w:pos="1146"/>
        </w:tabs>
        <w:spacing w:line="360" w:lineRule="auto"/>
        <w:jc w:val="center"/>
        <w:rPr>
          <w:b/>
        </w:rPr>
      </w:pPr>
      <w:r w:rsidRPr="00E5381E">
        <w:rPr>
          <w:b/>
        </w:rPr>
        <w:t>Общественное питание-наличие собственной кухни, столовой.</w:t>
      </w:r>
    </w:p>
    <w:p w:rsidR="00AA748C" w:rsidRPr="00E5381E" w:rsidRDefault="00AA748C" w:rsidP="00E5381E">
      <w:pPr>
        <w:tabs>
          <w:tab w:val="left" w:pos="1146"/>
        </w:tabs>
        <w:spacing w:line="360" w:lineRule="auto"/>
        <w:ind w:left="426"/>
        <w:jc w:val="both"/>
      </w:pPr>
      <w:r w:rsidRPr="00E5381E">
        <w:t xml:space="preserve"> </w:t>
      </w:r>
      <w:r w:rsidRPr="00E5381E">
        <w:tab/>
        <w:t>В детском саду имеется пищеблок, который включает в себя: горячий цех, моечную, мясо-рыбный цех, овощной цех, цех для обработки овощей, холодный цех, овощной цех, цех для обработки яиц, комнату отдыха для персонала, санитарную комнату, душевую, 2 складских помещения, холодильный цех.</w:t>
      </w:r>
    </w:p>
    <w:p w:rsidR="00AA748C" w:rsidRPr="00E5381E" w:rsidRDefault="00AA748C" w:rsidP="00E5381E">
      <w:pPr>
        <w:tabs>
          <w:tab w:val="left" w:pos="1146"/>
        </w:tabs>
        <w:spacing w:line="360" w:lineRule="auto"/>
        <w:ind w:left="426"/>
        <w:jc w:val="both"/>
      </w:pPr>
      <w:r w:rsidRPr="00E5381E">
        <w:tab/>
        <w:t>Все помещения соответствуют санитарно-гигиеническим требованиям.</w:t>
      </w:r>
    </w:p>
    <w:p w:rsidR="00AA748C" w:rsidRPr="00E5381E" w:rsidRDefault="00AA748C" w:rsidP="00E5381E">
      <w:pPr>
        <w:tabs>
          <w:tab w:val="left" w:pos="1146"/>
        </w:tabs>
        <w:spacing w:line="360" w:lineRule="auto"/>
        <w:ind w:left="426"/>
        <w:jc w:val="both"/>
      </w:pPr>
      <w:r w:rsidRPr="00E5381E">
        <w:t>В штате детского сада 2,5 ставки повара, 1 ставка кухрабочего, 0,5 ставки кладовщика.</w:t>
      </w:r>
    </w:p>
    <w:p w:rsidR="004951F3" w:rsidRPr="00E5381E" w:rsidRDefault="004951F3" w:rsidP="00E5381E">
      <w:pPr>
        <w:tabs>
          <w:tab w:val="left" w:pos="1146"/>
        </w:tabs>
        <w:spacing w:line="360" w:lineRule="auto"/>
        <w:ind w:left="426"/>
        <w:jc w:val="both"/>
      </w:pPr>
      <w:r w:rsidRPr="00E5381E">
        <w:tab/>
        <w:t>Вся пища готовится на пищеблоке по меню-требованию, составленному медицинской сестрой.</w:t>
      </w:r>
      <w:r w:rsidR="000149AD">
        <w:t xml:space="preserve"> </w:t>
      </w:r>
      <w:r w:rsidRPr="00E5381E">
        <w:t>В МАДОУ организовано 4-х разовое питание.</w:t>
      </w:r>
    </w:p>
    <w:p w:rsidR="004951F3" w:rsidRPr="00E5381E" w:rsidRDefault="004951F3" w:rsidP="00E5381E">
      <w:pPr>
        <w:tabs>
          <w:tab w:val="left" w:pos="1146"/>
        </w:tabs>
        <w:spacing w:line="360" w:lineRule="auto"/>
        <w:ind w:left="426"/>
        <w:jc w:val="both"/>
      </w:pPr>
      <w:r w:rsidRPr="00E5381E">
        <w:t xml:space="preserve">            Для поставки продуктов питания заключаются договора с Поставщиками. На 1 августа 201</w:t>
      </w:r>
      <w:r w:rsidR="000149AD">
        <w:t>5</w:t>
      </w:r>
      <w:r w:rsidRPr="00E5381E">
        <w:t xml:space="preserve"> года в детский сад поставляются продукты питания, согласно заключенным договорам:</w:t>
      </w:r>
    </w:p>
    <w:p w:rsidR="000149AD" w:rsidRDefault="004951F3" w:rsidP="000149AD">
      <w:pPr>
        <w:jc w:val="both"/>
        <w:rPr>
          <w:i/>
          <w:sz w:val="22"/>
          <w:szCs w:val="22"/>
          <w:u w:val="single"/>
        </w:rPr>
      </w:pPr>
      <w:r w:rsidRPr="00E5381E">
        <w:rPr>
          <w:i/>
          <w:u w:val="single"/>
        </w:rPr>
        <w:t>-</w:t>
      </w:r>
      <w:r w:rsidR="000149AD" w:rsidRPr="000149AD">
        <w:rPr>
          <w:i/>
          <w:sz w:val="22"/>
          <w:szCs w:val="22"/>
          <w:u w:val="single"/>
        </w:rPr>
        <w:t xml:space="preserve"> </w:t>
      </w:r>
      <w:r w:rsidR="000149AD">
        <w:rPr>
          <w:i/>
          <w:sz w:val="22"/>
          <w:szCs w:val="22"/>
          <w:u w:val="single"/>
        </w:rPr>
        <w:t>Договор  от 01июля 2015года с ИП Балабан П.И №33 на поставку фруктов свежих.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Договор  от 01июля 2015года с ИП Балабан П.И №29 на поставку овощей свежих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Договор от 01 июля 2015года с ИП Балабан П.И №23 на поставку колбасных изделий. 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Договор от 01 июля 2015года с ИП Балабан П.И №30 на поставку сахара, макаронных изделий, чая, какао, дрожжей, киселя. 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Договор от 01 июля 2015года с ИП Балабан П.И №32 на поставку рыбы.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Договор от 01 июля 2015года с ИП Балабан П.И №24  на поставку молочных продуктов. 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Договор от 01 июля 2015года с ИП Балабан П.И №27 на поставку соков, сухофруктов, овощи и фрукты консервированные.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Договор от 01 июля 2015года с ИП Балабан П.И №35 на поставку яйца. 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Договор от 01 июля 2015года с КПО «Казымский рыбкооп» №34 на поставку хлеба.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Договор от 01 июля 2015года с КПО «Казымский рыбкооп» №34 на поставку продукции мукомольно-крупяного производства, хлебобулочные изделия. </w:t>
      </w:r>
    </w:p>
    <w:p w:rsidR="004951F3" w:rsidRPr="00E5381E" w:rsidRDefault="000149AD" w:rsidP="000149AD">
      <w:pPr>
        <w:spacing w:line="360" w:lineRule="auto"/>
        <w:jc w:val="both"/>
      </w:pPr>
      <w:r>
        <w:rPr>
          <w:i/>
          <w:sz w:val="22"/>
          <w:szCs w:val="22"/>
          <w:u w:val="single"/>
        </w:rPr>
        <w:t>Договор от 01 июля 2015года с ИП Кулик В.И №31 на поставку рыбы</w:t>
      </w:r>
      <w:r w:rsidRPr="00E5381E">
        <w:t xml:space="preserve"> 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Договор от 01 июля 2015года с ООО «Сельскохозяйственное предприятие «Белоярское»» № 36 на творога, кефира, сметаны. 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Договор от 01 июля 2015года сОАО ««Казымская оленеводческая компания» № 28 на поставку мяса  оленины. </w:t>
      </w:r>
    </w:p>
    <w:p w:rsidR="000149AD" w:rsidRDefault="000149AD" w:rsidP="000149AD">
      <w:pPr>
        <w:jc w:val="both"/>
        <w:rPr>
          <w:i/>
          <w:sz w:val="22"/>
          <w:szCs w:val="22"/>
          <w:u w:val="single"/>
        </w:rPr>
      </w:pPr>
    </w:p>
    <w:p w:rsidR="004951F3" w:rsidRPr="00E5381E" w:rsidRDefault="004951F3" w:rsidP="00E5381E">
      <w:pPr>
        <w:spacing w:line="360" w:lineRule="auto"/>
        <w:jc w:val="both"/>
      </w:pPr>
    </w:p>
    <w:p w:rsidR="004951F3" w:rsidRPr="00E5381E" w:rsidRDefault="004951F3" w:rsidP="00E5381E">
      <w:pPr>
        <w:numPr>
          <w:ilvl w:val="1"/>
          <w:numId w:val="18"/>
        </w:numPr>
        <w:spacing w:line="360" w:lineRule="auto"/>
        <w:jc w:val="center"/>
        <w:rPr>
          <w:b/>
        </w:rPr>
      </w:pPr>
      <w:r w:rsidRPr="00E5381E">
        <w:rPr>
          <w:b/>
        </w:rPr>
        <w:t>Объекты физической культуры и спорта.</w:t>
      </w:r>
    </w:p>
    <w:p w:rsidR="004951F3" w:rsidRPr="00E5381E" w:rsidRDefault="004951F3" w:rsidP="00E5381E">
      <w:pPr>
        <w:tabs>
          <w:tab w:val="left" w:pos="1146"/>
        </w:tabs>
        <w:spacing w:line="360" w:lineRule="auto"/>
        <w:ind w:left="142" w:firstLine="502"/>
        <w:jc w:val="both"/>
      </w:pPr>
      <w:r w:rsidRPr="00E5381E">
        <w:lastRenderedPageBreak/>
        <w:t xml:space="preserve">В здании детского сада имеется физкультурный зал площадью 73,8 кв.м. Физкультурный зал оснащен всем необходимым оборудованием для проведения занятий по физкультуре, а также для других спортивных мероприятий. </w:t>
      </w:r>
    </w:p>
    <w:p w:rsidR="00AA748C" w:rsidRPr="00E5381E" w:rsidRDefault="004951F3" w:rsidP="00E5381E">
      <w:pPr>
        <w:spacing w:line="360" w:lineRule="auto"/>
      </w:pPr>
      <w:r w:rsidRPr="00E5381E">
        <w:t xml:space="preserve">          На территории детского сада имеется открытая  спортивная площадка с травяным покрытием, оборудованная спортивными снарядами: канатом, кольцами, рукоходом, мишенями.</w:t>
      </w:r>
    </w:p>
    <w:p w:rsidR="004951F3" w:rsidRPr="00E5381E" w:rsidRDefault="004951F3" w:rsidP="00E5381E">
      <w:pPr>
        <w:spacing w:line="360" w:lineRule="auto"/>
      </w:pPr>
      <w:r w:rsidRPr="00E5381E">
        <w:t xml:space="preserve">          Спортивная площадка используется для проведения физкультурных занятий на свежем воздухе, а также во время прогулок.</w:t>
      </w:r>
    </w:p>
    <w:p w:rsidR="004951F3" w:rsidRPr="00E5381E" w:rsidRDefault="004951F3" w:rsidP="00E5381E">
      <w:pPr>
        <w:spacing w:line="360" w:lineRule="auto"/>
      </w:pPr>
    </w:p>
    <w:p w:rsidR="004951F3" w:rsidRPr="00E5381E" w:rsidRDefault="004951F3" w:rsidP="00E5381E">
      <w:pPr>
        <w:spacing w:line="360" w:lineRule="auto"/>
      </w:pPr>
    </w:p>
    <w:p w:rsidR="004951F3" w:rsidRPr="00E5381E" w:rsidRDefault="004951F3" w:rsidP="00E5381E">
      <w:pPr>
        <w:numPr>
          <w:ilvl w:val="1"/>
          <w:numId w:val="18"/>
        </w:numPr>
        <w:spacing w:line="360" w:lineRule="auto"/>
        <w:jc w:val="center"/>
        <w:rPr>
          <w:b/>
        </w:rPr>
      </w:pPr>
      <w:r w:rsidRPr="00E5381E">
        <w:rPr>
          <w:b/>
        </w:rPr>
        <w:t>Помещения для отдыха, досуга , культурных мероприятий.</w:t>
      </w:r>
    </w:p>
    <w:p w:rsidR="004951F3" w:rsidRPr="00E5381E" w:rsidRDefault="004951F3" w:rsidP="00E5381E">
      <w:pPr>
        <w:spacing w:line="360" w:lineRule="auto"/>
        <w:ind w:firstLine="284"/>
      </w:pPr>
      <w:r w:rsidRPr="00E5381E">
        <w:t xml:space="preserve">Для проведения музыкальных занятий, </w:t>
      </w:r>
      <w:r w:rsidR="009322A4" w:rsidRPr="00E5381E">
        <w:t xml:space="preserve"> </w:t>
      </w:r>
      <w:r w:rsidRPr="00E5381E">
        <w:t xml:space="preserve">досуговых мероприятий </w:t>
      </w:r>
      <w:r w:rsidR="009322A4" w:rsidRPr="00E5381E">
        <w:t xml:space="preserve"> с детьми </w:t>
      </w:r>
      <w:r w:rsidRPr="00E5381E">
        <w:t>в детском саду имеется музыкальный зал</w:t>
      </w:r>
      <w:r w:rsidR="009322A4" w:rsidRPr="00E5381E">
        <w:t xml:space="preserve"> площадью 7</w:t>
      </w:r>
      <w:r w:rsidR="000149AD">
        <w:t>4,1</w:t>
      </w:r>
      <w:r w:rsidR="009322A4" w:rsidRPr="00E5381E">
        <w:t>кв.м.</w:t>
      </w:r>
    </w:p>
    <w:p w:rsidR="009322A4" w:rsidRPr="00E5381E" w:rsidRDefault="009322A4" w:rsidP="00E5381E">
      <w:pPr>
        <w:spacing w:line="360" w:lineRule="auto"/>
      </w:pPr>
      <w:r w:rsidRPr="00E5381E">
        <w:t xml:space="preserve"> Для персонала детского сада оборудована комната отдыха на 1-м этаже здания.</w:t>
      </w:r>
    </w:p>
    <w:p w:rsidR="009322A4" w:rsidRPr="00E5381E" w:rsidRDefault="009322A4" w:rsidP="00E5381E">
      <w:pPr>
        <w:spacing w:line="360" w:lineRule="auto"/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802FC6" w:rsidRPr="00E5381E" w:rsidRDefault="00802FC6" w:rsidP="00E5381E">
      <w:pPr>
        <w:spacing w:line="360" w:lineRule="auto"/>
        <w:jc w:val="center"/>
        <w:rPr>
          <w:b/>
        </w:rPr>
      </w:pPr>
    </w:p>
    <w:p w:rsidR="009322A4" w:rsidRPr="00E5381E" w:rsidRDefault="009322A4" w:rsidP="00E5381E">
      <w:pPr>
        <w:spacing w:line="360" w:lineRule="auto"/>
        <w:jc w:val="center"/>
        <w:rPr>
          <w:b/>
        </w:rPr>
      </w:pPr>
      <w:r w:rsidRPr="00E5381E">
        <w:rPr>
          <w:b/>
        </w:rPr>
        <w:t>10.Анализ показателей деятельности МАДОУ «Детский сад «Олененок» с.Казым», подлежащему самообследованию</w:t>
      </w:r>
    </w:p>
    <w:p w:rsidR="009322A4" w:rsidRPr="00E5381E" w:rsidRDefault="009322A4" w:rsidP="00E5381E">
      <w:pPr>
        <w:spacing w:line="360" w:lineRule="auto"/>
        <w:jc w:val="center"/>
        <w:rPr>
          <w:b/>
        </w:rPr>
      </w:pPr>
      <w:r w:rsidRPr="00E5381E">
        <w:rPr>
          <w:b/>
        </w:rPr>
        <w:t>.</w:t>
      </w: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6389"/>
        <w:gridCol w:w="1984"/>
      </w:tblGrid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N п/п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Показатели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Единица измерения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Образовательная деятельность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 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</w:t>
            </w:r>
          </w:p>
        </w:tc>
        <w:tc>
          <w:tcPr>
            <w:tcW w:w="6389" w:type="dxa"/>
            <w:vAlign w:val="center"/>
            <w:hideMark/>
          </w:tcPr>
          <w:p w:rsidR="009322A4" w:rsidRPr="00B90510" w:rsidRDefault="009322A4" w:rsidP="00E5381E">
            <w:pPr>
              <w:spacing w:before="100" w:beforeAutospacing="1" w:after="100" w:afterAutospacing="1" w:line="360" w:lineRule="auto"/>
            </w:pPr>
            <w:r w:rsidRPr="00B90510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4" w:type="dxa"/>
            <w:vAlign w:val="center"/>
            <w:hideMark/>
          </w:tcPr>
          <w:p w:rsidR="009322A4" w:rsidRPr="00B90510" w:rsidRDefault="009322A4" w:rsidP="000149AD">
            <w:pPr>
              <w:spacing w:before="100" w:beforeAutospacing="1" w:after="100" w:afterAutospacing="1" w:line="360" w:lineRule="auto"/>
            </w:pPr>
            <w:r w:rsidRPr="00B90510">
              <w:t>1</w:t>
            </w:r>
            <w:r w:rsidR="000149AD" w:rsidRPr="00B90510">
              <w:t>00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1.1.1</w:t>
            </w:r>
          </w:p>
        </w:tc>
        <w:tc>
          <w:tcPr>
            <w:tcW w:w="6389" w:type="dxa"/>
            <w:vAlign w:val="center"/>
            <w:hideMark/>
          </w:tcPr>
          <w:p w:rsidR="009322A4" w:rsidRPr="00B90510" w:rsidRDefault="009322A4" w:rsidP="00E5381E">
            <w:pPr>
              <w:spacing w:before="100" w:beforeAutospacing="1" w:after="100" w:afterAutospacing="1" w:line="360" w:lineRule="auto"/>
            </w:pPr>
            <w:r w:rsidRPr="00B90510">
              <w:t>В режиме полного дня (8 - 12 часов)</w:t>
            </w:r>
          </w:p>
        </w:tc>
        <w:tc>
          <w:tcPr>
            <w:tcW w:w="1984" w:type="dxa"/>
            <w:vAlign w:val="center"/>
            <w:hideMark/>
          </w:tcPr>
          <w:p w:rsidR="009322A4" w:rsidRPr="00B90510" w:rsidRDefault="000149AD" w:rsidP="00E5381E">
            <w:pPr>
              <w:spacing w:before="100" w:beforeAutospacing="1" w:after="100" w:afterAutospacing="1" w:line="360" w:lineRule="auto"/>
            </w:pPr>
            <w:r w:rsidRPr="00B90510">
              <w:t>79</w:t>
            </w:r>
            <w:r w:rsidR="009322A4" w:rsidRPr="00B90510">
              <w:t xml:space="preserve"> человек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1.1.2</w:t>
            </w:r>
          </w:p>
        </w:tc>
        <w:tc>
          <w:tcPr>
            <w:tcW w:w="6389" w:type="dxa"/>
            <w:vAlign w:val="center"/>
            <w:hideMark/>
          </w:tcPr>
          <w:p w:rsidR="009322A4" w:rsidRPr="00B90510" w:rsidRDefault="009322A4" w:rsidP="00E5381E">
            <w:pPr>
              <w:spacing w:before="100" w:beforeAutospacing="1" w:after="100" w:afterAutospacing="1" w:line="360" w:lineRule="auto"/>
            </w:pPr>
            <w:r w:rsidRPr="00B90510">
              <w:t>В режиме кратковременного пребывания (3 - 5 часов)</w:t>
            </w:r>
          </w:p>
        </w:tc>
        <w:tc>
          <w:tcPr>
            <w:tcW w:w="1984" w:type="dxa"/>
            <w:vAlign w:val="center"/>
            <w:hideMark/>
          </w:tcPr>
          <w:p w:rsidR="009322A4" w:rsidRPr="00B90510" w:rsidRDefault="009322A4" w:rsidP="00E5381E">
            <w:pPr>
              <w:spacing w:before="100" w:beforeAutospacing="1" w:after="100" w:afterAutospacing="1" w:line="360" w:lineRule="auto"/>
            </w:pPr>
            <w:r w:rsidRPr="00B90510">
              <w:t>21 человек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1.1.3</w:t>
            </w:r>
          </w:p>
        </w:tc>
        <w:tc>
          <w:tcPr>
            <w:tcW w:w="6389" w:type="dxa"/>
            <w:vAlign w:val="center"/>
            <w:hideMark/>
          </w:tcPr>
          <w:p w:rsidR="009322A4" w:rsidRPr="00B90510" w:rsidRDefault="009322A4" w:rsidP="00E5381E">
            <w:pPr>
              <w:spacing w:before="100" w:beforeAutospacing="1" w:after="100" w:afterAutospacing="1" w:line="360" w:lineRule="auto"/>
            </w:pPr>
            <w:r w:rsidRPr="00B90510">
              <w:t>В семейной дошкольной группе</w:t>
            </w:r>
          </w:p>
        </w:tc>
        <w:tc>
          <w:tcPr>
            <w:tcW w:w="1984" w:type="dxa"/>
            <w:vAlign w:val="center"/>
            <w:hideMark/>
          </w:tcPr>
          <w:p w:rsidR="009322A4" w:rsidRPr="00B90510" w:rsidRDefault="009322A4" w:rsidP="00E5381E">
            <w:pPr>
              <w:spacing w:before="100" w:beforeAutospacing="1" w:after="100" w:afterAutospacing="1" w:line="360" w:lineRule="auto"/>
            </w:pPr>
            <w:r w:rsidRPr="00B90510">
              <w:t>0 человек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1.1.4</w:t>
            </w:r>
          </w:p>
        </w:tc>
        <w:tc>
          <w:tcPr>
            <w:tcW w:w="6389" w:type="dxa"/>
            <w:vAlign w:val="center"/>
            <w:hideMark/>
          </w:tcPr>
          <w:p w:rsidR="009322A4" w:rsidRPr="00B90510" w:rsidRDefault="009322A4" w:rsidP="00E5381E">
            <w:pPr>
              <w:spacing w:before="100" w:beforeAutospacing="1" w:after="100" w:afterAutospacing="1" w:line="360" w:lineRule="auto"/>
            </w:pPr>
            <w:r w:rsidRPr="00B90510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4" w:type="dxa"/>
            <w:vAlign w:val="center"/>
            <w:hideMark/>
          </w:tcPr>
          <w:p w:rsidR="009322A4" w:rsidRPr="00B90510" w:rsidRDefault="009322A4" w:rsidP="00E5381E">
            <w:pPr>
              <w:spacing w:before="100" w:beforeAutospacing="1" w:after="100" w:afterAutospacing="1" w:line="360" w:lineRule="auto"/>
            </w:pPr>
            <w:r w:rsidRPr="00B90510">
              <w:t>0 человек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1.2</w:t>
            </w:r>
          </w:p>
        </w:tc>
        <w:tc>
          <w:tcPr>
            <w:tcW w:w="6389" w:type="dxa"/>
            <w:vAlign w:val="center"/>
            <w:hideMark/>
          </w:tcPr>
          <w:p w:rsidR="009322A4" w:rsidRPr="00B90510" w:rsidRDefault="009322A4" w:rsidP="00E5381E">
            <w:pPr>
              <w:spacing w:before="100" w:beforeAutospacing="1" w:after="100" w:afterAutospacing="1" w:line="360" w:lineRule="auto"/>
            </w:pPr>
            <w:r w:rsidRPr="00B90510">
              <w:t>Общая численность воспитанников в возрасте до 3 лет</w:t>
            </w:r>
          </w:p>
        </w:tc>
        <w:tc>
          <w:tcPr>
            <w:tcW w:w="1984" w:type="dxa"/>
            <w:vAlign w:val="center"/>
            <w:hideMark/>
          </w:tcPr>
          <w:p w:rsidR="009322A4" w:rsidRPr="00B90510" w:rsidRDefault="009322A4" w:rsidP="000149AD">
            <w:pPr>
              <w:spacing w:before="100" w:beforeAutospacing="1" w:after="100" w:afterAutospacing="1" w:line="360" w:lineRule="auto"/>
            </w:pPr>
            <w:r w:rsidRPr="00B90510">
              <w:t>3</w:t>
            </w:r>
            <w:r w:rsidR="000149AD" w:rsidRPr="00B90510">
              <w:t>0</w:t>
            </w:r>
            <w:r w:rsidRPr="00B90510">
              <w:t xml:space="preserve"> человек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1.3</w:t>
            </w:r>
          </w:p>
        </w:tc>
        <w:tc>
          <w:tcPr>
            <w:tcW w:w="6389" w:type="dxa"/>
            <w:vAlign w:val="center"/>
            <w:hideMark/>
          </w:tcPr>
          <w:p w:rsidR="009322A4" w:rsidRPr="00B90510" w:rsidRDefault="009322A4" w:rsidP="00E5381E">
            <w:pPr>
              <w:spacing w:before="100" w:beforeAutospacing="1" w:after="100" w:afterAutospacing="1" w:line="360" w:lineRule="auto"/>
            </w:pPr>
            <w:r w:rsidRPr="00B90510">
              <w:t>Общая численность воспитанников в возрасте от 3 до 8 лет</w:t>
            </w:r>
          </w:p>
        </w:tc>
        <w:tc>
          <w:tcPr>
            <w:tcW w:w="1984" w:type="dxa"/>
            <w:vAlign w:val="center"/>
            <w:hideMark/>
          </w:tcPr>
          <w:p w:rsidR="009322A4" w:rsidRPr="00B90510" w:rsidRDefault="009322A4" w:rsidP="000149AD">
            <w:pPr>
              <w:spacing w:before="100" w:beforeAutospacing="1" w:after="100" w:afterAutospacing="1" w:line="360" w:lineRule="auto"/>
            </w:pPr>
            <w:r w:rsidRPr="00B90510">
              <w:t>7</w:t>
            </w:r>
            <w:r w:rsidR="000149AD" w:rsidRPr="00B90510">
              <w:t xml:space="preserve">0 </w:t>
            </w:r>
            <w:r w:rsidRPr="00B90510">
              <w:t>человек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1.4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0 человек/0%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1.4.1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В режиме полного дня (8 - 12 часов)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0149AD" w:rsidP="000149AD">
            <w:pPr>
              <w:spacing w:before="100" w:beforeAutospacing="1" w:after="100" w:afterAutospacing="1" w:line="360" w:lineRule="auto"/>
            </w:pPr>
            <w:r>
              <w:t>79</w:t>
            </w:r>
            <w:r w:rsidR="009322A4" w:rsidRPr="00E5381E">
              <w:t xml:space="preserve"> человек/</w:t>
            </w:r>
            <w:r>
              <w:t>79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1.4.2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В режиме продленного дня (12 - 14 часов)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0 человек/0%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1.4.3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В режиме круглосуточного пребывания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0 человек/0%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1.5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 xml:space="preserve"> 0 человек/0%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1.5.1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По коррекции недостатков в физическом и (или) психическом развитии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0 человек/0%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1.5.2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По освоению образовательной программы дошкольного образования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 xml:space="preserve"> 0 человек/0%</w:t>
            </w:r>
          </w:p>
        </w:tc>
      </w:tr>
      <w:tr w:rsidR="009322A4" w:rsidRPr="00E5381E" w:rsidTr="002A6383">
        <w:trPr>
          <w:trHeight w:val="390"/>
          <w:tblCellSpacing w:w="0" w:type="dxa"/>
        </w:trPr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1.5.3</w:t>
            </w:r>
          </w:p>
        </w:tc>
        <w:tc>
          <w:tcPr>
            <w:tcW w:w="6389" w:type="dxa"/>
            <w:tcBorders>
              <w:bottom w:val="single" w:sz="4" w:space="0" w:color="auto"/>
            </w:tcBorders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По присмотру и уходу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0 человек/0%</w:t>
            </w:r>
          </w:p>
        </w:tc>
      </w:tr>
      <w:tr w:rsidR="009322A4" w:rsidRPr="00E5381E" w:rsidTr="002A6383">
        <w:trPr>
          <w:trHeight w:val="188"/>
          <w:tblCellSpacing w:w="0" w:type="dxa"/>
        </w:trPr>
        <w:tc>
          <w:tcPr>
            <w:tcW w:w="851" w:type="dxa"/>
            <w:tcBorders>
              <w:top w:val="single" w:sz="4" w:space="0" w:color="auto"/>
            </w:tcBorders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1.5.4</w:t>
            </w:r>
          </w:p>
        </w:tc>
        <w:tc>
          <w:tcPr>
            <w:tcW w:w="6389" w:type="dxa"/>
            <w:tcBorders>
              <w:top w:val="single" w:sz="4" w:space="0" w:color="auto"/>
            </w:tcBorders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По коррекции речевых нарушений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0 человек/0%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lastRenderedPageBreak/>
              <w:t>1.6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E530AC" w:rsidP="000149AD">
            <w:pPr>
              <w:spacing w:before="100" w:beforeAutospacing="1" w:after="100" w:afterAutospacing="1" w:line="360" w:lineRule="auto"/>
            </w:pPr>
            <w:r w:rsidRPr="00E5381E">
              <w:t>1</w:t>
            </w:r>
            <w:r w:rsidR="000149AD">
              <w:t>7</w:t>
            </w:r>
            <w:r w:rsidR="009322A4" w:rsidRPr="00E5381E">
              <w:t>д/д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1.7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E530AC" w:rsidP="00B90510">
            <w:pPr>
              <w:spacing w:before="100" w:beforeAutospacing="1" w:after="100" w:afterAutospacing="1" w:line="360" w:lineRule="auto"/>
            </w:pPr>
            <w:r w:rsidRPr="00E5381E">
              <w:t>1</w:t>
            </w:r>
            <w:r w:rsidR="00B90510">
              <w:t>3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1.7.1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B90510" w:rsidP="00B90510">
            <w:pPr>
              <w:spacing w:before="100" w:beforeAutospacing="1" w:after="100" w:afterAutospacing="1" w:line="360" w:lineRule="auto"/>
            </w:pPr>
            <w:r>
              <w:t>7</w:t>
            </w:r>
            <w:r w:rsidR="009322A4" w:rsidRPr="00E5381E">
              <w:t>человек/</w:t>
            </w:r>
            <w:r w:rsidR="000149AD">
              <w:t>5</w:t>
            </w:r>
            <w:r>
              <w:t>6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1.7.2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B90510" w:rsidP="00B90510">
            <w:pPr>
              <w:spacing w:before="100" w:beforeAutospacing="1" w:after="100" w:afterAutospacing="1" w:line="360" w:lineRule="auto"/>
            </w:pPr>
            <w:r>
              <w:t>7</w:t>
            </w:r>
            <w:r w:rsidR="009322A4" w:rsidRPr="00E5381E">
              <w:t>человек/5</w:t>
            </w:r>
            <w:r>
              <w:t>6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1.7.3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B90510">
            <w:pPr>
              <w:spacing w:before="100" w:beforeAutospacing="1" w:after="100" w:afterAutospacing="1" w:line="360" w:lineRule="auto"/>
            </w:pPr>
            <w:r w:rsidRPr="00E5381E">
              <w:t xml:space="preserve"> </w:t>
            </w:r>
            <w:r w:rsidR="00786BFA" w:rsidRPr="00E5381E">
              <w:t>6</w:t>
            </w:r>
            <w:r w:rsidRPr="00E5381E">
              <w:t>человек/</w:t>
            </w:r>
            <w:r w:rsidR="00B90510">
              <w:t>50</w:t>
            </w:r>
            <w:r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1.7.4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786BFA" w:rsidP="00B90510">
            <w:pPr>
              <w:spacing w:before="100" w:beforeAutospacing="1" w:after="100" w:afterAutospacing="1" w:line="360" w:lineRule="auto"/>
            </w:pPr>
            <w:r w:rsidRPr="00E5381E">
              <w:t>6</w:t>
            </w:r>
            <w:r w:rsidR="009322A4" w:rsidRPr="00E5381E">
              <w:t xml:space="preserve"> человек/</w:t>
            </w:r>
            <w:r w:rsidR="00B90510">
              <w:t>50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1.8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человек/%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1.8.1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Высшая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B90510" w:rsidP="00B90510">
            <w:pPr>
              <w:spacing w:before="100" w:beforeAutospacing="1" w:after="100" w:afterAutospacing="1" w:line="360" w:lineRule="auto"/>
            </w:pPr>
            <w:r>
              <w:t>1</w:t>
            </w:r>
            <w:r w:rsidR="009322A4" w:rsidRPr="00E5381E">
              <w:t xml:space="preserve"> человек/</w:t>
            </w:r>
            <w:r>
              <w:t>8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1.8.2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Первая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B90510" w:rsidP="00B90510">
            <w:pPr>
              <w:spacing w:before="100" w:beforeAutospacing="1" w:after="100" w:afterAutospacing="1" w:line="360" w:lineRule="auto"/>
            </w:pPr>
            <w:r>
              <w:t>1</w:t>
            </w:r>
            <w:r w:rsidR="009322A4" w:rsidRPr="00E5381E">
              <w:t>человек/</w:t>
            </w:r>
            <w:r>
              <w:t>8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1.9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человек/%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1.9.1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До 5 лет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786BFA" w:rsidP="00E5381E">
            <w:pPr>
              <w:spacing w:before="100" w:beforeAutospacing="1" w:after="100" w:afterAutospacing="1" w:line="360" w:lineRule="auto"/>
            </w:pPr>
            <w:r w:rsidRPr="00E5381E">
              <w:t>0</w:t>
            </w:r>
            <w:r w:rsidR="009322A4" w:rsidRPr="00E5381E">
              <w:t xml:space="preserve"> человек/</w:t>
            </w:r>
            <w:r w:rsidRPr="00E5381E">
              <w:t>0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1.9.2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Свыше 30 лет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786BFA" w:rsidP="00E5381E">
            <w:pPr>
              <w:spacing w:before="100" w:beforeAutospacing="1" w:after="100" w:afterAutospacing="1" w:line="360" w:lineRule="auto"/>
            </w:pPr>
            <w:r w:rsidRPr="00E5381E">
              <w:t>0</w:t>
            </w:r>
            <w:r w:rsidR="009322A4" w:rsidRPr="00E5381E">
              <w:t xml:space="preserve"> человек/</w:t>
            </w:r>
            <w:r w:rsidRPr="00E5381E">
              <w:t>0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1.10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B90510" w:rsidP="00B90510">
            <w:pPr>
              <w:spacing w:before="100" w:beforeAutospacing="1" w:after="100" w:afterAutospacing="1" w:line="360" w:lineRule="auto"/>
            </w:pPr>
            <w:r>
              <w:t>1</w:t>
            </w:r>
            <w:r w:rsidR="009322A4" w:rsidRPr="00E5381E">
              <w:t xml:space="preserve"> человек/</w:t>
            </w:r>
            <w:r>
              <w:t>8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1.11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786BFA" w:rsidP="00E5381E">
            <w:pPr>
              <w:spacing w:before="100" w:beforeAutospacing="1" w:after="100" w:afterAutospacing="1" w:line="360" w:lineRule="auto"/>
            </w:pPr>
            <w:r w:rsidRPr="00E5381E">
              <w:t>0</w:t>
            </w:r>
            <w:r w:rsidR="009322A4" w:rsidRPr="00E5381E">
              <w:t xml:space="preserve"> человек/</w:t>
            </w:r>
            <w:r w:rsidRPr="00E5381E">
              <w:t>0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1.12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 xml:space="preserve">Численность/удельный вес численности педагогических и </w:t>
            </w:r>
            <w:r w:rsidRPr="00E5381E">
              <w:lastRenderedPageBreak/>
              <w:t>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786BFA" w:rsidP="00B90510">
            <w:pPr>
              <w:spacing w:before="100" w:beforeAutospacing="1" w:after="100" w:afterAutospacing="1" w:line="360" w:lineRule="auto"/>
            </w:pPr>
            <w:r w:rsidRPr="00E5381E">
              <w:lastRenderedPageBreak/>
              <w:t>1</w:t>
            </w:r>
            <w:r w:rsidR="00B90510">
              <w:t>0</w:t>
            </w:r>
            <w:r w:rsidR="009322A4" w:rsidRPr="00E5381E">
              <w:t>человек/</w:t>
            </w:r>
            <w:r w:rsidR="00B90510">
              <w:t>80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lastRenderedPageBreak/>
              <w:t>1.13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B90510" w:rsidP="00B90510">
            <w:pPr>
              <w:spacing w:before="100" w:beforeAutospacing="1" w:after="100" w:afterAutospacing="1" w:line="360" w:lineRule="auto"/>
            </w:pPr>
            <w:r>
              <w:t>8</w:t>
            </w:r>
            <w:r w:rsidR="009322A4" w:rsidRPr="00E5381E">
              <w:t>человек/</w:t>
            </w:r>
            <w:r>
              <w:t>64</w:t>
            </w:r>
            <w:r w:rsidR="009322A4" w:rsidRPr="00E5381E">
              <w:t>%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1.14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B90510">
            <w:pPr>
              <w:spacing w:before="100" w:beforeAutospacing="1" w:after="100" w:afterAutospacing="1" w:line="360" w:lineRule="auto"/>
            </w:pPr>
            <w:r w:rsidRPr="00E5381E">
              <w:t>1</w:t>
            </w:r>
            <w:r w:rsidR="00B90510">
              <w:t>3</w:t>
            </w:r>
            <w:r w:rsidRPr="00E5381E">
              <w:t>человек/            10</w:t>
            </w:r>
            <w:r w:rsidR="00B90510">
              <w:t>0</w:t>
            </w:r>
            <w:r w:rsidRPr="00E5381E">
              <w:t xml:space="preserve"> человек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1.15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 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1.15.1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Музыкального руководителя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да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1.15.2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Инструктора по физической культуре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да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1.15.3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Учителя-логопеда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да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1.15.4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Логопеда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 нет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1.15.5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Учителя-дефектолога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нет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1.15.6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Педагога-психолога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786BFA" w:rsidP="00E5381E">
            <w:pPr>
              <w:spacing w:before="100" w:beforeAutospacing="1" w:after="100" w:afterAutospacing="1" w:line="360" w:lineRule="auto"/>
            </w:pPr>
            <w:r w:rsidRPr="00E5381E">
              <w:t>нет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2.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Инфраструктура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 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2.1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2,0 - 2,5 кв. м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2.2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B90510" w:rsidP="00E5381E">
            <w:pPr>
              <w:spacing w:before="100" w:beforeAutospacing="1" w:after="100" w:afterAutospacing="1" w:line="360" w:lineRule="auto"/>
            </w:pPr>
            <w:r>
              <w:t>147,9</w:t>
            </w:r>
            <w:r w:rsidR="009322A4" w:rsidRPr="00E5381E">
              <w:t xml:space="preserve"> кв. м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2.3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Наличие физкультурного зала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да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2.4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Наличие музыкального зала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да</w:t>
            </w:r>
          </w:p>
        </w:tc>
      </w:tr>
      <w:tr w:rsidR="009322A4" w:rsidRPr="00E5381E" w:rsidTr="002A6383">
        <w:trPr>
          <w:tblCellSpacing w:w="0" w:type="dxa"/>
        </w:trPr>
        <w:tc>
          <w:tcPr>
            <w:tcW w:w="851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2.5</w:t>
            </w:r>
          </w:p>
        </w:tc>
        <w:tc>
          <w:tcPr>
            <w:tcW w:w="6389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4" w:type="dxa"/>
            <w:vAlign w:val="center"/>
            <w:hideMark/>
          </w:tcPr>
          <w:p w:rsidR="009322A4" w:rsidRPr="00E5381E" w:rsidRDefault="009322A4" w:rsidP="00E5381E">
            <w:pPr>
              <w:spacing w:before="100" w:beforeAutospacing="1" w:after="100" w:afterAutospacing="1" w:line="360" w:lineRule="auto"/>
            </w:pPr>
            <w:r w:rsidRPr="00E5381E">
              <w:t>да</w:t>
            </w:r>
          </w:p>
        </w:tc>
      </w:tr>
    </w:tbl>
    <w:p w:rsidR="00355496" w:rsidRPr="00E5381E" w:rsidRDefault="00355496" w:rsidP="00E5381E">
      <w:pPr>
        <w:spacing w:line="360" w:lineRule="auto"/>
      </w:pPr>
    </w:p>
    <w:p w:rsidR="00355496" w:rsidRPr="00E5381E" w:rsidRDefault="00355496" w:rsidP="00E5381E">
      <w:pPr>
        <w:spacing w:line="360" w:lineRule="auto"/>
        <w:rPr>
          <w:b/>
        </w:rPr>
      </w:pPr>
      <w:r w:rsidRPr="00E5381E">
        <w:rPr>
          <w:b/>
        </w:rPr>
        <w:t>11.Общие выводы.</w:t>
      </w:r>
    </w:p>
    <w:p w:rsidR="00BC5EA4" w:rsidRPr="00E5381E" w:rsidRDefault="00BC5EA4" w:rsidP="00E5381E">
      <w:pPr>
        <w:spacing w:line="360" w:lineRule="auto"/>
        <w:ind w:firstLine="708"/>
        <w:jc w:val="both"/>
      </w:pPr>
      <w:r w:rsidRPr="00E5381E">
        <w:rPr>
          <w:color w:val="000000"/>
        </w:rPr>
        <w:t xml:space="preserve">Таким  образом, на основе самообследования  деятельности </w:t>
      </w:r>
      <w:r w:rsidR="00B90510">
        <w:rPr>
          <w:color w:val="000000"/>
        </w:rPr>
        <w:t>МА</w:t>
      </w:r>
      <w:r w:rsidRPr="00E5381E">
        <w:t xml:space="preserve">ДОУ, представленной в аналитической части отчёта,  можно сделать вывод, что в </w:t>
      </w:r>
      <w:r w:rsidR="00B90510">
        <w:t>МА</w:t>
      </w:r>
      <w:r w:rsidRPr="00E5381E">
        <w:t>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4C0B3A" w:rsidRPr="00E5381E" w:rsidRDefault="004C0B3A" w:rsidP="00E5381E">
      <w:pPr>
        <w:pStyle w:val="af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5381E">
        <w:rPr>
          <w:rStyle w:val="af5"/>
          <w:b w:val="0"/>
          <w:color w:val="000000"/>
        </w:rPr>
        <w:t xml:space="preserve">Организация  образовательного процесса </w:t>
      </w:r>
      <w:r w:rsidR="00B90510">
        <w:rPr>
          <w:rStyle w:val="af5"/>
          <w:b w:val="0"/>
          <w:color w:val="000000"/>
        </w:rPr>
        <w:t>МА</w:t>
      </w:r>
      <w:r w:rsidRPr="00E5381E">
        <w:rPr>
          <w:rStyle w:val="af5"/>
          <w:b w:val="0"/>
          <w:color w:val="000000"/>
        </w:rPr>
        <w:t>ДОУ в 201</w:t>
      </w:r>
      <w:r w:rsidR="00B90510">
        <w:rPr>
          <w:rStyle w:val="af5"/>
          <w:b w:val="0"/>
          <w:color w:val="000000"/>
        </w:rPr>
        <w:t>4</w:t>
      </w:r>
      <w:r w:rsidRPr="00E5381E">
        <w:rPr>
          <w:rStyle w:val="af5"/>
          <w:b w:val="0"/>
          <w:color w:val="000000"/>
        </w:rPr>
        <w:t>-201</w:t>
      </w:r>
      <w:r w:rsidR="00B90510">
        <w:rPr>
          <w:rStyle w:val="af5"/>
          <w:b w:val="0"/>
          <w:color w:val="000000"/>
        </w:rPr>
        <w:t>5</w:t>
      </w:r>
      <w:r w:rsidRPr="00E5381E">
        <w:rPr>
          <w:rStyle w:val="af5"/>
          <w:b w:val="0"/>
          <w:color w:val="000000"/>
        </w:rPr>
        <w:t xml:space="preserve"> учебном году на основе комплексно-тематического принципа с учетом интеграции образовательных областей позволила:</w:t>
      </w:r>
    </w:p>
    <w:p w:rsidR="004C0B3A" w:rsidRPr="00E5381E" w:rsidRDefault="00BC5EA4" w:rsidP="00E5381E">
      <w:pPr>
        <w:pStyle w:val="af2"/>
        <w:shd w:val="clear" w:color="auto" w:fill="FFFFFF"/>
        <w:spacing w:before="0" w:beforeAutospacing="0" w:after="0" w:afterAutospacing="0" w:line="360" w:lineRule="auto"/>
        <w:ind w:left="152"/>
        <w:jc w:val="both"/>
        <w:rPr>
          <w:color w:val="000000"/>
        </w:rPr>
      </w:pPr>
      <w:r w:rsidRPr="00E5381E">
        <w:rPr>
          <w:rStyle w:val="af5"/>
          <w:b w:val="0"/>
          <w:color w:val="000000"/>
        </w:rPr>
        <w:t>1.О</w:t>
      </w:r>
      <w:r w:rsidR="004C0B3A" w:rsidRPr="00E5381E">
        <w:rPr>
          <w:rStyle w:val="af5"/>
          <w:b w:val="0"/>
          <w:color w:val="000000"/>
        </w:rPr>
        <w:t>беспечить единство воспитательных, развив</w:t>
      </w:r>
      <w:r w:rsidRPr="00E5381E">
        <w:rPr>
          <w:rStyle w:val="af5"/>
          <w:b w:val="0"/>
          <w:color w:val="000000"/>
        </w:rPr>
        <w:t>ающих и обучающих целей и задач.</w:t>
      </w:r>
      <w:r w:rsidR="004C0B3A" w:rsidRPr="00E5381E">
        <w:rPr>
          <w:rStyle w:val="af5"/>
          <w:b w:val="0"/>
          <w:color w:val="000000"/>
        </w:rPr>
        <w:t xml:space="preserve"> </w:t>
      </w:r>
      <w:r w:rsidRPr="00E5381E">
        <w:rPr>
          <w:rStyle w:val="af5"/>
          <w:b w:val="0"/>
          <w:color w:val="000000"/>
        </w:rPr>
        <w:t xml:space="preserve">     </w:t>
      </w:r>
      <w:r w:rsidR="004C0B3A" w:rsidRPr="00E5381E">
        <w:rPr>
          <w:rStyle w:val="af5"/>
          <w:b w:val="0"/>
          <w:color w:val="000000"/>
        </w:rPr>
        <w:t>2.Введение похожих тем в различных возрастных группах позволило обеспечить достижения единства образовательных целей и преемственности в детском развитии на протяжении всего времени пребывания ребенка в ДОУ.</w:t>
      </w:r>
    </w:p>
    <w:p w:rsidR="00BC5EA4" w:rsidRPr="00E5381E" w:rsidRDefault="004C0B3A" w:rsidP="00E5381E">
      <w:pPr>
        <w:pStyle w:val="af2"/>
        <w:shd w:val="clear" w:color="auto" w:fill="FFFFFF"/>
        <w:spacing w:before="0" w:beforeAutospacing="0" w:after="0" w:afterAutospacing="0" w:line="360" w:lineRule="auto"/>
        <w:ind w:firstLine="152"/>
        <w:jc w:val="both"/>
      </w:pPr>
      <w:r w:rsidRPr="00E5381E">
        <w:rPr>
          <w:rStyle w:val="af5"/>
          <w:b w:val="0"/>
          <w:color w:val="000000"/>
        </w:rPr>
        <w:t xml:space="preserve">3. </w:t>
      </w:r>
      <w:r w:rsidR="00B90510">
        <w:rPr>
          <w:rStyle w:val="af5"/>
          <w:b w:val="0"/>
          <w:color w:val="000000"/>
        </w:rPr>
        <w:t>Проведение педагогической диагностики развития ребенка</w:t>
      </w:r>
      <w:r w:rsidRPr="00E5381E">
        <w:rPr>
          <w:rStyle w:val="af5"/>
          <w:b w:val="0"/>
          <w:color w:val="000000"/>
        </w:rPr>
        <w:t xml:space="preserve"> показал</w:t>
      </w:r>
      <w:r w:rsidR="00B90510">
        <w:rPr>
          <w:rStyle w:val="af5"/>
          <w:b w:val="0"/>
          <w:color w:val="000000"/>
        </w:rPr>
        <w:t>о</w:t>
      </w:r>
      <w:r w:rsidRPr="00E5381E">
        <w:rPr>
          <w:rStyle w:val="af5"/>
          <w:b w:val="0"/>
          <w:color w:val="000000"/>
        </w:rPr>
        <w:t xml:space="preserve"> целесообразность использования принятой в </w:t>
      </w:r>
      <w:r w:rsidR="00B90510">
        <w:rPr>
          <w:rStyle w:val="af5"/>
          <w:b w:val="0"/>
          <w:color w:val="000000"/>
        </w:rPr>
        <w:t>МА</w:t>
      </w:r>
      <w:r w:rsidRPr="00E5381E">
        <w:rPr>
          <w:rStyle w:val="af5"/>
          <w:b w:val="0"/>
          <w:color w:val="000000"/>
        </w:rPr>
        <w:t>ДОУ модели образовательного процесса.</w:t>
      </w:r>
      <w:r w:rsidR="00BC5EA4" w:rsidRPr="00E5381E">
        <w:t xml:space="preserve"> </w:t>
      </w:r>
    </w:p>
    <w:p w:rsidR="004C0B3A" w:rsidRPr="00E5381E" w:rsidRDefault="00BC5EA4" w:rsidP="00E5381E">
      <w:pPr>
        <w:pStyle w:val="af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E5381E">
        <w:t xml:space="preserve">На основании полученных результатов выявлено, что поставленные задачи в </w:t>
      </w:r>
      <w:r w:rsidR="00B90510">
        <w:t>МА</w:t>
      </w:r>
      <w:r w:rsidRPr="00E5381E">
        <w:t>ДОУ были  реализованы. Результаты диагностики воспитанников свидетельствуют о положительной динамике в усвоении образовательной программы. Эти данные свидетельствуют о том, что в детском саду созданы условия для интеллектуального, художественно-эстетического, физического и социально-личностного развития дошкольников</w:t>
      </w:r>
      <w:r w:rsidRPr="00E5381E">
        <w:rPr>
          <w:color w:val="000000"/>
        </w:rPr>
        <w:t>.</w:t>
      </w:r>
    </w:p>
    <w:p w:rsidR="004C0B3A" w:rsidRPr="00E5381E" w:rsidRDefault="004C0B3A" w:rsidP="00E5381E">
      <w:pPr>
        <w:spacing w:line="360" w:lineRule="auto"/>
        <w:ind w:left="720"/>
        <w:jc w:val="both"/>
        <w:rPr>
          <w:b/>
        </w:rPr>
      </w:pPr>
    </w:p>
    <w:p w:rsidR="00355496" w:rsidRPr="00E5381E" w:rsidRDefault="00355496" w:rsidP="00E5381E">
      <w:pPr>
        <w:spacing w:line="360" w:lineRule="auto"/>
        <w:jc w:val="both"/>
        <w:rPr>
          <w:b/>
        </w:rPr>
      </w:pPr>
    </w:p>
    <w:p w:rsidR="00355496" w:rsidRPr="00E5381E" w:rsidRDefault="00355496" w:rsidP="00E5381E">
      <w:pPr>
        <w:numPr>
          <w:ilvl w:val="0"/>
          <w:numId w:val="30"/>
        </w:numPr>
        <w:spacing w:line="360" w:lineRule="auto"/>
        <w:jc w:val="both"/>
        <w:rPr>
          <w:b/>
        </w:rPr>
      </w:pPr>
      <w:r w:rsidRPr="00E5381E">
        <w:rPr>
          <w:b/>
        </w:rPr>
        <w:t>Имеющиеся резервы.</w:t>
      </w:r>
    </w:p>
    <w:p w:rsidR="008F0438" w:rsidRPr="00E5381E" w:rsidRDefault="008F0438" w:rsidP="00E5381E">
      <w:pPr>
        <w:spacing w:line="360" w:lineRule="auto"/>
        <w:ind w:left="60" w:firstLine="570"/>
        <w:jc w:val="both"/>
      </w:pPr>
      <w:r w:rsidRPr="00E5381E">
        <w:t xml:space="preserve">Наш детский сад находится на пути постоянного развития, педагоги, работающие в детском саду, работают над повышением своей педагогической грамотности. </w:t>
      </w:r>
    </w:p>
    <w:p w:rsidR="008F0438" w:rsidRPr="00E5381E" w:rsidRDefault="008F0438" w:rsidP="00E5381E">
      <w:pPr>
        <w:spacing w:line="360" w:lineRule="auto"/>
        <w:ind w:firstLine="360"/>
        <w:jc w:val="both"/>
      </w:pPr>
      <w:r w:rsidRPr="00E5381E">
        <w:rPr>
          <w:rFonts w:eastAsiaTheme="minorHAnsi"/>
          <w:lang w:eastAsia="en-US"/>
        </w:rPr>
        <w:t xml:space="preserve">   </w:t>
      </w:r>
      <w:r w:rsidRPr="00E5381E">
        <w:t xml:space="preserve"> В связи с внедрением ФГОС ДО деятельность всей  методической системы ДОУ </w:t>
      </w:r>
      <w:r w:rsidR="005378CD" w:rsidRPr="00E5381E">
        <w:t>направлен</w:t>
      </w:r>
      <w:r w:rsidR="00802FC6" w:rsidRPr="00E5381E">
        <w:t>а</w:t>
      </w:r>
      <w:r w:rsidR="005378CD" w:rsidRPr="00E5381E">
        <w:t xml:space="preserve"> на </w:t>
      </w:r>
      <w:r w:rsidRPr="00E5381E">
        <w:t>осуществл</w:t>
      </w:r>
      <w:r w:rsidR="005378CD" w:rsidRPr="00E5381E">
        <w:t xml:space="preserve">ение </w:t>
      </w:r>
      <w:r w:rsidRPr="00E5381E">
        <w:t xml:space="preserve"> непрерывно</w:t>
      </w:r>
      <w:r w:rsidR="005378CD" w:rsidRPr="00E5381E">
        <w:t>го</w:t>
      </w:r>
      <w:r w:rsidRPr="00E5381E">
        <w:t xml:space="preserve"> образовани</w:t>
      </w:r>
      <w:r w:rsidR="005378CD" w:rsidRPr="00E5381E">
        <w:t xml:space="preserve">я </w:t>
      </w:r>
      <w:r w:rsidRPr="00E5381E">
        <w:t xml:space="preserve">воспитателей, на углубление,  актуализацию знаний, умений и навыков педагогов, основанных на достижениях науки и передового опыта, способствует повышению профессионального мастерства каждого педагога, формированию коллектива единомышленников, развитие творческого потенциала необходимого для качественной воспитательно-образовательной работы в </w:t>
      </w:r>
      <w:r w:rsidR="00B90510">
        <w:t>МА</w:t>
      </w:r>
      <w:r w:rsidRPr="00E5381E">
        <w:t>ДОУ.</w:t>
      </w:r>
    </w:p>
    <w:p w:rsidR="008F0438" w:rsidRPr="00E5381E" w:rsidRDefault="008F0438" w:rsidP="00E5381E">
      <w:pPr>
        <w:spacing w:line="360" w:lineRule="auto"/>
        <w:ind w:firstLine="360"/>
        <w:jc w:val="both"/>
      </w:pPr>
      <w:r w:rsidRPr="00E5381E">
        <w:lastRenderedPageBreak/>
        <w:t>Деятельность всего коллектива будет направлена на предоставление воспитанникам и их семьям, коллективу, соцпартнерам возможност</w:t>
      </w:r>
      <w:r w:rsidR="00C418A7" w:rsidRPr="00E5381E">
        <w:t>и</w:t>
      </w:r>
      <w:r w:rsidRPr="00E5381E">
        <w:t xml:space="preserve"> совместного прогнозирования, планирования, проживания воспитательно - образовательного пространств</w:t>
      </w:r>
      <w:r w:rsidR="00B90510">
        <w:t>а</w:t>
      </w:r>
      <w:r w:rsidR="00802FC6" w:rsidRPr="00E5381E">
        <w:t>,</w:t>
      </w:r>
      <w:r w:rsidR="00C418A7" w:rsidRPr="00E5381E">
        <w:t xml:space="preserve"> а также</w:t>
      </w:r>
    </w:p>
    <w:p w:rsidR="006339A8" w:rsidRPr="00E5381E" w:rsidRDefault="00C418A7" w:rsidP="00E5381E">
      <w:pPr>
        <w:spacing w:line="360" w:lineRule="auto"/>
        <w:jc w:val="both"/>
      </w:pPr>
      <w:r w:rsidRPr="00E5381E">
        <w:t xml:space="preserve"> на с</w:t>
      </w:r>
      <w:r w:rsidR="008F0438" w:rsidRPr="00E5381E">
        <w:t>овершенствова</w:t>
      </w:r>
      <w:r w:rsidRPr="00E5381E">
        <w:t>ние</w:t>
      </w:r>
      <w:r w:rsidR="008F0438" w:rsidRPr="00E5381E">
        <w:t xml:space="preserve"> содержани</w:t>
      </w:r>
      <w:r w:rsidRPr="00E5381E">
        <w:t>я</w:t>
      </w:r>
      <w:r w:rsidR="008F0438" w:rsidRPr="00E5381E">
        <w:t xml:space="preserve"> образования через внедрение модели интегрированной системы управления и современных образовательных технологий</w:t>
      </w:r>
      <w:r w:rsidRPr="00E5381E">
        <w:t>.</w:t>
      </w:r>
    </w:p>
    <w:p w:rsidR="006339A8" w:rsidRPr="00E5381E" w:rsidRDefault="006339A8" w:rsidP="00E5381E">
      <w:pPr>
        <w:spacing w:line="360" w:lineRule="auto"/>
      </w:pPr>
    </w:p>
    <w:p w:rsidR="006339A8" w:rsidRPr="00E5381E" w:rsidRDefault="006339A8" w:rsidP="00E5381E">
      <w:pPr>
        <w:spacing w:line="360" w:lineRule="auto"/>
      </w:pPr>
    </w:p>
    <w:p w:rsidR="006339A8" w:rsidRPr="00E5381E" w:rsidRDefault="006339A8" w:rsidP="00E5381E">
      <w:pPr>
        <w:spacing w:line="360" w:lineRule="auto"/>
      </w:pPr>
    </w:p>
    <w:p w:rsidR="006339A8" w:rsidRPr="00E5381E" w:rsidRDefault="006339A8" w:rsidP="00E5381E">
      <w:pPr>
        <w:spacing w:line="360" w:lineRule="auto"/>
      </w:pPr>
    </w:p>
    <w:p w:rsidR="006339A8" w:rsidRPr="00E5381E" w:rsidRDefault="006339A8" w:rsidP="00E5381E">
      <w:pPr>
        <w:spacing w:line="360" w:lineRule="auto"/>
      </w:pPr>
    </w:p>
    <w:p w:rsidR="006339A8" w:rsidRPr="00E5381E" w:rsidRDefault="006339A8" w:rsidP="00E5381E">
      <w:pPr>
        <w:spacing w:line="360" w:lineRule="auto"/>
      </w:pPr>
    </w:p>
    <w:p w:rsidR="00355496" w:rsidRPr="00E5381E" w:rsidRDefault="006339A8" w:rsidP="00E5381E">
      <w:pPr>
        <w:spacing w:line="360" w:lineRule="auto"/>
      </w:pPr>
      <w:r w:rsidRPr="00E5381E">
        <w:t xml:space="preserve">Заведующий МАДОУ                </w:t>
      </w:r>
      <w:r w:rsidRPr="00E5381E">
        <w:rPr>
          <w:noProof/>
        </w:rPr>
        <w:drawing>
          <wp:inline distT="0" distB="0" distL="0" distR="0">
            <wp:extent cx="1085850" cy="731520"/>
            <wp:effectExtent l="19050" t="0" r="0" b="0"/>
            <wp:docPr id="7" name="Рисунок 3" descr="C:\Users\Admin\Desktop\ПОДПИСЬ КАНЕВОЙ Т.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ОДПИСЬ КАНЕВОЙ Т.Л.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81E">
        <w:t xml:space="preserve">           Т.Л.Канева.</w:t>
      </w:r>
    </w:p>
    <w:sectPr w:rsidR="00355496" w:rsidRPr="00E5381E" w:rsidSect="00C91353">
      <w:foot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77" w:rsidRDefault="00321A77" w:rsidP="005D38AF">
      <w:r>
        <w:separator/>
      </w:r>
    </w:p>
  </w:endnote>
  <w:endnote w:type="continuationSeparator" w:id="1">
    <w:p w:rsidR="00321A77" w:rsidRDefault="00321A77" w:rsidP="005D3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5868"/>
      <w:docPartObj>
        <w:docPartGallery w:val="Page Numbers (Bottom of Page)"/>
        <w:docPartUnique/>
      </w:docPartObj>
    </w:sdtPr>
    <w:sdtContent>
      <w:p w:rsidR="000149AD" w:rsidRDefault="000149AD">
        <w:pPr>
          <w:pStyle w:val="a9"/>
          <w:jc w:val="right"/>
        </w:pPr>
        <w:fldSimple w:instr=" PAGE   \* MERGEFORMAT ">
          <w:r w:rsidR="003B0E1B">
            <w:rPr>
              <w:noProof/>
            </w:rPr>
            <w:t>2</w:t>
          </w:r>
        </w:fldSimple>
      </w:p>
    </w:sdtContent>
  </w:sdt>
  <w:p w:rsidR="000149AD" w:rsidRDefault="000149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77" w:rsidRDefault="00321A77" w:rsidP="005D38AF">
      <w:r>
        <w:separator/>
      </w:r>
    </w:p>
  </w:footnote>
  <w:footnote w:type="continuationSeparator" w:id="1">
    <w:p w:rsidR="00321A77" w:rsidRDefault="00321A77" w:rsidP="005D3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69"/>
      </v:shape>
    </w:pict>
  </w:numPicBullet>
  <w:abstractNum w:abstractNumId="0">
    <w:nsid w:val="003E022B"/>
    <w:multiLevelType w:val="hybridMultilevel"/>
    <w:tmpl w:val="8806BC08"/>
    <w:lvl w:ilvl="0" w:tplc="4DD079C2">
      <w:start w:val="1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3C521B"/>
    <w:multiLevelType w:val="hybridMultilevel"/>
    <w:tmpl w:val="33E6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45C4F"/>
    <w:multiLevelType w:val="hybridMultilevel"/>
    <w:tmpl w:val="A8F0A01C"/>
    <w:lvl w:ilvl="0" w:tplc="13143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12206"/>
    <w:multiLevelType w:val="hybridMultilevel"/>
    <w:tmpl w:val="CC16F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75AEA"/>
    <w:multiLevelType w:val="hybridMultilevel"/>
    <w:tmpl w:val="3F2A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21274"/>
    <w:multiLevelType w:val="hybridMultilevel"/>
    <w:tmpl w:val="56242ABA"/>
    <w:lvl w:ilvl="0" w:tplc="3BACB45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6">
    <w:nsid w:val="0FEB5638"/>
    <w:multiLevelType w:val="hybridMultilevel"/>
    <w:tmpl w:val="A20E7174"/>
    <w:lvl w:ilvl="0" w:tplc="26202054">
      <w:start w:val="1"/>
      <w:numFmt w:val="decimal"/>
      <w:lvlText w:val="%1."/>
      <w:lvlJc w:val="left"/>
      <w:pPr>
        <w:ind w:left="6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1907BEE"/>
    <w:multiLevelType w:val="hybridMultilevel"/>
    <w:tmpl w:val="A20E7174"/>
    <w:lvl w:ilvl="0" w:tplc="26202054">
      <w:start w:val="1"/>
      <w:numFmt w:val="decimal"/>
      <w:lvlText w:val="%1."/>
      <w:lvlJc w:val="left"/>
      <w:pPr>
        <w:ind w:left="6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29E6CA6"/>
    <w:multiLevelType w:val="hybridMultilevel"/>
    <w:tmpl w:val="DDDCCF88"/>
    <w:lvl w:ilvl="0" w:tplc="ABAA29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765D7"/>
    <w:multiLevelType w:val="hybridMultilevel"/>
    <w:tmpl w:val="8E70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846752"/>
    <w:multiLevelType w:val="hybridMultilevel"/>
    <w:tmpl w:val="DE46A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2392"/>
    <w:multiLevelType w:val="hybridMultilevel"/>
    <w:tmpl w:val="A20E7174"/>
    <w:lvl w:ilvl="0" w:tplc="26202054">
      <w:start w:val="1"/>
      <w:numFmt w:val="decimal"/>
      <w:lvlText w:val="%1."/>
      <w:lvlJc w:val="left"/>
      <w:pPr>
        <w:ind w:left="6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36758DE"/>
    <w:multiLevelType w:val="multilevel"/>
    <w:tmpl w:val="3224E5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3">
    <w:nsid w:val="2DD61B39"/>
    <w:multiLevelType w:val="hybridMultilevel"/>
    <w:tmpl w:val="44F00756"/>
    <w:lvl w:ilvl="0" w:tplc="3BACB45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4">
    <w:nsid w:val="3B294394"/>
    <w:multiLevelType w:val="hybridMultilevel"/>
    <w:tmpl w:val="9B325754"/>
    <w:lvl w:ilvl="0" w:tplc="3BACB45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5">
    <w:nsid w:val="3B3E7FCF"/>
    <w:multiLevelType w:val="hybridMultilevel"/>
    <w:tmpl w:val="0556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C516D"/>
    <w:multiLevelType w:val="multilevel"/>
    <w:tmpl w:val="1A32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032161"/>
    <w:multiLevelType w:val="hybridMultilevel"/>
    <w:tmpl w:val="694E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A223A"/>
    <w:multiLevelType w:val="hybridMultilevel"/>
    <w:tmpl w:val="5854E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B7A542C"/>
    <w:multiLevelType w:val="hybridMultilevel"/>
    <w:tmpl w:val="DC9E3F1A"/>
    <w:lvl w:ilvl="0" w:tplc="03F66CB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B8B5CC0"/>
    <w:multiLevelType w:val="multilevel"/>
    <w:tmpl w:val="056C61D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382652"/>
    <w:multiLevelType w:val="hybridMultilevel"/>
    <w:tmpl w:val="8BE2C1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F369B"/>
    <w:multiLevelType w:val="hybridMultilevel"/>
    <w:tmpl w:val="40C41714"/>
    <w:lvl w:ilvl="0" w:tplc="A530AE2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7A5556"/>
    <w:multiLevelType w:val="hybridMultilevel"/>
    <w:tmpl w:val="FCC6EF8C"/>
    <w:lvl w:ilvl="0" w:tplc="8C40D9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02C7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AECD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3CB7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F285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B82A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47B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E41C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4844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5364E81"/>
    <w:multiLevelType w:val="hybridMultilevel"/>
    <w:tmpl w:val="DD4C4968"/>
    <w:lvl w:ilvl="0" w:tplc="3BACB45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5">
    <w:nsid w:val="5A1236BC"/>
    <w:multiLevelType w:val="hybridMultilevel"/>
    <w:tmpl w:val="EF6A5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0A0264A"/>
    <w:multiLevelType w:val="hybridMultilevel"/>
    <w:tmpl w:val="D796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75DB5"/>
    <w:multiLevelType w:val="hybridMultilevel"/>
    <w:tmpl w:val="6C9A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F15B2"/>
    <w:multiLevelType w:val="hybridMultilevel"/>
    <w:tmpl w:val="071E8B8A"/>
    <w:lvl w:ilvl="0" w:tplc="CDC6D6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AB7BEF"/>
    <w:multiLevelType w:val="hybridMultilevel"/>
    <w:tmpl w:val="A20E7174"/>
    <w:lvl w:ilvl="0" w:tplc="26202054">
      <w:start w:val="1"/>
      <w:numFmt w:val="decimal"/>
      <w:lvlText w:val="%1."/>
      <w:lvlJc w:val="left"/>
      <w:pPr>
        <w:ind w:left="6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DAA736E"/>
    <w:multiLevelType w:val="hybridMultilevel"/>
    <w:tmpl w:val="019044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A797D"/>
    <w:multiLevelType w:val="hybridMultilevel"/>
    <w:tmpl w:val="A20E7174"/>
    <w:lvl w:ilvl="0" w:tplc="26202054">
      <w:start w:val="1"/>
      <w:numFmt w:val="decimal"/>
      <w:lvlText w:val="%1."/>
      <w:lvlJc w:val="left"/>
      <w:pPr>
        <w:ind w:left="6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06B7E75"/>
    <w:multiLevelType w:val="hybridMultilevel"/>
    <w:tmpl w:val="25E40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1"/>
  </w:num>
  <w:num w:numId="5">
    <w:abstractNumId w:val="19"/>
  </w:num>
  <w:num w:numId="6">
    <w:abstractNumId w:val="13"/>
  </w:num>
  <w:num w:numId="7">
    <w:abstractNumId w:val="14"/>
  </w:num>
  <w:num w:numId="8">
    <w:abstractNumId w:val="5"/>
  </w:num>
  <w:num w:numId="9">
    <w:abstractNumId w:val="3"/>
  </w:num>
  <w:num w:numId="10">
    <w:abstractNumId w:val="21"/>
  </w:num>
  <w:num w:numId="11">
    <w:abstractNumId w:val="31"/>
  </w:num>
  <w:num w:numId="12">
    <w:abstractNumId w:val="28"/>
  </w:num>
  <w:num w:numId="13">
    <w:abstractNumId w:val="29"/>
  </w:num>
  <w:num w:numId="14">
    <w:abstractNumId w:val="26"/>
  </w:num>
  <w:num w:numId="15">
    <w:abstractNumId w:val="2"/>
  </w:num>
  <w:num w:numId="16">
    <w:abstractNumId w:val="15"/>
  </w:num>
  <w:num w:numId="17">
    <w:abstractNumId w:val="7"/>
  </w:num>
  <w:num w:numId="18">
    <w:abstractNumId w:val="12"/>
  </w:num>
  <w:num w:numId="19">
    <w:abstractNumId w:val="30"/>
  </w:num>
  <w:num w:numId="20">
    <w:abstractNumId w:val="22"/>
  </w:num>
  <w:num w:numId="21">
    <w:abstractNumId w:val="10"/>
  </w:num>
  <w:num w:numId="22">
    <w:abstractNumId w:val="17"/>
  </w:num>
  <w:num w:numId="23">
    <w:abstractNumId w:val="9"/>
  </w:num>
  <w:num w:numId="24">
    <w:abstractNumId w:val="24"/>
  </w:num>
  <w:num w:numId="25">
    <w:abstractNumId w:val="20"/>
  </w:num>
  <w:num w:numId="26">
    <w:abstractNumId w:val="18"/>
  </w:num>
  <w:num w:numId="27">
    <w:abstractNumId w:val="32"/>
  </w:num>
  <w:num w:numId="28">
    <w:abstractNumId w:val="27"/>
  </w:num>
  <w:num w:numId="29">
    <w:abstractNumId w:val="23"/>
  </w:num>
  <w:num w:numId="30">
    <w:abstractNumId w:val="0"/>
  </w:num>
  <w:num w:numId="31">
    <w:abstractNumId w:val="1"/>
  </w:num>
  <w:num w:numId="32">
    <w:abstractNumId w:val="4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D7D"/>
    <w:rsid w:val="000104A6"/>
    <w:rsid w:val="000149AD"/>
    <w:rsid w:val="00025942"/>
    <w:rsid w:val="000264A6"/>
    <w:rsid w:val="00033380"/>
    <w:rsid w:val="000420E5"/>
    <w:rsid w:val="000452FC"/>
    <w:rsid w:val="00050729"/>
    <w:rsid w:val="0005184C"/>
    <w:rsid w:val="00056D48"/>
    <w:rsid w:val="000775ED"/>
    <w:rsid w:val="000A3A88"/>
    <w:rsid w:val="000A3CD7"/>
    <w:rsid w:val="000A3DD1"/>
    <w:rsid w:val="000A3FB5"/>
    <w:rsid w:val="000B6566"/>
    <w:rsid w:val="000E236A"/>
    <w:rsid w:val="000E525C"/>
    <w:rsid w:val="00116CA6"/>
    <w:rsid w:val="00137482"/>
    <w:rsid w:val="00161225"/>
    <w:rsid w:val="001663BB"/>
    <w:rsid w:val="00183EE1"/>
    <w:rsid w:val="001B24CA"/>
    <w:rsid w:val="00215A66"/>
    <w:rsid w:val="00217698"/>
    <w:rsid w:val="002179F3"/>
    <w:rsid w:val="00234607"/>
    <w:rsid w:val="00237A21"/>
    <w:rsid w:val="00260179"/>
    <w:rsid w:val="002659A9"/>
    <w:rsid w:val="00274FAB"/>
    <w:rsid w:val="0028250F"/>
    <w:rsid w:val="00283FDD"/>
    <w:rsid w:val="00284E4B"/>
    <w:rsid w:val="002A2D9D"/>
    <w:rsid w:val="002A48A5"/>
    <w:rsid w:val="002A4960"/>
    <w:rsid w:val="002A5195"/>
    <w:rsid w:val="002A6383"/>
    <w:rsid w:val="002C7BCB"/>
    <w:rsid w:val="002E056F"/>
    <w:rsid w:val="002E21A7"/>
    <w:rsid w:val="002E4F98"/>
    <w:rsid w:val="002F3A9A"/>
    <w:rsid w:val="002F5D67"/>
    <w:rsid w:val="003148B1"/>
    <w:rsid w:val="003156D6"/>
    <w:rsid w:val="00321A77"/>
    <w:rsid w:val="00321B20"/>
    <w:rsid w:val="00322DF5"/>
    <w:rsid w:val="00341121"/>
    <w:rsid w:val="00355496"/>
    <w:rsid w:val="00355E13"/>
    <w:rsid w:val="00357779"/>
    <w:rsid w:val="00373907"/>
    <w:rsid w:val="0038094A"/>
    <w:rsid w:val="00382C34"/>
    <w:rsid w:val="00397995"/>
    <w:rsid w:val="003A04AA"/>
    <w:rsid w:val="003A07D0"/>
    <w:rsid w:val="003A695C"/>
    <w:rsid w:val="003B0E1B"/>
    <w:rsid w:val="003B4A2E"/>
    <w:rsid w:val="003F1985"/>
    <w:rsid w:val="00400C52"/>
    <w:rsid w:val="00413DF4"/>
    <w:rsid w:val="00434625"/>
    <w:rsid w:val="00435CB9"/>
    <w:rsid w:val="004433A5"/>
    <w:rsid w:val="00445FA5"/>
    <w:rsid w:val="00451EFA"/>
    <w:rsid w:val="0045326B"/>
    <w:rsid w:val="00455589"/>
    <w:rsid w:val="00481144"/>
    <w:rsid w:val="00481EDA"/>
    <w:rsid w:val="004951F3"/>
    <w:rsid w:val="004C0580"/>
    <w:rsid w:val="004C0B3A"/>
    <w:rsid w:val="004D726D"/>
    <w:rsid w:val="004F610F"/>
    <w:rsid w:val="00510113"/>
    <w:rsid w:val="00534958"/>
    <w:rsid w:val="005371F9"/>
    <w:rsid w:val="005378CD"/>
    <w:rsid w:val="00543A80"/>
    <w:rsid w:val="00550A8B"/>
    <w:rsid w:val="005B65C4"/>
    <w:rsid w:val="005D066F"/>
    <w:rsid w:val="005D38AF"/>
    <w:rsid w:val="005D5F23"/>
    <w:rsid w:val="005E4D71"/>
    <w:rsid w:val="005F374F"/>
    <w:rsid w:val="006108DE"/>
    <w:rsid w:val="00616A64"/>
    <w:rsid w:val="006208F1"/>
    <w:rsid w:val="006339A8"/>
    <w:rsid w:val="00642E44"/>
    <w:rsid w:val="0064762E"/>
    <w:rsid w:val="00652D0B"/>
    <w:rsid w:val="00675A20"/>
    <w:rsid w:val="00676EEE"/>
    <w:rsid w:val="0068467C"/>
    <w:rsid w:val="00690461"/>
    <w:rsid w:val="00697297"/>
    <w:rsid w:val="006A2CD6"/>
    <w:rsid w:val="006A446F"/>
    <w:rsid w:val="006A4CAF"/>
    <w:rsid w:val="006B04B9"/>
    <w:rsid w:val="006C069F"/>
    <w:rsid w:val="006F61C2"/>
    <w:rsid w:val="0072065A"/>
    <w:rsid w:val="00726377"/>
    <w:rsid w:val="007640D4"/>
    <w:rsid w:val="00764FA2"/>
    <w:rsid w:val="007753DE"/>
    <w:rsid w:val="00785B35"/>
    <w:rsid w:val="00786BFA"/>
    <w:rsid w:val="007A2743"/>
    <w:rsid w:val="007D3D7D"/>
    <w:rsid w:val="007E1D78"/>
    <w:rsid w:val="00802FC6"/>
    <w:rsid w:val="00814117"/>
    <w:rsid w:val="0082019D"/>
    <w:rsid w:val="008359BF"/>
    <w:rsid w:val="008372AA"/>
    <w:rsid w:val="0085227C"/>
    <w:rsid w:val="0088067E"/>
    <w:rsid w:val="00892A12"/>
    <w:rsid w:val="00895A94"/>
    <w:rsid w:val="008D0297"/>
    <w:rsid w:val="008E6B90"/>
    <w:rsid w:val="008F0438"/>
    <w:rsid w:val="008F0940"/>
    <w:rsid w:val="009322A4"/>
    <w:rsid w:val="00933052"/>
    <w:rsid w:val="00941767"/>
    <w:rsid w:val="00944F59"/>
    <w:rsid w:val="009602FE"/>
    <w:rsid w:val="0096324A"/>
    <w:rsid w:val="0096636F"/>
    <w:rsid w:val="00980A17"/>
    <w:rsid w:val="009C10EB"/>
    <w:rsid w:val="009C704B"/>
    <w:rsid w:val="009C7206"/>
    <w:rsid w:val="009E5B86"/>
    <w:rsid w:val="009E6163"/>
    <w:rsid w:val="009E7C47"/>
    <w:rsid w:val="009F070B"/>
    <w:rsid w:val="009F36FB"/>
    <w:rsid w:val="00A071BA"/>
    <w:rsid w:val="00A16451"/>
    <w:rsid w:val="00A31273"/>
    <w:rsid w:val="00A36169"/>
    <w:rsid w:val="00A66996"/>
    <w:rsid w:val="00A90B63"/>
    <w:rsid w:val="00A9321B"/>
    <w:rsid w:val="00AA3956"/>
    <w:rsid w:val="00AA748C"/>
    <w:rsid w:val="00AC42E4"/>
    <w:rsid w:val="00B13D9F"/>
    <w:rsid w:val="00B30B9B"/>
    <w:rsid w:val="00B513CE"/>
    <w:rsid w:val="00B5206E"/>
    <w:rsid w:val="00B53199"/>
    <w:rsid w:val="00B65ED1"/>
    <w:rsid w:val="00B66601"/>
    <w:rsid w:val="00B74928"/>
    <w:rsid w:val="00B828DC"/>
    <w:rsid w:val="00B90510"/>
    <w:rsid w:val="00BA04FA"/>
    <w:rsid w:val="00BA75D6"/>
    <w:rsid w:val="00BB06CF"/>
    <w:rsid w:val="00BC5EA4"/>
    <w:rsid w:val="00BE2694"/>
    <w:rsid w:val="00C04318"/>
    <w:rsid w:val="00C0558A"/>
    <w:rsid w:val="00C10B3E"/>
    <w:rsid w:val="00C12822"/>
    <w:rsid w:val="00C168FA"/>
    <w:rsid w:val="00C418A7"/>
    <w:rsid w:val="00C44404"/>
    <w:rsid w:val="00C46777"/>
    <w:rsid w:val="00C54AE7"/>
    <w:rsid w:val="00C56047"/>
    <w:rsid w:val="00C67898"/>
    <w:rsid w:val="00C72ECB"/>
    <w:rsid w:val="00C90350"/>
    <w:rsid w:val="00C91353"/>
    <w:rsid w:val="00C91C19"/>
    <w:rsid w:val="00CA57BC"/>
    <w:rsid w:val="00CD17E5"/>
    <w:rsid w:val="00CD3ACD"/>
    <w:rsid w:val="00CE6A84"/>
    <w:rsid w:val="00CF1700"/>
    <w:rsid w:val="00CF57E7"/>
    <w:rsid w:val="00CF61F7"/>
    <w:rsid w:val="00D04841"/>
    <w:rsid w:val="00D1095A"/>
    <w:rsid w:val="00D1617D"/>
    <w:rsid w:val="00D219FB"/>
    <w:rsid w:val="00D25329"/>
    <w:rsid w:val="00D423E3"/>
    <w:rsid w:val="00D5589D"/>
    <w:rsid w:val="00DC0926"/>
    <w:rsid w:val="00DE0361"/>
    <w:rsid w:val="00E111E9"/>
    <w:rsid w:val="00E150AA"/>
    <w:rsid w:val="00E16901"/>
    <w:rsid w:val="00E317A9"/>
    <w:rsid w:val="00E35D00"/>
    <w:rsid w:val="00E45C86"/>
    <w:rsid w:val="00E51D87"/>
    <w:rsid w:val="00E52823"/>
    <w:rsid w:val="00E530AC"/>
    <w:rsid w:val="00E5381E"/>
    <w:rsid w:val="00E553E6"/>
    <w:rsid w:val="00E72A1D"/>
    <w:rsid w:val="00E81752"/>
    <w:rsid w:val="00E87BBA"/>
    <w:rsid w:val="00E92DC4"/>
    <w:rsid w:val="00EA6D32"/>
    <w:rsid w:val="00EA7FBC"/>
    <w:rsid w:val="00EB2D55"/>
    <w:rsid w:val="00EC59F3"/>
    <w:rsid w:val="00EC7EB1"/>
    <w:rsid w:val="00ED131F"/>
    <w:rsid w:val="00ED3906"/>
    <w:rsid w:val="00ED5078"/>
    <w:rsid w:val="00EE72C8"/>
    <w:rsid w:val="00EF4EDA"/>
    <w:rsid w:val="00EF7698"/>
    <w:rsid w:val="00F30BB2"/>
    <w:rsid w:val="00F65D32"/>
    <w:rsid w:val="00F72879"/>
    <w:rsid w:val="00FB1162"/>
    <w:rsid w:val="00FC327C"/>
    <w:rsid w:val="00FD37FC"/>
    <w:rsid w:val="00FE04F0"/>
    <w:rsid w:val="00FE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7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C092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3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02594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блон"/>
    <w:rsid w:val="007D3D7D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F36F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D3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D3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38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72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EE72C8"/>
    <w:pPr>
      <w:spacing w:after="120"/>
    </w:pPr>
  </w:style>
  <w:style w:type="character" w:customStyle="1" w:styleId="ad">
    <w:name w:val="Основной текст Знак"/>
    <w:basedOn w:val="a0"/>
    <w:link w:val="ac"/>
    <w:rsid w:val="00EE7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7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092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63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995"/>
  </w:style>
  <w:style w:type="character" w:customStyle="1" w:styleId="10">
    <w:name w:val="Заголовок 1 Знак"/>
    <w:basedOn w:val="a0"/>
    <w:link w:val="1"/>
    <w:uiPriority w:val="9"/>
    <w:rsid w:val="003A0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3A07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 Spacing"/>
    <w:link w:val="af0"/>
    <w:uiPriority w:val="1"/>
    <w:qFormat/>
    <w:rsid w:val="00F65D32"/>
    <w:pPr>
      <w:spacing w:after="0" w:line="240" w:lineRule="auto"/>
    </w:pPr>
  </w:style>
  <w:style w:type="paragraph" w:customStyle="1" w:styleId="af1">
    <w:name w:val="Текст документа"/>
    <w:basedOn w:val="a"/>
    <w:rsid w:val="00F65D32"/>
    <w:pPr>
      <w:ind w:firstLine="567"/>
    </w:pPr>
    <w:rPr>
      <w:sz w:val="26"/>
    </w:rPr>
  </w:style>
  <w:style w:type="character" w:customStyle="1" w:styleId="af0">
    <w:name w:val="Без интервала Знак"/>
    <w:basedOn w:val="a0"/>
    <w:link w:val="af"/>
    <w:uiPriority w:val="1"/>
    <w:rsid w:val="000E525C"/>
  </w:style>
  <w:style w:type="character" w:customStyle="1" w:styleId="70">
    <w:name w:val="Заголовок 7 Знак"/>
    <w:basedOn w:val="a0"/>
    <w:link w:val="7"/>
    <w:rsid w:val="00025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link w:val="af3"/>
    <w:uiPriority w:val="99"/>
    <w:unhideWhenUsed/>
    <w:rsid w:val="002C7BCB"/>
    <w:pPr>
      <w:spacing w:before="100" w:beforeAutospacing="1" w:after="100" w:afterAutospacing="1"/>
    </w:pPr>
  </w:style>
  <w:style w:type="paragraph" w:styleId="af4">
    <w:name w:val="Block Text"/>
    <w:basedOn w:val="a"/>
    <w:rsid w:val="002C7BCB"/>
    <w:pPr>
      <w:ind w:left="567" w:right="565"/>
      <w:jc w:val="both"/>
    </w:pPr>
    <w:rPr>
      <w:color w:val="000000"/>
      <w:szCs w:val="20"/>
    </w:rPr>
  </w:style>
  <w:style w:type="character" w:customStyle="1" w:styleId="c2">
    <w:name w:val="c2"/>
    <w:basedOn w:val="a0"/>
    <w:rsid w:val="002C7BCB"/>
  </w:style>
  <w:style w:type="character" w:customStyle="1" w:styleId="30">
    <w:name w:val="Заголовок 3 Знак"/>
    <w:basedOn w:val="a0"/>
    <w:link w:val="3"/>
    <w:uiPriority w:val="9"/>
    <w:semiHidden/>
    <w:rsid w:val="006108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0">
    <w:name w:val="default"/>
    <w:basedOn w:val="a"/>
    <w:rsid w:val="00A36169"/>
  </w:style>
  <w:style w:type="character" w:customStyle="1" w:styleId="s4">
    <w:name w:val="s4"/>
    <w:uiPriority w:val="99"/>
    <w:rsid w:val="00892A12"/>
  </w:style>
  <w:style w:type="paragraph" w:customStyle="1" w:styleId="p5">
    <w:name w:val="p5"/>
    <w:basedOn w:val="a"/>
    <w:uiPriority w:val="99"/>
    <w:rsid w:val="00892A12"/>
    <w:pPr>
      <w:spacing w:before="100" w:beforeAutospacing="1" w:after="100" w:afterAutospacing="1"/>
    </w:pPr>
    <w:rPr>
      <w:rFonts w:eastAsia="Batang"/>
      <w:lang w:eastAsia="ko-KR"/>
    </w:rPr>
  </w:style>
  <w:style w:type="character" w:styleId="af5">
    <w:name w:val="Strong"/>
    <w:basedOn w:val="a0"/>
    <w:uiPriority w:val="22"/>
    <w:qFormat/>
    <w:rsid w:val="00A90B63"/>
    <w:rPr>
      <w:b/>
      <w:bCs/>
    </w:rPr>
  </w:style>
  <w:style w:type="paragraph" w:customStyle="1" w:styleId="ConsPlusNonformat">
    <w:name w:val="ConsPlusNonformat"/>
    <w:uiPriority w:val="99"/>
    <w:rsid w:val="00B30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476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76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oddate">
    <w:name w:val="mod_date"/>
    <w:basedOn w:val="a0"/>
    <w:rsid w:val="00933052"/>
  </w:style>
  <w:style w:type="paragraph" w:customStyle="1" w:styleId="af6">
    <w:name w:val="Знак Знак Знак Знак Знак Знак Знак Знак Знак Знак"/>
    <w:basedOn w:val="a"/>
    <w:rsid w:val="00FC32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Обычный (веб) Знак"/>
    <w:link w:val="af2"/>
    <w:locked/>
    <w:rsid w:val="006C0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3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7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9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enenok86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lenenok86" TargetMode="External"/><Relationship Id="rId4" Type="http://schemas.openxmlformats.org/officeDocument/2006/relationships/settings" Target="settings.xml"/><Relationship Id="rId9" Type="http://schemas.openxmlformats.org/officeDocument/2006/relationships/hyperlink" Target="@olenenok86.ru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7030A0"/>
              </a:solidFill>
            </c:spPr>
          </c:dPt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2013</c:v>
                </c:pt>
                <c:pt idx="2">
                  <c:v>2012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13</c:v>
                </c:pt>
              </c:numCache>
            </c:numRef>
          </c:val>
        </c:ser>
        <c:gapWidth val="100"/>
        <c:axId val="149172992"/>
        <c:axId val="149175296"/>
      </c:barChart>
      <c:catAx>
        <c:axId val="149172992"/>
        <c:scaling>
          <c:orientation val="minMax"/>
        </c:scaling>
        <c:axPos val="b"/>
        <c:numFmt formatCode="General" sourceLinked="1"/>
        <c:tickLblPos val="nextTo"/>
        <c:crossAx val="149175296"/>
        <c:crosses val="autoZero"/>
        <c:auto val="1"/>
        <c:lblAlgn val="ctr"/>
        <c:lblOffset val="100"/>
      </c:catAx>
      <c:valAx>
        <c:axId val="149175296"/>
        <c:scaling>
          <c:orientation val="minMax"/>
        </c:scaling>
        <c:axPos val="l"/>
        <c:majorGridlines/>
        <c:numFmt formatCode="General" sourceLinked="1"/>
        <c:tickLblPos val="nextTo"/>
        <c:crossAx val="149172992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2013</c:v>
                </c:pt>
                <c:pt idx="2">
                  <c:v>2012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35</c:v>
                </c:pt>
                <c:pt idx="2">
                  <c:v>61</c:v>
                </c:pt>
              </c:numCache>
            </c:numRef>
          </c:val>
        </c:ser>
        <c:gapWidth val="100"/>
        <c:axId val="137080832"/>
        <c:axId val="137082368"/>
      </c:barChart>
      <c:catAx>
        <c:axId val="137080832"/>
        <c:scaling>
          <c:orientation val="minMax"/>
        </c:scaling>
        <c:axPos val="b"/>
        <c:numFmt formatCode="General" sourceLinked="1"/>
        <c:tickLblPos val="nextTo"/>
        <c:crossAx val="137082368"/>
        <c:crosses val="autoZero"/>
        <c:auto val="1"/>
        <c:lblAlgn val="ctr"/>
        <c:lblOffset val="100"/>
      </c:catAx>
      <c:valAx>
        <c:axId val="137082368"/>
        <c:scaling>
          <c:orientation val="minMax"/>
        </c:scaling>
        <c:axPos val="l"/>
        <c:majorGridlines/>
        <c:numFmt formatCode="General" sourceLinked="1"/>
        <c:tickLblPos val="nextTo"/>
        <c:crossAx val="137080832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B296-9C9A-4414-B8E7-9A26EA34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44</Pages>
  <Words>10459</Words>
  <Characters>59622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2015-08-13T13:33:00Z</cp:lastPrinted>
  <dcterms:created xsi:type="dcterms:W3CDTF">2014-06-17T06:11:00Z</dcterms:created>
  <dcterms:modified xsi:type="dcterms:W3CDTF">2015-08-13T13:38:00Z</dcterms:modified>
</cp:coreProperties>
</file>