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CD" w:rsidRPr="006C5191" w:rsidRDefault="007738CD" w:rsidP="007738CD">
      <w:pPr>
        <w:ind w:firstLine="709"/>
        <w:jc w:val="both"/>
        <w:rPr>
          <w:color w:val="000000" w:themeColor="text1"/>
          <w:sz w:val="24"/>
          <w:szCs w:val="24"/>
        </w:rPr>
      </w:pPr>
      <w:r w:rsidRPr="006C5191">
        <w:rPr>
          <w:color w:val="000000" w:themeColor="text1"/>
          <w:sz w:val="28"/>
          <w:szCs w:val="28"/>
        </w:rPr>
        <w:t xml:space="preserve">Распоряжением администрации Белоярского района </w:t>
      </w:r>
      <w:r w:rsidRPr="006C5191">
        <w:rPr>
          <w:rStyle w:val="FontStyle18"/>
          <w:color w:val="000000" w:themeColor="text1"/>
          <w:sz w:val="28"/>
          <w:szCs w:val="28"/>
        </w:rPr>
        <w:t xml:space="preserve">от 15 мая 2015 года № 155-р </w:t>
      </w:r>
      <w:r w:rsidRPr="006C5191">
        <w:rPr>
          <w:color w:val="000000" w:themeColor="text1"/>
          <w:sz w:val="28"/>
          <w:szCs w:val="28"/>
        </w:rPr>
        <w:t xml:space="preserve">закреплено 18 критериев, благодаря которым можно определить процент выполнения Плана в текущем году. Каждый критерий оценивается определенным количеством баллов (максимальное количество баллов – 40, минимальное – 1), таким образом, если План выполнен эффективно – количество баллов должно стремиться к 40. Данная система оценки эффективности наглядна, достоверна и структурирована, проводится по итогам года. </w:t>
      </w:r>
    </w:p>
    <w:p w:rsidR="00281B34" w:rsidRDefault="00281B34" w:rsidP="007738CD"/>
    <w:p w:rsidR="007738CD" w:rsidRDefault="007738CD" w:rsidP="007738CD"/>
    <w:p w:rsidR="007738CD" w:rsidRPr="006C5191" w:rsidRDefault="007738CD" w:rsidP="007738CD">
      <w:pPr>
        <w:jc w:val="center"/>
        <w:rPr>
          <w:b/>
          <w:color w:val="000000" w:themeColor="text1"/>
          <w:sz w:val="24"/>
          <w:szCs w:val="24"/>
        </w:rPr>
      </w:pPr>
      <w:r>
        <w:rPr>
          <w:b/>
          <w:color w:val="000000" w:themeColor="text1"/>
          <w:sz w:val="24"/>
          <w:szCs w:val="24"/>
        </w:rPr>
        <w:t xml:space="preserve">Оценка </w:t>
      </w:r>
      <w:r w:rsidRPr="006C5191">
        <w:rPr>
          <w:b/>
          <w:color w:val="000000" w:themeColor="text1"/>
          <w:sz w:val="24"/>
          <w:szCs w:val="24"/>
        </w:rPr>
        <w:t xml:space="preserve">эффективности реализации Плана по противодействию коррупции </w:t>
      </w:r>
    </w:p>
    <w:p w:rsidR="007738CD" w:rsidRPr="006C5191" w:rsidRDefault="007738CD" w:rsidP="007738CD">
      <w:pPr>
        <w:jc w:val="center"/>
        <w:rPr>
          <w:b/>
          <w:color w:val="000000" w:themeColor="text1"/>
          <w:sz w:val="24"/>
          <w:szCs w:val="24"/>
        </w:rPr>
      </w:pPr>
      <w:r w:rsidRPr="006C5191">
        <w:rPr>
          <w:b/>
          <w:color w:val="000000" w:themeColor="text1"/>
          <w:sz w:val="24"/>
          <w:szCs w:val="24"/>
        </w:rPr>
        <w:t>в Белоярском районе</w:t>
      </w:r>
      <w:r>
        <w:rPr>
          <w:b/>
          <w:color w:val="000000" w:themeColor="text1"/>
          <w:sz w:val="24"/>
          <w:szCs w:val="24"/>
        </w:rPr>
        <w:t xml:space="preserve"> по итогам 2022 года</w:t>
      </w:r>
      <w:bookmarkStart w:id="0" w:name="_GoBack"/>
      <w:bookmarkEnd w:id="0"/>
    </w:p>
    <w:p w:rsidR="007738CD" w:rsidRPr="007738CD" w:rsidRDefault="007738CD" w:rsidP="007738CD">
      <w:pPr>
        <w:ind w:firstLine="709"/>
        <w:jc w:val="both"/>
        <w:rPr>
          <w:color w:val="000000" w:themeColor="text1"/>
          <w:sz w:val="28"/>
          <w:szCs w:val="28"/>
          <w:highlight w:val="yellow"/>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77"/>
        <w:gridCol w:w="2268"/>
        <w:gridCol w:w="3685"/>
        <w:gridCol w:w="709"/>
      </w:tblGrid>
      <w:tr w:rsidR="007738CD" w:rsidRPr="001B474F" w:rsidTr="00717038">
        <w:tc>
          <w:tcPr>
            <w:tcW w:w="568" w:type="dxa"/>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 xml:space="preserve">№ </w:t>
            </w:r>
            <w:proofErr w:type="gramStart"/>
            <w:r w:rsidRPr="006C5191">
              <w:rPr>
                <w:color w:val="000000" w:themeColor="text1"/>
                <w:sz w:val="24"/>
                <w:szCs w:val="24"/>
              </w:rPr>
              <w:t>п</w:t>
            </w:r>
            <w:proofErr w:type="gramEnd"/>
            <w:r w:rsidRPr="006C5191">
              <w:rPr>
                <w:color w:val="000000" w:themeColor="text1"/>
                <w:sz w:val="24"/>
                <w:szCs w:val="24"/>
              </w:rPr>
              <w:t>/п</w:t>
            </w:r>
          </w:p>
        </w:tc>
        <w:tc>
          <w:tcPr>
            <w:tcW w:w="2977" w:type="dxa"/>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Наименование критерия</w:t>
            </w:r>
          </w:p>
        </w:tc>
        <w:tc>
          <w:tcPr>
            <w:tcW w:w="2268" w:type="dxa"/>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Механизм оценки</w:t>
            </w:r>
          </w:p>
        </w:tc>
        <w:tc>
          <w:tcPr>
            <w:tcW w:w="3685" w:type="dxa"/>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Информация об исполнении</w:t>
            </w:r>
          </w:p>
        </w:tc>
        <w:tc>
          <w:tcPr>
            <w:tcW w:w="709" w:type="dxa"/>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Балл</w:t>
            </w:r>
          </w:p>
        </w:tc>
      </w:tr>
      <w:tr w:rsidR="007738CD" w:rsidRPr="001B474F" w:rsidTr="00717038">
        <w:tc>
          <w:tcPr>
            <w:tcW w:w="568" w:type="dxa"/>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1.</w:t>
            </w:r>
          </w:p>
        </w:tc>
        <w:tc>
          <w:tcPr>
            <w:tcW w:w="2977" w:type="dxa"/>
          </w:tcPr>
          <w:p w:rsidR="007738CD" w:rsidRPr="006C5191" w:rsidRDefault="007738CD" w:rsidP="00717038">
            <w:pPr>
              <w:widowControl w:val="0"/>
              <w:autoSpaceDE w:val="0"/>
              <w:autoSpaceDN w:val="0"/>
              <w:adjustRightInd w:val="0"/>
              <w:jc w:val="both"/>
              <w:rPr>
                <w:color w:val="000000" w:themeColor="text1"/>
                <w:sz w:val="24"/>
                <w:szCs w:val="24"/>
              </w:rPr>
            </w:pPr>
            <w:r w:rsidRPr="006C5191">
              <w:rPr>
                <w:color w:val="000000" w:themeColor="text1"/>
                <w:sz w:val="24"/>
                <w:szCs w:val="24"/>
              </w:rPr>
              <w:t>Доля граждан, положительно оценивающих деятельность органов местного самоуправления (далее – ОМС)</w:t>
            </w:r>
          </w:p>
        </w:tc>
        <w:tc>
          <w:tcPr>
            <w:tcW w:w="2268" w:type="dxa"/>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2 – если % выше, чем в среднем по Ханты-Мансийскому автономному округу – Югре,</w:t>
            </w:r>
          </w:p>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 xml:space="preserve"> 0 – если % ниже</w:t>
            </w:r>
          </w:p>
        </w:tc>
        <w:tc>
          <w:tcPr>
            <w:tcW w:w="3685" w:type="dxa"/>
          </w:tcPr>
          <w:p w:rsidR="007738CD" w:rsidRPr="00E27562" w:rsidRDefault="007738CD" w:rsidP="00717038">
            <w:pPr>
              <w:widowControl w:val="0"/>
              <w:autoSpaceDE w:val="0"/>
              <w:autoSpaceDN w:val="0"/>
              <w:adjustRightInd w:val="0"/>
              <w:ind w:firstLine="284"/>
              <w:jc w:val="both"/>
              <w:rPr>
                <w:color w:val="000000" w:themeColor="text1"/>
                <w:sz w:val="24"/>
                <w:szCs w:val="24"/>
              </w:rPr>
            </w:pPr>
            <w:r w:rsidRPr="00E27562">
              <w:rPr>
                <w:color w:val="000000" w:themeColor="text1"/>
                <w:sz w:val="24"/>
                <w:szCs w:val="24"/>
              </w:rPr>
              <w:t xml:space="preserve">В Белоярском районе уровень удовлетворенности населения деятельностью органов местного самоуправления составляет 81,2 %. % выше, чем в среднем по </w:t>
            </w:r>
            <w:r>
              <w:rPr>
                <w:color w:val="000000" w:themeColor="text1"/>
                <w:sz w:val="24"/>
                <w:szCs w:val="24"/>
              </w:rPr>
              <w:t xml:space="preserve">Ханты-Мансийскому </w:t>
            </w:r>
            <w:r w:rsidRPr="00E27562">
              <w:rPr>
                <w:color w:val="000000" w:themeColor="text1"/>
                <w:sz w:val="24"/>
                <w:szCs w:val="24"/>
              </w:rPr>
              <w:t>автономному округу – Югре</w:t>
            </w:r>
          </w:p>
        </w:tc>
        <w:tc>
          <w:tcPr>
            <w:tcW w:w="709" w:type="dxa"/>
          </w:tcPr>
          <w:p w:rsidR="007738CD" w:rsidRPr="00E27562" w:rsidRDefault="007738CD" w:rsidP="00717038">
            <w:pPr>
              <w:widowControl w:val="0"/>
              <w:autoSpaceDE w:val="0"/>
              <w:autoSpaceDN w:val="0"/>
              <w:adjustRightInd w:val="0"/>
              <w:jc w:val="center"/>
              <w:rPr>
                <w:color w:val="000000" w:themeColor="text1"/>
                <w:sz w:val="24"/>
                <w:szCs w:val="24"/>
              </w:rPr>
            </w:pPr>
            <w:r w:rsidRPr="00E27562">
              <w:rPr>
                <w:color w:val="000000" w:themeColor="text1"/>
                <w:sz w:val="24"/>
                <w:szCs w:val="24"/>
              </w:rPr>
              <w:t>2</w:t>
            </w:r>
          </w:p>
        </w:tc>
      </w:tr>
      <w:tr w:rsidR="007738CD" w:rsidRPr="001B474F" w:rsidTr="00717038">
        <w:tc>
          <w:tcPr>
            <w:tcW w:w="568" w:type="dxa"/>
            <w:tcBorders>
              <w:bottom w:val="single" w:sz="4" w:space="0" w:color="auto"/>
            </w:tcBorders>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2.</w:t>
            </w:r>
          </w:p>
        </w:tc>
        <w:tc>
          <w:tcPr>
            <w:tcW w:w="2977" w:type="dxa"/>
            <w:tcBorders>
              <w:bottom w:val="single" w:sz="4" w:space="0" w:color="auto"/>
            </w:tcBorders>
          </w:tcPr>
          <w:p w:rsidR="007738CD" w:rsidRPr="006C5191" w:rsidRDefault="007738CD" w:rsidP="00717038">
            <w:pPr>
              <w:widowControl w:val="0"/>
              <w:autoSpaceDE w:val="0"/>
              <w:autoSpaceDN w:val="0"/>
              <w:adjustRightInd w:val="0"/>
              <w:jc w:val="both"/>
              <w:rPr>
                <w:color w:val="000000" w:themeColor="text1"/>
                <w:sz w:val="24"/>
                <w:szCs w:val="24"/>
              </w:rPr>
            </w:pPr>
            <w:r w:rsidRPr="006C5191">
              <w:rPr>
                <w:color w:val="000000" w:themeColor="text1"/>
                <w:sz w:val="24"/>
                <w:szCs w:val="24"/>
              </w:rPr>
              <w:t>Количество проведенных заседаний межведомственного  Совета при главе Белоярского района по противодействию коррупции</w:t>
            </w:r>
          </w:p>
        </w:tc>
        <w:tc>
          <w:tcPr>
            <w:tcW w:w="2268" w:type="dxa"/>
            <w:tcBorders>
              <w:bottom w:val="single" w:sz="4" w:space="0" w:color="auto"/>
            </w:tcBorders>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 xml:space="preserve">1 – если 100 %, </w:t>
            </w:r>
          </w:p>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 xml:space="preserve">0 – если менее 100% </w:t>
            </w:r>
          </w:p>
          <w:p w:rsidR="007738CD" w:rsidRPr="006C5191" w:rsidRDefault="007738CD" w:rsidP="00717038">
            <w:pPr>
              <w:widowControl w:val="0"/>
              <w:autoSpaceDE w:val="0"/>
              <w:autoSpaceDN w:val="0"/>
              <w:adjustRightInd w:val="0"/>
              <w:ind w:right="-108"/>
              <w:jc w:val="center"/>
              <w:rPr>
                <w:color w:val="000000" w:themeColor="text1"/>
                <w:sz w:val="24"/>
                <w:szCs w:val="24"/>
              </w:rPr>
            </w:pPr>
            <w:r w:rsidRPr="006C5191">
              <w:rPr>
                <w:color w:val="000000" w:themeColor="text1"/>
                <w:sz w:val="24"/>
                <w:szCs w:val="24"/>
              </w:rPr>
              <w:t xml:space="preserve">(сопоставление значения показателя фактического </w:t>
            </w:r>
            <w:proofErr w:type="gramStart"/>
            <w:r w:rsidRPr="006C5191">
              <w:rPr>
                <w:color w:val="000000" w:themeColor="text1"/>
                <w:sz w:val="24"/>
                <w:szCs w:val="24"/>
              </w:rPr>
              <w:t>от</w:t>
            </w:r>
            <w:proofErr w:type="gramEnd"/>
            <w:r w:rsidRPr="006C5191">
              <w:rPr>
                <w:color w:val="000000" w:themeColor="text1"/>
                <w:sz w:val="24"/>
                <w:szCs w:val="24"/>
              </w:rPr>
              <w:t xml:space="preserve"> запланированного)</w:t>
            </w:r>
          </w:p>
        </w:tc>
        <w:tc>
          <w:tcPr>
            <w:tcW w:w="3685" w:type="dxa"/>
            <w:tcBorders>
              <w:bottom w:val="single" w:sz="4" w:space="0" w:color="auto"/>
            </w:tcBorders>
          </w:tcPr>
          <w:p w:rsidR="007738CD" w:rsidRPr="006C5191" w:rsidRDefault="007738CD" w:rsidP="00717038">
            <w:pPr>
              <w:widowControl w:val="0"/>
              <w:autoSpaceDE w:val="0"/>
              <w:autoSpaceDN w:val="0"/>
              <w:adjustRightInd w:val="0"/>
              <w:ind w:firstLine="284"/>
              <w:jc w:val="both"/>
              <w:rPr>
                <w:color w:val="000000" w:themeColor="text1"/>
                <w:sz w:val="24"/>
                <w:szCs w:val="24"/>
              </w:rPr>
            </w:pPr>
            <w:r w:rsidRPr="006C5191">
              <w:rPr>
                <w:color w:val="000000" w:themeColor="text1"/>
                <w:sz w:val="24"/>
                <w:szCs w:val="24"/>
              </w:rPr>
              <w:t>В 2022 году проведено 4 заседания межведомственного Совета при главе Белоярского района по противодействию коррупции согласно утвержденному плану.</w:t>
            </w:r>
          </w:p>
        </w:tc>
        <w:tc>
          <w:tcPr>
            <w:tcW w:w="709" w:type="dxa"/>
            <w:tcBorders>
              <w:bottom w:val="single" w:sz="4" w:space="0" w:color="auto"/>
            </w:tcBorders>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1</w:t>
            </w:r>
          </w:p>
        </w:tc>
      </w:tr>
      <w:tr w:rsidR="007738CD" w:rsidRPr="001B474F" w:rsidTr="00717038">
        <w:tc>
          <w:tcPr>
            <w:tcW w:w="568" w:type="dxa"/>
            <w:tcBorders>
              <w:bottom w:val="single" w:sz="4" w:space="0" w:color="auto"/>
            </w:tcBorders>
          </w:tcPr>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t>3.</w:t>
            </w:r>
          </w:p>
        </w:tc>
        <w:tc>
          <w:tcPr>
            <w:tcW w:w="2977" w:type="dxa"/>
            <w:tcBorders>
              <w:bottom w:val="single" w:sz="4" w:space="0" w:color="auto"/>
            </w:tcBorders>
          </w:tcPr>
          <w:p w:rsidR="007738CD" w:rsidRPr="00C60183" w:rsidRDefault="007738CD" w:rsidP="00717038">
            <w:pPr>
              <w:widowControl w:val="0"/>
              <w:autoSpaceDE w:val="0"/>
              <w:autoSpaceDN w:val="0"/>
              <w:adjustRightInd w:val="0"/>
              <w:jc w:val="both"/>
              <w:rPr>
                <w:color w:val="000000" w:themeColor="text1"/>
                <w:sz w:val="24"/>
                <w:szCs w:val="24"/>
              </w:rPr>
            </w:pPr>
            <w:r w:rsidRPr="00C60183">
              <w:rPr>
                <w:color w:val="000000" w:themeColor="text1"/>
                <w:sz w:val="24"/>
                <w:szCs w:val="24"/>
              </w:rPr>
              <w:t xml:space="preserve">Количество актов прокурорского реагирования, заключений прокуратуры </w:t>
            </w:r>
            <w:proofErr w:type="spellStart"/>
            <w:r w:rsidRPr="00C60183">
              <w:rPr>
                <w:color w:val="000000" w:themeColor="text1"/>
                <w:sz w:val="24"/>
                <w:szCs w:val="24"/>
              </w:rPr>
              <w:t>г</w:t>
            </w:r>
            <w:proofErr w:type="gramStart"/>
            <w:r w:rsidRPr="00C60183">
              <w:rPr>
                <w:color w:val="000000" w:themeColor="text1"/>
                <w:sz w:val="24"/>
                <w:szCs w:val="24"/>
              </w:rPr>
              <w:t>.Б</w:t>
            </w:r>
            <w:proofErr w:type="gramEnd"/>
            <w:r w:rsidRPr="00C60183">
              <w:rPr>
                <w:color w:val="000000" w:themeColor="text1"/>
                <w:sz w:val="24"/>
                <w:szCs w:val="24"/>
              </w:rPr>
              <w:t>елоярский</w:t>
            </w:r>
            <w:proofErr w:type="spellEnd"/>
            <w:r w:rsidRPr="00C60183">
              <w:rPr>
                <w:color w:val="000000" w:themeColor="text1"/>
                <w:sz w:val="24"/>
                <w:szCs w:val="24"/>
              </w:rPr>
              <w:t xml:space="preserve"> на проекты нормативных правовых актов, экспертных заключений Управления государственной регистрации нормативных правовых актов Аппарата Губернатора Ханты-Мансийского автономного округа – Югры о наличии коррупциогенных факторов</w:t>
            </w:r>
          </w:p>
        </w:tc>
        <w:tc>
          <w:tcPr>
            <w:tcW w:w="2268" w:type="dxa"/>
            <w:tcBorders>
              <w:bottom w:val="single" w:sz="4" w:space="0" w:color="auto"/>
            </w:tcBorders>
          </w:tcPr>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2 – если указанные акты и заключения отсутствуют,</w:t>
            </w:r>
          </w:p>
          <w:p w:rsidR="007738CD" w:rsidRPr="006C5191" w:rsidRDefault="007738CD" w:rsidP="00717038">
            <w:pPr>
              <w:widowControl w:val="0"/>
              <w:autoSpaceDE w:val="0"/>
              <w:autoSpaceDN w:val="0"/>
              <w:adjustRightInd w:val="0"/>
              <w:jc w:val="center"/>
              <w:rPr>
                <w:color w:val="000000" w:themeColor="text1"/>
                <w:sz w:val="24"/>
                <w:szCs w:val="24"/>
              </w:rPr>
            </w:pPr>
            <w:r w:rsidRPr="006C5191">
              <w:rPr>
                <w:color w:val="000000" w:themeColor="text1"/>
                <w:sz w:val="24"/>
                <w:szCs w:val="24"/>
              </w:rPr>
              <w:t>0 – если имеются указанные акты</w:t>
            </w:r>
          </w:p>
        </w:tc>
        <w:tc>
          <w:tcPr>
            <w:tcW w:w="3685" w:type="dxa"/>
            <w:tcBorders>
              <w:bottom w:val="single" w:sz="4" w:space="0" w:color="auto"/>
            </w:tcBorders>
          </w:tcPr>
          <w:p w:rsidR="007738CD" w:rsidRPr="00C60183" w:rsidRDefault="007738CD" w:rsidP="00717038">
            <w:pPr>
              <w:ind w:firstLine="284"/>
              <w:jc w:val="both"/>
              <w:rPr>
                <w:color w:val="000000" w:themeColor="text1"/>
                <w:sz w:val="24"/>
                <w:szCs w:val="24"/>
              </w:rPr>
            </w:pPr>
            <w:r w:rsidRPr="00C60183">
              <w:rPr>
                <w:color w:val="000000" w:themeColor="text1"/>
                <w:sz w:val="24"/>
                <w:szCs w:val="24"/>
              </w:rPr>
              <w:t>В 2022 году в администрацию Белоярского района  поступило 5 требований об изменении нормативного акта с целью исключения выявленног</w:t>
            </w:r>
            <w:proofErr w:type="gramStart"/>
            <w:r w:rsidRPr="00C60183">
              <w:rPr>
                <w:color w:val="000000" w:themeColor="text1"/>
                <w:sz w:val="24"/>
                <w:szCs w:val="24"/>
              </w:rPr>
              <w:t>о(</w:t>
            </w:r>
            <w:proofErr w:type="spellStart"/>
            <w:proofErr w:type="gramEnd"/>
            <w:r w:rsidRPr="00C60183">
              <w:rPr>
                <w:color w:val="000000" w:themeColor="text1"/>
                <w:sz w:val="24"/>
                <w:szCs w:val="24"/>
              </w:rPr>
              <w:t>ых</w:t>
            </w:r>
            <w:proofErr w:type="spellEnd"/>
            <w:r w:rsidRPr="00C60183">
              <w:rPr>
                <w:color w:val="000000" w:themeColor="text1"/>
                <w:sz w:val="24"/>
                <w:szCs w:val="24"/>
              </w:rPr>
              <w:t xml:space="preserve">) </w:t>
            </w:r>
            <w:proofErr w:type="spellStart"/>
            <w:r w:rsidRPr="00C60183">
              <w:rPr>
                <w:color w:val="000000" w:themeColor="text1"/>
                <w:sz w:val="24"/>
                <w:szCs w:val="24"/>
              </w:rPr>
              <w:t>коррупциогенного</w:t>
            </w:r>
            <w:proofErr w:type="spellEnd"/>
            <w:r w:rsidRPr="00C60183">
              <w:rPr>
                <w:color w:val="000000" w:themeColor="text1"/>
                <w:sz w:val="24"/>
                <w:szCs w:val="24"/>
              </w:rPr>
              <w:t>(</w:t>
            </w:r>
            <w:proofErr w:type="spellStart"/>
            <w:r w:rsidRPr="00C60183">
              <w:rPr>
                <w:color w:val="000000" w:themeColor="text1"/>
                <w:sz w:val="24"/>
                <w:szCs w:val="24"/>
              </w:rPr>
              <w:t>ых</w:t>
            </w:r>
            <w:proofErr w:type="spellEnd"/>
            <w:r w:rsidRPr="00C60183">
              <w:rPr>
                <w:color w:val="000000" w:themeColor="text1"/>
                <w:sz w:val="24"/>
                <w:szCs w:val="24"/>
              </w:rPr>
              <w:t>) фактора(</w:t>
            </w:r>
            <w:proofErr w:type="spellStart"/>
            <w:r w:rsidRPr="00C60183">
              <w:rPr>
                <w:color w:val="000000" w:themeColor="text1"/>
                <w:sz w:val="24"/>
                <w:szCs w:val="24"/>
              </w:rPr>
              <w:t>ов</w:t>
            </w:r>
            <w:proofErr w:type="spellEnd"/>
            <w:r w:rsidRPr="00C60183">
              <w:rPr>
                <w:color w:val="000000" w:themeColor="text1"/>
                <w:sz w:val="24"/>
                <w:szCs w:val="24"/>
              </w:rPr>
              <w:t>):</w:t>
            </w:r>
          </w:p>
          <w:p w:rsidR="007738CD" w:rsidRPr="00C60183" w:rsidRDefault="007738CD" w:rsidP="00717038">
            <w:pPr>
              <w:jc w:val="both"/>
              <w:rPr>
                <w:color w:val="000000" w:themeColor="text1"/>
                <w:sz w:val="24"/>
                <w:szCs w:val="24"/>
              </w:rPr>
            </w:pPr>
            <w:r w:rsidRPr="00C60183">
              <w:rPr>
                <w:color w:val="000000" w:themeColor="text1"/>
                <w:sz w:val="24"/>
                <w:szCs w:val="24"/>
              </w:rPr>
              <w:t>- Постановление администрации Белоярского района от 30.05.2022 года № 505 «О порядке принятия решения об изменении существенных условий контракта, заключенного до 1 января 2023 года в целях обеспечения муниципальных нужд Белоярского района»;</w:t>
            </w:r>
          </w:p>
          <w:p w:rsidR="007738CD" w:rsidRPr="00C60183" w:rsidRDefault="007738CD" w:rsidP="00717038">
            <w:pPr>
              <w:jc w:val="both"/>
              <w:rPr>
                <w:color w:val="000000" w:themeColor="text1"/>
                <w:sz w:val="24"/>
                <w:szCs w:val="24"/>
              </w:rPr>
            </w:pPr>
            <w:proofErr w:type="gramStart"/>
            <w:r w:rsidRPr="00C60183">
              <w:rPr>
                <w:color w:val="000000" w:themeColor="text1"/>
                <w:sz w:val="24"/>
                <w:szCs w:val="24"/>
              </w:rPr>
              <w:t xml:space="preserve">- Постановление администрации Белоярского района от 11.11.2013 года № 1627 «Об утверждении административного регламента предоставления </w:t>
            </w:r>
            <w:r w:rsidRPr="00C60183">
              <w:rPr>
                <w:color w:val="000000" w:themeColor="text1"/>
                <w:sz w:val="24"/>
                <w:szCs w:val="24"/>
              </w:rPr>
              <w:lastRenderedPageBreak/>
              <w:t>муниципальной услуги «Перевод жилого помещения в нежилое и нежилого помещение в жилое помещение»;</w:t>
            </w:r>
            <w:proofErr w:type="gramEnd"/>
          </w:p>
          <w:p w:rsidR="007738CD" w:rsidRPr="00C60183" w:rsidRDefault="007738CD" w:rsidP="00717038">
            <w:pPr>
              <w:jc w:val="both"/>
              <w:rPr>
                <w:color w:val="000000" w:themeColor="text1"/>
                <w:sz w:val="24"/>
                <w:szCs w:val="24"/>
              </w:rPr>
            </w:pPr>
            <w:r w:rsidRPr="00C60183">
              <w:rPr>
                <w:color w:val="000000" w:themeColor="text1"/>
                <w:sz w:val="24"/>
                <w:szCs w:val="24"/>
              </w:rPr>
              <w:t>- Постановление администрации Белоярского района от 26.11.2020 года № 995 «Об утверждении административного регламента предоставления муниципальной услуги по даче письменных разъяснений налогоплательщикам и налоговым агентам по вопросам применения нормативных правовых актов Белоярского района о местных налогах и сборах»;</w:t>
            </w:r>
          </w:p>
          <w:p w:rsidR="007738CD" w:rsidRPr="00C60183" w:rsidRDefault="007738CD" w:rsidP="00717038">
            <w:pPr>
              <w:jc w:val="both"/>
              <w:rPr>
                <w:color w:val="000000" w:themeColor="text1"/>
                <w:sz w:val="24"/>
                <w:szCs w:val="24"/>
              </w:rPr>
            </w:pPr>
            <w:r w:rsidRPr="00C60183">
              <w:rPr>
                <w:color w:val="000000" w:themeColor="text1"/>
                <w:sz w:val="24"/>
                <w:szCs w:val="24"/>
              </w:rPr>
              <w:t>- Постановление администрации Белоярского района от 28.12.2017 года № 1295 «Об утверждении административного регламента предоставления муниципальной услуги «Организация отдыха и оздоровления детей в каникулярное время»</w:t>
            </w:r>
          </w:p>
          <w:p w:rsidR="007738CD" w:rsidRPr="00C60183" w:rsidRDefault="007738CD" w:rsidP="00717038">
            <w:pPr>
              <w:jc w:val="both"/>
              <w:rPr>
                <w:color w:val="000000" w:themeColor="text1"/>
                <w:sz w:val="24"/>
                <w:szCs w:val="24"/>
              </w:rPr>
            </w:pPr>
            <w:r w:rsidRPr="00C60183">
              <w:rPr>
                <w:color w:val="000000" w:themeColor="text1"/>
                <w:sz w:val="24"/>
                <w:szCs w:val="24"/>
              </w:rPr>
              <w:t>- Постановление администрации Белоярского района от 20.07.2022 года № 680 «Об утверждении административного регламента предоставления муниципальной услуги «Установление сервитута (публичного сервитута) в отношении земельного участка, находящегося в государственной и муниципальной собственности»</w:t>
            </w:r>
          </w:p>
          <w:p w:rsidR="007738CD" w:rsidRPr="00C60183" w:rsidRDefault="007738CD" w:rsidP="00717038">
            <w:pPr>
              <w:ind w:firstLine="284"/>
              <w:jc w:val="both"/>
              <w:rPr>
                <w:color w:val="000000" w:themeColor="text1"/>
                <w:sz w:val="24"/>
                <w:szCs w:val="24"/>
              </w:rPr>
            </w:pPr>
            <w:r w:rsidRPr="00C60183">
              <w:rPr>
                <w:color w:val="000000" w:themeColor="text1"/>
                <w:sz w:val="24"/>
                <w:szCs w:val="24"/>
              </w:rPr>
              <w:t xml:space="preserve">В течение 2022 года прокуратурой города </w:t>
            </w:r>
            <w:proofErr w:type="gramStart"/>
            <w:r w:rsidRPr="00C60183">
              <w:rPr>
                <w:color w:val="000000" w:themeColor="text1"/>
                <w:sz w:val="24"/>
                <w:szCs w:val="24"/>
              </w:rPr>
              <w:t>Белоярский</w:t>
            </w:r>
            <w:proofErr w:type="gramEnd"/>
            <w:r w:rsidRPr="00C60183">
              <w:rPr>
                <w:color w:val="000000" w:themeColor="text1"/>
                <w:sz w:val="24"/>
                <w:szCs w:val="24"/>
              </w:rPr>
              <w:t xml:space="preserve"> была направлена информация по результатам изучения проектов  нормативных правовых актов. В рассмотренные проекты постановлений было необходимо внести изменения, приведя в соответствие с требованиями законодательства, устранив коррупциогенные факторы.</w:t>
            </w:r>
          </w:p>
          <w:p w:rsidR="007738CD" w:rsidRPr="00C60183" w:rsidRDefault="007738CD" w:rsidP="00717038">
            <w:pPr>
              <w:ind w:firstLine="284"/>
              <w:jc w:val="both"/>
              <w:rPr>
                <w:color w:val="000000" w:themeColor="text1"/>
                <w:sz w:val="24"/>
                <w:szCs w:val="24"/>
              </w:rPr>
            </w:pPr>
            <w:r w:rsidRPr="00C60183">
              <w:rPr>
                <w:color w:val="000000" w:themeColor="text1"/>
                <w:sz w:val="24"/>
                <w:szCs w:val="24"/>
              </w:rPr>
              <w:t>Проект постановления:</w:t>
            </w:r>
          </w:p>
          <w:p w:rsidR="007738CD" w:rsidRPr="00C60183" w:rsidRDefault="007738CD" w:rsidP="00717038">
            <w:pPr>
              <w:ind w:firstLine="284"/>
              <w:jc w:val="both"/>
              <w:rPr>
                <w:color w:val="000000" w:themeColor="text1"/>
                <w:sz w:val="24"/>
                <w:szCs w:val="24"/>
              </w:rPr>
            </w:pPr>
            <w:r w:rsidRPr="00C60183">
              <w:rPr>
                <w:color w:val="000000" w:themeColor="text1"/>
                <w:sz w:val="24"/>
                <w:szCs w:val="24"/>
              </w:rPr>
              <w:t xml:space="preserve">- «О внесении изменений в </w:t>
            </w:r>
            <w:r w:rsidRPr="00C60183">
              <w:rPr>
                <w:color w:val="000000" w:themeColor="text1"/>
                <w:sz w:val="24"/>
                <w:szCs w:val="24"/>
              </w:rPr>
              <w:lastRenderedPageBreak/>
              <w:t>приложение к постановлению администрации Белоярского района от 24 сентября 2018 года № 876».</w:t>
            </w:r>
          </w:p>
          <w:p w:rsidR="007738CD" w:rsidRPr="00C60183" w:rsidRDefault="007738CD" w:rsidP="00717038">
            <w:pPr>
              <w:ind w:firstLine="284"/>
              <w:jc w:val="both"/>
              <w:rPr>
                <w:color w:val="000000" w:themeColor="text1"/>
                <w:sz w:val="24"/>
                <w:szCs w:val="24"/>
              </w:rPr>
            </w:pPr>
            <w:r w:rsidRPr="00C60183">
              <w:rPr>
                <w:color w:val="000000" w:themeColor="text1"/>
                <w:sz w:val="24"/>
                <w:szCs w:val="24"/>
              </w:rPr>
              <w:t>Замечания были устранены в установленный срок.</w:t>
            </w:r>
          </w:p>
          <w:p w:rsidR="007738CD" w:rsidRPr="00C60183" w:rsidRDefault="007738CD" w:rsidP="00717038">
            <w:pPr>
              <w:ind w:firstLine="284"/>
              <w:jc w:val="both"/>
              <w:rPr>
                <w:color w:val="000000" w:themeColor="text1"/>
                <w:sz w:val="24"/>
                <w:szCs w:val="24"/>
              </w:rPr>
            </w:pPr>
            <w:proofErr w:type="gramStart"/>
            <w:r w:rsidRPr="00C60183">
              <w:rPr>
                <w:color w:val="000000" w:themeColor="text1"/>
                <w:sz w:val="24"/>
                <w:szCs w:val="24"/>
              </w:rPr>
              <w:t>Также Управлением государственной регистрации нормативных правовых актов Аппарата Губернатора Ханты-Мансийского автономного округа – Югры было направлено экспертное заключение о наличии коррупциогенных факторов в отношении постановления администрации Белоярского района от 29.07.2015 года № 950 «Об утверждении Порядка оформления и содержания плановых (рейдовых) заданий и Порядка оформления результатов плановых (рейдовых) осмотров, обследований» (с изм. от 23.07.2018 года).</w:t>
            </w:r>
            <w:proofErr w:type="gramEnd"/>
          </w:p>
          <w:p w:rsidR="007738CD" w:rsidRPr="00C60183" w:rsidRDefault="007738CD" w:rsidP="00717038">
            <w:pPr>
              <w:ind w:firstLine="284"/>
              <w:jc w:val="both"/>
              <w:rPr>
                <w:color w:val="000000" w:themeColor="text1"/>
                <w:sz w:val="24"/>
                <w:szCs w:val="24"/>
              </w:rPr>
            </w:pPr>
            <w:r w:rsidRPr="00C60183">
              <w:rPr>
                <w:color w:val="000000" w:themeColor="text1"/>
                <w:sz w:val="24"/>
                <w:szCs w:val="24"/>
              </w:rPr>
              <w:t>Данное постановление признано утратившим силу.</w:t>
            </w:r>
          </w:p>
        </w:tc>
        <w:tc>
          <w:tcPr>
            <w:tcW w:w="709" w:type="dxa"/>
            <w:tcBorders>
              <w:bottom w:val="single" w:sz="4" w:space="0" w:color="auto"/>
            </w:tcBorders>
          </w:tcPr>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lastRenderedPageBreak/>
              <w:t>0</w:t>
            </w:r>
          </w:p>
        </w:tc>
      </w:tr>
      <w:tr w:rsidR="007738CD" w:rsidRPr="001B474F" w:rsidTr="00717038">
        <w:trPr>
          <w:trHeight w:val="3535"/>
        </w:trPr>
        <w:tc>
          <w:tcPr>
            <w:tcW w:w="568" w:type="dxa"/>
            <w:tcBorders>
              <w:top w:val="single" w:sz="4" w:space="0" w:color="auto"/>
            </w:tcBorders>
          </w:tcPr>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lastRenderedPageBreak/>
              <w:t>4.</w:t>
            </w:r>
          </w:p>
        </w:tc>
        <w:tc>
          <w:tcPr>
            <w:tcW w:w="2977" w:type="dxa"/>
            <w:tcBorders>
              <w:top w:val="single" w:sz="4" w:space="0" w:color="auto"/>
            </w:tcBorders>
          </w:tcPr>
          <w:p w:rsidR="007738CD" w:rsidRPr="00C60183" w:rsidRDefault="007738CD" w:rsidP="00717038">
            <w:pPr>
              <w:widowControl w:val="0"/>
              <w:autoSpaceDE w:val="0"/>
              <w:autoSpaceDN w:val="0"/>
              <w:adjustRightInd w:val="0"/>
              <w:jc w:val="both"/>
              <w:rPr>
                <w:color w:val="000000" w:themeColor="text1"/>
                <w:sz w:val="24"/>
                <w:szCs w:val="24"/>
              </w:rPr>
            </w:pPr>
            <w:r w:rsidRPr="00C60183">
              <w:rPr>
                <w:color w:val="000000" w:themeColor="text1"/>
                <w:sz w:val="24"/>
                <w:szCs w:val="24"/>
              </w:rPr>
              <w:t>Уровень удовлетворенности граждан качеством оказания социально значимых муниципальных услуг</w:t>
            </w:r>
          </w:p>
        </w:tc>
        <w:tc>
          <w:tcPr>
            <w:tcW w:w="2268" w:type="dxa"/>
            <w:tcBorders>
              <w:top w:val="single" w:sz="4" w:space="0" w:color="auto"/>
            </w:tcBorders>
          </w:tcPr>
          <w:p w:rsidR="007738CD" w:rsidRPr="00045F96" w:rsidRDefault="007738CD" w:rsidP="00717038">
            <w:pPr>
              <w:widowControl w:val="0"/>
              <w:autoSpaceDE w:val="0"/>
              <w:autoSpaceDN w:val="0"/>
              <w:adjustRightInd w:val="0"/>
              <w:jc w:val="center"/>
              <w:rPr>
                <w:color w:val="000000" w:themeColor="text1"/>
                <w:sz w:val="24"/>
                <w:szCs w:val="24"/>
              </w:rPr>
            </w:pPr>
            <w:r w:rsidRPr="00045F96">
              <w:rPr>
                <w:color w:val="000000" w:themeColor="text1"/>
                <w:sz w:val="24"/>
                <w:szCs w:val="24"/>
              </w:rPr>
              <w:t xml:space="preserve">2 – если более или равно процентному показателю предыдущего периода, </w:t>
            </w:r>
          </w:p>
          <w:p w:rsidR="007738CD" w:rsidRPr="00045F96" w:rsidRDefault="007738CD" w:rsidP="00717038">
            <w:pPr>
              <w:widowControl w:val="0"/>
              <w:autoSpaceDE w:val="0"/>
              <w:autoSpaceDN w:val="0"/>
              <w:adjustRightInd w:val="0"/>
              <w:jc w:val="center"/>
              <w:rPr>
                <w:color w:val="000000" w:themeColor="text1"/>
                <w:sz w:val="24"/>
                <w:szCs w:val="24"/>
              </w:rPr>
            </w:pPr>
            <w:r w:rsidRPr="00045F96">
              <w:rPr>
                <w:color w:val="000000" w:themeColor="text1"/>
                <w:sz w:val="24"/>
                <w:szCs w:val="24"/>
              </w:rPr>
              <w:t>0 – если показатель ниже (сопоставление значения показателя текущего и предыдущего периодов)</w:t>
            </w:r>
          </w:p>
        </w:tc>
        <w:tc>
          <w:tcPr>
            <w:tcW w:w="3685" w:type="dxa"/>
            <w:tcBorders>
              <w:top w:val="single" w:sz="4" w:space="0" w:color="auto"/>
            </w:tcBorders>
          </w:tcPr>
          <w:p w:rsidR="007738CD" w:rsidRPr="00045F96" w:rsidRDefault="007738CD" w:rsidP="00717038">
            <w:pPr>
              <w:widowControl w:val="0"/>
              <w:autoSpaceDE w:val="0"/>
              <w:autoSpaceDN w:val="0"/>
              <w:adjustRightInd w:val="0"/>
              <w:ind w:firstLine="284"/>
              <w:jc w:val="both"/>
              <w:rPr>
                <w:i/>
                <w:color w:val="000000" w:themeColor="text1"/>
                <w:sz w:val="24"/>
                <w:szCs w:val="24"/>
              </w:rPr>
            </w:pPr>
            <w:r w:rsidRPr="00045F96">
              <w:rPr>
                <w:color w:val="000000" w:themeColor="text1"/>
                <w:sz w:val="24"/>
                <w:szCs w:val="24"/>
              </w:rPr>
              <w:t>По данным социологического опроса общий показатель уровня удовлетворенности качеством муниципальных услуг составляет 99,79</w:t>
            </w:r>
            <w:r w:rsidRPr="00045F96">
              <w:rPr>
                <w:b/>
                <w:color w:val="000000" w:themeColor="text1"/>
                <w:sz w:val="24"/>
                <w:szCs w:val="24"/>
              </w:rPr>
              <w:t xml:space="preserve"> </w:t>
            </w:r>
            <w:r w:rsidRPr="00045F96">
              <w:rPr>
                <w:color w:val="000000" w:themeColor="text1"/>
                <w:sz w:val="24"/>
                <w:szCs w:val="24"/>
              </w:rPr>
              <w:t xml:space="preserve">% </w:t>
            </w:r>
            <w:r w:rsidRPr="00045F96">
              <w:rPr>
                <w:i/>
                <w:color w:val="000000" w:themeColor="text1"/>
                <w:sz w:val="24"/>
                <w:szCs w:val="24"/>
              </w:rPr>
              <w:t xml:space="preserve">(показатель в 2021 году – </w:t>
            </w:r>
            <w:r w:rsidRPr="00045F96">
              <w:rPr>
                <w:iCs/>
                <w:color w:val="000000" w:themeColor="text1"/>
                <w:sz w:val="24"/>
                <w:szCs w:val="24"/>
              </w:rPr>
              <w:t xml:space="preserve">99,59 </w:t>
            </w:r>
            <w:r w:rsidRPr="00045F96">
              <w:rPr>
                <w:i/>
                <w:color w:val="000000" w:themeColor="text1"/>
                <w:sz w:val="24"/>
                <w:szCs w:val="24"/>
              </w:rPr>
              <w:t xml:space="preserve">%). </w:t>
            </w:r>
          </w:p>
          <w:p w:rsidR="007738CD" w:rsidRPr="00045F96" w:rsidRDefault="007738CD" w:rsidP="00717038">
            <w:pPr>
              <w:widowControl w:val="0"/>
              <w:autoSpaceDE w:val="0"/>
              <w:autoSpaceDN w:val="0"/>
              <w:adjustRightInd w:val="0"/>
              <w:ind w:firstLine="284"/>
              <w:jc w:val="both"/>
              <w:rPr>
                <w:color w:val="000000" w:themeColor="text1"/>
                <w:sz w:val="24"/>
                <w:szCs w:val="24"/>
              </w:rPr>
            </w:pPr>
            <w:r w:rsidRPr="00045F96">
              <w:rPr>
                <w:bCs/>
                <w:color w:val="000000" w:themeColor="text1"/>
                <w:sz w:val="24"/>
                <w:szCs w:val="24"/>
              </w:rPr>
              <w:t xml:space="preserve">Всего в опросе приняли участие </w:t>
            </w:r>
            <w:r w:rsidRPr="00045F96">
              <w:rPr>
                <w:color w:val="000000" w:themeColor="text1"/>
                <w:sz w:val="24"/>
                <w:szCs w:val="24"/>
              </w:rPr>
              <w:t>823 человека, из них 40 пенсионеров, 641 человек работающих, 61 студент и 81 человек безработных.</w:t>
            </w:r>
          </w:p>
          <w:p w:rsidR="007738CD" w:rsidRPr="00045F96" w:rsidRDefault="007738CD" w:rsidP="00717038">
            <w:pPr>
              <w:widowControl w:val="0"/>
              <w:autoSpaceDE w:val="0"/>
              <w:autoSpaceDN w:val="0"/>
              <w:adjustRightInd w:val="0"/>
              <w:ind w:firstLine="284"/>
              <w:jc w:val="both"/>
              <w:rPr>
                <w:color w:val="000000" w:themeColor="text1"/>
                <w:sz w:val="24"/>
                <w:szCs w:val="24"/>
              </w:rPr>
            </w:pPr>
            <w:r w:rsidRPr="00045F96">
              <w:rPr>
                <w:color w:val="000000" w:themeColor="text1"/>
                <w:sz w:val="24"/>
                <w:szCs w:val="24"/>
              </w:rPr>
              <w:t>По итогам проведенного опроса можно сделать вывод о стабильно высоком уровне и качестве предоставления муниципальных услуг, оказываемых органами местного самоуправления Белоярского района.</w:t>
            </w:r>
          </w:p>
        </w:tc>
        <w:tc>
          <w:tcPr>
            <w:tcW w:w="709" w:type="dxa"/>
            <w:tcBorders>
              <w:top w:val="single" w:sz="4" w:space="0" w:color="auto"/>
            </w:tcBorders>
          </w:tcPr>
          <w:p w:rsidR="007738CD" w:rsidRPr="00045F96" w:rsidRDefault="007738CD" w:rsidP="00717038">
            <w:pPr>
              <w:widowControl w:val="0"/>
              <w:autoSpaceDE w:val="0"/>
              <w:autoSpaceDN w:val="0"/>
              <w:adjustRightInd w:val="0"/>
              <w:jc w:val="center"/>
              <w:rPr>
                <w:color w:val="000000" w:themeColor="text1"/>
                <w:sz w:val="24"/>
                <w:szCs w:val="24"/>
              </w:rPr>
            </w:pPr>
            <w:r w:rsidRPr="00045F96">
              <w:rPr>
                <w:color w:val="000000" w:themeColor="text1"/>
                <w:sz w:val="24"/>
                <w:szCs w:val="24"/>
              </w:rPr>
              <w:t>2</w:t>
            </w:r>
          </w:p>
        </w:tc>
      </w:tr>
      <w:tr w:rsidR="007738CD" w:rsidRPr="001B474F" w:rsidTr="00717038">
        <w:tc>
          <w:tcPr>
            <w:tcW w:w="568" w:type="dxa"/>
          </w:tcPr>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t>5.</w:t>
            </w:r>
          </w:p>
        </w:tc>
        <w:tc>
          <w:tcPr>
            <w:tcW w:w="2977" w:type="dxa"/>
          </w:tcPr>
          <w:p w:rsidR="007738CD" w:rsidRPr="00C60183" w:rsidRDefault="007738CD" w:rsidP="00717038">
            <w:pPr>
              <w:widowControl w:val="0"/>
              <w:autoSpaceDE w:val="0"/>
              <w:autoSpaceDN w:val="0"/>
              <w:adjustRightInd w:val="0"/>
              <w:jc w:val="both"/>
              <w:rPr>
                <w:color w:val="000000" w:themeColor="text1"/>
                <w:sz w:val="24"/>
                <w:szCs w:val="24"/>
              </w:rPr>
            </w:pPr>
            <w:r w:rsidRPr="00C60183">
              <w:rPr>
                <w:color w:val="000000" w:themeColor="text1"/>
                <w:sz w:val="24"/>
                <w:szCs w:val="24"/>
              </w:rPr>
              <w:t>Количество принятых муниципальных правовых актов, запланированных к принятию Планом в текущем году</w:t>
            </w:r>
          </w:p>
        </w:tc>
        <w:tc>
          <w:tcPr>
            <w:tcW w:w="2268" w:type="dxa"/>
          </w:tcPr>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t xml:space="preserve">2 – если 100 %, </w:t>
            </w:r>
          </w:p>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t xml:space="preserve">0 – если менее 100% </w:t>
            </w:r>
          </w:p>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t xml:space="preserve">(сопоставление значения </w:t>
            </w:r>
            <w:r w:rsidRPr="00C60183">
              <w:rPr>
                <w:color w:val="000000" w:themeColor="text1"/>
                <w:sz w:val="24"/>
                <w:szCs w:val="24"/>
              </w:rPr>
              <w:lastRenderedPageBreak/>
              <w:t xml:space="preserve">показателя фактического </w:t>
            </w:r>
            <w:proofErr w:type="gramStart"/>
            <w:r w:rsidRPr="00C60183">
              <w:rPr>
                <w:color w:val="000000" w:themeColor="text1"/>
                <w:sz w:val="24"/>
                <w:szCs w:val="24"/>
              </w:rPr>
              <w:t>от</w:t>
            </w:r>
            <w:proofErr w:type="gramEnd"/>
            <w:r w:rsidRPr="00C60183">
              <w:rPr>
                <w:color w:val="000000" w:themeColor="text1"/>
                <w:sz w:val="24"/>
                <w:szCs w:val="24"/>
              </w:rPr>
              <w:t xml:space="preserve"> запланированного)</w:t>
            </w:r>
          </w:p>
        </w:tc>
        <w:tc>
          <w:tcPr>
            <w:tcW w:w="3685" w:type="dxa"/>
          </w:tcPr>
          <w:p w:rsidR="007738CD" w:rsidRPr="00E8117C" w:rsidRDefault="007738CD" w:rsidP="00717038">
            <w:pPr>
              <w:autoSpaceDE w:val="0"/>
              <w:autoSpaceDN w:val="0"/>
              <w:adjustRightInd w:val="0"/>
              <w:ind w:firstLine="284"/>
              <w:jc w:val="both"/>
              <w:rPr>
                <w:color w:val="000000" w:themeColor="text1"/>
                <w:sz w:val="24"/>
                <w:szCs w:val="24"/>
              </w:rPr>
            </w:pPr>
            <w:r w:rsidRPr="00E8117C">
              <w:rPr>
                <w:color w:val="000000" w:themeColor="text1"/>
                <w:sz w:val="24"/>
                <w:szCs w:val="24"/>
              </w:rPr>
              <w:lastRenderedPageBreak/>
              <w:t xml:space="preserve">Планом по противодействию коррупции в Белоярском районе на 2022 год  не планировалось  принятие  муниципальных правовых актов. </w:t>
            </w:r>
            <w:r w:rsidRPr="00E8117C">
              <w:rPr>
                <w:rFonts w:eastAsia="Calibri"/>
                <w:color w:val="000000" w:themeColor="text1"/>
                <w:sz w:val="24"/>
                <w:szCs w:val="24"/>
              </w:rPr>
              <w:t xml:space="preserve">Следовательно, </w:t>
            </w:r>
            <w:r w:rsidRPr="00E8117C">
              <w:rPr>
                <w:rFonts w:eastAsia="Calibri"/>
                <w:color w:val="000000" w:themeColor="text1"/>
                <w:sz w:val="24"/>
                <w:szCs w:val="24"/>
              </w:rPr>
              <w:lastRenderedPageBreak/>
              <w:t>исполнено 100 % плана.</w:t>
            </w:r>
          </w:p>
        </w:tc>
        <w:tc>
          <w:tcPr>
            <w:tcW w:w="709" w:type="dxa"/>
          </w:tcPr>
          <w:p w:rsidR="007738CD" w:rsidRPr="00E8117C" w:rsidRDefault="007738CD" w:rsidP="00717038">
            <w:pPr>
              <w:widowControl w:val="0"/>
              <w:autoSpaceDE w:val="0"/>
              <w:autoSpaceDN w:val="0"/>
              <w:adjustRightInd w:val="0"/>
              <w:jc w:val="center"/>
              <w:rPr>
                <w:color w:val="000000" w:themeColor="text1"/>
                <w:sz w:val="24"/>
                <w:szCs w:val="24"/>
              </w:rPr>
            </w:pPr>
            <w:r w:rsidRPr="00E8117C">
              <w:rPr>
                <w:color w:val="000000" w:themeColor="text1"/>
                <w:sz w:val="24"/>
                <w:szCs w:val="24"/>
              </w:rPr>
              <w:lastRenderedPageBreak/>
              <w:t>2</w:t>
            </w:r>
          </w:p>
        </w:tc>
      </w:tr>
      <w:tr w:rsidR="007738CD" w:rsidRPr="001B474F" w:rsidTr="00717038">
        <w:tc>
          <w:tcPr>
            <w:tcW w:w="568" w:type="dxa"/>
          </w:tcPr>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lastRenderedPageBreak/>
              <w:t>6.</w:t>
            </w:r>
          </w:p>
        </w:tc>
        <w:tc>
          <w:tcPr>
            <w:tcW w:w="2977" w:type="dxa"/>
          </w:tcPr>
          <w:p w:rsidR="007738CD" w:rsidRPr="00C60183" w:rsidRDefault="007738CD" w:rsidP="00717038">
            <w:pPr>
              <w:widowControl w:val="0"/>
              <w:autoSpaceDE w:val="0"/>
              <w:autoSpaceDN w:val="0"/>
              <w:adjustRightInd w:val="0"/>
              <w:rPr>
                <w:color w:val="000000" w:themeColor="text1"/>
                <w:sz w:val="24"/>
                <w:szCs w:val="24"/>
              </w:rPr>
            </w:pPr>
            <w:r w:rsidRPr="00C60183">
              <w:rPr>
                <w:color w:val="000000" w:themeColor="text1"/>
                <w:sz w:val="24"/>
                <w:szCs w:val="24"/>
              </w:rPr>
              <w:t xml:space="preserve">Доля закупок, осуществленных конкурентными способами в общем объеме закупок товаров, работ, услуг (по цене закупок) </w:t>
            </w:r>
          </w:p>
        </w:tc>
        <w:tc>
          <w:tcPr>
            <w:tcW w:w="2268" w:type="dxa"/>
          </w:tcPr>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t>2 - более 60% от общего объема закупок товаров, работ, услуг;</w:t>
            </w:r>
          </w:p>
          <w:p w:rsidR="007738CD" w:rsidRPr="00C60183" w:rsidRDefault="007738CD" w:rsidP="00717038">
            <w:pPr>
              <w:widowControl w:val="0"/>
              <w:autoSpaceDE w:val="0"/>
              <w:autoSpaceDN w:val="0"/>
              <w:adjustRightInd w:val="0"/>
              <w:jc w:val="center"/>
              <w:rPr>
                <w:color w:val="000000" w:themeColor="text1"/>
                <w:sz w:val="24"/>
                <w:szCs w:val="24"/>
              </w:rPr>
            </w:pPr>
          </w:p>
          <w:p w:rsidR="007738CD" w:rsidRPr="00C60183" w:rsidRDefault="007738CD" w:rsidP="00717038">
            <w:pPr>
              <w:widowControl w:val="0"/>
              <w:autoSpaceDE w:val="0"/>
              <w:autoSpaceDN w:val="0"/>
              <w:adjustRightInd w:val="0"/>
              <w:jc w:val="center"/>
              <w:rPr>
                <w:color w:val="000000" w:themeColor="text1"/>
                <w:sz w:val="24"/>
                <w:szCs w:val="24"/>
              </w:rPr>
            </w:pPr>
            <w:proofErr w:type="gramStart"/>
            <w:r w:rsidRPr="00C60183">
              <w:rPr>
                <w:color w:val="000000" w:themeColor="text1"/>
                <w:sz w:val="24"/>
                <w:szCs w:val="24"/>
              </w:rPr>
              <w:t>0 -  равно или менее 60% от общего объема закупок товаров, работ, услуг)</w:t>
            </w:r>
            <w:proofErr w:type="gramEnd"/>
          </w:p>
        </w:tc>
        <w:tc>
          <w:tcPr>
            <w:tcW w:w="3685" w:type="dxa"/>
          </w:tcPr>
          <w:p w:rsidR="007738CD" w:rsidRPr="002325B2" w:rsidRDefault="007738CD" w:rsidP="00717038">
            <w:pPr>
              <w:widowControl w:val="0"/>
              <w:autoSpaceDE w:val="0"/>
              <w:autoSpaceDN w:val="0"/>
              <w:adjustRightInd w:val="0"/>
              <w:ind w:firstLine="284"/>
              <w:jc w:val="both"/>
              <w:rPr>
                <w:color w:val="000000" w:themeColor="text1"/>
                <w:sz w:val="24"/>
                <w:szCs w:val="24"/>
              </w:rPr>
            </w:pPr>
            <w:r w:rsidRPr="002325B2">
              <w:rPr>
                <w:color w:val="000000" w:themeColor="text1"/>
                <w:sz w:val="24"/>
                <w:szCs w:val="24"/>
              </w:rPr>
              <w:t>В 2022 году конкурентными с</w:t>
            </w:r>
            <w:r>
              <w:rPr>
                <w:color w:val="000000" w:themeColor="text1"/>
                <w:sz w:val="24"/>
                <w:szCs w:val="24"/>
              </w:rPr>
              <w:t>пособами было осуществлено 80,</w:t>
            </w:r>
            <w:r w:rsidRPr="002325B2">
              <w:rPr>
                <w:color w:val="000000" w:themeColor="text1"/>
                <w:sz w:val="24"/>
                <w:szCs w:val="24"/>
              </w:rPr>
              <w:t>72 % закупок (по цене закупок).</w:t>
            </w:r>
          </w:p>
        </w:tc>
        <w:tc>
          <w:tcPr>
            <w:tcW w:w="709" w:type="dxa"/>
          </w:tcPr>
          <w:p w:rsidR="007738CD" w:rsidRPr="002325B2" w:rsidRDefault="007738CD" w:rsidP="00717038">
            <w:pPr>
              <w:widowControl w:val="0"/>
              <w:autoSpaceDE w:val="0"/>
              <w:autoSpaceDN w:val="0"/>
              <w:adjustRightInd w:val="0"/>
              <w:jc w:val="center"/>
              <w:rPr>
                <w:color w:val="000000" w:themeColor="text1"/>
                <w:sz w:val="24"/>
                <w:szCs w:val="24"/>
              </w:rPr>
            </w:pPr>
            <w:r w:rsidRPr="002325B2">
              <w:rPr>
                <w:color w:val="000000" w:themeColor="text1"/>
                <w:sz w:val="24"/>
                <w:szCs w:val="24"/>
              </w:rPr>
              <w:t>2</w:t>
            </w:r>
          </w:p>
        </w:tc>
      </w:tr>
      <w:tr w:rsidR="007738CD" w:rsidRPr="001B474F" w:rsidTr="00717038">
        <w:tc>
          <w:tcPr>
            <w:tcW w:w="568" w:type="dxa"/>
          </w:tcPr>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7.</w:t>
            </w:r>
          </w:p>
        </w:tc>
        <w:tc>
          <w:tcPr>
            <w:tcW w:w="2977" w:type="dxa"/>
          </w:tcPr>
          <w:p w:rsidR="007738CD" w:rsidRPr="00283797" w:rsidRDefault="007738CD" w:rsidP="00717038">
            <w:pPr>
              <w:widowControl w:val="0"/>
              <w:autoSpaceDE w:val="0"/>
              <w:autoSpaceDN w:val="0"/>
              <w:adjustRightInd w:val="0"/>
              <w:jc w:val="both"/>
              <w:rPr>
                <w:color w:val="000000" w:themeColor="text1"/>
                <w:sz w:val="24"/>
                <w:szCs w:val="24"/>
              </w:rPr>
            </w:pPr>
            <w:r w:rsidRPr="00283797">
              <w:rPr>
                <w:color w:val="000000" w:themeColor="text1"/>
                <w:sz w:val="24"/>
                <w:szCs w:val="24"/>
              </w:rPr>
              <w:t>Исполнение плана по доходам от использования имущества Белоярского района</w:t>
            </w:r>
          </w:p>
        </w:tc>
        <w:tc>
          <w:tcPr>
            <w:tcW w:w="2268" w:type="dxa"/>
          </w:tcPr>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2 – если план исполнен на 100% и более,</w:t>
            </w:r>
          </w:p>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0 – если менее 100%</w:t>
            </w:r>
          </w:p>
        </w:tc>
        <w:tc>
          <w:tcPr>
            <w:tcW w:w="3685" w:type="dxa"/>
          </w:tcPr>
          <w:p w:rsidR="007738CD" w:rsidRPr="00E27562" w:rsidRDefault="007738CD" w:rsidP="00717038">
            <w:pPr>
              <w:jc w:val="both"/>
            </w:pPr>
            <w:r w:rsidRPr="00E27562">
              <w:rPr>
                <w:rFonts w:eastAsia="SimSun"/>
                <w:color w:val="000000"/>
                <w:sz w:val="24"/>
                <w:szCs w:val="24"/>
                <w:shd w:val="clear" w:color="auto" w:fill="FFFFFF"/>
              </w:rPr>
              <w:t>На 2022 год Комитетом муниципальной собственности администрации Белоярского района было запланировано получение доходов от использования имущества Белоярского района на сумму 35 266 880,69 рубля, фактически на 31.12.2022 года по данному виду доходов  в бюджет Белоярского района поступило 44 981 183,96 рублей, что составляет 127,5 % от запланированного.</w:t>
            </w:r>
          </w:p>
        </w:tc>
        <w:tc>
          <w:tcPr>
            <w:tcW w:w="709" w:type="dxa"/>
          </w:tcPr>
          <w:p w:rsidR="007738CD" w:rsidRPr="00E27562" w:rsidRDefault="007738CD" w:rsidP="00717038">
            <w:pPr>
              <w:widowControl w:val="0"/>
              <w:autoSpaceDE w:val="0"/>
              <w:autoSpaceDN w:val="0"/>
              <w:adjustRightInd w:val="0"/>
              <w:jc w:val="center"/>
              <w:rPr>
                <w:color w:val="000000" w:themeColor="text1"/>
                <w:sz w:val="24"/>
                <w:szCs w:val="24"/>
              </w:rPr>
            </w:pPr>
            <w:r w:rsidRPr="00E27562">
              <w:rPr>
                <w:color w:val="000000" w:themeColor="text1"/>
                <w:sz w:val="24"/>
                <w:szCs w:val="24"/>
              </w:rPr>
              <w:t>2</w:t>
            </w:r>
          </w:p>
        </w:tc>
      </w:tr>
      <w:tr w:rsidR="007738CD" w:rsidRPr="001B474F" w:rsidTr="00717038">
        <w:tc>
          <w:tcPr>
            <w:tcW w:w="568" w:type="dxa"/>
          </w:tcPr>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8.</w:t>
            </w:r>
          </w:p>
        </w:tc>
        <w:tc>
          <w:tcPr>
            <w:tcW w:w="9639" w:type="dxa"/>
            <w:gridSpan w:val="4"/>
          </w:tcPr>
          <w:p w:rsidR="007738CD" w:rsidRPr="00283797" w:rsidRDefault="007738CD" w:rsidP="00717038">
            <w:pPr>
              <w:widowControl w:val="0"/>
              <w:autoSpaceDE w:val="0"/>
              <w:autoSpaceDN w:val="0"/>
              <w:adjustRightInd w:val="0"/>
              <w:jc w:val="both"/>
              <w:rPr>
                <w:color w:val="000000" w:themeColor="text1"/>
                <w:sz w:val="24"/>
                <w:szCs w:val="24"/>
              </w:rPr>
            </w:pPr>
            <w:r w:rsidRPr="00283797">
              <w:rPr>
                <w:color w:val="000000" w:themeColor="text1"/>
                <w:sz w:val="24"/>
                <w:szCs w:val="24"/>
              </w:rPr>
              <w:t xml:space="preserve">Ведение раздела «Противодействие коррупции» на официальном сайте органов местного самоуправления Белоярского района </w:t>
            </w:r>
          </w:p>
        </w:tc>
      </w:tr>
      <w:tr w:rsidR="007738CD" w:rsidRPr="001B474F" w:rsidTr="00717038">
        <w:tc>
          <w:tcPr>
            <w:tcW w:w="568" w:type="dxa"/>
          </w:tcPr>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8.1.</w:t>
            </w:r>
          </w:p>
        </w:tc>
        <w:tc>
          <w:tcPr>
            <w:tcW w:w="2977" w:type="dxa"/>
          </w:tcPr>
          <w:p w:rsidR="007738CD" w:rsidRPr="00283797" w:rsidRDefault="007738CD" w:rsidP="00717038">
            <w:pPr>
              <w:widowControl w:val="0"/>
              <w:autoSpaceDE w:val="0"/>
              <w:autoSpaceDN w:val="0"/>
              <w:adjustRightInd w:val="0"/>
              <w:jc w:val="both"/>
              <w:rPr>
                <w:color w:val="000000" w:themeColor="text1"/>
                <w:sz w:val="24"/>
                <w:szCs w:val="24"/>
              </w:rPr>
            </w:pPr>
            <w:r w:rsidRPr="00283797">
              <w:rPr>
                <w:color w:val="000000" w:themeColor="text1"/>
                <w:sz w:val="24"/>
                <w:szCs w:val="24"/>
              </w:rPr>
              <w:t>Простота доступа к подразделу официального сайта ОМС, посвященного вопросам противодействия коррупции (количество переходов по гиперссылке, необходимое для доступа к подразделу с главной страницы)</w:t>
            </w:r>
          </w:p>
        </w:tc>
        <w:tc>
          <w:tcPr>
            <w:tcW w:w="2268" w:type="dxa"/>
          </w:tcPr>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 xml:space="preserve">2 – если менее 2-х переходов, </w:t>
            </w:r>
          </w:p>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0 – если более 2-х переходов</w:t>
            </w:r>
          </w:p>
        </w:tc>
        <w:tc>
          <w:tcPr>
            <w:tcW w:w="3685" w:type="dxa"/>
          </w:tcPr>
          <w:p w:rsidR="007738CD" w:rsidRPr="00C60183" w:rsidRDefault="007738CD" w:rsidP="00717038">
            <w:pPr>
              <w:widowControl w:val="0"/>
              <w:autoSpaceDE w:val="0"/>
              <w:autoSpaceDN w:val="0"/>
              <w:adjustRightInd w:val="0"/>
              <w:ind w:firstLine="284"/>
              <w:jc w:val="both"/>
              <w:rPr>
                <w:rFonts w:eastAsia="Calibri"/>
                <w:color w:val="000000" w:themeColor="text1"/>
                <w:sz w:val="24"/>
                <w:szCs w:val="24"/>
                <w:lang w:eastAsia="en-US"/>
              </w:rPr>
            </w:pPr>
            <w:r w:rsidRPr="00C60183">
              <w:rPr>
                <w:rFonts w:eastAsia="Calibri"/>
                <w:color w:val="000000" w:themeColor="text1"/>
                <w:sz w:val="24"/>
                <w:szCs w:val="24"/>
                <w:lang w:eastAsia="en-US"/>
              </w:rPr>
              <w:t>Гиперссылка на подраздел, посвященный вопросам противодействия коррупции, размещается на главной странице сайта органов местного самоуправления Белоярского района в сети Интернет.</w:t>
            </w:r>
          </w:p>
          <w:p w:rsidR="007738CD" w:rsidRPr="00C60183" w:rsidRDefault="007738CD" w:rsidP="00717038">
            <w:pPr>
              <w:widowControl w:val="0"/>
              <w:autoSpaceDE w:val="0"/>
              <w:autoSpaceDN w:val="0"/>
              <w:adjustRightInd w:val="0"/>
              <w:ind w:firstLine="284"/>
              <w:jc w:val="both"/>
              <w:rPr>
                <w:rFonts w:eastAsia="Calibri"/>
                <w:color w:val="000000" w:themeColor="text1"/>
                <w:sz w:val="24"/>
                <w:szCs w:val="24"/>
                <w:lang w:eastAsia="en-US"/>
              </w:rPr>
            </w:pPr>
            <w:r w:rsidRPr="00C60183">
              <w:rPr>
                <w:rFonts w:eastAsia="Calibri"/>
                <w:color w:val="000000" w:themeColor="text1"/>
                <w:sz w:val="24"/>
                <w:szCs w:val="24"/>
                <w:lang w:eastAsia="en-US"/>
              </w:rPr>
              <w:t>Доступ в раздел "Противодействие коррупции" осуществляется с главной страницы сайта путем последовательного перехода (один клик) по гиперссылке.</w:t>
            </w:r>
          </w:p>
          <w:p w:rsidR="007738CD" w:rsidRPr="00C60183" w:rsidRDefault="007738CD" w:rsidP="00717038">
            <w:pPr>
              <w:widowControl w:val="0"/>
              <w:autoSpaceDE w:val="0"/>
              <w:autoSpaceDN w:val="0"/>
              <w:adjustRightInd w:val="0"/>
              <w:ind w:firstLine="284"/>
              <w:jc w:val="both"/>
              <w:rPr>
                <w:color w:val="000000" w:themeColor="text1"/>
                <w:sz w:val="24"/>
                <w:szCs w:val="24"/>
              </w:rPr>
            </w:pPr>
            <w:proofErr w:type="gramStart"/>
            <w:r w:rsidRPr="00C60183">
              <w:rPr>
                <w:color w:val="000000" w:themeColor="text1"/>
                <w:sz w:val="24"/>
                <w:szCs w:val="24"/>
              </w:rPr>
              <w:t xml:space="preserve">Данный раздел наполнен необходимой информацией, предусмотренной Приказом Минтруда России от 07.10.2013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w:t>
            </w:r>
            <w:r w:rsidRPr="00C60183">
              <w:rPr>
                <w:color w:val="000000" w:themeColor="text1"/>
                <w:sz w:val="24"/>
                <w:szCs w:val="24"/>
              </w:rPr>
              <w:lastRenderedPageBreak/>
              <w:t>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proofErr w:type="gramEnd"/>
            <w:r w:rsidRPr="00C60183">
              <w:rPr>
                <w:color w:val="000000" w:themeColor="text1"/>
                <w:sz w:val="24"/>
                <w:szCs w:val="24"/>
              </w:rPr>
              <w:t xml:space="preserve">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7738CD" w:rsidRPr="00C60183" w:rsidRDefault="007738CD" w:rsidP="00717038">
            <w:pPr>
              <w:widowControl w:val="0"/>
              <w:autoSpaceDE w:val="0"/>
              <w:autoSpaceDN w:val="0"/>
              <w:adjustRightInd w:val="0"/>
              <w:ind w:firstLine="284"/>
              <w:jc w:val="both"/>
              <w:rPr>
                <w:rFonts w:eastAsia="Calibri"/>
                <w:color w:val="000000" w:themeColor="text1"/>
                <w:sz w:val="24"/>
                <w:szCs w:val="24"/>
                <w:lang w:eastAsia="en-US"/>
              </w:rPr>
            </w:pPr>
            <w:r w:rsidRPr="00C60183">
              <w:rPr>
                <w:color w:val="000000" w:themeColor="text1"/>
                <w:sz w:val="24"/>
                <w:szCs w:val="24"/>
              </w:rPr>
              <w:t>Также в разделе «Противодействие коррупции» размещается информация, касающаяся работы Межведомственного Совета при главе Белоярского района по противодействию коррупции.</w:t>
            </w:r>
          </w:p>
        </w:tc>
        <w:tc>
          <w:tcPr>
            <w:tcW w:w="709" w:type="dxa"/>
          </w:tcPr>
          <w:p w:rsidR="007738CD" w:rsidRPr="00C60183" w:rsidRDefault="007738CD" w:rsidP="00717038">
            <w:pPr>
              <w:widowControl w:val="0"/>
              <w:autoSpaceDE w:val="0"/>
              <w:autoSpaceDN w:val="0"/>
              <w:adjustRightInd w:val="0"/>
              <w:jc w:val="center"/>
              <w:rPr>
                <w:color w:val="000000" w:themeColor="text1"/>
                <w:sz w:val="24"/>
                <w:szCs w:val="24"/>
              </w:rPr>
            </w:pPr>
            <w:r w:rsidRPr="00C60183">
              <w:rPr>
                <w:color w:val="000000" w:themeColor="text1"/>
                <w:sz w:val="24"/>
                <w:szCs w:val="24"/>
              </w:rPr>
              <w:lastRenderedPageBreak/>
              <w:t>2</w:t>
            </w:r>
          </w:p>
        </w:tc>
      </w:tr>
      <w:tr w:rsidR="007738CD" w:rsidRPr="001B474F" w:rsidTr="00717038">
        <w:tc>
          <w:tcPr>
            <w:tcW w:w="568" w:type="dxa"/>
          </w:tcPr>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lastRenderedPageBreak/>
              <w:t>8.2.</w:t>
            </w:r>
          </w:p>
        </w:tc>
        <w:tc>
          <w:tcPr>
            <w:tcW w:w="2977" w:type="dxa"/>
          </w:tcPr>
          <w:p w:rsidR="007738CD" w:rsidRPr="00283797" w:rsidRDefault="007738CD" w:rsidP="00717038">
            <w:pPr>
              <w:widowControl w:val="0"/>
              <w:autoSpaceDE w:val="0"/>
              <w:autoSpaceDN w:val="0"/>
              <w:adjustRightInd w:val="0"/>
              <w:jc w:val="both"/>
              <w:rPr>
                <w:color w:val="000000" w:themeColor="text1"/>
                <w:sz w:val="24"/>
                <w:szCs w:val="24"/>
              </w:rPr>
            </w:pPr>
            <w:r w:rsidRPr="00283797">
              <w:rPr>
                <w:color w:val="000000" w:themeColor="text1"/>
                <w:sz w:val="24"/>
                <w:szCs w:val="24"/>
              </w:rPr>
              <w:t>Наличие актуальных полнотекстовых версий всех нормативных правовых актов ОМС по вопросам противодействия коррупции в подразделе сайта ОМС</w:t>
            </w:r>
          </w:p>
        </w:tc>
        <w:tc>
          <w:tcPr>
            <w:tcW w:w="2268" w:type="dxa"/>
          </w:tcPr>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 xml:space="preserve">1 – если нормативные правовые акты актуализированы, </w:t>
            </w:r>
          </w:p>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0 – если не актуализированы</w:t>
            </w:r>
          </w:p>
        </w:tc>
        <w:tc>
          <w:tcPr>
            <w:tcW w:w="3685" w:type="dxa"/>
          </w:tcPr>
          <w:p w:rsidR="007738CD" w:rsidRPr="00283797" w:rsidRDefault="007738CD" w:rsidP="00717038">
            <w:pPr>
              <w:widowControl w:val="0"/>
              <w:autoSpaceDE w:val="0"/>
              <w:autoSpaceDN w:val="0"/>
              <w:adjustRightInd w:val="0"/>
              <w:ind w:firstLine="284"/>
              <w:jc w:val="both"/>
              <w:rPr>
                <w:rFonts w:eastAsia="Calibri"/>
                <w:color w:val="000000" w:themeColor="text1"/>
                <w:sz w:val="24"/>
                <w:szCs w:val="24"/>
                <w:lang w:eastAsia="en-US"/>
              </w:rPr>
            </w:pPr>
            <w:r w:rsidRPr="00283797">
              <w:rPr>
                <w:color w:val="000000" w:themeColor="text1"/>
                <w:sz w:val="24"/>
                <w:szCs w:val="24"/>
              </w:rPr>
              <w:t xml:space="preserve">На официальном сайте органов местного самоуправления Белоярского района в подразделе «Нормативные правовые и иные акты в сфере противодействия коррупции» раздела «Противодействие коррупции» ведется своевременное обновление полнотекстовых </w:t>
            </w:r>
            <w:proofErr w:type="gramStart"/>
            <w:r w:rsidRPr="00283797">
              <w:rPr>
                <w:color w:val="000000" w:themeColor="text1"/>
                <w:sz w:val="24"/>
                <w:szCs w:val="24"/>
              </w:rPr>
              <w:t>версий всех нормативных правовых актов органов местного самоуправления Белоярского района</w:t>
            </w:r>
            <w:proofErr w:type="gramEnd"/>
            <w:r w:rsidRPr="00283797">
              <w:rPr>
                <w:color w:val="000000" w:themeColor="text1"/>
                <w:sz w:val="24"/>
                <w:szCs w:val="24"/>
              </w:rPr>
              <w:t xml:space="preserve"> по вопросам противодействия коррупции.</w:t>
            </w:r>
          </w:p>
          <w:p w:rsidR="007738CD" w:rsidRPr="00283797" w:rsidRDefault="007738CD" w:rsidP="00717038">
            <w:pPr>
              <w:widowControl w:val="0"/>
              <w:autoSpaceDE w:val="0"/>
              <w:autoSpaceDN w:val="0"/>
              <w:adjustRightInd w:val="0"/>
              <w:ind w:firstLine="284"/>
              <w:jc w:val="both"/>
              <w:rPr>
                <w:rFonts w:eastAsia="Calibri"/>
                <w:color w:val="000000" w:themeColor="text1"/>
                <w:sz w:val="24"/>
                <w:szCs w:val="24"/>
                <w:lang w:eastAsia="en-US"/>
              </w:rPr>
            </w:pPr>
            <w:r w:rsidRPr="00283797">
              <w:rPr>
                <w:rFonts w:eastAsia="Calibri"/>
                <w:color w:val="000000" w:themeColor="text1"/>
                <w:sz w:val="24"/>
                <w:szCs w:val="24"/>
                <w:lang w:eastAsia="en-US"/>
              </w:rPr>
              <w:t>Раздел содержит список гиперссылок действующих федеральных законов, указов Президента Российской Федерации, постановлений Правительства Российской Федерации и иных нормативных правовых актов по вопросам противодействия коррупции, список гиперссылок нормативных правовых актов и иных актов (локальных нормативных актов) по вопросам противодействия коррупции.</w:t>
            </w:r>
          </w:p>
        </w:tc>
        <w:tc>
          <w:tcPr>
            <w:tcW w:w="709" w:type="dxa"/>
          </w:tcPr>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1</w:t>
            </w:r>
          </w:p>
        </w:tc>
      </w:tr>
      <w:tr w:rsidR="007738CD" w:rsidRPr="001B474F" w:rsidTr="00717038">
        <w:tc>
          <w:tcPr>
            <w:tcW w:w="568" w:type="dxa"/>
          </w:tcPr>
          <w:p w:rsidR="007738CD" w:rsidRPr="007755AD" w:rsidRDefault="007738CD" w:rsidP="00717038">
            <w:pPr>
              <w:widowControl w:val="0"/>
              <w:autoSpaceDE w:val="0"/>
              <w:autoSpaceDN w:val="0"/>
              <w:adjustRightInd w:val="0"/>
              <w:jc w:val="center"/>
              <w:rPr>
                <w:color w:val="000000" w:themeColor="text1"/>
                <w:sz w:val="24"/>
                <w:szCs w:val="24"/>
              </w:rPr>
            </w:pPr>
            <w:r w:rsidRPr="007755AD">
              <w:rPr>
                <w:color w:val="000000" w:themeColor="text1"/>
                <w:sz w:val="24"/>
                <w:szCs w:val="24"/>
              </w:rPr>
              <w:lastRenderedPageBreak/>
              <w:t>8.3.</w:t>
            </w:r>
          </w:p>
        </w:tc>
        <w:tc>
          <w:tcPr>
            <w:tcW w:w="2977" w:type="dxa"/>
          </w:tcPr>
          <w:p w:rsidR="007738CD" w:rsidRPr="007755AD" w:rsidRDefault="007738CD" w:rsidP="00717038">
            <w:pPr>
              <w:widowControl w:val="0"/>
              <w:autoSpaceDE w:val="0"/>
              <w:autoSpaceDN w:val="0"/>
              <w:adjustRightInd w:val="0"/>
              <w:jc w:val="both"/>
              <w:rPr>
                <w:color w:val="000000" w:themeColor="text1"/>
                <w:sz w:val="24"/>
                <w:szCs w:val="24"/>
              </w:rPr>
            </w:pPr>
            <w:r w:rsidRPr="007755AD">
              <w:rPr>
                <w:color w:val="000000" w:themeColor="text1"/>
                <w:sz w:val="24"/>
                <w:szCs w:val="24"/>
              </w:rPr>
              <w:t>Наличие методических материалов по антикоррупционной тематике, разработанных в ОМС, в подразделе сайта ОМС</w:t>
            </w:r>
          </w:p>
        </w:tc>
        <w:tc>
          <w:tcPr>
            <w:tcW w:w="2268" w:type="dxa"/>
          </w:tcPr>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 xml:space="preserve">1 – если имеются методические материалы, </w:t>
            </w:r>
          </w:p>
          <w:p w:rsidR="007738CD" w:rsidRPr="00283797" w:rsidRDefault="007738CD" w:rsidP="00717038">
            <w:pPr>
              <w:widowControl w:val="0"/>
              <w:autoSpaceDE w:val="0"/>
              <w:autoSpaceDN w:val="0"/>
              <w:adjustRightInd w:val="0"/>
              <w:jc w:val="center"/>
              <w:rPr>
                <w:color w:val="000000" w:themeColor="text1"/>
                <w:sz w:val="24"/>
                <w:szCs w:val="24"/>
              </w:rPr>
            </w:pPr>
            <w:r w:rsidRPr="00283797">
              <w:rPr>
                <w:color w:val="000000" w:themeColor="text1"/>
                <w:sz w:val="24"/>
                <w:szCs w:val="24"/>
              </w:rPr>
              <w:t>0 – если отсутствуют</w:t>
            </w:r>
          </w:p>
        </w:tc>
        <w:tc>
          <w:tcPr>
            <w:tcW w:w="3685" w:type="dxa"/>
          </w:tcPr>
          <w:p w:rsidR="007738CD" w:rsidRPr="00DE344A" w:rsidRDefault="007738CD" w:rsidP="00717038">
            <w:pPr>
              <w:widowControl w:val="0"/>
              <w:autoSpaceDE w:val="0"/>
              <w:autoSpaceDN w:val="0"/>
              <w:adjustRightInd w:val="0"/>
              <w:ind w:firstLine="284"/>
              <w:jc w:val="both"/>
              <w:rPr>
                <w:rFonts w:eastAsia="Calibri"/>
                <w:color w:val="000000" w:themeColor="text1"/>
                <w:sz w:val="24"/>
                <w:szCs w:val="24"/>
              </w:rPr>
            </w:pPr>
            <w:r w:rsidRPr="00DE344A">
              <w:rPr>
                <w:rFonts w:eastAsia="Calibri"/>
                <w:color w:val="000000" w:themeColor="text1"/>
                <w:sz w:val="24"/>
                <w:szCs w:val="24"/>
              </w:rPr>
              <w:t xml:space="preserve">На официальном сайте органов местного самоуправления Белоярского района во вкладке </w:t>
            </w:r>
            <w:r w:rsidRPr="00DE344A">
              <w:rPr>
                <w:color w:val="000000" w:themeColor="text1"/>
                <w:sz w:val="24"/>
                <w:szCs w:val="24"/>
              </w:rPr>
              <w:t xml:space="preserve">«Противодействие коррупции» подразделе «Методические материалы» </w:t>
            </w:r>
            <w:r w:rsidRPr="00DE344A">
              <w:rPr>
                <w:rFonts w:eastAsia="Calibri"/>
                <w:color w:val="000000" w:themeColor="text1"/>
                <w:sz w:val="24"/>
                <w:szCs w:val="24"/>
              </w:rPr>
              <w:t xml:space="preserve">размещены: </w:t>
            </w:r>
          </w:p>
          <w:p w:rsidR="007738CD" w:rsidRPr="00DE344A" w:rsidRDefault="007738CD" w:rsidP="00717038">
            <w:pPr>
              <w:widowControl w:val="0"/>
              <w:autoSpaceDE w:val="0"/>
              <w:autoSpaceDN w:val="0"/>
              <w:adjustRightInd w:val="0"/>
              <w:jc w:val="both"/>
              <w:rPr>
                <w:rFonts w:eastAsia="Calibri"/>
                <w:color w:val="000000" w:themeColor="text1"/>
                <w:sz w:val="24"/>
                <w:szCs w:val="24"/>
              </w:rPr>
            </w:pPr>
            <w:r w:rsidRPr="00DE344A">
              <w:rPr>
                <w:rFonts w:eastAsia="Calibri"/>
                <w:color w:val="000000" w:themeColor="text1"/>
                <w:sz w:val="24"/>
                <w:szCs w:val="24"/>
              </w:rPr>
              <w:t>1) «</w:t>
            </w:r>
            <w:r w:rsidRPr="00DE344A">
              <w:rPr>
                <w:color w:val="000000" w:themeColor="text1"/>
                <w:sz w:val="24"/>
                <w:szCs w:val="24"/>
              </w:rPr>
              <w:t>Памятка гражданину: что делать, если вы столкнулись с проявлениями коррупции</w:t>
            </w:r>
            <w:r w:rsidRPr="00DE344A">
              <w:rPr>
                <w:rFonts w:eastAsia="Calibri"/>
                <w:color w:val="000000" w:themeColor="text1"/>
                <w:sz w:val="24"/>
                <w:szCs w:val="24"/>
              </w:rPr>
              <w:t>». В данной памятке размещена информация, куда можно обратиться в случае выявления фактов коррупции, указан «телефон доверия», адрес электронной почты для приема сообщений с пометкой в теме – «коррупция». Во второй части памятки можно узнать «Что такое взятка?», косвенные признаки вымогательства взятки, какие действия предпринять в случае вымогательства или провокации взятки.</w:t>
            </w:r>
          </w:p>
          <w:p w:rsidR="007738CD" w:rsidRPr="00DE344A" w:rsidRDefault="007738CD" w:rsidP="00717038">
            <w:pPr>
              <w:widowControl w:val="0"/>
              <w:autoSpaceDE w:val="0"/>
              <w:autoSpaceDN w:val="0"/>
              <w:adjustRightInd w:val="0"/>
              <w:jc w:val="both"/>
              <w:rPr>
                <w:rFonts w:eastAsia="Calibri"/>
                <w:color w:val="000000" w:themeColor="text1"/>
                <w:sz w:val="22"/>
                <w:szCs w:val="22"/>
              </w:rPr>
            </w:pPr>
            <w:proofErr w:type="gramStart"/>
            <w:r w:rsidRPr="00DE344A">
              <w:rPr>
                <w:color w:val="000000" w:themeColor="text1"/>
                <w:sz w:val="24"/>
                <w:szCs w:val="24"/>
              </w:rPr>
              <w:t xml:space="preserve">2) Памятка для вновь назначенного руководителя органа администрации Белоярского района о порядке организации антикоррупционной работы, где изложены основные понятия, применяемые в антикоррупционной работе (противодействие коррупции, конфликт интересов), ограничения, налагаемые на гражданина, </w:t>
            </w:r>
            <w:r w:rsidRPr="00DE344A">
              <w:rPr>
                <w:rFonts w:eastAsia="Calibri"/>
                <w:bCs/>
                <w:color w:val="000000" w:themeColor="text1"/>
                <w:sz w:val="24"/>
                <w:szCs w:val="24"/>
                <w:lang w:eastAsia="en-US"/>
              </w:rPr>
              <w:t>замещавшего должность государственной или муниципальной службы</w:t>
            </w:r>
            <w:r w:rsidRPr="00DE344A">
              <w:rPr>
                <w:color w:val="000000" w:themeColor="text1"/>
                <w:sz w:val="24"/>
                <w:szCs w:val="24"/>
              </w:rPr>
              <w:t xml:space="preserve">, при заключении трудового или гражданско-правового договора, а также принципы ведения антикоррупционной работы в отношении подчиненных муниципальных служащих.  </w:t>
            </w:r>
            <w:proofErr w:type="gramEnd"/>
          </w:p>
          <w:p w:rsidR="007738CD" w:rsidRPr="00DE344A" w:rsidRDefault="007738CD" w:rsidP="00717038">
            <w:pPr>
              <w:widowControl w:val="0"/>
              <w:autoSpaceDE w:val="0"/>
              <w:autoSpaceDN w:val="0"/>
              <w:adjustRightInd w:val="0"/>
              <w:jc w:val="both"/>
              <w:rPr>
                <w:color w:val="000000" w:themeColor="text1"/>
                <w:sz w:val="24"/>
                <w:szCs w:val="24"/>
              </w:rPr>
            </w:pPr>
            <w:proofErr w:type="gramStart"/>
            <w:r w:rsidRPr="00DE344A">
              <w:rPr>
                <w:color w:val="000000" w:themeColor="text1"/>
                <w:sz w:val="22"/>
                <w:szCs w:val="22"/>
              </w:rPr>
              <w:t xml:space="preserve">Также на главной странице официального сайта размещена памятка о </w:t>
            </w:r>
            <w:r w:rsidRPr="00DE344A">
              <w:rPr>
                <w:color w:val="000000" w:themeColor="text1"/>
                <w:sz w:val="24"/>
                <w:szCs w:val="24"/>
              </w:rPr>
              <w:t xml:space="preserve">запрете на дарение подарков лицам, замещающим государственные и муниципальные должности, государственным и муниципальным служащим, </w:t>
            </w:r>
            <w:r w:rsidRPr="00DE344A">
              <w:rPr>
                <w:color w:val="000000" w:themeColor="text1"/>
                <w:sz w:val="24"/>
                <w:szCs w:val="24"/>
              </w:rPr>
              <w:lastRenderedPageBreak/>
              <w:t>работникам отдельных организаций, а также на получение ими подарков в связи с выполнением служебных (трудовых) обязанностей (</w:t>
            </w:r>
            <w:hyperlink r:id="rId8" w:history="1">
              <w:r w:rsidRPr="00DE344A">
                <w:rPr>
                  <w:color w:val="000000" w:themeColor="text1"/>
                  <w:sz w:val="24"/>
                  <w:szCs w:val="24"/>
                  <w:u w:val="single"/>
                </w:rPr>
                <w:t>http://www.admbel.ru/info/news</w:t>
              </w:r>
              <w:proofErr w:type="gramEnd"/>
              <w:r w:rsidRPr="00DE344A">
                <w:rPr>
                  <w:color w:val="000000" w:themeColor="text1"/>
                  <w:sz w:val="24"/>
                  <w:szCs w:val="24"/>
                  <w:u w:val="single"/>
                </w:rPr>
                <w:t>/</w:t>
              </w:r>
              <w:proofErr w:type="gramStart"/>
              <w:r w:rsidRPr="00DE344A">
                <w:rPr>
                  <w:color w:val="000000" w:themeColor="text1"/>
                  <w:sz w:val="24"/>
                  <w:szCs w:val="24"/>
                  <w:u w:val="single"/>
                </w:rPr>
                <w:t>?ELEMENT_ID=49926</w:t>
              </w:r>
            </w:hyperlink>
            <w:r w:rsidRPr="00DE344A">
              <w:rPr>
                <w:color w:val="000000" w:themeColor="text1"/>
                <w:sz w:val="24"/>
                <w:szCs w:val="24"/>
              </w:rPr>
              <w:t>).</w:t>
            </w:r>
            <w:proofErr w:type="gramEnd"/>
          </w:p>
          <w:p w:rsidR="007738CD" w:rsidRPr="00DE344A" w:rsidRDefault="007738CD" w:rsidP="00717038">
            <w:pPr>
              <w:widowControl w:val="0"/>
              <w:autoSpaceDE w:val="0"/>
              <w:autoSpaceDN w:val="0"/>
              <w:adjustRightInd w:val="0"/>
              <w:jc w:val="both"/>
              <w:rPr>
                <w:color w:val="000000" w:themeColor="text1"/>
                <w:sz w:val="24"/>
                <w:szCs w:val="24"/>
              </w:rPr>
            </w:pPr>
            <w:r w:rsidRPr="00DE344A">
              <w:rPr>
                <w:color w:val="000000" w:themeColor="text1"/>
                <w:sz w:val="24"/>
                <w:szCs w:val="24"/>
              </w:rPr>
              <w:t>3) Памятка «Как не стать жертвой телефонных мошенников», где изложены основные понятия противодействия коррупции, организация коррупционной схемы посредством телефонных разговоров и действия, как поступить в случае звонка «телефонных мошенников».</w:t>
            </w:r>
          </w:p>
          <w:p w:rsidR="007738CD" w:rsidRPr="00DE344A" w:rsidRDefault="007738CD" w:rsidP="00717038">
            <w:pPr>
              <w:widowControl w:val="0"/>
              <w:autoSpaceDE w:val="0"/>
              <w:autoSpaceDN w:val="0"/>
              <w:adjustRightInd w:val="0"/>
              <w:jc w:val="both"/>
              <w:rPr>
                <w:color w:val="000000" w:themeColor="text1"/>
                <w:sz w:val="24"/>
                <w:szCs w:val="24"/>
              </w:rPr>
            </w:pPr>
            <w:r w:rsidRPr="00DE344A">
              <w:rPr>
                <w:color w:val="000000" w:themeColor="text1"/>
                <w:sz w:val="24"/>
                <w:szCs w:val="24"/>
              </w:rPr>
              <w:t>4) Обзоры судебной практики; привлечения к ответственности;</w:t>
            </w:r>
          </w:p>
          <w:p w:rsidR="007738CD" w:rsidRPr="00DE344A" w:rsidRDefault="007738CD" w:rsidP="00717038">
            <w:pPr>
              <w:widowControl w:val="0"/>
              <w:autoSpaceDE w:val="0"/>
              <w:autoSpaceDN w:val="0"/>
              <w:adjustRightInd w:val="0"/>
              <w:jc w:val="both"/>
              <w:rPr>
                <w:rFonts w:eastAsia="Calibri"/>
                <w:color w:val="000000" w:themeColor="text1"/>
                <w:sz w:val="24"/>
                <w:szCs w:val="24"/>
                <w:lang w:eastAsia="en-US"/>
              </w:rPr>
            </w:pPr>
            <w:r w:rsidRPr="00DE344A">
              <w:rPr>
                <w:color w:val="000000" w:themeColor="text1"/>
                <w:sz w:val="24"/>
                <w:szCs w:val="24"/>
              </w:rPr>
              <w:t>типовых ситуаций конфликта интересов и порядка их урегулирования; формы документов для заполнения сведений о доходах. Также размещены методические материалы по вопросам противодействия коррупции, подготовленные Генеральной прокуратурой РФ. В подразделе «Формы документов» размещены ф</w:t>
            </w:r>
            <w:r w:rsidRPr="00DE344A">
              <w:rPr>
                <w:rFonts w:eastAsia="Calibri"/>
                <w:color w:val="000000" w:themeColor="text1"/>
                <w:sz w:val="24"/>
                <w:szCs w:val="24"/>
                <w:lang w:eastAsia="en-US"/>
              </w:rPr>
              <w:t xml:space="preserve">ормы документов, связанных с противодействием коррупции, для заполнения. </w:t>
            </w:r>
          </w:p>
        </w:tc>
        <w:tc>
          <w:tcPr>
            <w:tcW w:w="709" w:type="dxa"/>
          </w:tcPr>
          <w:p w:rsidR="007738CD" w:rsidRPr="00DE344A" w:rsidRDefault="007738CD" w:rsidP="00717038">
            <w:pPr>
              <w:widowControl w:val="0"/>
              <w:autoSpaceDE w:val="0"/>
              <w:autoSpaceDN w:val="0"/>
              <w:adjustRightInd w:val="0"/>
              <w:jc w:val="center"/>
              <w:rPr>
                <w:color w:val="000000" w:themeColor="text1"/>
                <w:sz w:val="24"/>
                <w:szCs w:val="24"/>
              </w:rPr>
            </w:pPr>
            <w:r w:rsidRPr="00DE344A">
              <w:rPr>
                <w:color w:val="000000" w:themeColor="text1"/>
                <w:sz w:val="24"/>
                <w:szCs w:val="24"/>
              </w:rPr>
              <w:lastRenderedPageBreak/>
              <w:t>1</w:t>
            </w:r>
          </w:p>
        </w:tc>
      </w:tr>
      <w:tr w:rsidR="007738CD" w:rsidRPr="001B474F" w:rsidTr="00717038">
        <w:tc>
          <w:tcPr>
            <w:tcW w:w="568" w:type="dxa"/>
          </w:tcPr>
          <w:p w:rsidR="007738CD" w:rsidRPr="00297091" w:rsidRDefault="007738CD" w:rsidP="00717038">
            <w:pPr>
              <w:widowControl w:val="0"/>
              <w:autoSpaceDE w:val="0"/>
              <w:autoSpaceDN w:val="0"/>
              <w:adjustRightInd w:val="0"/>
              <w:jc w:val="center"/>
              <w:rPr>
                <w:color w:val="000000" w:themeColor="text1"/>
                <w:sz w:val="24"/>
                <w:szCs w:val="24"/>
              </w:rPr>
            </w:pPr>
            <w:r w:rsidRPr="00297091">
              <w:rPr>
                <w:color w:val="000000" w:themeColor="text1"/>
                <w:sz w:val="24"/>
                <w:szCs w:val="24"/>
              </w:rPr>
              <w:lastRenderedPageBreak/>
              <w:t>8.4.</w:t>
            </w:r>
          </w:p>
        </w:tc>
        <w:tc>
          <w:tcPr>
            <w:tcW w:w="2977" w:type="dxa"/>
          </w:tcPr>
          <w:p w:rsidR="007738CD" w:rsidRPr="00297091" w:rsidRDefault="007738CD" w:rsidP="00717038">
            <w:pPr>
              <w:widowControl w:val="0"/>
              <w:autoSpaceDE w:val="0"/>
              <w:autoSpaceDN w:val="0"/>
              <w:adjustRightInd w:val="0"/>
              <w:jc w:val="both"/>
              <w:rPr>
                <w:color w:val="000000" w:themeColor="text1"/>
                <w:sz w:val="24"/>
                <w:szCs w:val="24"/>
              </w:rPr>
            </w:pPr>
            <w:r w:rsidRPr="00297091">
              <w:rPr>
                <w:color w:val="000000" w:themeColor="text1"/>
                <w:sz w:val="24"/>
                <w:szCs w:val="24"/>
              </w:rPr>
              <w:t>Наличие в подразделе сайта ОМС актуальной контактной информации и указания приемных часов работников подразделений и (или) иных должностных лиц для получения консультации по вопросам противодействия коррупции</w:t>
            </w:r>
          </w:p>
        </w:tc>
        <w:tc>
          <w:tcPr>
            <w:tcW w:w="2268" w:type="dxa"/>
          </w:tcPr>
          <w:p w:rsidR="007738CD" w:rsidRPr="00297091" w:rsidRDefault="007738CD" w:rsidP="00717038">
            <w:pPr>
              <w:widowControl w:val="0"/>
              <w:autoSpaceDE w:val="0"/>
              <w:autoSpaceDN w:val="0"/>
              <w:adjustRightInd w:val="0"/>
              <w:jc w:val="center"/>
              <w:rPr>
                <w:color w:val="000000" w:themeColor="text1"/>
                <w:sz w:val="24"/>
                <w:szCs w:val="24"/>
              </w:rPr>
            </w:pPr>
            <w:r w:rsidRPr="00297091">
              <w:rPr>
                <w:color w:val="000000" w:themeColor="text1"/>
                <w:sz w:val="24"/>
                <w:szCs w:val="24"/>
              </w:rPr>
              <w:t xml:space="preserve">1 – если имеется актуальная контактная информация, </w:t>
            </w:r>
          </w:p>
          <w:p w:rsidR="007738CD" w:rsidRPr="00297091" w:rsidRDefault="007738CD" w:rsidP="00717038">
            <w:pPr>
              <w:widowControl w:val="0"/>
              <w:autoSpaceDE w:val="0"/>
              <w:autoSpaceDN w:val="0"/>
              <w:adjustRightInd w:val="0"/>
              <w:jc w:val="center"/>
              <w:rPr>
                <w:color w:val="000000" w:themeColor="text1"/>
                <w:sz w:val="24"/>
                <w:szCs w:val="24"/>
              </w:rPr>
            </w:pPr>
            <w:r w:rsidRPr="00297091">
              <w:rPr>
                <w:color w:val="000000" w:themeColor="text1"/>
                <w:sz w:val="24"/>
                <w:szCs w:val="24"/>
              </w:rPr>
              <w:t>0 – если отсутствует</w:t>
            </w:r>
          </w:p>
        </w:tc>
        <w:tc>
          <w:tcPr>
            <w:tcW w:w="3685" w:type="dxa"/>
          </w:tcPr>
          <w:p w:rsidR="007738CD" w:rsidRPr="00297091" w:rsidRDefault="007738CD" w:rsidP="00717038">
            <w:pPr>
              <w:widowControl w:val="0"/>
              <w:autoSpaceDE w:val="0"/>
              <w:autoSpaceDN w:val="0"/>
              <w:adjustRightInd w:val="0"/>
              <w:ind w:firstLine="317"/>
              <w:jc w:val="both"/>
              <w:rPr>
                <w:color w:val="000000" w:themeColor="text1"/>
                <w:sz w:val="24"/>
                <w:szCs w:val="24"/>
              </w:rPr>
            </w:pPr>
            <w:proofErr w:type="gramStart"/>
            <w:r w:rsidRPr="00297091">
              <w:rPr>
                <w:color w:val="000000" w:themeColor="text1"/>
                <w:sz w:val="24"/>
                <w:szCs w:val="24"/>
              </w:rPr>
              <w:t>На официальном сайте органов местного самоуправления Белоярского района во вкладке</w:t>
            </w:r>
            <w:r w:rsidRPr="00297091">
              <w:rPr>
                <w:color w:val="000000" w:themeColor="text1"/>
                <w:sz w:val="22"/>
                <w:szCs w:val="22"/>
              </w:rPr>
              <w:t xml:space="preserve"> </w:t>
            </w:r>
            <w:r w:rsidRPr="00297091">
              <w:rPr>
                <w:color w:val="000000" w:themeColor="text1"/>
                <w:sz w:val="24"/>
                <w:szCs w:val="24"/>
              </w:rPr>
              <w:t>«Противодействие коррупции» подразделе «Кадровая работа по профилактике коррупционных правонарушений» размещено распоряжение администрации Белоярского района от 09.10.2012 г. № 536-р «Об организации профилактики правонарушений в администрации Белоярского района» с отдельными выдержками, в частности</w:t>
            </w:r>
            <w:r w:rsidRPr="00297091">
              <w:rPr>
                <w:color w:val="000000" w:themeColor="text1"/>
                <w:sz w:val="22"/>
                <w:szCs w:val="22"/>
              </w:rPr>
              <w:t xml:space="preserve">: контактная информация и приемные часы ответственного лица </w:t>
            </w:r>
            <w:r w:rsidRPr="00297091">
              <w:rPr>
                <w:color w:val="000000" w:themeColor="text1"/>
                <w:sz w:val="24"/>
                <w:szCs w:val="24"/>
              </w:rPr>
              <w:t xml:space="preserve">за профилактику коррупционных и </w:t>
            </w:r>
            <w:r w:rsidRPr="00297091">
              <w:rPr>
                <w:color w:val="000000" w:themeColor="text1"/>
                <w:sz w:val="24"/>
                <w:szCs w:val="24"/>
              </w:rPr>
              <w:lastRenderedPageBreak/>
              <w:t>иных правонарушений в администрации Белоярского района.</w:t>
            </w:r>
            <w:proofErr w:type="gramEnd"/>
            <w:r w:rsidRPr="00297091">
              <w:rPr>
                <w:color w:val="000000" w:themeColor="text1"/>
                <w:sz w:val="24"/>
                <w:szCs w:val="24"/>
              </w:rPr>
              <w:t xml:space="preserve"> Информация поддерживается в актуальном состоянии.</w:t>
            </w:r>
          </w:p>
        </w:tc>
        <w:tc>
          <w:tcPr>
            <w:tcW w:w="709" w:type="dxa"/>
          </w:tcPr>
          <w:p w:rsidR="007738CD" w:rsidRPr="00297091" w:rsidRDefault="007738CD" w:rsidP="00717038">
            <w:pPr>
              <w:widowControl w:val="0"/>
              <w:autoSpaceDE w:val="0"/>
              <w:autoSpaceDN w:val="0"/>
              <w:adjustRightInd w:val="0"/>
              <w:jc w:val="center"/>
              <w:rPr>
                <w:color w:val="000000" w:themeColor="text1"/>
                <w:sz w:val="24"/>
                <w:szCs w:val="24"/>
              </w:rPr>
            </w:pPr>
            <w:r w:rsidRPr="00297091">
              <w:rPr>
                <w:color w:val="000000" w:themeColor="text1"/>
                <w:sz w:val="24"/>
                <w:szCs w:val="24"/>
              </w:rPr>
              <w:lastRenderedPageBreak/>
              <w:t>1</w:t>
            </w:r>
          </w:p>
        </w:tc>
      </w:tr>
      <w:tr w:rsidR="007738CD" w:rsidRPr="001B474F" w:rsidTr="00717038">
        <w:tc>
          <w:tcPr>
            <w:tcW w:w="568" w:type="dxa"/>
          </w:tcPr>
          <w:p w:rsidR="007738CD" w:rsidRPr="00297091" w:rsidRDefault="007738CD" w:rsidP="00717038">
            <w:pPr>
              <w:widowControl w:val="0"/>
              <w:autoSpaceDE w:val="0"/>
              <w:autoSpaceDN w:val="0"/>
              <w:adjustRightInd w:val="0"/>
              <w:jc w:val="center"/>
              <w:rPr>
                <w:color w:val="000000" w:themeColor="text1"/>
                <w:sz w:val="24"/>
                <w:szCs w:val="24"/>
              </w:rPr>
            </w:pPr>
            <w:r w:rsidRPr="00297091">
              <w:rPr>
                <w:color w:val="000000" w:themeColor="text1"/>
                <w:sz w:val="24"/>
                <w:szCs w:val="24"/>
              </w:rPr>
              <w:lastRenderedPageBreak/>
              <w:t>8.5.</w:t>
            </w:r>
          </w:p>
        </w:tc>
        <w:tc>
          <w:tcPr>
            <w:tcW w:w="2977" w:type="dxa"/>
          </w:tcPr>
          <w:p w:rsidR="007738CD" w:rsidRPr="00297091" w:rsidRDefault="007738CD" w:rsidP="00717038">
            <w:pPr>
              <w:widowControl w:val="0"/>
              <w:autoSpaceDE w:val="0"/>
              <w:autoSpaceDN w:val="0"/>
              <w:adjustRightInd w:val="0"/>
              <w:jc w:val="both"/>
              <w:rPr>
                <w:color w:val="000000" w:themeColor="text1"/>
                <w:sz w:val="24"/>
                <w:szCs w:val="24"/>
              </w:rPr>
            </w:pPr>
            <w:r w:rsidRPr="00297091">
              <w:rPr>
                <w:color w:val="000000" w:themeColor="text1"/>
                <w:sz w:val="24"/>
                <w:szCs w:val="24"/>
              </w:rPr>
              <w:t>Наличие возможности получить консультацию по вопросам противодействия коррупции в дистанционном режиме (консультации предоставляются по электронной почте или с использованием специальной электронной формы)</w:t>
            </w:r>
          </w:p>
        </w:tc>
        <w:tc>
          <w:tcPr>
            <w:tcW w:w="2268" w:type="dxa"/>
          </w:tcPr>
          <w:p w:rsidR="007738CD" w:rsidRPr="00297091" w:rsidRDefault="007738CD" w:rsidP="00717038">
            <w:pPr>
              <w:widowControl w:val="0"/>
              <w:autoSpaceDE w:val="0"/>
              <w:autoSpaceDN w:val="0"/>
              <w:adjustRightInd w:val="0"/>
              <w:jc w:val="center"/>
              <w:rPr>
                <w:color w:val="000000" w:themeColor="text1"/>
                <w:sz w:val="24"/>
                <w:szCs w:val="24"/>
              </w:rPr>
            </w:pPr>
            <w:r w:rsidRPr="00297091">
              <w:rPr>
                <w:color w:val="000000" w:themeColor="text1"/>
                <w:sz w:val="24"/>
                <w:szCs w:val="24"/>
              </w:rPr>
              <w:t xml:space="preserve">1 – если данная возможность имеется, </w:t>
            </w:r>
          </w:p>
          <w:p w:rsidR="007738CD" w:rsidRPr="00297091" w:rsidRDefault="007738CD" w:rsidP="00717038">
            <w:pPr>
              <w:widowControl w:val="0"/>
              <w:autoSpaceDE w:val="0"/>
              <w:autoSpaceDN w:val="0"/>
              <w:adjustRightInd w:val="0"/>
              <w:jc w:val="center"/>
              <w:rPr>
                <w:color w:val="000000" w:themeColor="text1"/>
                <w:sz w:val="24"/>
                <w:szCs w:val="24"/>
              </w:rPr>
            </w:pPr>
            <w:r w:rsidRPr="00297091">
              <w:rPr>
                <w:color w:val="000000" w:themeColor="text1"/>
                <w:sz w:val="24"/>
                <w:szCs w:val="24"/>
              </w:rPr>
              <w:t>0 – если отсутствует</w:t>
            </w:r>
          </w:p>
        </w:tc>
        <w:tc>
          <w:tcPr>
            <w:tcW w:w="3685" w:type="dxa"/>
          </w:tcPr>
          <w:p w:rsidR="007738CD" w:rsidRPr="00DC3485" w:rsidRDefault="007738CD" w:rsidP="00717038">
            <w:pPr>
              <w:widowControl w:val="0"/>
              <w:autoSpaceDE w:val="0"/>
              <w:autoSpaceDN w:val="0"/>
              <w:adjustRightInd w:val="0"/>
              <w:ind w:firstLine="318"/>
              <w:jc w:val="both"/>
              <w:rPr>
                <w:color w:val="000000" w:themeColor="text1"/>
                <w:sz w:val="24"/>
                <w:szCs w:val="24"/>
              </w:rPr>
            </w:pPr>
            <w:r w:rsidRPr="00DC3485">
              <w:rPr>
                <w:rFonts w:eastAsia="Calibri"/>
                <w:color w:val="000000" w:themeColor="text1"/>
                <w:sz w:val="24"/>
                <w:szCs w:val="24"/>
              </w:rPr>
              <w:t>На официальном сайте органов местного самоуправления Белоярского района во вкладке</w:t>
            </w:r>
            <w:r w:rsidRPr="00DC3485">
              <w:rPr>
                <w:rFonts w:eastAsia="Calibri"/>
                <w:color w:val="000000" w:themeColor="text1"/>
                <w:sz w:val="22"/>
                <w:szCs w:val="22"/>
              </w:rPr>
              <w:t xml:space="preserve"> </w:t>
            </w:r>
            <w:r w:rsidRPr="00DC3485">
              <w:rPr>
                <w:color w:val="000000" w:themeColor="text1"/>
                <w:sz w:val="24"/>
                <w:szCs w:val="24"/>
              </w:rPr>
              <w:t xml:space="preserve">«Противодействие коррупции» подразделе «Методические материалы» </w:t>
            </w:r>
            <w:r w:rsidRPr="00DC3485">
              <w:rPr>
                <w:rFonts w:eastAsia="Calibri"/>
                <w:color w:val="000000" w:themeColor="text1"/>
                <w:sz w:val="22"/>
                <w:szCs w:val="22"/>
              </w:rPr>
              <w:t>в «</w:t>
            </w:r>
            <w:r w:rsidRPr="00DC3485">
              <w:rPr>
                <w:color w:val="000000" w:themeColor="text1"/>
                <w:sz w:val="24"/>
                <w:szCs w:val="24"/>
              </w:rPr>
              <w:t>ПАМЯТКЕ ГРАЖДАНИНУ: что делать, если вы столкнулись с проявлениями коррупции</w:t>
            </w:r>
            <w:r w:rsidRPr="00DC3485">
              <w:rPr>
                <w:rFonts w:eastAsia="Calibri"/>
                <w:color w:val="000000" w:themeColor="text1"/>
                <w:sz w:val="24"/>
                <w:szCs w:val="24"/>
              </w:rPr>
              <w:t>» указан официальный адрес электронной почты (</w:t>
            </w:r>
            <w:hyperlink r:id="rId9" w:history="1">
              <w:r w:rsidRPr="00DC3485">
                <w:rPr>
                  <w:color w:val="000000" w:themeColor="text1"/>
                  <w:sz w:val="24"/>
                  <w:szCs w:val="24"/>
                  <w:u w:val="single"/>
                  <w:lang w:val="en-US"/>
                </w:rPr>
                <w:t>admbel</w:t>
              </w:r>
              <w:r w:rsidRPr="00DC3485">
                <w:rPr>
                  <w:color w:val="000000" w:themeColor="text1"/>
                  <w:sz w:val="24"/>
                  <w:szCs w:val="24"/>
                  <w:u w:val="single"/>
                </w:rPr>
                <w:t>@</w:t>
              </w:r>
              <w:r w:rsidRPr="00DC3485">
                <w:rPr>
                  <w:color w:val="000000" w:themeColor="text1"/>
                  <w:sz w:val="24"/>
                  <w:szCs w:val="24"/>
                  <w:u w:val="single"/>
                  <w:lang w:val="en-US"/>
                </w:rPr>
                <w:t>admbel</w:t>
              </w:r>
              <w:r w:rsidRPr="00DC3485">
                <w:rPr>
                  <w:color w:val="000000" w:themeColor="text1"/>
                  <w:sz w:val="24"/>
                  <w:szCs w:val="24"/>
                  <w:u w:val="single"/>
                </w:rPr>
                <w:t>.</w:t>
              </w:r>
              <w:proofErr w:type="spellStart"/>
              <w:r w:rsidRPr="00DC3485">
                <w:rPr>
                  <w:color w:val="000000" w:themeColor="text1"/>
                  <w:sz w:val="24"/>
                  <w:szCs w:val="24"/>
                  <w:u w:val="single"/>
                  <w:lang w:val="en-US"/>
                </w:rPr>
                <w:t>ru</w:t>
              </w:r>
              <w:proofErr w:type="spellEnd"/>
            </w:hyperlink>
            <w:r w:rsidRPr="00DC3485">
              <w:rPr>
                <w:rFonts w:eastAsia="Calibri"/>
                <w:color w:val="000000" w:themeColor="text1"/>
                <w:sz w:val="24"/>
                <w:szCs w:val="24"/>
              </w:rPr>
              <w:t>), на</w:t>
            </w:r>
            <w:r w:rsidRPr="00DC3485">
              <w:rPr>
                <w:rFonts w:eastAsia="Calibri"/>
                <w:color w:val="000000" w:themeColor="text1"/>
                <w:sz w:val="22"/>
                <w:szCs w:val="22"/>
              </w:rPr>
              <w:t xml:space="preserve"> который можно </w:t>
            </w:r>
            <w:r w:rsidRPr="00DC3485">
              <w:rPr>
                <w:color w:val="000000" w:themeColor="text1"/>
                <w:sz w:val="24"/>
                <w:szCs w:val="24"/>
              </w:rPr>
              <w:t xml:space="preserve">направить письмо с пометкой в теме – «коррупция». </w:t>
            </w:r>
          </w:p>
          <w:p w:rsidR="007738CD" w:rsidRPr="00DC3485" w:rsidRDefault="007738CD" w:rsidP="00717038">
            <w:pPr>
              <w:widowControl w:val="0"/>
              <w:autoSpaceDE w:val="0"/>
              <w:autoSpaceDN w:val="0"/>
              <w:adjustRightInd w:val="0"/>
              <w:ind w:firstLine="317"/>
              <w:jc w:val="both"/>
              <w:rPr>
                <w:color w:val="000000" w:themeColor="text1"/>
                <w:sz w:val="24"/>
                <w:szCs w:val="24"/>
              </w:rPr>
            </w:pPr>
            <w:r w:rsidRPr="00DC3485">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коррупции» указаны контакты «телефона доверия», адрес электронной почты, по которым можно сообщить о коррупционных правонарушениях </w:t>
            </w:r>
            <w:hyperlink r:id="rId10" w:history="1">
              <w:r w:rsidRPr="00DC3485">
                <w:rPr>
                  <w:color w:val="000000" w:themeColor="text1"/>
                  <w:sz w:val="24"/>
                  <w:szCs w:val="24"/>
                  <w:u w:val="single"/>
                </w:rPr>
                <w:t>http://www.admbel.ru/local-control/administration/anti-corruption/snitched/</w:t>
              </w:r>
            </w:hyperlink>
            <w:r w:rsidRPr="00DC3485">
              <w:rPr>
                <w:color w:val="000000" w:themeColor="text1"/>
                <w:sz w:val="24"/>
                <w:szCs w:val="24"/>
              </w:rPr>
              <w:t xml:space="preserve"> </w:t>
            </w:r>
            <w:hyperlink r:id="rId11" w:history="1"/>
            <w:r w:rsidRPr="00DC3485">
              <w:rPr>
                <w:color w:val="000000" w:themeColor="text1"/>
                <w:sz w:val="24"/>
                <w:szCs w:val="24"/>
              </w:rPr>
              <w:t xml:space="preserve">  </w:t>
            </w:r>
          </w:p>
          <w:p w:rsidR="007738CD" w:rsidRPr="00DC3485" w:rsidRDefault="007738CD" w:rsidP="00717038">
            <w:pPr>
              <w:widowControl w:val="0"/>
              <w:autoSpaceDE w:val="0"/>
              <w:autoSpaceDN w:val="0"/>
              <w:adjustRightInd w:val="0"/>
              <w:ind w:firstLine="317"/>
              <w:jc w:val="both"/>
              <w:rPr>
                <w:color w:val="000000" w:themeColor="text1"/>
                <w:sz w:val="24"/>
                <w:szCs w:val="24"/>
              </w:rPr>
            </w:pPr>
            <w:r w:rsidRPr="00DC3485">
              <w:rPr>
                <w:color w:val="000000" w:themeColor="text1"/>
                <w:sz w:val="24"/>
                <w:szCs w:val="24"/>
              </w:rPr>
              <w:t xml:space="preserve">Там же размещена ссылка на </w:t>
            </w:r>
            <w:r w:rsidRPr="00DC3485">
              <w:rPr>
                <w:color w:val="000000" w:themeColor="text1"/>
                <w:sz w:val="24"/>
                <w:szCs w:val="24"/>
                <w:shd w:val="clear" w:color="auto" w:fill="FFFFFF"/>
              </w:rPr>
              <w:t>"Телефон доверия" по фактам коррупционной направленности, действующий в Департаменте государственной гражданской службы и кадровой политики Ханты-Мансийского автономного округа – Югры.</w:t>
            </w:r>
          </w:p>
          <w:p w:rsidR="007738CD" w:rsidRPr="00DC3485" w:rsidRDefault="007738CD" w:rsidP="00717038">
            <w:pPr>
              <w:widowControl w:val="0"/>
              <w:autoSpaceDE w:val="0"/>
              <w:autoSpaceDN w:val="0"/>
              <w:adjustRightInd w:val="0"/>
              <w:ind w:firstLine="317"/>
              <w:jc w:val="both"/>
              <w:rPr>
                <w:color w:val="000000" w:themeColor="text1"/>
                <w:sz w:val="24"/>
                <w:szCs w:val="24"/>
              </w:rPr>
            </w:pPr>
            <w:r w:rsidRPr="00DC3485">
              <w:rPr>
                <w:color w:val="000000" w:themeColor="text1"/>
                <w:sz w:val="24"/>
                <w:szCs w:val="24"/>
              </w:rPr>
              <w:t>На официальном сайте ОМС в подразделе «Направить обращение» раздела «Приемная» (</w:t>
            </w:r>
            <w:hyperlink r:id="rId12" w:history="1">
              <w:r w:rsidRPr="00DC3485">
                <w:rPr>
                  <w:color w:val="000000" w:themeColor="text1"/>
                  <w:sz w:val="24"/>
                  <w:szCs w:val="24"/>
                  <w:u w:val="single"/>
                </w:rPr>
                <w:t>http://www.admbel.ru/virtual/send-message/</w:t>
              </w:r>
            </w:hyperlink>
            <w:r w:rsidRPr="00DC3485">
              <w:rPr>
                <w:color w:val="000000" w:themeColor="text1"/>
                <w:sz w:val="24"/>
                <w:szCs w:val="24"/>
              </w:rPr>
              <w:t xml:space="preserve">) есть возможность дополнительного, прямого общения с представителями органов местного самоуправления через интерактивную форму создания обращения (в том числе о фактах </w:t>
            </w:r>
            <w:r w:rsidRPr="00DC3485">
              <w:rPr>
                <w:color w:val="000000" w:themeColor="text1"/>
                <w:sz w:val="24"/>
                <w:szCs w:val="24"/>
              </w:rPr>
              <w:lastRenderedPageBreak/>
              <w:t xml:space="preserve">коррупции), которое может быть обоюдно полезным и плодотворным.  </w:t>
            </w:r>
          </w:p>
        </w:tc>
        <w:tc>
          <w:tcPr>
            <w:tcW w:w="709" w:type="dxa"/>
          </w:tcPr>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lastRenderedPageBreak/>
              <w:t>1</w:t>
            </w:r>
          </w:p>
        </w:tc>
      </w:tr>
      <w:tr w:rsidR="007738CD" w:rsidRPr="001B474F" w:rsidTr="00717038">
        <w:tc>
          <w:tcPr>
            <w:tcW w:w="568" w:type="dxa"/>
          </w:tcPr>
          <w:p w:rsidR="007738CD" w:rsidRPr="00297091" w:rsidRDefault="007738CD" w:rsidP="00717038">
            <w:pPr>
              <w:widowControl w:val="0"/>
              <w:autoSpaceDE w:val="0"/>
              <w:autoSpaceDN w:val="0"/>
              <w:adjustRightInd w:val="0"/>
              <w:jc w:val="center"/>
              <w:rPr>
                <w:color w:val="000000" w:themeColor="text1"/>
                <w:sz w:val="24"/>
                <w:szCs w:val="24"/>
              </w:rPr>
            </w:pPr>
            <w:r w:rsidRPr="00297091">
              <w:rPr>
                <w:color w:val="000000" w:themeColor="text1"/>
                <w:sz w:val="24"/>
                <w:szCs w:val="24"/>
              </w:rPr>
              <w:lastRenderedPageBreak/>
              <w:t>8.6.</w:t>
            </w:r>
          </w:p>
        </w:tc>
        <w:tc>
          <w:tcPr>
            <w:tcW w:w="2977" w:type="dxa"/>
          </w:tcPr>
          <w:p w:rsidR="007738CD" w:rsidRPr="00D272E5" w:rsidRDefault="007738CD" w:rsidP="00717038">
            <w:pPr>
              <w:widowControl w:val="0"/>
              <w:autoSpaceDE w:val="0"/>
              <w:autoSpaceDN w:val="0"/>
              <w:adjustRightInd w:val="0"/>
              <w:jc w:val="both"/>
              <w:rPr>
                <w:color w:val="000000" w:themeColor="text1"/>
                <w:sz w:val="24"/>
                <w:szCs w:val="24"/>
              </w:rPr>
            </w:pPr>
            <w:r w:rsidRPr="00D272E5">
              <w:rPr>
                <w:color w:val="000000" w:themeColor="text1"/>
                <w:sz w:val="24"/>
                <w:szCs w:val="24"/>
              </w:rPr>
              <w:t>Наличие на официальном интернет-сайте ОМС контактной информации для направления письменных обращений о фактах коррупции или нарушения муниципальными служащими ОМС требований к служебному поведению</w:t>
            </w:r>
          </w:p>
        </w:tc>
        <w:tc>
          <w:tcPr>
            <w:tcW w:w="2268" w:type="dxa"/>
          </w:tcPr>
          <w:p w:rsidR="007738CD" w:rsidRPr="00D272E5" w:rsidRDefault="007738CD" w:rsidP="00717038">
            <w:pPr>
              <w:widowControl w:val="0"/>
              <w:autoSpaceDE w:val="0"/>
              <w:autoSpaceDN w:val="0"/>
              <w:adjustRightInd w:val="0"/>
              <w:jc w:val="center"/>
              <w:rPr>
                <w:color w:val="000000" w:themeColor="text1"/>
                <w:sz w:val="24"/>
                <w:szCs w:val="24"/>
              </w:rPr>
            </w:pPr>
            <w:r w:rsidRPr="00D272E5">
              <w:rPr>
                <w:color w:val="000000" w:themeColor="text1"/>
                <w:sz w:val="24"/>
                <w:szCs w:val="24"/>
              </w:rPr>
              <w:t xml:space="preserve">1 – если имеется контактная информация, </w:t>
            </w:r>
          </w:p>
          <w:p w:rsidR="007738CD" w:rsidRPr="00D272E5" w:rsidRDefault="007738CD" w:rsidP="00717038">
            <w:pPr>
              <w:widowControl w:val="0"/>
              <w:autoSpaceDE w:val="0"/>
              <w:autoSpaceDN w:val="0"/>
              <w:adjustRightInd w:val="0"/>
              <w:jc w:val="center"/>
              <w:rPr>
                <w:color w:val="000000" w:themeColor="text1"/>
                <w:sz w:val="24"/>
                <w:szCs w:val="24"/>
              </w:rPr>
            </w:pPr>
            <w:r w:rsidRPr="00D272E5">
              <w:rPr>
                <w:color w:val="000000" w:themeColor="text1"/>
                <w:sz w:val="24"/>
                <w:szCs w:val="24"/>
              </w:rPr>
              <w:t>0 – если отсутствует</w:t>
            </w:r>
          </w:p>
        </w:tc>
        <w:tc>
          <w:tcPr>
            <w:tcW w:w="3685" w:type="dxa"/>
          </w:tcPr>
          <w:p w:rsidR="007738CD" w:rsidRPr="00D272E5" w:rsidRDefault="007738CD" w:rsidP="00717038">
            <w:pPr>
              <w:widowControl w:val="0"/>
              <w:autoSpaceDE w:val="0"/>
              <w:autoSpaceDN w:val="0"/>
              <w:adjustRightInd w:val="0"/>
              <w:ind w:firstLine="317"/>
              <w:jc w:val="both"/>
              <w:rPr>
                <w:color w:val="000000" w:themeColor="text1"/>
                <w:sz w:val="24"/>
                <w:szCs w:val="24"/>
              </w:rPr>
            </w:pPr>
            <w:r w:rsidRPr="00D272E5">
              <w:rPr>
                <w:color w:val="000000" w:themeColor="text1"/>
                <w:sz w:val="24"/>
                <w:szCs w:val="24"/>
              </w:rPr>
              <w:t>На официальном интернет-сайте ОМС в подразделе «Порядок обращения» раздела «Приемная» (</w:t>
            </w:r>
            <w:hyperlink r:id="rId13" w:history="1">
              <w:r w:rsidRPr="00D272E5">
                <w:rPr>
                  <w:color w:val="000000" w:themeColor="text1"/>
                  <w:sz w:val="24"/>
                  <w:szCs w:val="24"/>
                  <w:u w:val="single"/>
                </w:rPr>
                <w:t>http://www.admbel.ru/virtual/feedback-steps/</w:t>
              </w:r>
            </w:hyperlink>
            <w:r w:rsidRPr="00D272E5">
              <w:rPr>
                <w:color w:val="000000" w:themeColor="text1"/>
                <w:sz w:val="24"/>
                <w:szCs w:val="24"/>
              </w:rPr>
              <w:t>) размещена контактная информации для направления письменных обращений о фактах коррупции или нарушения муниципальными служащими ОМС требований к служебному поведению.</w:t>
            </w:r>
          </w:p>
        </w:tc>
        <w:tc>
          <w:tcPr>
            <w:tcW w:w="709" w:type="dxa"/>
          </w:tcPr>
          <w:p w:rsidR="007738CD" w:rsidRPr="00D272E5" w:rsidRDefault="007738CD" w:rsidP="00717038">
            <w:pPr>
              <w:widowControl w:val="0"/>
              <w:autoSpaceDE w:val="0"/>
              <w:autoSpaceDN w:val="0"/>
              <w:adjustRightInd w:val="0"/>
              <w:jc w:val="center"/>
              <w:rPr>
                <w:color w:val="000000" w:themeColor="text1"/>
                <w:sz w:val="24"/>
                <w:szCs w:val="24"/>
              </w:rPr>
            </w:pPr>
            <w:r w:rsidRPr="00D272E5">
              <w:rPr>
                <w:color w:val="000000" w:themeColor="text1"/>
                <w:sz w:val="24"/>
                <w:szCs w:val="24"/>
              </w:rPr>
              <w:t>1</w:t>
            </w:r>
          </w:p>
        </w:tc>
      </w:tr>
      <w:tr w:rsidR="007738CD" w:rsidRPr="001B474F" w:rsidTr="00717038">
        <w:tc>
          <w:tcPr>
            <w:tcW w:w="568" w:type="dxa"/>
          </w:tcPr>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t>9.</w:t>
            </w:r>
          </w:p>
        </w:tc>
        <w:tc>
          <w:tcPr>
            <w:tcW w:w="2977" w:type="dxa"/>
          </w:tcPr>
          <w:p w:rsidR="007738CD" w:rsidRPr="00DC3485" w:rsidRDefault="007738CD" w:rsidP="00717038">
            <w:pPr>
              <w:widowControl w:val="0"/>
              <w:autoSpaceDE w:val="0"/>
              <w:autoSpaceDN w:val="0"/>
              <w:adjustRightInd w:val="0"/>
              <w:jc w:val="both"/>
              <w:rPr>
                <w:color w:val="000000" w:themeColor="text1"/>
                <w:sz w:val="24"/>
                <w:szCs w:val="24"/>
              </w:rPr>
            </w:pPr>
            <w:r w:rsidRPr="00DC3485">
              <w:rPr>
                <w:color w:val="000000" w:themeColor="text1"/>
                <w:sz w:val="24"/>
                <w:szCs w:val="24"/>
              </w:rPr>
              <w:t>Количество обновлений информации о формировании и исполнении  бюджета Белоярского района, бюджетов сельских поселений на официальном сайте органов местного самоуправления Белоярского района</w:t>
            </w:r>
          </w:p>
        </w:tc>
        <w:tc>
          <w:tcPr>
            <w:tcW w:w="2268" w:type="dxa"/>
          </w:tcPr>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t>2 – если более или равно 5 обновлениям в год,</w:t>
            </w:r>
          </w:p>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t>0 – если менее 5 обновлений в год</w:t>
            </w:r>
          </w:p>
        </w:tc>
        <w:tc>
          <w:tcPr>
            <w:tcW w:w="3685" w:type="dxa"/>
          </w:tcPr>
          <w:p w:rsidR="007738CD" w:rsidRPr="00975B26" w:rsidRDefault="007738CD" w:rsidP="00717038">
            <w:pPr>
              <w:widowControl w:val="0"/>
              <w:autoSpaceDE w:val="0"/>
              <w:autoSpaceDN w:val="0"/>
              <w:adjustRightInd w:val="0"/>
              <w:ind w:firstLine="317"/>
              <w:jc w:val="both"/>
              <w:rPr>
                <w:color w:val="000000" w:themeColor="text1"/>
                <w:sz w:val="24"/>
                <w:szCs w:val="24"/>
              </w:rPr>
            </w:pPr>
            <w:r w:rsidRPr="00975B26">
              <w:rPr>
                <w:color w:val="000000" w:themeColor="text1"/>
                <w:sz w:val="24"/>
                <w:szCs w:val="24"/>
              </w:rPr>
              <w:t>В 2022 году обновление информации на официальном сайте органов местного самоуправления Белоярского района о формировании и исполнении  бюджета Белоярского района, бюджетов сел</w:t>
            </w:r>
            <w:r>
              <w:rPr>
                <w:color w:val="000000" w:themeColor="text1"/>
                <w:sz w:val="24"/>
                <w:szCs w:val="24"/>
              </w:rPr>
              <w:t>ьских поселений осуществлялось 7</w:t>
            </w:r>
            <w:r w:rsidRPr="00975B26">
              <w:rPr>
                <w:color w:val="000000" w:themeColor="text1"/>
                <w:sz w:val="24"/>
                <w:szCs w:val="24"/>
              </w:rPr>
              <w:t xml:space="preserve"> раз в разделе «Бюджет и финансы» - подразделе «Бюджет для граждан». Помимо подраздела «Бюджет для граждан», информация о бюджете размещена в подразделе «Проект решения о бюджете», а также в разделе «Новости» в подразделе «Общественные обсуждения» официального сайта органов местного самоуправления Белоярского района.</w:t>
            </w:r>
          </w:p>
        </w:tc>
        <w:tc>
          <w:tcPr>
            <w:tcW w:w="709" w:type="dxa"/>
          </w:tcPr>
          <w:p w:rsidR="007738CD" w:rsidRPr="00975B26" w:rsidRDefault="007738CD" w:rsidP="00717038">
            <w:pPr>
              <w:widowControl w:val="0"/>
              <w:autoSpaceDE w:val="0"/>
              <w:autoSpaceDN w:val="0"/>
              <w:adjustRightInd w:val="0"/>
              <w:jc w:val="center"/>
              <w:rPr>
                <w:color w:val="000000" w:themeColor="text1"/>
                <w:sz w:val="24"/>
                <w:szCs w:val="24"/>
              </w:rPr>
            </w:pPr>
            <w:r w:rsidRPr="00975B26">
              <w:rPr>
                <w:color w:val="000000" w:themeColor="text1"/>
                <w:sz w:val="24"/>
                <w:szCs w:val="24"/>
              </w:rPr>
              <w:t>2</w:t>
            </w:r>
          </w:p>
        </w:tc>
      </w:tr>
      <w:tr w:rsidR="007738CD" w:rsidRPr="001B474F" w:rsidTr="00717038">
        <w:tc>
          <w:tcPr>
            <w:tcW w:w="568" w:type="dxa"/>
          </w:tcPr>
          <w:p w:rsidR="007738CD" w:rsidRPr="00B673CA" w:rsidRDefault="007738CD" w:rsidP="00717038">
            <w:pPr>
              <w:widowControl w:val="0"/>
              <w:autoSpaceDE w:val="0"/>
              <w:autoSpaceDN w:val="0"/>
              <w:adjustRightInd w:val="0"/>
              <w:jc w:val="center"/>
              <w:rPr>
                <w:color w:val="000000" w:themeColor="text1"/>
                <w:sz w:val="24"/>
                <w:szCs w:val="24"/>
              </w:rPr>
            </w:pPr>
            <w:r w:rsidRPr="00B673CA">
              <w:rPr>
                <w:color w:val="000000" w:themeColor="text1"/>
                <w:sz w:val="24"/>
                <w:szCs w:val="24"/>
              </w:rPr>
              <w:t>10.</w:t>
            </w:r>
          </w:p>
        </w:tc>
        <w:tc>
          <w:tcPr>
            <w:tcW w:w="2977" w:type="dxa"/>
          </w:tcPr>
          <w:p w:rsidR="007738CD" w:rsidRPr="00B673CA" w:rsidRDefault="007738CD" w:rsidP="00717038">
            <w:pPr>
              <w:widowControl w:val="0"/>
              <w:autoSpaceDE w:val="0"/>
              <w:autoSpaceDN w:val="0"/>
              <w:adjustRightInd w:val="0"/>
              <w:jc w:val="both"/>
              <w:rPr>
                <w:color w:val="000000" w:themeColor="text1"/>
                <w:sz w:val="24"/>
                <w:szCs w:val="24"/>
              </w:rPr>
            </w:pPr>
            <w:r w:rsidRPr="00B673CA">
              <w:rPr>
                <w:color w:val="000000" w:themeColor="text1"/>
                <w:sz w:val="24"/>
                <w:szCs w:val="24"/>
              </w:rPr>
              <w:t>Доля муниципальных служащих (в %) ОМС, принявших участие в мероприятиях, предусмотренных Планом (лекции, семинары и др.) по вопросам противодействия коррупции, от общего числа муниципальных служащих</w:t>
            </w:r>
          </w:p>
        </w:tc>
        <w:tc>
          <w:tcPr>
            <w:tcW w:w="2268" w:type="dxa"/>
          </w:tcPr>
          <w:p w:rsidR="007738CD" w:rsidRPr="00B673CA" w:rsidRDefault="007738CD" w:rsidP="00717038">
            <w:pPr>
              <w:widowControl w:val="0"/>
              <w:autoSpaceDE w:val="0"/>
              <w:autoSpaceDN w:val="0"/>
              <w:adjustRightInd w:val="0"/>
              <w:jc w:val="center"/>
              <w:rPr>
                <w:color w:val="000000" w:themeColor="text1"/>
                <w:sz w:val="24"/>
                <w:szCs w:val="24"/>
              </w:rPr>
            </w:pPr>
            <w:r w:rsidRPr="00B673CA">
              <w:rPr>
                <w:color w:val="000000" w:themeColor="text1"/>
                <w:sz w:val="24"/>
                <w:szCs w:val="24"/>
              </w:rPr>
              <w:t>2 – если более или равно 70%,</w:t>
            </w:r>
          </w:p>
          <w:p w:rsidR="007738CD" w:rsidRPr="00B673CA" w:rsidRDefault="007738CD" w:rsidP="00717038">
            <w:pPr>
              <w:widowControl w:val="0"/>
              <w:autoSpaceDE w:val="0"/>
              <w:autoSpaceDN w:val="0"/>
              <w:adjustRightInd w:val="0"/>
              <w:jc w:val="center"/>
              <w:rPr>
                <w:color w:val="000000" w:themeColor="text1"/>
                <w:sz w:val="24"/>
                <w:szCs w:val="24"/>
              </w:rPr>
            </w:pPr>
            <w:r w:rsidRPr="00B673CA">
              <w:rPr>
                <w:color w:val="000000" w:themeColor="text1"/>
                <w:sz w:val="24"/>
                <w:szCs w:val="24"/>
              </w:rPr>
              <w:t>1 – если менее 70%</w:t>
            </w:r>
          </w:p>
        </w:tc>
        <w:tc>
          <w:tcPr>
            <w:tcW w:w="3685" w:type="dxa"/>
          </w:tcPr>
          <w:p w:rsidR="007738CD" w:rsidRPr="00E8117C" w:rsidRDefault="007738CD" w:rsidP="00717038">
            <w:pPr>
              <w:widowControl w:val="0"/>
              <w:autoSpaceDE w:val="0"/>
              <w:autoSpaceDN w:val="0"/>
              <w:adjustRightInd w:val="0"/>
              <w:ind w:firstLine="317"/>
              <w:jc w:val="both"/>
              <w:rPr>
                <w:color w:val="000000" w:themeColor="text1"/>
                <w:sz w:val="24"/>
                <w:szCs w:val="24"/>
              </w:rPr>
            </w:pPr>
            <w:r w:rsidRPr="00E8117C">
              <w:rPr>
                <w:color w:val="000000" w:themeColor="text1"/>
                <w:sz w:val="24"/>
                <w:szCs w:val="24"/>
              </w:rPr>
              <w:t xml:space="preserve">В течение 2022 года проведены семинары по следующим темам: </w:t>
            </w:r>
          </w:p>
          <w:p w:rsidR="007738CD" w:rsidRPr="001B474F" w:rsidRDefault="007738CD" w:rsidP="00717038">
            <w:pPr>
              <w:widowControl w:val="0"/>
              <w:autoSpaceDE w:val="0"/>
              <w:autoSpaceDN w:val="0"/>
              <w:adjustRightInd w:val="0"/>
              <w:ind w:firstLine="317"/>
              <w:jc w:val="both"/>
              <w:rPr>
                <w:color w:val="000000" w:themeColor="text1"/>
                <w:sz w:val="24"/>
                <w:szCs w:val="24"/>
                <w:highlight w:val="yellow"/>
              </w:rPr>
            </w:pPr>
            <w:proofErr w:type="gramStart"/>
            <w:r>
              <w:rPr>
                <w:sz w:val="24"/>
                <w:szCs w:val="24"/>
              </w:rPr>
              <w:t xml:space="preserve">14 марта </w:t>
            </w:r>
            <w:r w:rsidRPr="004057D3">
              <w:rPr>
                <w:sz w:val="24"/>
                <w:szCs w:val="24"/>
              </w:rPr>
              <w:t xml:space="preserve">2022 года  проведено практическое  занятие </w:t>
            </w:r>
            <w:r w:rsidRPr="004057D3">
              <w:rPr>
                <w:bCs/>
                <w:sz w:val="24"/>
                <w:szCs w:val="24"/>
              </w:rPr>
              <w:t xml:space="preserve">по вопросам заполнения формы справки о доходах, расходах, об имуществе и обязательствах имущественного характера, с учетом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w:t>
            </w:r>
            <w:r w:rsidRPr="004057D3">
              <w:rPr>
                <w:bCs/>
                <w:sz w:val="24"/>
                <w:szCs w:val="24"/>
              </w:rPr>
              <w:lastRenderedPageBreak/>
              <w:t xml:space="preserve">формы справки в 2022 году (за отчетный 2021 год),  подготовленных </w:t>
            </w:r>
            <w:r w:rsidRPr="004057D3">
              <w:rPr>
                <w:sz w:val="24"/>
                <w:szCs w:val="24"/>
              </w:rPr>
              <w:t>Минтрудом Росс</w:t>
            </w:r>
            <w:r>
              <w:rPr>
                <w:sz w:val="24"/>
                <w:szCs w:val="24"/>
              </w:rPr>
              <w:t>ии.</w:t>
            </w:r>
            <w:proofErr w:type="gramEnd"/>
            <w:r>
              <w:rPr>
                <w:sz w:val="24"/>
                <w:szCs w:val="24"/>
              </w:rPr>
              <w:t xml:space="preserve"> Приняли участие 42 служащих, с 54 служащими и 1 руководителем муниципального учреждения проведены индивидуальные консультации по данной тематике;</w:t>
            </w:r>
          </w:p>
          <w:p w:rsidR="007738CD" w:rsidRPr="001B474F" w:rsidRDefault="007738CD" w:rsidP="00717038">
            <w:pPr>
              <w:widowControl w:val="0"/>
              <w:autoSpaceDE w:val="0"/>
              <w:autoSpaceDN w:val="0"/>
              <w:adjustRightInd w:val="0"/>
              <w:ind w:firstLine="317"/>
              <w:jc w:val="both"/>
              <w:rPr>
                <w:color w:val="000000" w:themeColor="text1"/>
                <w:sz w:val="24"/>
                <w:szCs w:val="24"/>
                <w:highlight w:val="yellow"/>
              </w:rPr>
            </w:pPr>
            <w:r>
              <w:rPr>
                <w:iCs/>
                <w:sz w:val="24"/>
                <w:szCs w:val="24"/>
              </w:rPr>
              <w:t>28 апреля 2022 года проведен семинар по теме «</w:t>
            </w:r>
            <w:r>
              <w:rPr>
                <w:sz w:val="24"/>
                <w:szCs w:val="24"/>
              </w:rPr>
              <w:t xml:space="preserve">О практике привлечения к ответственности государственных (муниципальных) служащих за несоблюдение ограничений и </w:t>
            </w:r>
            <w:r w:rsidRPr="00C22C6A">
              <w:rPr>
                <w:sz w:val="24"/>
                <w:szCs w:val="24"/>
              </w:rPr>
              <w:t xml:space="preserve">запретов, неисполнение обязанностей, установленных в целях противодействия коррупции», </w:t>
            </w:r>
            <w:r w:rsidRPr="00C22C6A">
              <w:rPr>
                <w:color w:val="000000" w:themeColor="text1"/>
                <w:sz w:val="24"/>
                <w:szCs w:val="24"/>
              </w:rPr>
              <w:t>в котором приняли участие 27 муниципальных служащих;</w:t>
            </w:r>
          </w:p>
          <w:p w:rsidR="007738CD" w:rsidRPr="001B474F" w:rsidRDefault="007738CD" w:rsidP="00717038">
            <w:pPr>
              <w:widowControl w:val="0"/>
              <w:autoSpaceDE w:val="0"/>
              <w:autoSpaceDN w:val="0"/>
              <w:adjustRightInd w:val="0"/>
              <w:ind w:firstLine="317"/>
              <w:jc w:val="both"/>
              <w:rPr>
                <w:color w:val="000000" w:themeColor="text1"/>
                <w:sz w:val="24"/>
                <w:szCs w:val="24"/>
                <w:highlight w:val="yellow"/>
              </w:rPr>
            </w:pPr>
            <w:r w:rsidRPr="00B76587">
              <w:rPr>
                <w:sz w:val="24"/>
                <w:szCs w:val="24"/>
              </w:rPr>
              <w:t>05 сентября 2022 года проведен семинар на тему «Порядок предотвращения и урегулирования конфликта интересов»</w:t>
            </w:r>
            <w:r>
              <w:rPr>
                <w:sz w:val="24"/>
                <w:szCs w:val="24"/>
              </w:rPr>
              <w:t>. Приняли участие 38 м</w:t>
            </w:r>
            <w:r w:rsidRPr="00B76587">
              <w:rPr>
                <w:sz w:val="24"/>
                <w:szCs w:val="24"/>
              </w:rPr>
              <w:t>униципальны</w:t>
            </w:r>
            <w:r>
              <w:rPr>
                <w:sz w:val="24"/>
                <w:szCs w:val="24"/>
              </w:rPr>
              <w:t>х</w:t>
            </w:r>
            <w:r w:rsidRPr="00B76587">
              <w:rPr>
                <w:sz w:val="24"/>
                <w:szCs w:val="24"/>
              </w:rPr>
              <w:t xml:space="preserve"> служащи</w:t>
            </w:r>
            <w:r>
              <w:rPr>
                <w:sz w:val="24"/>
                <w:szCs w:val="24"/>
              </w:rPr>
              <w:t>х</w:t>
            </w:r>
            <w:r w:rsidRPr="00B76587">
              <w:rPr>
                <w:sz w:val="24"/>
                <w:szCs w:val="24"/>
              </w:rPr>
              <w:t xml:space="preserve">, </w:t>
            </w:r>
            <w:r>
              <w:rPr>
                <w:sz w:val="24"/>
                <w:szCs w:val="24"/>
              </w:rPr>
              <w:t xml:space="preserve">3 </w:t>
            </w:r>
            <w:r w:rsidRPr="00B76587">
              <w:rPr>
                <w:sz w:val="24"/>
                <w:szCs w:val="24"/>
              </w:rPr>
              <w:t xml:space="preserve"> лица, исполняющие обязанности по техническому обеспечению</w:t>
            </w:r>
            <w:r>
              <w:rPr>
                <w:sz w:val="24"/>
                <w:szCs w:val="24"/>
              </w:rPr>
              <w:t>;</w:t>
            </w:r>
          </w:p>
          <w:p w:rsidR="007738CD" w:rsidRDefault="007738CD" w:rsidP="00717038">
            <w:pPr>
              <w:ind w:firstLine="317"/>
              <w:jc w:val="both"/>
              <w:rPr>
                <w:sz w:val="24"/>
                <w:szCs w:val="24"/>
              </w:rPr>
            </w:pPr>
            <w:r w:rsidRPr="00B76587">
              <w:rPr>
                <w:sz w:val="24"/>
                <w:szCs w:val="24"/>
              </w:rPr>
              <w:t>01 декабря 2022 года  проведен   семинар  на тему «Основы муниципальной службы, местного самоуправления»</w:t>
            </w:r>
            <w:r>
              <w:rPr>
                <w:sz w:val="24"/>
                <w:szCs w:val="24"/>
              </w:rPr>
              <w:t xml:space="preserve">. </w:t>
            </w:r>
            <w:proofErr w:type="gramStart"/>
            <w:r>
              <w:rPr>
                <w:sz w:val="24"/>
                <w:szCs w:val="24"/>
              </w:rPr>
              <w:t>Приняли участие 12 м</w:t>
            </w:r>
            <w:r w:rsidRPr="00B76587">
              <w:rPr>
                <w:sz w:val="24"/>
                <w:szCs w:val="24"/>
              </w:rPr>
              <w:t>униципальны</w:t>
            </w:r>
            <w:r>
              <w:rPr>
                <w:sz w:val="24"/>
                <w:szCs w:val="24"/>
              </w:rPr>
              <w:t>х</w:t>
            </w:r>
            <w:r w:rsidRPr="00B76587">
              <w:rPr>
                <w:sz w:val="24"/>
                <w:szCs w:val="24"/>
              </w:rPr>
              <w:t xml:space="preserve"> служащи</w:t>
            </w:r>
            <w:r>
              <w:rPr>
                <w:sz w:val="24"/>
                <w:szCs w:val="24"/>
              </w:rPr>
              <w:t>х;</w:t>
            </w:r>
            <w:proofErr w:type="gramEnd"/>
          </w:p>
          <w:p w:rsidR="007738CD" w:rsidRPr="001B474F" w:rsidRDefault="007738CD" w:rsidP="00717038">
            <w:pPr>
              <w:widowControl w:val="0"/>
              <w:autoSpaceDE w:val="0"/>
              <w:autoSpaceDN w:val="0"/>
              <w:adjustRightInd w:val="0"/>
              <w:ind w:firstLine="317"/>
              <w:jc w:val="both"/>
              <w:rPr>
                <w:color w:val="000000" w:themeColor="text1"/>
                <w:sz w:val="24"/>
                <w:szCs w:val="24"/>
                <w:highlight w:val="yellow"/>
              </w:rPr>
            </w:pPr>
            <w:proofErr w:type="gramStart"/>
            <w:r>
              <w:rPr>
                <w:sz w:val="24"/>
                <w:szCs w:val="24"/>
              </w:rPr>
              <w:t xml:space="preserve">19 декабря 2022 года </w:t>
            </w:r>
            <w:r w:rsidRPr="00B76587">
              <w:rPr>
                <w:sz w:val="24"/>
                <w:szCs w:val="24"/>
              </w:rPr>
              <w:t xml:space="preserve">проведен   семинар  на тему </w:t>
            </w:r>
            <w:r>
              <w:rPr>
                <w:iCs/>
                <w:sz w:val="24"/>
                <w:szCs w:val="24"/>
              </w:rPr>
              <w:t>«</w:t>
            </w:r>
            <w:r w:rsidRPr="009B0A0F">
              <w:rPr>
                <w:sz w:val="24"/>
                <w:szCs w:val="24"/>
              </w:rPr>
              <w:t>Разъяснение установленного Порядка сообщения  о получении муниципальными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Pr>
                <w:sz w:val="24"/>
                <w:szCs w:val="24"/>
              </w:rPr>
              <w:t>».</w:t>
            </w:r>
            <w:proofErr w:type="gramEnd"/>
            <w:r>
              <w:rPr>
                <w:sz w:val="24"/>
                <w:szCs w:val="24"/>
              </w:rPr>
              <w:t xml:space="preserve"> Приняли </w:t>
            </w:r>
            <w:r>
              <w:rPr>
                <w:sz w:val="24"/>
                <w:szCs w:val="24"/>
              </w:rPr>
              <w:lastRenderedPageBreak/>
              <w:t>участие 16 м</w:t>
            </w:r>
            <w:r w:rsidRPr="00B76587">
              <w:rPr>
                <w:sz w:val="24"/>
                <w:szCs w:val="24"/>
              </w:rPr>
              <w:t>униципальны</w:t>
            </w:r>
            <w:r>
              <w:rPr>
                <w:sz w:val="24"/>
                <w:szCs w:val="24"/>
              </w:rPr>
              <w:t>х</w:t>
            </w:r>
            <w:r w:rsidRPr="00B76587">
              <w:rPr>
                <w:sz w:val="24"/>
                <w:szCs w:val="24"/>
              </w:rPr>
              <w:t xml:space="preserve"> служащи</w:t>
            </w:r>
            <w:r>
              <w:rPr>
                <w:sz w:val="24"/>
                <w:szCs w:val="24"/>
              </w:rPr>
              <w:t>х.</w:t>
            </w:r>
          </w:p>
          <w:p w:rsidR="007738CD" w:rsidRPr="001B474F" w:rsidRDefault="007738CD" w:rsidP="00717038">
            <w:pPr>
              <w:widowControl w:val="0"/>
              <w:autoSpaceDE w:val="0"/>
              <w:autoSpaceDN w:val="0"/>
              <w:adjustRightInd w:val="0"/>
              <w:ind w:firstLine="317"/>
              <w:jc w:val="both"/>
              <w:rPr>
                <w:color w:val="000000" w:themeColor="text1"/>
                <w:sz w:val="24"/>
                <w:szCs w:val="24"/>
                <w:highlight w:val="yellow"/>
              </w:rPr>
            </w:pPr>
            <w:r w:rsidRPr="00B673CA">
              <w:rPr>
                <w:color w:val="000000" w:themeColor="text1"/>
                <w:sz w:val="24"/>
                <w:szCs w:val="24"/>
              </w:rPr>
              <w:t>Таким образом, участниками мероприятий (семинаров) по антикоррупционной тематике в 2022 году стали 100 % служащих от общего числа муниципальных служащих администрации Белоярского района.</w:t>
            </w:r>
          </w:p>
        </w:tc>
        <w:tc>
          <w:tcPr>
            <w:tcW w:w="709" w:type="dxa"/>
          </w:tcPr>
          <w:p w:rsidR="007738CD" w:rsidRPr="001B474F" w:rsidRDefault="007738CD" w:rsidP="00717038">
            <w:pPr>
              <w:widowControl w:val="0"/>
              <w:autoSpaceDE w:val="0"/>
              <w:autoSpaceDN w:val="0"/>
              <w:adjustRightInd w:val="0"/>
              <w:jc w:val="center"/>
              <w:rPr>
                <w:color w:val="000000" w:themeColor="text1"/>
                <w:sz w:val="24"/>
                <w:szCs w:val="24"/>
                <w:highlight w:val="yellow"/>
              </w:rPr>
            </w:pPr>
            <w:r w:rsidRPr="00B673CA">
              <w:rPr>
                <w:color w:val="000000" w:themeColor="text1"/>
                <w:sz w:val="24"/>
                <w:szCs w:val="24"/>
              </w:rPr>
              <w:lastRenderedPageBreak/>
              <w:t>2</w:t>
            </w:r>
          </w:p>
        </w:tc>
      </w:tr>
      <w:tr w:rsidR="007738CD" w:rsidRPr="001B474F" w:rsidTr="00717038">
        <w:tc>
          <w:tcPr>
            <w:tcW w:w="568" w:type="dxa"/>
          </w:tcPr>
          <w:p w:rsidR="007738CD" w:rsidRPr="00975B26" w:rsidRDefault="007738CD" w:rsidP="00717038">
            <w:pPr>
              <w:widowControl w:val="0"/>
              <w:autoSpaceDE w:val="0"/>
              <w:autoSpaceDN w:val="0"/>
              <w:adjustRightInd w:val="0"/>
              <w:jc w:val="center"/>
              <w:rPr>
                <w:color w:val="000000" w:themeColor="text1"/>
                <w:sz w:val="24"/>
                <w:szCs w:val="24"/>
              </w:rPr>
            </w:pPr>
            <w:r w:rsidRPr="00975B26">
              <w:rPr>
                <w:color w:val="000000" w:themeColor="text1"/>
                <w:sz w:val="24"/>
                <w:szCs w:val="24"/>
              </w:rPr>
              <w:lastRenderedPageBreak/>
              <w:t>11.</w:t>
            </w:r>
          </w:p>
        </w:tc>
        <w:tc>
          <w:tcPr>
            <w:tcW w:w="2977" w:type="dxa"/>
          </w:tcPr>
          <w:p w:rsidR="007738CD" w:rsidRPr="00975B26" w:rsidRDefault="007738CD" w:rsidP="00717038">
            <w:pPr>
              <w:widowControl w:val="0"/>
              <w:autoSpaceDE w:val="0"/>
              <w:autoSpaceDN w:val="0"/>
              <w:adjustRightInd w:val="0"/>
              <w:jc w:val="both"/>
              <w:rPr>
                <w:color w:val="000000" w:themeColor="text1"/>
                <w:sz w:val="24"/>
                <w:szCs w:val="24"/>
              </w:rPr>
            </w:pPr>
            <w:r w:rsidRPr="00975B26">
              <w:rPr>
                <w:color w:val="000000" w:themeColor="text1"/>
                <w:sz w:val="24"/>
                <w:szCs w:val="24"/>
              </w:rPr>
              <w:t>Доля (в %) лиц, поступивших на муниципальную службу в ОМС, с которыми была проведена беседа (консультация) об устранении причин возникновения и урегулирования возможных конфликтов интересов (в том числе под роспись), от общего числа лиц, поступивших на муниципальную службу в ОМС по отметкам в журнале</w:t>
            </w:r>
          </w:p>
        </w:tc>
        <w:tc>
          <w:tcPr>
            <w:tcW w:w="2268" w:type="dxa"/>
          </w:tcPr>
          <w:p w:rsidR="007738CD" w:rsidRPr="00975B26" w:rsidRDefault="007738CD" w:rsidP="00717038">
            <w:pPr>
              <w:widowControl w:val="0"/>
              <w:autoSpaceDE w:val="0"/>
              <w:autoSpaceDN w:val="0"/>
              <w:adjustRightInd w:val="0"/>
              <w:jc w:val="center"/>
              <w:rPr>
                <w:color w:val="000000" w:themeColor="text1"/>
                <w:sz w:val="24"/>
                <w:szCs w:val="24"/>
              </w:rPr>
            </w:pPr>
            <w:r w:rsidRPr="00975B26">
              <w:rPr>
                <w:color w:val="000000" w:themeColor="text1"/>
                <w:sz w:val="24"/>
                <w:szCs w:val="24"/>
              </w:rPr>
              <w:t xml:space="preserve">2 – если 100 %, </w:t>
            </w:r>
          </w:p>
          <w:p w:rsidR="007738CD" w:rsidRPr="00975B26" w:rsidRDefault="007738CD" w:rsidP="00717038">
            <w:pPr>
              <w:widowControl w:val="0"/>
              <w:autoSpaceDE w:val="0"/>
              <w:autoSpaceDN w:val="0"/>
              <w:adjustRightInd w:val="0"/>
              <w:jc w:val="center"/>
              <w:rPr>
                <w:color w:val="000000" w:themeColor="text1"/>
                <w:sz w:val="24"/>
                <w:szCs w:val="24"/>
              </w:rPr>
            </w:pPr>
            <w:r w:rsidRPr="00975B26">
              <w:rPr>
                <w:color w:val="000000" w:themeColor="text1"/>
                <w:sz w:val="24"/>
                <w:szCs w:val="24"/>
              </w:rPr>
              <w:t xml:space="preserve">0 – если менее 100% </w:t>
            </w:r>
          </w:p>
          <w:p w:rsidR="007738CD" w:rsidRPr="00975B26" w:rsidRDefault="007738CD" w:rsidP="00717038">
            <w:pPr>
              <w:widowControl w:val="0"/>
              <w:autoSpaceDE w:val="0"/>
              <w:autoSpaceDN w:val="0"/>
              <w:adjustRightInd w:val="0"/>
              <w:jc w:val="center"/>
              <w:rPr>
                <w:color w:val="000000" w:themeColor="text1"/>
                <w:sz w:val="24"/>
                <w:szCs w:val="24"/>
              </w:rPr>
            </w:pPr>
          </w:p>
        </w:tc>
        <w:tc>
          <w:tcPr>
            <w:tcW w:w="3685" w:type="dxa"/>
          </w:tcPr>
          <w:p w:rsidR="007738CD" w:rsidRPr="00DE344A" w:rsidRDefault="007738CD" w:rsidP="00717038">
            <w:pPr>
              <w:widowControl w:val="0"/>
              <w:autoSpaceDE w:val="0"/>
              <w:autoSpaceDN w:val="0"/>
              <w:adjustRightInd w:val="0"/>
              <w:ind w:firstLine="317"/>
              <w:jc w:val="both"/>
              <w:rPr>
                <w:color w:val="000000" w:themeColor="text1"/>
                <w:sz w:val="24"/>
                <w:szCs w:val="24"/>
              </w:rPr>
            </w:pPr>
            <w:r w:rsidRPr="00DE344A">
              <w:rPr>
                <w:color w:val="000000" w:themeColor="text1"/>
                <w:sz w:val="24"/>
                <w:szCs w:val="24"/>
              </w:rPr>
              <w:t>В 2022 году на муниципальную службу поступили 11 человек. Со всеми проведена беседа по вопросам антикоррупционной направленности, в том числе причин возникновения и урегулирования возможных конфликтов интересов (в том числе под роспись), что составляет 100 %.</w:t>
            </w:r>
          </w:p>
          <w:p w:rsidR="007738CD" w:rsidRPr="00DE344A" w:rsidRDefault="007738CD" w:rsidP="00717038">
            <w:pPr>
              <w:widowControl w:val="0"/>
              <w:autoSpaceDE w:val="0"/>
              <w:autoSpaceDN w:val="0"/>
              <w:adjustRightInd w:val="0"/>
              <w:jc w:val="both"/>
              <w:rPr>
                <w:color w:val="000000" w:themeColor="text1"/>
                <w:sz w:val="24"/>
                <w:szCs w:val="24"/>
              </w:rPr>
            </w:pPr>
          </w:p>
        </w:tc>
        <w:tc>
          <w:tcPr>
            <w:tcW w:w="709" w:type="dxa"/>
          </w:tcPr>
          <w:p w:rsidR="007738CD" w:rsidRPr="00DE344A" w:rsidRDefault="007738CD" w:rsidP="00717038">
            <w:pPr>
              <w:widowControl w:val="0"/>
              <w:autoSpaceDE w:val="0"/>
              <w:autoSpaceDN w:val="0"/>
              <w:adjustRightInd w:val="0"/>
              <w:jc w:val="center"/>
              <w:rPr>
                <w:color w:val="000000" w:themeColor="text1"/>
                <w:sz w:val="24"/>
                <w:szCs w:val="24"/>
              </w:rPr>
            </w:pPr>
            <w:r w:rsidRPr="00DE344A">
              <w:rPr>
                <w:color w:val="000000" w:themeColor="text1"/>
                <w:sz w:val="24"/>
                <w:szCs w:val="24"/>
              </w:rPr>
              <w:t>2</w:t>
            </w:r>
          </w:p>
        </w:tc>
      </w:tr>
      <w:tr w:rsidR="007738CD" w:rsidRPr="001B474F" w:rsidTr="00717038">
        <w:tc>
          <w:tcPr>
            <w:tcW w:w="568" w:type="dxa"/>
          </w:tcPr>
          <w:p w:rsidR="007738CD" w:rsidRPr="00975B26" w:rsidRDefault="007738CD" w:rsidP="00717038">
            <w:pPr>
              <w:widowControl w:val="0"/>
              <w:autoSpaceDE w:val="0"/>
              <w:autoSpaceDN w:val="0"/>
              <w:adjustRightInd w:val="0"/>
              <w:jc w:val="center"/>
              <w:rPr>
                <w:color w:val="000000" w:themeColor="text1"/>
                <w:sz w:val="24"/>
                <w:szCs w:val="24"/>
              </w:rPr>
            </w:pPr>
            <w:r w:rsidRPr="00975B26">
              <w:rPr>
                <w:color w:val="000000" w:themeColor="text1"/>
                <w:sz w:val="24"/>
                <w:szCs w:val="24"/>
              </w:rPr>
              <w:t>12.</w:t>
            </w:r>
          </w:p>
        </w:tc>
        <w:tc>
          <w:tcPr>
            <w:tcW w:w="2977" w:type="dxa"/>
          </w:tcPr>
          <w:p w:rsidR="007738CD" w:rsidRPr="00975B26" w:rsidRDefault="007738CD" w:rsidP="00717038">
            <w:pPr>
              <w:widowControl w:val="0"/>
              <w:autoSpaceDE w:val="0"/>
              <w:autoSpaceDN w:val="0"/>
              <w:adjustRightInd w:val="0"/>
              <w:jc w:val="both"/>
              <w:rPr>
                <w:color w:val="000000" w:themeColor="text1"/>
                <w:sz w:val="24"/>
                <w:szCs w:val="24"/>
              </w:rPr>
            </w:pPr>
            <w:r w:rsidRPr="00975B26">
              <w:rPr>
                <w:color w:val="000000" w:themeColor="text1"/>
                <w:sz w:val="24"/>
                <w:szCs w:val="24"/>
              </w:rPr>
              <w:t>Наличие «горячей линии» по вопросам противодействия коррупции</w:t>
            </w:r>
          </w:p>
        </w:tc>
        <w:tc>
          <w:tcPr>
            <w:tcW w:w="2268" w:type="dxa"/>
          </w:tcPr>
          <w:p w:rsidR="007738CD" w:rsidRPr="00975B26" w:rsidRDefault="007738CD" w:rsidP="00717038">
            <w:pPr>
              <w:widowControl w:val="0"/>
              <w:autoSpaceDE w:val="0"/>
              <w:autoSpaceDN w:val="0"/>
              <w:adjustRightInd w:val="0"/>
              <w:jc w:val="center"/>
              <w:rPr>
                <w:color w:val="000000" w:themeColor="text1"/>
                <w:sz w:val="24"/>
                <w:szCs w:val="24"/>
              </w:rPr>
            </w:pPr>
            <w:r w:rsidRPr="00975B26">
              <w:rPr>
                <w:color w:val="000000" w:themeColor="text1"/>
                <w:sz w:val="24"/>
                <w:szCs w:val="24"/>
              </w:rPr>
              <w:t xml:space="preserve">2 – если обеспечена работа «горячей линии», </w:t>
            </w:r>
          </w:p>
          <w:p w:rsidR="007738CD" w:rsidRPr="00975B26" w:rsidRDefault="007738CD" w:rsidP="00717038">
            <w:pPr>
              <w:widowControl w:val="0"/>
              <w:autoSpaceDE w:val="0"/>
              <w:autoSpaceDN w:val="0"/>
              <w:adjustRightInd w:val="0"/>
              <w:jc w:val="center"/>
              <w:rPr>
                <w:color w:val="000000" w:themeColor="text1"/>
                <w:sz w:val="24"/>
                <w:szCs w:val="24"/>
              </w:rPr>
            </w:pPr>
            <w:r w:rsidRPr="00975B26">
              <w:rPr>
                <w:color w:val="000000" w:themeColor="text1"/>
                <w:sz w:val="24"/>
                <w:szCs w:val="24"/>
              </w:rPr>
              <w:t>0 – если «горячая линия» отсутствует</w:t>
            </w:r>
          </w:p>
        </w:tc>
        <w:tc>
          <w:tcPr>
            <w:tcW w:w="3685" w:type="dxa"/>
          </w:tcPr>
          <w:p w:rsidR="007738CD" w:rsidRPr="00975B26" w:rsidRDefault="007738CD" w:rsidP="00717038">
            <w:pPr>
              <w:widowControl w:val="0"/>
              <w:autoSpaceDE w:val="0"/>
              <w:autoSpaceDN w:val="0"/>
              <w:adjustRightInd w:val="0"/>
              <w:ind w:firstLine="318"/>
              <w:jc w:val="both"/>
              <w:rPr>
                <w:color w:val="000000" w:themeColor="text1"/>
                <w:sz w:val="24"/>
                <w:szCs w:val="24"/>
              </w:rPr>
            </w:pPr>
            <w:proofErr w:type="gramStart"/>
            <w:r w:rsidRPr="00062B86">
              <w:rPr>
                <w:color w:val="000000" w:themeColor="text1"/>
                <w:sz w:val="24"/>
                <w:szCs w:val="24"/>
              </w:rPr>
              <w:t>На официальном сайте органов местного самоуправления Белоярского района во вкладке</w:t>
            </w:r>
            <w:r w:rsidRPr="00975B26">
              <w:rPr>
                <w:color w:val="000000" w:themeColor="text1"/>
                <w:sz w:val="22"/>
                <w:szCs w:val="22"/>
              </w:rPr>
              <w:t xml:space="preserve"> </w:t>
            </w:r>
            <w:r w:rsidRPr="00975B26">
              <w:rPr>
                <w:color w:val="000000" w:themeColor="text1"/>
                <w:sz w:val="24"/>
                <w:szCs w:val="24"/>
              </w:rPr>
              <w:t xml:space="preserve">«Противодействие коррупции» подразделе «Методические материалы» </w:t>
            </w:r>
            <w:r w:rsidRPr="00975B26">
              <w:rPr>
                <w:color w:val="000000" w:themeColor="text1"/>
                <w:sz w:val="22"/>
                <w:szCs w:val="22"/>
              </w:rPr>
              <w:t xml:space="preserve"> в «</w:t>
            </w:r>
            <w:r w:rsidRPr="00975B26">
              <w:rPr>
                <w:color w:val="000000" w:themeColor="text1"/>
                <w:sz w:val="24"/>
                <w:szCs w:val="24"/>
              </w:rPr>
              <w:t>ПАМЯТКА ГРАЖДАНИНУ»: что делать, если вы столкнулись с проявлениями коррупции</w:t>
            </w:r>
            <w:r w:rsidRPr="00975B26">
              <w:rPr>
                <w:color w:val="000000" w:themeColor="text1"/>
                <w:sz w:val="22"/>
                <w:szCs w:val="22"/>
              </w:rPr>
              <w:t xml:space="preserve">» указан «телефон доверия» - </w:t>
            </w:r>
            <w:r w:rsidRPr="00975B26">
              <w:rPr>
                <w:color w:val="000000" w:themeColor="text1"/>
                <w:sz w:val="24"/>
                <w:szCs w:val="24"/>
              </w:rPr>
              <w:t>8(34670) 62-179, по которому можно сообщить информацию о проявлении коррупционной деятельности, волокиты, вымогательством, произволом и злоупотреблением своим служебным положением со стороны должностных лиц.</w:t>
            </w:r>
            <w:proofErr w:type="gramEnd"/>
          </w:p>
          <w:p w:rsidR="007738CD" w:rsidRPr="00975B26" w:rsidRDefault="007738CD" w:rsidP="00717038">
            <w:pPr>
              <w:widowControl w:val="0"/>
              <w:autoSpaceDE w:val="0"/>
              <w:autoSpaceDN w:val="0"/>
              <w:adjustRightInd w:val="0"/>
              <w:ind w:firstLine="317"/>
              <w:jc w:val="both"/>
              <w:rPr>
                <w:color w:val="000000" w:themeColor="text1"/>
                <w:sz w:val="24"/>
                <w:szCs w:val="24"/>
              </w:rPr>
            </w:pPr>
            <w:proofErr w:type="gramStart"/>
            <w:r w:rsidRPr="00975B26">
              <w:rPr>
                <w:color w:val="000000" w:themeColor="text1"/>
                <w:sz w:val="24"/>
                <w:szCs w:val="24"/>
              </w:rPr>
              <w:t xml:space="preserve">Также через вкладку на официальном сайте ОМС «Противодействие коррупции» разделе «Обратная связь для сообщений о фактах коррупции» указаны контакты «телефона доверия», адрес электронной почты, по которым можно </w:t>
            </w:r>
            <w:r w:rsidRPr="00975B26">
              <w:rPr>
                <w:color w:val="000000" w:themeColor="text1"/>
                <w:sz w:val="24"/>
                <w:szCs w:val="24"/>
              </w:rPr>
              <w:lastRenderedPageBreak/>
              <w:t xml:space="preserve">сообщить о коррупционных правонарушениях, а также размещена ссылка на </w:t>
            </w:r>
            <w:r w:rsidRPr="00975B26">
              <w:rPr>
                <w:color w:val="000000" w:themeColor="text1"/>
                <w:sz w:val="24"/>
                <w:szCs w:val="24"/>
                <w:shd w:val="clear" w:color="auto" w:fill="FFFFFF"/>
              </w:rPr>
              <w:t>"Телефон доверия" по фактам коррупционной направленности, действующий в Департаменте государственной гражданской службы и кадровой политики Ханты-Мансийского автономного округа – Югры.</w:t>
            </w:r>
            <w:proofErr w:type="gramEnd"/>
          </w:p>
          <w:p w:rsidR="007738CD" w:rsidRPr="00975B26" w:rsidRDefault="007738CD" w:rsidP="00717038">
            <w:pPr>
              <w:widowControl w:val="0"/>
              <w:autoSpaceDE w:val="0"/>
              <w:autoSpaceDN w:val="0"/>
              <w:adjustRightInd w:val="0"/>
              <w:ind w:firstLine="317"/>
              <w:jc w:val="both"/>
              <w:rPr>
                <w:color w:val="000000" w:themeColor="text1"/>
                <w:sz w:val="24"/>
                <w:szCs w:val="24"/>
              </w:rPr>
            </w:pPr>
            <w:r w:rsidRPr="00975B26">
              <w:rPr>
                <w:color w:val="000000" w:themeColor="text1"/>
                <w:sz w:val="24"/>
                <w:szCs w:val="24"/>
              </w:rPr>
              <w:t xml:space="preserve">Положение о работе «телефона доверия» по фактам коррупционной направленности утверждено  постановлением администрации Белоярского района № 1699 от 12.11.2012 года. </w:t>
            </w:r>
          </w:p>
        </w:tc>
        <w:tc>
          <w:tcPr>
            <w:tcW w:w="709" w:type="dxa"/>
          </w:tcPr>
          <w:p w:rsidR="007738CD" w:rsidRPr="00975B26" w:rsidRDefault="007738CD" w:rsidP="00717038">
            <w:pPr>
              <w:widowControl w:val="0"/>
              <w:autoSpaceDE w:val="0"/>
              <w:autoSpaceDN w:val="0"/>
              <w:adjustRightInd w:val="0"/>
              <w:jc w:val="center"/>
              <w:rPr>
                <w:color w:val="000000" w:themeColor="text1"/>
                <w:sz w:val="24"/>
                <w:szCs w:val="24"/>
              </w:rPr>
            </w:pPr>
            <w:r w:rsidRPr="00975B26">
              <w:rPr>
                <w:color w:val="000000" w:themeColor="text1"/>
                <w:sz w:val="24"/>
                <w:szCs w:val="24"/>
              </w:rPr>
              <w:lastRenderedPageBreak/>
              <w:t>2</w:t>
            </w:r>
          </w:p>
        </w:tc>
      </w:tr>
      <w:tr w:rsidR="007738CD" w:rsidRPr="001B474F" w:rsidTr="00717038">
        <w:tc>
          <w:tcPr>
            <w:tcW w:w="568" w:type="dxa"/>
          </w:tcPr>
          <w:p w:rsidR="007738CD" w:rsidRPr="00EA3697" w:rsidRDefault="007738CD" w:rsidP="00717038">
            <w:pPr>
              <w:widowControl w:val="0"/>
              <w:autoSpaceDE w:val="0"/>
              <w:autoSpaceDN w:val="0"/>
              <w:adjustRightInd w:val="0"/>
              <w:jc w:val="center"/>
              <w:rPr>
                <w:color w:val="000000" w:themeColor="text1"/>
                <w:sz w:val="24"/>
                <w:szCs w:val="24"/>
              </w:rPr>
            </w:pPr>
            <w:r w:rsidRPr="00EA3697">
              <w:rPr>
                <w:color w:val="000000" w:themeColor="text1"/>
                <w:sz w:val="24"/>
                <w:szCs w:val="24"/>
              </w:rPr>
              <w:lastRenderedPageBreak/>
              <w:t>13.</w:t>
            </w:r>
          </w:p>
        </w:tc>
        <w:tc>
          <w:tcPr>
            <w:tcW w:w="2977" w:type="dxa"/>
          </w:tcPr>
          <w:p w:rsidR="007738CD" w:rsidRPr="00EA3697" w:rsidRDefault="007738CD" w:rsidP="00717038">
            <w:pPr>
              <w:widowControl w:val="0"/>
              <w:autoSpaceDE w:val="0"/>
              <w:autoSpaceDN w:val="0"/>
              <w:adjustRightInd w:val="0"/>
              <w:jc w:val="both"/>
              <w:rPr>
                <w:color w:val="000000" w:themeColor="text1"/>
                <w:sz w:val="24"/>
                <w:szCs w:val="24"/>
              </w:rPr>
            </w:pPr>
            <w:r w:rsidRPr="00EA3697">
              <w:rPr>
                <w:color w:val="000000" w:themeColor="text1"/>
                <w:sz w:val="24"/>
                <w:szCs w:val="24"/>
              </w:rPr>
              <w:t>Доля лиц, представивших сведения о доходах, расходах, об имуществе и обязательствах имущественного характера (далее – сведения о доходах)</w:t>
            </w:r>
          </w:p>
        </w:tc>
        <w:tc>
          <w:tcPr>
            <w:tcW w:w="2268" w:type="dxa"/>
          </w:tcPr>
          <w:p w:rsidR="007738CD" w:rsidRPr="00EA3697" w:rsidRDefault="007738CD" w:rsidP="00717038">
            <w:pPr>
              <w:widowControl w:val="0"/>
              <w:autoSpaceDE w:val="0"/>
              <w:autoSpaceDN w:val="0"/>
              <w:adjustRightInd w:val="0"/>
              <w:jc w:val="center"/>
              <w:rPr>
                <w:color w:val="000000" w:themeColor="text1"/>
                <w:sz w:val="24"/>
                <w:szCs w:val="24"/>
              </w:rPr>
            </w:pPr>
            <w:r w:rsidRPr="00EA3697">
              <w:rPr>
                <w:color w:val="000000" w:themeColor="text1"/>
                <w:sz w:val="24"/>
                <w:szCs w:val="24"/>
              </w:rPr>
              <w:t xml:space="preserve">2 – если 100 %, </w:t>
            </w:r>
          </w:p>
          <w:p w:rsidR="007738CD" w:rsidRPr="00EA3697" w:rsidRDefault="007738CD" w:rsidP="00717038">
            <w:pPr>
              <w:widowControl w:val="0"/>
              <w:autoSpaceDE w:val="0"/>
              <w:autoSpaceDN w:val="0"/>
              <w:adjustRightInd w:val="0"/>
              <w:jc w:val="center"/>
              <w:rPr>
                <w:color w:val="000000" w:themeColor="text1"/>
                <w:sz w:val="24"/>
                <w:szCs w:val="24"/>
              </w:rPr>
            </w:pPr>
            <w:r w:rsidRPr="00EA3697">
              <w:rPr>
                <w:color w:val="000000" w:themeColor="text1"/>
                <w:sz w:val="24"/>
                <w:szCs w:val="24"/>
              </w:rPr>
              <w:t xml:space="preserve">0 – если менее 100% </w:t>
            </w:r>
          </w:p>
          <w:p w:rsidR="007738CD" w:rsidRPr="00EA3697" w:rsidRDefault="007738CD" w:rsidP="00717038">
            <w:pPr>
              <w:widowControl w:val="0"/>
              <w:autoSpaceDE w:val="0"/>
              <w:autoSpaceDN w:val="0"/>
              <w:adjustRightInd w:val="0"/>
              <w:jc w:val="center"/>
              <w:rPr>
                <w:color w:val="000000" w:themeColor="text1"/>
                <w:sz w:val="24"/>
                <w:szCs w:val="24"/>
              </w:rPr>
            </w:pPr>
            <w:proofErr w:type="gramStart"/>
            <w:r w:rsidRPr="00EA3697">
              <w:rPr>
                <w:color w:val="000000" w:themeColor="text1"/>
                <w:sz w:val="24"/>
                <w:szCs w:val="24"/>
              </w:rPr>
              <w:t>(фактическое количество от количества обязанных предоставить сведения о доходах)</w:t>
            </w:r>
            <w:proofErr w:type="gramEnd"/>
          </w:p>
        </w:tc>
        <w:tc>
          <w:tcPr>
            <w:tcW w:w="3685" w:type="dxa"/>
          </w:tcPr>
          <w:p w:rsidR="007738CD" w:rsidRPr="00EA3697" w:rsidRDefault="007738CD" w:rsidP="00717038">
            <w:pPr>
              <w:ind w:firstLine="709"/>
              <w:jc w:val="both"/>
              <w:rPr>
                <w:b/>
                <w:i/>
                <w:color w:val="000000"/>
              </w:rPr>
            </w:pPr>
            <w:r w:rsidRPr="00EA3697">
              <w:rPr>
                <w:sz w:val="24"/>
                <w:szCs w:val="24"/>
              </w:rPr>
              <w:t>Сведения о доходах представили 85 служащих администрации Белоярского района на себя и на 128 членов семьи и 1 руководитель учреждения, подведомственного администрации Белоярского района,  на себя и на 1 члена семьи, что составило 100 %</w:t>
            </w:r>
          </w:p>
        </w:tc>
        <w:tc>
          <w:tcPr>
            <w:tcW w:w="709" w:type="dxa"/>
          </w:tcPr>
          <w:p w:rsidR="007738CD" w:rsidRPr="00EA3697" w:rsidRDefault="007738CD" w:rsidP="00717038">
            <w:pPr>
              <w:widowControl w:val="0"/>
              <w:autoSpaceDE w:val="0"/>
              <w:autoSpaceDN w:val="0"/>
              <w:adjustRightInd w:val="0"/>
              <w:jc w:val="center"/>
              <w:rPr>
                <w:color w:val="000000" w:themeColor="text1"/>
                <w:sz w:val="24"/>
                <w:szCs w:val="24"/>
              </w:rPr>
            </w:pPr>
            <w:r w:rsidRPr="00EA3697">
              <w:rPr>
                <w:color w:val="000000" w:themeColor="text1"/>
                <w:sz w:val="24"/>
                <w:szCs w:val="24"/>
              </w:rPr>
              <w:t>2</w:t>
            </w:r>
          </w:p>
        </w:tc>
      </w:tr>
      <w:tr w:rsidR="007738CD" w:rsidRPr="001B474F" w:rsidTr="00717038">
        <w:trPr>
          <w:trHeight w:val="3815"/>
        </w:trPr>
        <w:tc>
          <w:tcPr>
            <w:tcW w:w="568" w:type="dxa"/>
          </w:tcPr>
          <w:p w:rsidR="007738CD" w:rsidRPr="00EA3697" w:rsidRDefault="007738CD" w:rsidP="00717038">
            <w:pPr>
              <w:widowControl w:val="0"/>
              <w:autoSpaceDE w:val="0"/>
              <w:autoSpaceDN w:val="0"/>
              <w:adjustRightInd w:val="0"/>
              <w:rPr>
                <w:color w:val="000000" w:themeColor="text1"/>
                <w:sz w:val="24"/>
                <w:szCs w:val="24"/>
              </w:rPr>
            </w:pPr>
            <w:r w:rsidRPr="00EA3697">
              <w:rPr>
                <w:color w:val="000000" w:themeColor="text1"/>
                <w:sz w:val="24"/>
                <w:szCs w:val="24"/>
              </w:rPr>
              <w:t>14.</w:t>
            </w:r>
          </w:p>
        </w:tc>
        <w:tc>
          <w:tcPr>
            <w:tcW w:w="2977" w:type="dxa"/>
          </w:tcPr>
          <w:p w:rsidR="007738CD" w:rsidRPr="00EA3697" w:rsidRDefault="007738CD" w:rsidP="00717038">
            <w:pPr>
              <w:widowControl w:val="0"/>
              <w:autoSpaceDE w:val="0"/>
              <w:autoSpaceDN w:val="0"/>
              <w:adjustRightInd w:val="0"/>
              <w:jc w:val="both"/>
              <w:rPr>
                <w:color w:val="000000" w:themeColor="text1"/>
                <w:sz w:val="24"/>
                <w:szCs w:val="24"/>
              </w:rPr>
            </w:pPr>
            <w:r w:rsidRPr="00EA3697">
              <w:rPr>
                <w:color w:val="000000" w:themeColor="text1"/>
                <w:sz w:val="24"/>
                <w:szCs w:val="24"/>
              </w:rPr>
              <w:t>Число размещенных сведений о доходах на официальном сайте ОМС</w:t>
            </w:r>
          </w:p>
        </w:tc>
        <w:tc>
          <w:tcPr>
            <w:tcW w:w="2268" w:type="dxa"/>
          </w:tcPr>
          <w:p w:rsidR="007738CD" w:rsidRPr="00EA3697" w:rsidRDefault="007738CD" w:rsidP="00717038">
            <w:pPr>
              <w:widowControl w:val="0"/>
              <w:autoSpaceDE w:val="0"/>
              <w:autoSpaceDN w:val="0"/>
              <w:adjustRightInd w:val="0"/>
              <w:jc w:val="center"/>
              <w:rPr>
                <w:color w:val="000000" w:themeColor="text1"/>
                <w:sz w:val="24"/>
                <w:szCs w:val="24"/>
              </w:rPr>
            </w:pPr>
            <w:r w:rsidRPr="00EA3697">
              <w:rPr>
                <w:color w:val="000000" w:themeColor="text1"/>
                <w:sz w:val="24"/>
                <w:szCs w:val="24"/>
              </w:rPr>
              <w:t xml:space="preserve">2 – если 100 %, </w:t>
            </w:r>
          </w:p>
          <w:p w:rsidR="007738CD" w:rsidRPr="00EA3697" w:rsidRDefault="007738CD" w:rsidP="00717038">
            <w:pPr>
              <w:widowControl w:val="0"/>
              <w:autoSpaceDE w:val="0"/>
              <w:autoSpaceDN w:val="0"/>
              <w:adjustRightInd w:val="0"/>
              <w:jc w:val="center"/>
              <w:rPr>
                <w:color w:val="000000" w:themeColor="text1"/>
                <w:sz w:val="24"/>
                <w:szCs w:val="24"/>
              </w:rPr>
            </w:pPr>
            <w:r w:rsidRPr="00EA3697">
              <w:rPr>
                <w:color w:val="000000" w:themeColor="text1"/>
                <w:sz w:val="24"/>
                <w:szCs w:val="24"/>
              </w:rPr>
              <w:t xml:space="preserve">0 – если менее 100% </w:t>
            </w:r>
          </w:p>
          <w:p w:rsidR="007738CD" w:rsidRPr="00EA3697" w:rsidRDefault="007738CD" w:rsidP="00717038">
            <w:pPr>
              <w:widowControl w:val="0"/>
              <w:autoSpaceDE w:val="0"/>
              <w:autoSpaceDN w:val="0"/>
              <w:adjustRightInd w:val="0"/>
              <w:jc w:val="center"/>
              <w:rPr>
                <w:color w:val="000000" w:themeColor="text1"/>
                <w:sz w:val="24"/>
                <w:szCs w:val="24"/>
              </w:rPr>
            </w:pPr>
            <w:r w:rsidRPr="00EA3697">
              <w:rPr>
                <w:color w:val="000000" w:themeColor="text1"/>
                <w:sz w:val="24"/>
                <w:szCs w:val="24"/>
              </w:rPr>
              <w:t>(фактическое количество от необходимого количества)</w:t>
            </w:r>
          </w:p>
        </w:tc>
        <w:tc>
          <w:tcPr>
            <w:tcW w:w="3685" w:type="dxa"/>
          </w:tcPr>
          <w:p w:rsidR="007738CD" w:rsidRPr="00EA3697" w:rsidRDefault="007738CD" w:rsidP="00717038">
            <w:pPr>
              <w:widowControl w:val="0"/>
              <w:autoSpaceDE w:val="0"/>
              <w:autoSpaceDN w:val="0"/>
              <w:adjustRightInd w:val="0"/>
              <w:ind w:firstLine="317"/>
              <w:jc w:val="both"/>
              <w:rPr>
                <w:color w:val="000000" w:themeColor="text1"/>
                <w:sz w:val="24"/>
                <w:szCs w:val="24"/>
              </w:rPr>
            </w:pPr>
            <w:proofErr w:type="gramStart"/>
            <w:r w:rsidRPr="00EA3697">
              <w:rPr>
                <w:color w:val="000000" w:themeColor="text1"/>
                <w:sz w:val="24"/>
                <w:szCs w:val="24"/>
              </w:rPr>
              <w:t xml:space="preserve">На сайте органов местного самоуправления Белоярского района </w:t>
            </w:r>
            <w:r w:rsidRPr="00EA3697">
              <w:rPr>
                <w:sz w:val="24"/>
                <w:szCs w:val="24"/>
              </w:rPr>
              <w:t xml:space="preserve">размещены сведения о доходах 30 лиц, замещающих муниципальные должности Белоярского района, городского поселения Белоярский и 54 членов семьи, главы администрации городского поселения Белоярский и 1 члена семьи, 30 руководителей муниципальных учреждений и 33 членов семьи, 17 муниципальных служащих и 29 членов семьи, что составило 100 %. </w:t>
            </w:r>
            <w:proofErr w:type="gramEnd"/>
          </w:p>
        </w:tc>
        <w:tc>
          <w:tcPr>
            <w:tcW w:w="709" w:type="dxa"/>
          </w:tcPr>
          <w:p w:rsidR="007738CD" w:rsidRPr="00EA3697" w:rsidRDefault="007738CD" w:rsidP="00717038">
            <w:pPr>
              <w:widowControl w:val="0"/>
              <w:autoSpaceDE w:val="0"/>
              <w:autoSpaceDN w:val="0"/>
              <w:adjustRightInd w:val="0"/>
              <w:jc w:val="center"/>
              <w:rPr>
                <w:color w:val="000000" w:themeColor="text1"/>
                <w:sz w:val="24"/>
                <w:szCs w:val="24"/>
              </w:rPr>
            </w:pPr>
            <w:r w:rsidRPr="00EA3697">
              <w:rPr>
                <w:color w:val="000000" w:themeColor="text1"/>
                <w:sz w:val="24"/>
                <w:szCs w:val="24"/>
              </w:rPr>
              <w:t>2</w:t>
            </w:r>
          </w:p>
        </w:tc>
      </w:tr>
      <w:tr w:rsidR="007738CD" w:rsidRPr="001B474F" w:rsidTr="00717038">
        <w:tc>
          <w:tcPr>
            <w:tcW w:w="568" w:type="dxa"/>
          </w:tcPr>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t>15.</w:t>
            </w:r>
          </w:p>
        </w:tc>
        <w:tc>
          <w:tcPr>
            <w:tcW w:w="2977" w:type="dxa"/>
          </w:tcPr>
          <w:p w:rsidR="007738CD" w:rsidRPr="00DC3485" w:rsidRDefault="007738CD" w:rsidP="00717038">
            <w:pPr>
              <w:widowControl w:val="0"/>
              <w:autoSpaceDE w:val="0"/>
              <w:autoSpaceDN w:val="0"/>
              <w:adjustRightInd w:val="0"/>
              <w:jc w:val="both"/>
              <w:rPr>
                <w:color w:val="000000" w:themeColor="text1"/>
                <w:sz w:val="24"/>
                <w:szCs w:val="24"/>
              </w:rPr>
            </w:pPr>
            <w:r w:rsidRPr="00DC3485">
              <w:rPr>
                <w:color w:val="000000" w:themeColor="text1"/>
                <w:sz w:val="24"/>
                <w:szCs w:val="24"/>
              </w:rPr>
              <w:t>Доля выявленных коррупционных правонарушений с участием муниципальных служащих Белоярского района</w:t>
            </w:r>
          </w:p>
        </w:tc>
        <w:tc>
          <w:tcPr>
            <w:tcW w:w="2268" w:type="dxa"/>
          </w:tcPr>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t>2 – если указанные правонарушения отсутствуют,</w:t>
            </w:r>
          </w:p>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t>0 – если имеются (анализ показателей текущего периода)</w:t>
            </w:r>
          </w:p>
        </w:tc>
        <w:tc>
          <w:tcPr>
            <w:tcW w:w="3685" w:type="dxa"/>
          </w:tcPr>
          <w:p w:rsidR="007738CD" w:rsidRPr="00DC3485" w:rsidRDefault="007738CD" w:rsidP="00717038">
            <w:pPr>
              <w:widowControl w:val="0"/>
              <w:autoSpaceDE w:val="0"/>
              <w:autoSpaceDN w:val="0"/>
              <w:adjustRightInd w:val="0"/>
              <w:ind w:firstLine="318"/>
              <w:jc w:val="both"/>
              <w:rPr>
                <w:color w:val="000000" w:themeColor="text1"/>
                <w:sz w:val="24"/>
                <w:szCs w:val="24"/>
              </w:rPr>
            </w:pPr>
            <w:r>
              <w:rPr>
                <w:color w:val="000000" w:themeColor="text1"/>
                <w:sz w:val="24"/>
                <w:szCs w:val="24"/>
              </w:rPr>
              <w:t>В 2022</w:t>
            </w:r>
            <w:r w:rsidRPr="00DC3485">
              <w:rPr>
                <w:color w:val="000000" w:themeColor="text1"/>
                <w:sz w:val="24"/>
                <w:szCs w:val="24"/>
              </w:rPr>
              <w:t xml:space="preserve"> году факты нарушения служащими законодательства о противодействии коррупции отсутствовали.</w:t>
            </w:r>
          </w:p>
        </w:tc>
        <w:tc>
          <w:tcPr>
            <w:tcW w:w="709" w:type="dxa"/>
          </w:tcPr>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t>2</w:t>
            </w:r>
          </w:p>
        </w:tc>
      </w:tr>
      <w:tr w:rsidR="007738CD" w:rsidRPr="001B474F" w:rsidTr="00717038">
        <w:tc>
          <w:tcPr>
            <w:tcW w:w="568" w:type="dxa"/>
          </w:tcPr>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t>16.</w:t>
            </w:r>
          </w:p>
        </w:tc>
        <w:tc>
          <w:tcPr>
            <w:tcW w:w="2977" w:type="dxa"/>
          </w:tcPr>
          <w:p w:rsidR="007738CD" w:rsidRPr="00DC3485" w:rsidRDefault="007738CD" w:rsidP="00717038">
            <w:pPr>
              <w:widowControl w:val="0"/>
              <w:autoSpaceDE w:val="0"/>
              <w:autoSpaceDN w:val="0"/>
              <w:adjustRightInd w:val="0"/>
              <w:jc w:val="both"/>
              <w:rPr>
                <w:color w:val="000000" w:themeColor="text1"/>
                <w:sz w:val="24"/>
                <w:szCs w:val="24"/>
              </w:rPr>
            </w:pPr>
            <w:r w:rsidRPr="00DC3485">
              <w:rPr>
                <w:color w:val="000000" w:themeColor="text1"/>
                <w:sz w:val="24"/>
                <w:szCs w:val="24"/>
              </w:rPr>
              <w:t xml:space="preserve">Количество обращений граждан и юридических лиц о фактах коррупции и </w:t>
            </w:r>
            <w:r w:rsidRPr="00DC3485">
              <w:rPr>
                <w:color w:val="000000" w:themeColor="text1"/>
                <w:sz w:val="24"/>
                <w:szCs w:val="24"/>
              </w:rPr>
              <w:lastRenderedPageBreak/>
              <w:t>о ненадлежащем рассмотрении обращений</w:t>
            </w:r>
          </w:p>
        </w:tc>
        <w:tc>
          <w:tcPr>
            <w:tcW w:w="2268" w:type="dxa"/>
          </w:tcPr>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lastRenderedPageBreak/>
              <w:t>2 – если указанные обращения отсутствуют,</w:t>
            </w:r>
          </w:p>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lastRenderedPageBreak/>
              <w:t xml:space="preserve">0 – если имеются </w:t>
            </w:r>
          </w:p>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t>(анализ показателей текущего периода)</w:t>
            </w:r>
          </w:p>
        </w:tc>
        <w:tc>
          <w:tcPr>
            <w:tcW w:w="3685" w:type="dxa"/>
          </w:tcPr>
          <w:p w:rsidR="007738CD" w:rsidRPr="00DC3485" w:rsidRDefault="007738CD" w:rsidP="00717038">
            <w:pPr>
              <w:widowControl w:val="0"/>
              <w:autoSpaceDE w:val="0"/>
              <w:autoSpaceDN w:val="0"/>
              <w:adjustRightInd w:val="0"/>
              <w:ind w:firstLine="318"/>
              <w:jc w:val="both"/>
              <w:rPr>
                <w:color w:val="000000" w:themeColor="text1"/>
                <w:sz w:val="24"/>
                <w:szCs w:val="24"/>
              </w:rPr>
            </w:pPr>
            <w:r>
              <w:rPr>
                <w:color w:val="000000" w:themeColor="text1"/>
                <w:sz w:val="24"/>
                <w:szCs w:val="24"/>
              </w:rPr>
              <w:lastRenderedPageBreak/>
              <w:t>В 2022</w:t>
            </w:r>
            <w:r w:rsidRPr="00DC3485">
              <w:rPr>
                <w:color w:val="000000" w:themeColor="text1"/>
                <w:sz w:val="24"/>
                <w:szCs w:val="24"/>
              </w:rPr>
              <w:t xml:space="preserve"> году в администрацию Белоярского района обращения граждан и юридических лиц о </w:t>
            </w:r>
            <w:r w:rsidRPr="00DC3485">
              <w:rPr>
                <w:color w:val="000000" w:themeColor="text1"/>
                <w:sz w:val="24"/>
                <w:szCs w:val="24"/>
              </w:rPr>
              <w:lastRenderedPageBreak/>
              <w:t>фактах коррупции и о ненадлежащем рассмотрении обращений не поступали.</w:t>
            </w:r>
          </w:p>
        </w:tc>
        <w:tc>
          <w:tcPr>
            <w:tcW w:w="709" w:type="dxa"/>
          </w:tcPr>
          <w:p w:rsidR="007738CD" w:rsidRPr="00DC3485" w:rsidRDefault="007738CD" w:rsidP="00717038">
            <w:pPr>
              <w:widowControl w:val="0"/>
              <w:autoSpaceDE w:val="0"/>
              <w:autoSpaceDN w:val="0"/>
              <w:adjustRightInd w:val="0"/>
              <w:jc w:val="center"/>
              <w:rPr>
                <w:color w:val="000000" w:themeColor="text1"/>
                <w:sz w:val="24"/>
                <w:szCs w:val="24"/>
              </w:rPr>
            </w:pPr>
            <w:r w:rsidRPr="00DC3485">
              <w:rPr>
                <w:color w:val="000000" w:themeColor="text1"/>
                <w:sz w:val="24"/>
                <w:szCs w:val="24"/>
              </w:rPr>
              <w:lastRenderedPageBreak/>
              <w:t>2</w:t>
            </w:r>
          </w:p>
        </w:tc>
      </w:tr>
      <w:tr w:rsidR="007738CD" w:rsidRPr="001B474F" w:rsidTr="00717038">
        <w:tc>
          <w:tcPr>
            <w:tcW w:w="568" w:type="dxa"/>
          </w:tcPr>
          <w:p w:rsidR="007738CD" w:rsidRPr="008D3256" w:rsidRDefault="007738CD" w:rsidP="00717038">
            <w:pPr>
              <w:widowControl w:val="0"/>
              <w:autoSpaceDE w:val="0"/>
              <w:autoSpaceDN w:val="0"/>
              <w:adjustRightInd w:val="0"/>
              <w:jc w:val="center"/>
              <w:rPr>
                <w:color w:val="000000" w:themeColor="text1"/>
                <w:sz w:val="24"/>
                <w:szCs w:val="24"/>
              </w:rPr>
            </w:pPr>
            <w:r w:rsidRPr="008D3256">
              <w:rPr>
                <w:color w:val="000000" w:themeColor="text1"/>
                <w:sz w:val="24"/>
                <w:szCs w:val="24"/>
              </w:rPr>
              <w:lastRenderedPageBreak/>
              <w:t>17.</w:t>
            </w:r>
          </w:p>
        </w:tc>
        <w:tc>
          <w:tcPr>
            <w:tcW w:w="2977" w:type="dxa"/>
          </w:tcPr>
          <w:p w:rsidR="007738CD" w:rsidRPr="008D3256" w:rsidRDefault="007738CD" w:rsidP="00717038">
            <w:pPr>
              <w:widowControl w:val="0"/>
              <w:autoSpaceDE w:val="0"/>
              <w:autoSpaceDN w:val="0"/>
              <w:adjustRightInd w:val="0"/>
              <w:jc w:val="both"/>
              <w:rPr>
                <w:color w:val="000000" w:themeColor="text1"/>
                <w:sz w:val="24"/>
                <w:szCs w:val="24"/>
              </w:rPr>
            </w:pPr>
            <w:r w:rsidRPr="008D3256">
              <w:rPr>
                <w:color w:val="000000" w:themeColor="text1"/>
                <w:sz w:val="24"/>
                <w:szCs w:val="24"/>
              </w:rPr>
              <w:t>Количество мероприятий, направленных на пропаганду антикоррупционной политики посредством Интернет-ресурса, печатных изданий и телевидения Белоярского района, в том числе проводимыми общественными объединениями и СМИ</w:t>
            </w:r>
          </w:p>
        </w:tc>
        <w:tc>
          <w:tcPr>
            <w:tcW w:w="2268" w:type="dxa"/>
          </w:tcPr>
          <w:p w:rsidR="007738CD" w:rsidRPr="008D3256" w:rsidRDefault="007738CD" w:rsidP="00717038">
            <w:pPr>
              <w:widowControl w:val="0"/>
              <w:autoSpaceDE w:val="0"/>
              <w:autoSpaceDN w:val="0"/>
              <w:adjustRightInd w:val="0"/>
              <w:jc w:val="center"/>
              <w:rPr>
                <w:color w:val="000000" w:themeColor="text1"/>
                <w:sz w:val="24"/>
                <w:szCs w:val="24"/>
              </w:rPr>
            </w:pPr>
            <w:r w:rsidRPr="008D3256">
              <w:rPr>
                <w:color w:val="000000" w:themeColor="text1"/>
                <w:sz w:val="24"/>
                <w:szCs w:val="24"/>
              </w:rPr>
              <w:t xml:space="preserve">2 – если 100 %, </w:t>
            </w:r>
          </w:p>
          <w:p w:rsidR="007738CD" w:rsidRPr="008D3256" w:rsidRDefault="007738CD" w:rsidP="00717038">
            <w:pPr>
              <w:widowControl w:val="0"/>
              <w:autoSpaceDE w:val="0"/>
              <w:autoSpaceDN w:val="0"/>
              <w:adjustRightInd w:val="0"/>
              <w:jc w:val="center"/>
              <w:rPr>
                <w:color w:val="000000" w:themeColor="text1"/>
                <w:sz w:val="24"/>
                <w:szCs w:val="24"/>
              </w:rPr>
            </w:pPr>
            <w:r w:rsidRPr="008D3256">
              <w:rPr>
                <w:color w:val="000000" w:themeColor="text1"/>
                <w:sz w:val="24"/>
                <w:szCs w:val="24"/>
              </w:rPr>
              <w:t xml:space="preserve">0 – если менее 100% </w:t>
            </w:r>
          </w:p>
          <w:p w:rsidR="007738CD" w:rsidRPr="008D3256" w:rsidRDefault="007738CD" w:rsidP="00717038">
            <w:pPr>
              <w:widowControl w:val="0"/>
              <w:autoSpaceDE w:val="0"/>
              <w:autoSpaceDN w:val="0"/>
              <w:adjustRightInd w:val="0"/>
              <w:jc w:val="center"/>
              <w:rPr>
                <w:color w:val="000000" w:themeColor="text1"/>
                <w:sz w:val="24"/>
                <w:szCs w:val="24"/>
              </w:rPr>
            </w:pPr>
            <w:proofErr w:type="gramStart"/>
            <w:r w:rsidRPr="008D3256">
              <w:rPr>
                <w:color w:val="000000" w:themeColor="text1"/>
                <w:sz w:val="24"/>
                <w:szCs w:val="24"/>
              </w:rPr>
              <w:t xml:space="preserve">(сопоставление значения показателя фактического </w:t>
            </w:r>
            <w:proofErr w:type="gramEnd"/>
          </w:p>
          <w:p w:rsidR="007738CD" w:rsidRPr="008D3256" w:rsidRDefault="007738CD" w:rsidP="00717038">
            <w:pPr>
              <w:widowControl w:val="0"/>
              <w:autoSpaceDE w:val="0"/>
              <w:autoSpaceDN w:val="0"/>
              <w:adjustRightInd w:val="0"/>
              <w:jc w:val="center"/>
              <w:rPr>
                <w:color w:val="000000" w:themeColor="text1"/>
                <w:sz w:val="24"/>
                <w:szCs w:val="24"/>
              </w:rPr>
            </w:pPr>
            <w:r w:rsidRPr="008D3256">
              <w:rPr>
                <w:color w:val="000000" w:themeColor="text1"/>
                <w:sz w:val="24"/>
                <w:szCs w:val="24"/>
              </w:rPr>
              <w:t>от запланированного)</w:t>
            </w:r>
          </w:p>
        </w:tc>
        <w:tc>
          <w:tcPr>
            <w:tcW w:w="3685" w:type="dxa"/>
          </w:tcPr>
          <w:p w:rsidR="007738CD" w:rsidRPr="008D3256" w:rsidRDefault="007738CD" w:rsidP="00717038">
            <w:pPr>
              <w:widowControl w:val="0"/>
              <w:autoSpaceDE w:val="0"/>
              <w:autoSpaceDN w:val="0"/>
              <w:adjustRightInd w:val="0"/>
              <w:ind w:firstLine="318"/>
              <w:jc w:val="both"/>
              <w:rPr>
                <w:color w:val="000000" w:themeColor="text1"/>
                <w:sz w:val="24"/>
                <w:szCs w:val="24"/>
              </w:rPr>
            </w:pPr>
            <w:r w:rsidRPr="008D3256">
              <w:rPr>
                <w:color w:val="000000" w:themeColor="text1"/>
                <w:sz w:val="24"/>
                <w:szCs w:val="24"/>
              </w:rPr>
              <w:t xml:space="preserve">Для информирования общественности о деятельности администрации Белоярского района, для приема сообщений о коррупционных проявлениях используется официальный сайт АУ «БИЦ «Квадрат» </w:t>
            </w:r>
            <w:hyperlink r:id="rId14" w:history="1">
              <w:r w:rsidRPr="008D3256">
                <w:rPr>
                  <w:color w:val="000000" w:themeColor="text1"/>
                  <w:sz w:val="24"/>
                  <w:szCs w:val="24"/>
                  <w:u w:val="single"/>
                  <w:lang w:val="en-US"/>
                </w:rPr>
                <w:t>www</w:t>
              </w:r>
              <w:r w:rsidRPr="008D3256">
                <w:rPr>
                  <w:color w:val="000000" w:themeColor="text1"/>
                  <w:sz w:val="24"/>
                  <w:szCs w:val="24"/>
                  <w:u w:val="single"/>
                </w:rPr>
                <w:t>.</w:t>
              </w:r>
              <w:r w:rsidRPr="008D3256">
                <w:rPr>
                  <w:color w:val="000000" w:themeColor="text1"/>
                  <w:sz w:val="24"/>
                  <w:szCs w:val="24"/>
                  <w:u w:val="single"/>
                  <w:lang w:val="en-US"/>
                </w:rPr>
                <w:t>kvadrat</w:t>
              </w:r>
              <w:r w:rsidRPr="008D3256">
                <w:rPr>
                  <w:color w:val="000000" w:themeColor="text1"/>
                  <w:sz w:val="24"/>
                  <w:szCs w:val="24"/>
                  <w:u w:val="single"/>
                </w:rPr>
                <w:t>-</w:t>
              </w:r>
              <w:r w:rsidRPr="008D3256">
                <w:rPr>
                  <w:color w:val="000000" w:themeColor="text1"/>
                  <w:sz w:val="24"/>
                  <w:szCs w:val="24"/>
                  <w:u w:val="single"/>
                  <w:lang w:val="en-US"/>
                </w:rPr>
                <w:t>ugra</w:t>
              </w:r>
              <w:r w:rsidRPr="008D3256">
                <w:rPr>
                  <w:color w:val="000000" w:themeColor="text1"/>
                  <w:sz w:val="24"/>
                  <w:szCs w:val="24"/>
                  <w:u w:val="single"/>
                </w:rPr>
                <w:t>.</w:t>
              </w:r>
              <w:r w:rsidRPr="008D3256">
                <w:rPr>
                  <w:color w:val="000000" w:themeColor="text1"/>
                  <w:sz w:val="24"/>
                  <w:szCs w:val="24"/>
                  <w:u w:val="single"/>
                  <w:lang w:val="en-US"/>
                </w:rPr>
                <w:t>ru</w:t>
              </w:r>
            </w:hyperlink>
            <w:r w:rsidRPr="008D3256">
              <w:rPr>
                <w:color w:val="000000" w:themeColor="text1"/>
                <w:sz w:val="24"/>
                <w:szCs w:val="24"/>
              </w:rPr>
              <w:t xml:space="preserve">. На сайте регулярно обновляется информация об антикоррупционной деятельности органов администрации Белоярского района, органов местного самоуправления поселений в границах Белоярского района и подведомственных им организаций. Также на сайте работает рубрика «Городской форум», где обсуждаются проблемы города с жителями Белоярского района. В официальных группах АУ «БИЦ «Квадрат» в сети Интернет, а именно: </w:t>
            </w:r>
            <w:hyperlink r:id="rId15" w:history="1">
              <w:r w:rsidRPr="008D3256">
                <w:rPr>
                  <w:color w:val="000000" w:themeColor="text1"/>
                  <w:sz w:val="24"/>
                  <w:szCs w:val="24"/>
                  <w:u w:val="single"/>
                  <w:lang w:val="en-US"/>
                </w:rPr>
                <w:t>www</w:t>
              </w:r>
              <w:r w:rsidRPr="008D3256">
                <w:rPr>
                  <w:color w:val="000000" w:themeColor="text1"/>
                  <w:sz w:val="24"/>
                  <w:szCs w:val="24"/>
                  <w:u w:val="single"/>
                </w:rPr>
                <w:t>.</w:t>
              </w:r>
              <w:r w:rsidRPr="008D3256">
                <w:rPr>
                  <w:color w:val="000000" w:themeColor="text1"/>
                  <w:sz w:val="24"/>
                  <w:szCs w:val="24"/>
                  <w:u w:val="single"/>
                  <w:lang w:val="en-US"/>
                </w:rPr>
                <w:t>vk</w:t>
              </w:r>
              <w:r w:rsidRPr="008D3256">
                <w:rPr>
                  <w:color w:val="000000" w:themeColor="text1"/>
                  <w:sz w:val="24"/>
                  <w:szCs w:val="24"/>
                  <w:u w:val="single"/>
                </w:rPr>
                <w:t>.</w:t>
              </w:r>
              <w:r w:rsidRPr="008D3256">
                <w:rPr>
                  <w:color w:val="000000" w:themeColor="text1"/>
                  <w:sz w:val="24"/>
                  <w:szCs w:val="24"/>
                  <w:u w:val="single"/>
                  <w:lang w:val="en-US"/>
                </w:rPr>
                <w:t>com</w:t>
              </w:r>
              <w:r w:rsidRPr="008D3256">
                <w:rPr>
                  <w:color w:val="000000" w:themeColor="text1"/>
                  <w:sz w:val="24"/>
                  <w:szCs w:val="24"/>
                  <w:u w:val="single"/>
                </w:rPr>
                <w:t>/</w:t>
              </w:r>
              <w:r w:rsidRPr="008D3256">
                <w:rPr>
                  <w:color w:val="000000" w:themeColor="text1"/>
                  <w:sz w:val="24"/>
                  <w:szCs w:val="24"/>
                  <w:u w:val="single"/>
                  <w:lang w:val="en-US"/>
                </w:rPr>
                <w:t>kvadrat</w:t>
              </w:r>
              <w:r w:rsidRPr="008D3256">
                <w:rPr>
                  <w:color w:val="000000" w:themeColor="text1"/>
                  <w:sz w:val="24"/>
                  <w:szCs w:val="24"/>
                  <w:u w:val="single"/>
                </w:rPr>
                <w:t>_</w:t>
              </w:r>
              <w:proofErr w:type="spellStart"/>
              <w:r w:rsidRPr="008D3256">
                <w:rPr>
                  <w:color w:val="000000" w:themeColor="text1"/>
                  <w:sz w:val="24"/>
                  <w:szCs w:val="24"/>
                  <w:u w:val="single"/>
                  <w:lang w:val="en-US"/>
                </w:rPr>
                <w:t>bel</w:t>
              </w:r>
              <w:proofErr w:type="spellEnd"/>
            </w:hyperlink>
            <w:r w:rsidRPr="008D3256">
              <w:rPr>
                <w:color w:val="000000" w:themeColor="text1"/>
                <w:sz w:val="24"/>
                <w:szCs w:val="24"/>
                <w:u w:val="single"/>
              </w:rPr>
              <w:t>,</w:t>
            </w:r>
            <w:r w:rsidRPr="008D3256">
              <w:rPr>
                <w:color w:val="000000" w:themeColor="text1"/>
                <w:sz w:val="24"/>
                <w:szCs w:val="24"/>
              </w:rPr>
              <w:t xml:space="preserve">  </w:t>
            </w:r>
            <w:proofErr w:type="spellStart"/>
            <w:r w:rsidRPr="008D3256">
              <w:rPr>
                <w:sz w:val="24"/>
                <w:szCs w:val="24"/>
                <w:lang w:val="en-US"/>
              </w:rPr>
              <w:t>Viber</w:t>
            </w:r>
            <w:proofErr w:type="spellEnd"/>
            <w:r w:rsidRPr="008D3256">
              <w:rPr>
                <w:sz w:val="24"/>
                <w:szCs w:val="24"/>
              </w:rPr>
              <w:t xml:space="preserve"> </w:t>
            </w:r>
            <w:proofErr w:type="spellStart"/>
            <w:r w:rsidRPr="008D3256">
              <w:rPr>
                <w:sz w:val="24"/>
                <w:szCs w:val="24"/>
              </w:rPr>
              <w:t>Мессенджер</w:t>
            </w:r>
            <w:proofErr w:type="spellEnd"/>
            <w:r w:rsidRPr="008D3256">
              <w:rPr>
                <w:color w:val="000000" w:themeColor="text1"/>
                <w:sz w:val="24"/>
                <w:szCs w:val="24"/>
              </w:rPr>
              <w:t xml:space="preserve"> также размещены материалы по антикоррупционной направленности.</w:t>
            </w:r>
          </w:p>
          <w:p w:rsidR="007738CD" w:rsidRPr="008D3256" w:rsidRDefault="007738CD" w:rsidP="00717038">
            <w:pPr>
              <w:widowControl w:val="0"/>
              <w:autoSpaceDE w:val="0"/>
              <w:autoSpaceDN w:val="0"/>
              <w:adjustRightInd w:val="0"/>
              <w:ind w:firstLine="284"/>
              <w:jc w:val="both"/>
              <w:rPr>
                <w:color w:val="000000" w:themeColor="text1"/>
                <w:sz w:val="24"/>
                <w:szCs w:val="24"/>
              </w:rPr>
            </w:pPr>
            <w:r w:rsidRPr="008D3256">
              <w:rPr>
                <w:color w:val="000000" w:themeColor="text1"/>
                <w:sz w:val="24"/>
                <w:szCs w:val="24"/>
              </w:rPr>
              <w:t xml:space="preserve">В течение 2022 года в средствах массовой информации об антикоррупционной деятельности транслировались телепередачи на телеканале «Вместе-РФ», а также публиковались статьи в газетах «Белоярские вести», «Белоярские вести. Официальный выпуск». </w:t>
            </w:r>
          </w:p>
          <w:p w:rsidR="007738CD" w:rsidRPr="008D3256" w:rsidRDefault="007738CD" w:rsidP="00717038">
            <w:pPr>
              <w:widowControl w:val="0"/>
              <w:autoSpaceDE w:val="0"/>
              <w:autoSpaceDN w:val="0"/>
              <w:adjustRightInd w:val="0"/>
              <w:jc w:val="both"/>
              <w:rPr>
                <w:color w:val="000000" w:themeColor="text1"/>
                <w:sz w:val="24"/>
                <w:szCs w:val="24"/>
              </w:rPr>
            </w:pPr>
            <w:r w:rsidRPr="008D3256">
              <w:rPr>
                <w:color w:val="000000" w:themeColor="text1"/>
                <w:sz w:val="24"/>
                <w:szCs w:val="24"/>
              </w:rPr>
              <w:t>В газете «Белоярские вести» существует рубрика «Общественная безопасность», «Информбюро», в которых периодически публикуются материалы антикоррупционной направленности, изменения в законодательстве, информационные сообщения комитетов.</w:t>
            </w:r>
          </w:p>
        </w:tc>
        <w:tc>
          <w:tcPr>
            <w:tcW w:w="709" w:type="dxa"/>
          </w:tcPr>
          <w:p w:rsidR="007738CD" w:rsidRPr="008D3256" w:rsidRDefault="007738CD" w:rsidP="00717038">
            <w:pPr>
              <w:widowControl w:val="0"/>
              <w:autoSpaceDE w:val="0"/>
              <w:autoSpaceDN w:val="0"/>
              <w:adjustRightInd w:val="0"/>
              <w:jc w:val="center"/>
              <w:rPr>
                <w:color w:val="000000" w:themeColor="text1"/>
                <w:sz w:val="24"/>
                <w:szCs w:val="24"/>
              </w:rPr>
            </w:pPr>
            <w:r w:rsidRPr="008D3256">
              <w:rPr>
                <w:color w:val="000000" w:themeColor="text1"/>
                <w:sz w:val="24"/>
                <w:szCs w:val="24"/>
              </w:rPr>
              <w:t>2</w:t>
            </w:r>
          </w:p>
        </w:tc>
      </w:tr>
      <w:tr w:rsidR="007738CD" w:rsidRPr="001B474F" w:rsidTr="00717038">
        <w:tc>
          <w:tcPr>
            <w:tcW w:w="568" w:type="dxa"/>
          </w:tcPr>
          <w:p w:rsidR="007738CD" w:rsidRPr="008D3256" w:rsidRDefault="007738CD" w:rsidP="00717038">
            <w:pPr>
              <w:widowControl w:val="0"/>
              <w:autoSpaceDE w:val="0"/>
              <w:autoSpaceDN w:val="0"/>
              <w:adjustRightInd w:val="0"/>
              <w:jc w:val="center"/>
              <w:rPr>
                <w:color w:val="000000" w:themeColor="text1"/>
                <w:sz w:val="24"/>
                <w:szCs w:val="24"/>
              </w:rPr>
            </w:pPr>
            <w:r w:rsidRPr="008D3256">
              <w:rPr>
                <w:color w:val="000000" w:themeColor="text1"/>
                <w:sz w:val="24"/>
                <w:szCs w:val="24"/>
              </w:rPr>
              <w:lastRenderedPageBreak/>
              <w:t>18.</w:t>
            </w:r>
          </w:p>
        </w:tc>
        <w:tc>
          <w:tcPr>
            <w:tcW w:w="2977" w:type="dxa"/>
          </w:tcPr>
          <w:p w:rsidR="007738CD" w:rsidRPr="008D3256" w:rsidRDefault="007738CD" w:rsidP="00717038">
            <w:pPr>
              <w:widowControl w:val="0"/>
              <w:autoSpaceDE w:val="0"/>
              <w:autoSpaceDN w:val="0"/>
              <w:adjustRightInd w:val="0"/>
              <w:jc w:val="both"/>
              <w:rPr>
                <w:color w:val="000000" w:themeColor="text1"/>
                <w:sz w:val="24"/>
                <w:szCs w:val="24"/>
              </w:rPr>
            </w:pPr>
            <w:r w:rsidRPr="008D3256">
              <w:rPr>
                <w:color w:val="000000" w:themeColor="text1"/>
                <w:sz w:val="24"/>
                <w:szCs w:val="24"/>
              </w:rPr>
              <w:t xml:space="preserve">Количество публикаций в средствах массовой информации, размещения информации на официальном сайте ОМС, обеспечивающих прозрачность деятельности администрации Белоярского района в </w:t>
            </w:r>
            <w:proofErr w:type="spellStart"/>
            <w:r w:rsidRPr="008D3256">
              <w:rPr>
                <w:color w:val="000000" w:themeColor="text1"/>
                <w:sz w:val="24"/>
                <w:szCs w:val="24"/>
              </w:rPr>
              <w:t>коррупционно</w:t>
            </w:r>
            <w:proofErr w:type="spellEnd"/>
            <w:r w:rsidRPr="008D3256">
              <w:rPr>
                <w:color w:val="000000" w:themeColor="text1"/>
                <w:sz w:val="24"/>
                <w:szCs w:val="24"/>
              </w:rPr>
              <w:t xml:space="preserve"> - опасных сферах деятельности</w:t>
            </w:r>
          </w:p>
        </w:tc>
        <w:tc>
          <w:tcPr>
            <w:tcW w:w="2268" w:type="dxa"/>
          </w:tcPr>
          <w:p w:rsidR="007738CD" w:rsidRPr="008D3256" w:rsidRDefault="007738CD" w:rsidP="00717038">
            <w:pPr>
              <w:widowControl w:val="0"/>
              <w:autoSpaceDE w:val="0"/>
              <w:autoSpaceDN w:val="0"/>
              <w:adjustRightInd w:val="0"/>
              <w:jc w:val="center"/>
              <w:rPr>
                <w:color w:val="000000" w:themeColor="text1"/>
                <w:sz w:val="24"/>
                <w:szCs w:val="24"/>
              </w:rPr>
            </w:pPr>
            <w:r w:rsidRPr="008D3256">
              <w:rPr>
                <w:color w:val="000000" w:themeColor="text1"/>
                <w:sz w:val="24"/>
                <w:szCs w:val="24"/>
              </w:rPr>
              <w:t>2 – если более или равно 4 публикациям в год,</w:t>
            </w:r>
          </w:p>
          <w:p w:rsidR="007738CD" w:rsidRPr="008D3256" w:rsidRDefault="007738CD" w:rsidP="00717038">
            <w:pPr>
              <w:widowControl w:val="0"/>
              <w:autoSpaceDE w:val="0"/>
              <w:autoSpaceDN w:val="0"/>
              <w:adjustRightInd w:val="0"/>
              <w:jc w:val="center"/>
              <w:rPr>
                <w:color w:val="000000" w:themeColor="text1"/>
                <w:sz w:val="24"/>
                <w:szCs w:val="24"/>
              </w:rPr>
            </w:pPr>
            <w:r w:rsidRPr="008D3256">
              <w:rPr>
                <w:color w:val="000000" w:themeColor="text1"/>
                <w:sz w:val="24"/>
                <w:szCs w:val="24"/>
              </w:rPr>
              <w:t>0 – если менее 4 публикаций</w:t>
            </w:r>
          </w:p>
        </w:tc>
        <w:tc>
          <w:tcPr>
            <w:tcW w:w="3685" w:type="dxa"/>
          </w:tcPr>
          <w:p w:rsidR="007738CD" w:rsidRPr="00E8117C" w:rsidRDefault="007738CD" w:rsidP="00717038">
            <w:pPr>
              <w:widowControl w:val="0"/>
              <w:autoSpaceDE w:val="0"/>
              <w:autoSpaceDN w:val="0"/>
              <w:adjustRightInd w:val="0"/>
              <w:ind w:firstLine="284"/>
              <w:jc w:val="both"/>
              <w:rPr>
                <w:color w:val="000000" w:themeColor="text1"/>
                <w:sz w:val="24"/>
                <w:szCs w:val="24"/>
              </w:rPr>
            </w:pPr>
            <w:r w:rsidRPr="00E8117C">
              <w:rPr>
                <w:color w:val="000000" w:themeColor="text1"/>
                <w:sz w:val="24"/>
                <w:szCs w:val="24"/>
              </w:rPr>
              <w:t>В 2022 году в средствах массовой информации опубликованы материалы обеспечивающие прозрачность деятельности администрации Белоярского района. Всего за 2022 год размещена 21 статья в газете «Белоярские вести»:</w:t>
            </w:r>
          </w:p>
          <w:p w:rsidR="007738CD" w:rsidRPr="00E8117C" w:rsidRDefault="007738CD" w:rsidP="00717038">
            <w:pPr>
              <w:widowControl w:val="0"/>
              <w:autoSpaceDE w:val="0"/>
              <w:autoSpaceDN w:val="0"/>
              <w:adjustRightInd w:val="0"/>
              <w:ind w:firstLine="34"/>
              <w:jc w:val="both"/>
              <w:rPr>
                <w:color w:val="000000" w:themeColor="text1"/>
                <w:sz w:val="24"/>
                <w:szCs w:val="24"/>
              </w:rPr>
            </w:pPr>
            <w:r w:rsidRPr="00E8117C">
              <w:rPr>
                <w:color w:val="000000" w:themeColor="text1"/>
                <w:sz w:val="24"/>
                <w:szCs w:val="24"/>
              </w:rPr>
              <w:t>№ 1 от 07.01.2022 г. – «Подведены итоги года» (ответы о работе администрации)</w:t>
            </w:r>
          </w:p>
          <w:p w:rsidR="007738CD" w:rsidRPr="00E8117C" w:rsidRDefault="007738CD" w:rsidP="00717038">
            <w:pPr>
              <w:widowControl w:val="0"/>
              <w:autoSpaceDE w:val="0"/>
              <w:autoSpaceDN w:val="0"/>
              <w:adjustRightInd w:val="0"/>
              <w:ind w:firstLine="34"/>
              <w:jc w:val="both"/>
              <w:rPr>
                <w:color w:val="000000" w:themeColor="text1"/>
                <w:sz w:val="24"/>
                <w:szCs w:val="24"/>
              </w:rPr>
            </w:pPr>
            <w:r w:rsidRPr="00E8117C">
              <w:rPr>
                <w:color w:val="000000" w:themeColor="text1"/>
                <w:sz w:val="24"/>
                <w:szCs w:val="24"/>
              </w:rPr>
              <w:t>№ 5 от 04.02.2022 г. – «Капремонты и благоустройство»; «</w:t>
            </w:r>
            <w:proofErr w:type="spellStart"/>
            <w:r w:rsidRPr="00E8117C">
              <w:rPr>
                <w:color w:val="000000" w:themeColor="text1"/>
                <w:sz w:val="24"/>
                <w:szCs w:val="24"/>
              </w:rPr>
              <w:t>с</w:t>
            </w:r>
            <w:proofErr w:type="gramStart"/>
            <w:r w:rsidRPr="00E8117C">
              <w:rPr>
                <w:color w:val="000000" w:themeColor="text1"/>
                <w:sz w:val="24"/>
                <w:szCs w:val="24"/>
              </w:rPr>
              <w:t>.П</w:t>
            </w:r>
            <w:proofErr w:type="gramEnd"/>
            <w:r w:rsidRPr="00E8117C">
              <w:rPr>
                <w:color w:val="000000" w:themeColor="text1"/>
                <w:sz w:val="24"/>
                <w:szCs w:val="24"/>
              </w:rPr>
              <w:t>олноват</w:t>
            </w:r>
            <w:proofErr w:type="spellEnd"/>
            <w:r w:rsidRPr="00E8117C">
              <w:rPr>
                <w:color w:val="000000" w:themeColor="text1"/>
                <w:sz w:val="24"/>
                <w:szCs w:val="24"/>
              </w:rPr>
              <w:t>: итоги 2021 г. Л. Макеева»</w:t>
            </w:r>
          </w:p>
          <w:p w:rsidR="007738CD" w:rsidRPr="00E8117C" w:rsidRDefault="007738CD" w:rsidP="00717038">
            <w:pPr>
              <w:widowControl w:val="0"/>
              <w:autoSpaceDE w:val="0"/>
              <w:autoSpaceDN w:val="0"/>
              <w:adjustRightInd w:val="0"/>
              <w:ind w:firstLine="34"/>
              <w:jc w:val="both"/>
              <w:rPr>
                <w:color w:val="000000" w:themeColor="text1"/>
                <w:sz w:val="24"/>
                <w:szCs w:val="24"/>
              </w:rPr>
            </w:pPr>
            <w:r w:rsidRPr="00E8117C">
              <w:rPr>
                <w:color w:val="000000" w:themeColor="text1"/>
                <w:sz w:val="24"/>
                <w:szCs w:val="24"/>
              </w:rPr>
              <w:t xml:space="preserve">№ 6 от 11.02.2022 г. –  «Сорум: итоги 2021 г. М. </w:t>
            </w:r>
            <w:proofErr w:type="spellStart"/>
            <w:r w:rsidRPr="00E8117C">
              <w:rPr>
                <w:color w:val="000000" w:themeColor="text1"/>
                <w:sz w:val="24"/>
                <w:szCs w:val="24"/>
              </w:rPr>
              <w:t>Маковей</w:t>
            </w:r>
            <w:proofErr w:type="spellEnd"/>
            <w:r w:rsidRPr="00E8117C">
              <w:rPr>
                <w:color w:val="000000" w:themeColor="text1"/>
                <w:sz w:val="24"/>
                <w:szCs w:val="24"/>
              </w:rPr>
              <w:t>»;</w:t>
            </w:r>
          </w:p>
          <w:p w:rsidR="007738CD" w:rsidRPr="00E8117C" w:rsidRDefault="007738CD" w:rsidP="00717038">
            <w:pPr>
              <w:autoSpaceDE w:val="0"/>
              <w:autoSpaceDN w:val="0"/>
              <w:adjustRightInd w:val="0"/>
              <w:jc w:val="both"/>
              <w:rPr>
                <w:rFonts w:eastAsia="Calibri"/>
                <w:color w:val="000000" w:themeColor="text1"/>
                <w:sz w:val="24"/>
                <w:szCs w:val="24"/>
                <w:lang w:eastAsia="en-US"/>
              </w:rPr>
            </w:pPr>
            <w:r w:rsidRPr="00E8117C">
              <w:rPr>
                <w:rFonts w:eastAsia="Calibri"/>
                <w:color w:val="000000" w:themeColor="text1"/>
                <w:sz w:val="24"/>
                <w:szCs w:val="24"/>
                <w:lang w:eastAsia="en-US"/>
              </w:rPr>
              <w:t>№ 7 от 18.02.2022 г. – «</w:t>
            </w:r>
            <w:r w:rsidRPr="00E8117C">
              <w:rPr>
                <w:rFonts w:eastAsia="Calibri"/>
                <w:bCs/>
                <w:color w:val="000000" w:themeColor="text1"/>
                <w:sz w:val="24"/>
                <w:szCs w:val="24"/>
                <w:lang w:eastAsia="en-US"/>
              </w:rPr>
              <w:t xml:space="preserve">Верхнеказымский: итоги 2021 г </w:t>
            </w:r>
            <w:proofErr w:type="spellStart"/>
            <w:r w:rsidRPr="00E8117C">
              <w:rPr>
                <w:rFonts w:eastAsia="Calibri"/>
                <w:bCs/>
                <w:color w:val="000000" w:themeColor="text1"/>
                <w:sz w:val="24"/>
                <w:szCs w:val="24"/>
                <w:lang w:eastAsia="en-US"/>
              </w:rPr>
              <w:t>Г</w:t>
            </w:r>
            <w:proofErr w:type="spellEnd"/>
            <w:r w:rsidRPr="00E8117C">
              <w:rPr>
                <w:rFonts w:eastAsia="Calibri"/>
                <w:bCs/>
                <w:color w:val="000000" w:themeColor="text1"/>
                <w:sz w:val="24"/>
                <w:szCs w:val="24"/>
                <w:lang w:eastAsia="en-US"/>
              </w:rPr>
              <w:t xml:space="preserve">. </w:t>
            </w:r>
            <w:proofErr w:type="spellStart"/>
            <w:r w:rsidRPr="00E8117C">
              <w:rPr>
                <w:rFonts w:eastAsia="Calibri"/>
                <w:bCs/>
                <w:color w:val="000000" w:themeColor="text1"/>
                <w:sz w:val="24"/>
                <w:szCs w:val="24"/>
                <w:lang w:eastAsia="en-US"/>
              </w:rPr>
              <w:t>Бандысик</w:t>
            </w:r>
            <w:proofErr w:type="spellEnd"/>
            <w:r w:rsidRPr="00E8117C">
              <w:rPr>
                <w:rFonts w:eastAsia="Calibri"/>
                <w:bCs/>
                <w:color w:val="000000" w:themeColor="text1"/>
                <w:sz w:val="24"/>
                <w:szCs w:val="24"/>
                <w:lang w:eastAsia="en-US"/>
              </w:rPr>
              <w:t>»</w:t>
            </w:r>
          </w:p>
          <w:p w:rsidR="007738CD" w:rsidRPr="00E8117C" w:rsidRDefault="007738CD" w:rsidP="00717038">
            <w:pPr>
              <w:autoSpaceDE w:val="0"/>
              <w:autoSpaceDN w:val="0"/>
              <w:adjustRightInd w:val="0"/>
              <w:jc w:val="both"/>
              <w:rPr>
                <w:rFonts w:eastAsia="Calibri"/>
                <w:color w:val="000000" w:themeColor="text1"/>
                <w:sz w:val="24"/>
                <w:szCs w:val="24"/>
                <w:lang w:eastAsia="en-US"/>
              </w:rPr>
            </w:pPr>
            <w:r w:rsidRPr="00E8117C">
              <w:rPr>
                <w:rFonts w:eastAsia="Calibri"/>
                <w:color w:val="000000" w:themeColor="text1"/>
                <w:sz w:val="24"/>
                <w:szCs w:val="24"/>
                <w:lang w:eastAsia="en-US"/>
              </w:rPr>
              <w:t xml:space="preserve">№ 8 от 25.02.2022 г. – «Сосновка – итоги 2021 года М. </w:t>
            </w:r>
            <w:proofErr w:type="spellStart"/>
            <w:r w:rsidRPr="00E8117C">
              <w:rPr>
                <w:rFonts w:eastAsia="Calibri"/>
                <w:color w:val="000000" w:themeColor="text1"/>
                <w:sz w:val="24"/>
                <w:szCs w:val="24"/>
                <w:lang w:eastAsia="en-US"/>
              </w:rPr>
              <w:t>Царегородцева</w:t>
            </w:r>
            <w:proofErr w:type="spellEnd"/>
            <w:r w:rsidRPr="00E8117C">
              <w:rPr>
                <w:rFonts w:eastAsia="Calibri"/>
                <w:color w:val="000000" w:themeColor="text1"/>
                <w:sz w:val="24"/>
                <w:szCs w:val="24"/>
                <w:lang w:eastAsia="en-US"/>
              </w:rPr>
              <w:t>»;</w:t>
            </w:r>
          </w:p>
          <w:p w:rsidR="007738CD" w:rsidRPr="00E8117C" w:rsidRDefault="007738CD" w:rsidP="00717038">
            <w:pPr>
              <w:autoSpaceDE w:val="0"/>
              <w:autoSpaceDN w:val="0"/>
              <w:adjustRightInd w:val="0"/>
              <w:jc w:val="both"/>
              <w:rPr>
                <w:rFonts w:eastAsia="Calibri"/>
                <w:color w:val="000000" w:themeColor="text1"/>
                <w:sz w:val="24"/>
                <w:szCs w:val="24"/>
                <w:lang w:eastAsia="en-US"/>
              </w:rPr>
            </w:pPr>
            <w:r w:rsidRPr="00E8117C">
              <w:rPr>
                <w:rFonts w:eastAsia="Calibri"/>
                <w:color w:val="000000" w:themeColor="text1"/>
                <w:sz w:val="24"/>
                <w:szCs w:val="24"/>
                <w:lang w:eastAsia="en-US"/>
              </w:rPr>
              <w:t xml:space="preserve">№ 12 от 25.03.2022 г. </w:t>
            </w:r>
            <w:proofErr w:type="gramStart"/>
            <w:r w:rsidRPr="00E8117C">
              <w:rPr>
                <w:rFonts w:eastAsia="Calibri"/>
                <w:color w:val="000000" w:themeColor="text1"/>
                <w:sz w:val="24"/>
                <w:szCs w:val="24"/>
                <w:lang w:eastAsia="en-US"/>
              </w:rPr>
              <w:t>-«</w:t>
            </w:r>
            <w:proofErr w:type="gramEnd"/>
            <w:r w:rsidRPr="00E8117C">
              <w:rPr>
                <w:rFonts w:eastAsia="Calibri"/>
                <w:color w:val="000000" w:themeColor="text1"/>
                <w:sz w:val="24"/>
                <w:szCs w:val="24"/>
                <w:lang w:eastAsia="en-US"/>
              </w:rPr>
              <w:t>Голосование за наши проекты»</w:t>
            </w:r>
          </w:p>
          <w:p w:rsidR="007738CD" w:rsidRPr="00E8117C" w:rsidRDefault="007738CD" w:rsidP="00717038">
            <w:pPr>
              <w:autoSpaceDE w:val="0"/>
              <w:autoSpaceDN w:val="0"/>
              <w:adjustRightInd w:val="0"/>
              <w:jc w:val="both"/>
              <w:rPr>
                <w:rFonts w:eastAsia="Calibri"/>
                <w:color w:val="000000" w:themeColor="text1"/>
                <w:sz w:val="24"/>
                <w:szCs w:val="24"/>
                <w:lang w:eastAsia="en-US"/>
              </w:rPr>
            </w:pPr>
            <w:r w:rsidRPr="00E8117C">
              <w:rPr>
                <w:rFonts w:eastAsia="Calibri"/>
                <w:color w:val="000000" w:themeColor="text1"/>
                <w:sz w:val="24"/>
                <w:szCs w:val="24"/>
                <w:lang w:eastAsia="en-US"/>
              </w:rPr>
              <w:t>№ 13 от 01.04.2022 г. - «Продуктовые наборы неработающим пенсионерам в возрасте 65 лет и старше»;</w:t>
            </w:r>
          </w:p>
          <w:p w:rsidR="007738CD" w:rsidRPr="00E8117C" w:rsidRDefault="007738CD" w:rsidP="00717038">
            <w:pPr>
              <w:autoSpaceDE w:val="0"/>
              <w:autoSpaceDN w:val="0"/>
              <w:adjustRightInd w:val="0"/>
              <w:jc w:val="both"/>
              <w:rPr>
                <w:rFonts w:eastAsia="Calibri"/>
                <w:color w:val="000000" w:themeColor="text1"/>
                <w:sz w:val="24"/>
                <w:szCs w:val="24"/>
                <w:lang w:eastAsia="en-US"/>
              </w:rPr>
            </w:pPr>
            <w:r w:rsidRPr="00E8117C">
              <w:rPr>
                <w:rFonts w:eastAsia="Calibri"/>
                <w:color w:val="000000" w:themeColor="text1"/>
                <w:sz w:val="24"/>
                <w:szCs w:val="24"/>
                <w:lang w:eastAsia="en-US"/>
              </w:rPr>
              <w:t>№ 19 от 13.05.2022 г. – «Почти как в столице» (открытие нового соц. объекта)</w:t>
            </w:r>
          </w:p>
          <w:p w:rsidR="007738CD" w:rsidRPr="00E8117C" w:rsidRDefault="007738CD" w:rsidP="00717038">
            <w:pPr>
              <w:autoSpaceDE w:val="0"/>
              <w:autoSpaceDN w:val="0"/>
              <w:adjustRightInd w:val="0"/>
              <w:jc w:val="both"/>
              <w:rPr>
                <w:rFonts w:eastAsia="Calibri"/>
                <w:color w:val="000000" w:themeColor="text1"/>
                <w:sz w:val="24"/>
                <w:szCs w:val="24"/>
                <w:lang w:eastAsia="en-US"/>
              </w:rPr>
            </w:pPr>
            <w:r w:rsidRPr="00E8117C">
              <w:rPr>
                <w:rFonts w:eastAsia="Calibri"/>
                <w:color w:val="000000" w:themeColor="text1"/>
                <w:sz w:val="24"/>
                <w:szCs w:val="24"/>
                <w:lang w:eastAsia="en-US"/>
              </w:rPr>
              <w:t>№ 22 от 03.06.2022 г. – «Сезон благоустройства – 2022»;</w:t>
            </w:r>
          </w:p>
          <w:p w:rsidR="007738CD" w:rsidRPr="00E8117C" w:rsidRDefault="007738CD" w:rsidP="00717038">
            <w:pPr>
              <w:autoSpaceDE w:val="0"/>
              <w:autoSpaceDN w:val="0"/>
              <w:adjustRightInd w:val="0"/>
              <w:jc w:val="both"/>
              <w:rPr>
                <w:rFonts w:eastAsia="Calibri"/>
                <w:color w:val="000000" w:themeColor="text1"/>
                <w:sz w:val="24"/>
                <w:szCs w:val="24"/>
                <w:lang w:eastAsia="en-US"/>
              </w:rPr>
            </w:pPr>
            <w:r w:rsidRPr="00E8117C">
              <w:rPr>
                <w:rFonts w:eastAsia="Calibri"/>
                <w:color w:val="000000" w:themeColor="text1"/>
                <w:sz w:val="24"/>
                <w:szCs w:val="24"/>
                <w:lang w:eastAsia="en-US"/>
              </w:rPr>
              <w:t>№ 25 от 24.06.2022 г. –                       «Только белая зарплата» (разъяснение для работодателей);</w:t>
            </w:r>
          </w:p>
          <w:p w:rsidR="007738CD" w:rsidRPr="00E8117C" w:rsidRDefault="007738CD" w:rsidP="00717038">
            <w:pPr>
              <w:widowControl w:val="0"/>
              <w:autoSpaceDE w:val="0"/>
              <w:autoSpaceDN w:val="0"/>
              <w:adjustRightInd w:val="0"/>
              <w:jc w:val="both"/>
              <w:rPr>
                <w:color w:val="000000" w:themeColor="text1"/>
                <w:sz w:val="24"/>
                <w:szCs w:val="24"/>
              </w:rPr>
            </w:pPr>
            <w:r w:rsidRPr="00E8117C">
              <w:rPr>
                <w:color w:val="000000" w:themeColor="text1"/>
                <w:sz w:val="24"/>
                <w:szCs w:val="24"/>
              </w:rPr>
              <w:t>№ 29 от 22.07.2022 г. – Благоустройство «Ремонт дороги»;</w:t>
            </w:r>
          </w:p>
          <w:p w:rsidR="007738CD" w:rsidRPr="00E8117C" w:rsidRDefault="007738CD" w:rsidP="00717038">
            <w:pPr>
              <w:widowControl w:val="0"/>
              <w:autoSpaceDE w:val="0"/>
              <w:autoSpaceDN w:val="0"/>
              <w:adjustRightInd w:val="0"/>
              <w:jc w:val="both"/>
              <w:rPr>
                <w:color w:val="000000" w:themeColor="text1"/>
                <w:sz w:val="24"/>
                <w:szCs w:val="24"/>
              </w:rPr>
            </w:pPr>
            <w:r w:rsidRPr="00E8117C">
              <w:rPr>
                <w:color w:val="000000" w:themeColor="text1"/>
                <w:sz w:val="24"/>
                <w:szCs w:val="24"/>
              </w:rPr>
              <w:t>№ 30 от 29.07.2022 г. – «Сезон благоустройства в разгаре»;</w:t>
            </w:r>
          </w:p>
          <w:p w:rsidR="007738CD" w:rsidRPr="00E8117C" w:rsidRDefault="007738CD" w:rsidP="00717038">
            <w:pPr>
              <w:widowControl w:val="0"/>
              <w:autoSpaceDE w:val="0"/>
              <w:autoSpaceDN w:val="0"/>
              <w:adjustRightInd w:val="0"/>
              <w:jc w:val="both"/>
              <w:rPr>
                <w:color w:val="000000" w:themeColor="text1"/>
                <w:sz w:val="24"/>
                <w:szCs w:val="24"/>
              </w:rPr>
            </w:pPr>
            <w:r w:rsidRPr="00E8117C">
              <w:rPr>
                <w:color w:val="000000" w:themeColor="text1"/>
                <w:sz w:val="24"/>
                <w:szCs w:val="24"/>
              </w:rPr>
              <w:t>№ 34 от 26.08.2022 г. – «70 миллионов на благоустройство Белой горки»;</w:t>
            </w:r>
          </w:p>
          <w:p w:rsidR="007738CD" w:rsidRPr="00E8117C" w:rsidRDefault="007738CD" w:rsidP="00717038">
            <w:pPr>
              <w:widowControl w:val="0"/>
              <w:autoSpaceDE w:val="0"/>
              <w:autoSpaceDN w:val="0"/>
              <w:adjustRightInd w:val="0"/>
              <w:jc w:val="both"/>
              <w:rPr>
                <w:color w:val="000000" w:themeColor="text1"/>
                <w:sz w:val="24"/>
                <w:szCs w:val="24"/>
              </w:rPr>
            </w:pPr>
            <w:r w:rsidRPr="00E8117C">
              <w:rPr>
                <w:color w:val="000000" w:themeColor="text1"/>
                <w:sz w:val="24"/>
                <w:szCs w:val="24"/>
              </w:rPr>
              <w:t>№ 35 от 02.09.2022 г. –            «Инициативные проекты поселков»;</w:t>
            </w:r>
          </w:p>
          <w:p w:rsidR="007738CD" w:rsidRPr="00E8117C" w:rsidRDefault="007738CD" w:rsidP="00717038">
            <w:pPr>
              <w:widowControl w:val="0"/>
              <w:autoSpaceDE w:val="0"/>
              <w:autoSpaceDN w:val="0"/>
              <w:adjustRightInd w:val="0"/>
              <w:jc w:val="both"/>
              <w:rPr>
                <w:color w:val="000000" w:themeColor="text1"/>
                <w:sz w:val="24"/>
                <w:szCs w:val="24"/>
              </w:rPr>
            </w:pPr>
            <w:r w:rsidRPr="00E8117C">
              <w:rPr>
                <w:color w:val="000000" w:themeColor="text1"/>
                <w:sz w:val="24"/>
                <w:szCs w:val="24"/>
              </w:rPr>
              <w:t xml:space="preserve">№ 36 от 09.09.2022 г. –                     «Председатель избирательного участка» (выборы глав п. Сорум и </w:t>
            </w:r>
            <w:proofErr w:type="gramStart"/>
            <w:r w:rsidRPr="00E8117C">
              <w:rPr>
                <w:color w:val="000000" w:themeColor="text1"/>
                <w:sz w:val="24"/>
                <w:szCs w:val="24"/>
              </w:rPr>
              <w:t>с</w:t>
            </w:r>
            <w:proofErr w:type="gramEnd"/>
            <w:r w:rsidRPr="00E8117C">
              <w:rPr>
                <w:color w:val="000000" w:themeColor="text1"/>
                <w:sz w:val="24"/>
                <w:szCs w:val="24"/>
              </w:rPr>
              <w:t>. Полноват);</w:t>
            </w:r>
          </w:p>
          <w:p w:rsidR="007738CD" w:rsidRPr="00E8117C" w:rsidRDefault="007738CD" w:rsidP="00717038">
            <w:pPr>
              <w:widowControl w:val="0"/>
              <w:autoSpaceDE w:val="0"/>
              <w:autoSpaceDN w:val="0"/>
              <w:adjustRightInd w:val="0"/>
              <w:jc w:val="both"/>
              <w:rPr>
                <w:color w:val="000000" w:themeColor="text1"/>
                <w:sz w:val="24"/>
                <w:szCs w:val="24"/>
              </w:rPr>
            </w:pPr>
            <w:r w:rsidRPr="00E8117C">
              <w:rPr>
                <w:color w:val="000000" w:themeColor="text1"/>
                <w:sz w:val="24"/>
                <w:szCs w:val="24"/>
              </w:rPr>
              <w:lastRenderedPageBreak/>
              <w:t xml:space="preserve">№ 38 от 23.09.2022 г. – «Дума приняла бюджет»; </w:t>
            </w:r>
          </w:p>
          <w:p w:rsidR="007738CD" w:rsidRPr="00E8117C" w:rsidRDefault="007738CD" w:rsidP="00717038">
            <w:pPr>
              <w:widowControl w:val="0"/>
              <w:autoSpaceDE w:val="0"/>
              <w:autoSpaceDN w:val="0"/>
              <w:adjustRightInd w:val="0"/>
              <w:jc w:val="both"/>
              <w:rPr>
                <w:color w:val="000000" w:themeColor="text1"/>
                <w:sz w:val="24"/>
                <w:szCs w:val="24"/>
              </w:rPr>
            </w:pPr>
            <w:r w:rsidRPr="00E8117C">
              <w:rPr>
                <w:color w:val="000000" w:themeColor="text1"/>
                <w:sz w:val="24"/>
                <w:szCs w:val="24"/>
              </w:rPr>
              <w:t>№ 42 от 21.10.2022 г. –  Комфортная городская среда «Успеть за короткий сезон»;</w:t>
            </w:r>
          </w:p>
          <w:p w:rsidR="007738CD" w:rsidRPr="00E8117C" w:rsidRDefault="007738CD" w:rsidP="00717038">
            <w:pPr>
              <w:autoSpaceDE w:val="0"/>
              <w:autoSpaceDN w:val="0"/>
              <w:adjustRightInd w:val="0"/>
              <w:jc w:val="both"/>
              <w:rPr>
                <w:rFonts w:eastAsia="Calibri"/>
                <w:bCs/>
                <w:color w:val="000000" w:themeColor="text1"/>
                <w:sz w:val="24"/>
                <w:szCs w:val="24"/>
                <w:lang w:eastAsia="en-US"/>
              </w:rPr>
            </w:pPr>
            <w:r w:rsidRPr="00E8117C">
              <w:rPr>
                <w:rFonts w:eastAsia="Calibri"/>
                <w:color w:val="000000" w:themeColor="text1"/>
                <w:sz w:val="24"/>
                <w:szCs w:val="24"/>
                <w:lang w:eastAsia="en-US"/>
              </w:rPr>
              <w:t>№ 44 от 04.11.2022 г. – «</w:t>
            </w:r>
            <w:r w:rsidRPr="00E8117C">
              <w:rPr>
                <w:rFonts w:eastAsia="Calibri"/>
                <w:bCs/>
                <w:color w:val="000000" w:themeColor="text1"/>
                <w:sz w:val="24"/>
                <w:szCs w:val="24"/>
                <w:lang w:eastAsia="en-US"/>
              </w:rPr>
              <w:t>С новосельем – жилье для детей-сирот»;</w:t>
            </w:r>
          </w:p>
          <w:p w:rsidR="007738CD" w:rsidRPr="00E8117C" w:rsidRDefault="007738CD" w:rsidP="00717038">
            <w:pPr>
              <w:autoSpaceDE w:val="0"/>
              <w:autoSpaceDN w:val="0"/>
              <w:adjustRightInd w:val="0"/>
              <w:jc w:val="both"/>
              <w:rPr>
                <w:rFonts w:eastAsia="Calibri"/>
                <w:color w:val="000000" w:themeColor="text1"/>
                <w:sz w:val="24"/>
                <w:szCs w:val="24"/>
                <w:lang w:eastAsia="en-US"/>
              </w:rPr>
            </w:pPr>
            <w:r w:rsidRPr="00E8117C">
              <w:rPr>
                <w:rFonts w:eastAsia="Calibri"/>
                <w:color w:val="000000" w:themeColor="text1"/>
                <w:sz w:val="24"/>
                <w:szCs w:val="24"/>
                <w:lang w:eastAsia="en-US"/>
              </w:rPr>
              <w:t>№ 47 от 25.11.2022 г. – «</w:t>
            </w:r>
            <w:proofErr w:type="gramStart"/>
            <w:r w:rsidRPr="00E8117C">
              <w:rPr>
                <w:rFonts w:eastAsia="Calibri"/>
                <w:color w:val="000000" w:themeColor="text1"/>
                <w:sz w:val="24"/>
                <w:szCs w:val="24"/>
                <w:lang w:eastAsia="en-US"/>
              </w:rPr>
              <w:t>В</w:t>
            </w:r>
            <w:proofErr w:type="gramEnd"/>
            <w:r w:rsidRPr="00E8117C">
              <w:rPr>
                <w:rFonts w:eastAsia="Calibri"/>
                <w:color w:val="000000" w:themeColor="text1"/>
                <w:sz w:val="24"/>
                <w:szCs w:val="24"/>
                <w:lang w:eastAsia="en-US"/>
              </w:rPr>
              <w:t xml:space="preserve"> </w:t>
            </w:r>
            <w:proofErr w:type="gramStart"/>
            <w:r w:rsidRPr="00E8117C">
              <w:rPr>
                <w:rFonts w:eastAsia="Calibri"/>
                <w:color w:val="000000" w:themeColor="text1"/>
                <w:sz w:val="24"/>
                <w:szCs w:val="24"/>
                <w:lang w:eastAsia="en-US"/>
              </w:rPr>
              <w:t>Белоярском</w:t>
            </w:r>
            <w:proofErr w:type="gramEnd"/>
            <w:r w:rsidRPr="00E8117C">
              <w:rPr>
                <w:rFonts w:eastAsia="Calibri"/>
                <w:color w:val="000000" w:themeColor="text1"/>
                <w:sz w:val="24"/>
                <w:szCs w:val="24"/>
                <w:lang w:eastAsia="en-US"/>
              </w:rPr>
              <w:t xml:space="preserve"> продолжается ремонт взрослой поликлиники»;</w:t>
            </w:r>
          </w:p>
          <w:p w:rsidR="007738CD" w:rsidRPr="00E8117C" w:rsidRDefault="007738CD" w:rsidP="00717038">
            <w:pPr>
              <w:autoSpaceDE w:val="0"/>
              <w:autoSpaceDN w:val="0"/>
              <w:adjustRightInd w:val="0"/>
              <w:jc w:val="both"/>
              <w:rPr>
                <w:rFonts w:eastAsia="Calibri"/>
                <w:color w:val="000000" w:themeColor="text1"/>
                <w:sz w:val="24"/>
                <w:szCs w:val="24"/>
                <w:lang w:eastAsia="en-US"/>
              </w:rPr>
            </w:pPr>
            <w:r w:rsidRPr="00E8117C">
              <w:rPr>
                <w:rFonts w:eastAsia="Calibri"/>
                <w:color w:val="000000" w:themeColor="text1"/>
                <w:sz w:val="24"/>
                <w:szCs w:val="24"/>
                <w:lang w:eastAsia="en-US"/>
              </w:rPr>
              <w:t>№ 51 от 23.12.2022 г. – «С новосельем, Руслана» (квартиры детям-сиротам).</w:t>
            </w:r>
          </w:p>
        </w:tc>
        <w:tc>
          <w:tcPr>
            <w:tcW w:w="709" w:type="dxa"/>
          </w:tcPr>
          <w:p w:rsidR="007738CD" w:rsidRPr="00E8117C" w:rsidRDefault="007738CD" w:rsidP="00717038">
            <w:pPr>
              <w:widowControl w:val="0"/>
              <w:autoSpaceDE w:val="0"/>
              <w:autoSpaceDN w:val="0"/>
              <w:adjustRightInd w:val="0"/>
              <w:jc w:val="center"/>
              <w:rPr>
                <w:color w:val="000000" w:themeColor="text1"/>
                <w:sz w:val="24"/>
                <w:szCs w:val="24"/>
              </w:rPr>
            </w:pPr>
            <w:r w:rsidRPr="00E8117C">
              <w:rPr>
                <w:color w:val="000000" w:themeColor="text1"/>
                <w:sz w:val="24"/>
                <w:szCs w:val="24"/>
              </w:rPr>
              <w:lastRenderedPageBreak/>
              <w:t>2</w:t>
            </w:r>
          </w:p>
        </w:tc>
      </w:tr>
      <w:tr w:rsidR="007738CD" w:rsidRPr="001B474F" w:rsidTr="00717038">
        <w:trPr>
          <w:trHeight w:val="562"/>
        </w:trPr>
        <w:tc>
          <w:tcPr>
            <w:tcW w:w="9498" w:type="dxa"/>
            <w:gridSpan w:val="4"/>
          </w:tcPr>
          <w:p w:rsidR="007738CD" w:rsidRPr="00E8117C" w:rsidRDefault="007738CD" w:rsidP="00717038">
            <w:pPr>
              <w:widowControl w:val="0"/>
              <w:autoSpaceDE w:val="0"/>
              <w:autoSpaceDN w:val="0"/>
              <w:adjustRightInd w:val="0"/>
              <w:jc w:val="both"/>
              <w:rPr>
                <w:b/>
                <w:color w:val="000000" w:themeColor="text1"/>
                <w:sz w:val="24"/>
                <w:szCs w:val="24"/>
              </w:rPr>
            </w:pPr>
            <w:r w:rsidRPr="00E8117C">
              <w:rPr>
                <w:b/>
                <w:color w:val="000000" w:themeColor="text1"/>
                <w:sz w:val="24"/>
                <w:szCs w:val="24"/>
              </w:rPr>
              <w:lastRenderedPageBreak/>
              <w:t>Итоговый балл</w:t>
            </w:r>
          </w:p>
          <w:p w:rsidR="007738CD" w:rsidRPr="00E8117C" w:rsidRDefault="007738CD" w:rsidP="00717038">
            <w:pPr>
              <w:widowControl w:val="0"/>
              <w:autoSpaceDE w:val="0"/>
              <w:autoSpaceDN w:val="0"/>
              <w:adjustRightInd w:val="0"/>
              <w:jc w:val="both"/>
              <w:rPr>
                <w:color w:val="000000" w:themeColor="text1"/>
                <w:sz w:val="24"/>
                <w:szCs w:val="24"/>
              </w:rPr>
            </w:pPr>
            <w:r w:rsidRPr="00E8117C">
              <w:rPr>
                <w:color w:val="000000" w:themeColor="text1"/>
                <w:sz w:val="24"/>
                <w:szCs w:val="24"/>
              </w:rPr>
              <w:t>Максимальное количество баллов – 40</w:t>
            </w:r>
          </w:p>
          <w:p w:rsidR="007738CD" w:rsidRPr="00E8117C" w:rsidRDefault="007738CD" w:rsidP="00717038">
            <w:pPr>
              <w:widowControl w:val="0"/>
              <w:autoSpaceDE w:val="0"/>
              <w:autoSpaceDN w:val="0"/>
              <w:adjustRightInd w:val="0"/>
              <w:rPr>
                <w:color w:val="000000" w:themeColor="text1"/>
                <w:sz w:val="24"/>
                <w:szCs w:val="24"/>
              </w:rPr>
            </w:pPr>
            <w:r w:rsidRPr="00E8117C">
              <w:rPr>
                <w:color w:val="000000" w:themeColor="text1"/>
                <w:sz w:val="24"/>
                <w:szCs w:val="24"/>
              </w:rPr>
              <w:t>Минимальное количество баллов – 1</w:t>
            </w:r>
          </w:p>
        </w:tc>
        <w:tc>
          <w:tcPr>
            <w:tcW w:w="709" w:type="dxa"/>
          </w:tcPr>
          <w:p w:rsidR="007738CD" w:rsidRPr="00B673CA" w:rsidRDefault="007738CD" w:rsidP="00717038">
            <w:pPr>
              <w:widowControl w:val="0"/>
              <w:autoSpaceDE w:val="0"/>
              <w:autoSpaceDN w:val="0"/>
              <w:adjustRightInd w:val="0"/>
              <w:jc w:val="center"/>
              <w:rPr>
                <w:b/>
                <w:color w:val="000000" w:themeColor="text1"/>
                <w:sz w:val="28"/>
                <w:szCs w:val="28"/>
              </w:rPr>
            </w:pPr>
            <w:r w:rsidRPr="00B673CA">
              <w:rPr>
                <w:b/>
                <w:color w:val="000000" w:themeColor="text1"/>
                <w:sz w:val="28"/>
                <w:szCs w:val="28"/>
              </w:rPr>
              <w:t>38</w:t>
            </w:r>
          </w:p>
        </w:tc>
      </w:tr>
    </w:tbl>
    <w:p w:rsidR="007738CD" w:rsidRPr="001B474F" w:rsidRDefault="007738CD" w:rsidP="007738CD">
      <w:pPr>
        <w:pStyle w:val="Style6"/>
        <w:widowControl/>
        <w:rPr>
          <w:rStyle w:val="FontStyle15"/>
          <w:b/>
          <w:color w:val="000000" w:themeColor="text1"/>
          <w:sz w:val="20"/>
          <w:szCs w:val="16"/>
          <w:highlight w:val="yellow"/>
        </w:rPr>
      </w:pPr>
    </w:p>
    <w:p w:rsidR="007738CD" w:rsidRPr="00E8117C" w:rsidRDefault="007738CD" w:rsidP="007738CD">
      <w:pPr>
        <w:ind w:firstLine="709"/>
        <w:jc w:val="both"/>
        <w:rPr>
          <w:color w:val="000000" w:themeColor="text1"/>
          <w:sz w:val="28"/>
          <w:szCs w:val="28"/>
        </w:rPr>
      </w:pPr>
      <w:r w:rsidRPr="00E8117C">
        <w:rPr>
          <w:color w:val="000000" w:themeColor="text1"/>
          <w:sz w:val="28"/>
          <w:szCs w:val="28"/>
        </w:rPr>
        <w:t>Таким образом, основываясь на анализе критериев эффективности исполнения Плана по противодействию коррупции в Белоярском районе, следует отметить следующее:</w:t>
      </w:r>
    </w:p>
    <w:p w:rsidR="007738CD" w:rsidRPr="00E8117C" w:rsidRDefault="007738CD" w:rsidP="007738CD">
      <w:pPr>
        <w:ind w:firstLine="709"/>
        <w:jc w:val="both"/>
        <w:rPr>
          <w:color w:val="000000" w:themeColor="text1"/>
          <w:sz w:val="28"/>
          <w:szCs w:val="28"/>
        </w:rPr>
      </w:pPr>
      <w:r w:rsidRPr="00E8117C">
        <w:rPr>
          <w:color w:val="000000" w:themeColor="text1"/>
          <w:sz w:val="28"/>
          <w:szCs w:val="28"/>
        </w:rPr>
        <w:t>- сумма баллов по установленной системе оценки (по итогам 2022 года) составляет 38 (максимальное количество - 40);</w:t>
      </w:r>
    </w:p>
    <w:p w:rsidR="007738CD" w:rsidRPr="00E8117C" w:rsidRDefault="007738CD" w:rsidP="007738CD">
      <w:pPr>
        <w:ind w:firstLine="709"/>
        <w:jc w:val="both"/>
        <w:rPr>
          <w:color w:val="000000" w:themeColor="text1"/>
          <w:sz w:val="28"/>
          <w:szCs w:val="28"/>
        </w:rPr>
      </w:pPr>
      <w:r w:rsidRPr="00E8117C">
        <w:rPr>
          <w:color w:val="000000" w:themeColor="text1"/>
          <w:sz w:val="28"/>
          <w:szCs w:val="28"/>
        </w:rPr>
        <w:t>- План выполнен на 95 %.</w:t>
      </w:r>
    </w:p>
    <w:p w:rsidR="007738CD" w:rsidRPr="00E8117C" w:rsidRDefault="007738CD" w:rsidP="007738CD">
      <w:pPr>
        <w:ind w:firstLine="709"/>
        <w:jc w:val="both"/>
        <w:rPr>
          <w:iCs/>
          <w:color w:val="000000" w:themeColor="text1"/>
          <w:sz w:val="28"/>
          <w:szCs w:val="28"/>
        </w:rPr>
      </w:pPr>
      <w:proofErr w:type="gramStart"/>
      <w:r w:rsidRPr="00E8117C">
        <w:rPr>
          <w:iCs/>
          <w:color w:val="000000" w:themeColor="text1"/>
          <w:sz w:val="28"/>
          <w:szCs w:val="28"/>
        </w:rPr>
        <w:t xml:space="preserve">В течение 2022 года поступали </w:t>
      </w:r>
      <w:r w:rsidRPr="00E8117C">
        <w:rPr>
          <w:color w:val="000000" w:themeColor="text1"/>
          <w:sz w:val="28"/>
          <w:szCs w:val="28"/>
        </w:rPr>
        <w:t>заключения прокуратуры г. Белоярский о наличии коррупциогенных факторов в проектах нормативных правовых актов Белоярского района, а также экспертное заключение Управления государственной регистрации нормативных правовых актов Аппарата Губернатора Ханты-Мансийского автономного округа – Югры о наличии коррупциогенных факторов в отношении постановления администрации Белоярского района, что не позволило исполнить план с качеством 100%.</w:t>
      </w:r>
      <w:proofErr w:type="gramEnd"/>
    </w:p>
    <w:p w:rsidR="007738CD" w:rsidRPr="007738CD" w:rsidRDefault="007738CD" w:rsidP="007738CD"/>
    <w:sectPr w:rsidR="007738CD" w:rsidRPr="007738CD" w:rsidSect="0029116F">
      <w:pgSz w:w="11906" w:h="16838"/>
      <w:pgMar w:top="1134" w:right="1276" w:bottom="1134" w:left="1559"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E1E" w:rsidRDefault="00357E1E" w:rsidP="00617B40">
      <w:r>
        <w:separator/>
      </w:r>
    </w:p>
  </w:endnote>
  <w:endnote w:type="continuationSeparator" w:id="0">
    <w:p w:rsidR="00357E1E" w:rsidRDefault="00357E1E" w:rsidP="0061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altName w:val="Yu Gothic UI"/>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E1E" w:rsidRDefault="00357E1E" w:rsidP="00617B40">
      <w:r>
        <w:separator/>
      </w:r>
    </w:p>
  </w:footnote>
  <w:footnote w:type="continuationSeparator" w:id="0">
    <w:p w:rsidR="00357E1E" w:rsidRDefault="00357E1E" w:rsidP="00617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F28"/>
    <w:rsid w:val="00012153"/>
    <w:rsid w:val="0003212A"/>
    <w:rsid w:val="00041A14"/>
    <w:rsid w:val="000441CD"/>
    <w:rsid w:val="000508B3"/>
    <w:rsid w:val="000529AB"/>
    <w:rsid w:val="000553F6"/>
    <w:rsid w:val="0009485B"/>
    <w:rsid w:val="00094C89"/>
    <w:rsid w:val="00095484"/>
    <w:rsid w:val="000A20DE"/>
    <w:rsid w:val="000A30D9"/>
    <w:rsid w:val="000B2144"/>
    <w:rsid w:val="000B241B"/>
    <w:rsid w:val="000B30E4"/>
    <w:rsid w:val="000B4C48"/>
    <w:rsid w:val="000B6BD3"/>
    <w:rsid w:val="000E17DD"/>
    <w:rsid w:val="000E2AD9"/>
    <w:rsid w:val="000E3CD4"/>
    <w:rsid w:val="000F242D"/>
    <w:rsid w:val="00110C56"/>
    <w:rsid w:val="0011265F"/>
    <w:rsid w:val="00113D3B"/>
    <w:rsid w:val="001153DA"/>
    <w:rsid w:val="00126B64"/>
    <w:rsid w:val="00150967"/>
    <w:rsid w:val="00153D57"/>
    <w:rsid w:val="00162484"/>
    <w:rsid w:val="00162AEC"/>
    <w:rsid w:val="00163C9C"/>
    <w:rsid w:val="00167936"/>
    <w:rsid w:val="00182B80"/>
    <w:rsid w:val="001847D2"/>
    <w:rsid w:val="0018600B"/>
    <w:rsid w:val="00186A59"/>
    <w:rsid w:val="001B2A23"/>
    <w:rsid w:val="001B755F"/>
    <w:rsid w:val="001C5C3F"/>
    <w:rsid w:val="001E7DF4"/>
    <w:rsid w:val="001F5EF2"/>
    <w:rsid w:val="00200DEC"/>
    <w:rsid w:val="00225C7D"/>
    <w:rsid w:val="00226A5E"/>
    <w:rsid w:val="002300FD"/>
    <w:rsid w:val="0023154B"/>
    <w:rsid w:val="00234040"/>
    <w:rsid w:val="002372BE"/>
    <w:rsid w:val="002506EC"/>
    <w:rsid w:val="002529F0"/>
    <w:rsid w:val="0026191D"/>
    <w:rsid w:val="00261D49"/>
    <w:rsid w:val="00277C7E"/>
    <w:rsid w:val="00281B34"/>
    <w:rsid w:val="00284039"/>
    <w:rsid w:val="0029116F"/>
    <w:rsid w:val="002A75A0"/>
    <w:rsid w:val="002C0853"/>
    <w:rsid w:val="002D0994"/>
    <w:rsid w:val="002E2F93"/>
    <w:rsid w:val="00301280"/>
    <w:rsid w:val="003026FE"/>
    <w:rsid w:val="0033020A"/>
    <w:rsid w:val="00343BF0"/>
    <w:rsid w:val="00343FF5"/>
    <w:rsid w:val="00344617"/>
    <w:rsid w:val="00357E1E"/>
    <w:rsid w:val="003624D8"/>
    <w:rsid w:val="0036421B"/>
    <w:rsid w:val="00366E96"/>
    <w:rsid w:val="0037403B"/>
    <w:rsid w:val="00393DAD"/>
    <w:rsid w:val="003953D5"/>
    <w:rsid w:val="00397EFC"/>
    <w:rsid w:val="003A2598"/>
    <w:rsid w:val="003D327A"/>
    <w:rsid w:val="003F2416"/>
    <w:rsid w:val="003F3603"/>
    <w:rsid w:val="00404BE7"/>
    <w:rsid w:val="00407A1D"/>
    <w:rsid w:val="00414628"/>
    <w:rsid w:val="00417101"/>
    <w:rsid w:val="00422070"/>
    <w:rsid w:val="00431272"/>
    <w:rsid w:val="004333EE"/>
    <w:rsid w:val="0044500A"/>
    <w:rsid w:val="004462FD"/>
    <w:rsid w:val="00453FAD"/>
    <w:rsid w:val="00465FC6"/>
    <w:rsid w:val="00473A99"/>
    <w:rsid w:val="00487187"/>
    <w:rsid w:val="00487D56"/>
    <w:rsid w:val="00494686"/>
    <w:rsid w:val="004B28BF"/>
    <w:rsid w:val="004C069C"/>
    <w:rsid w:val="004C7125"/>
    <w:rsid w:val="004F6A22"/>
    <w:rsid w:val="004F72DA"/>
    <w:rsid w:val="004F7CDE"/>
    <w:rsid w:val="00532CA8"/>
    <w:rsid w:val="005439BD"/>
    <w:rsid w:val="0056694C"/>
    <w:rsid w:val="00572453"/>
    <w:rsid w:val="00580B54"/>
    <w:rsid w:val="005A0522"/>
    <w:rsid w:val="005A66B0"/>
    <w:rsid w:val="005B2935"/>
    <w:rsid w:val="005B7083"/>
    <w:rsid w:val="005C2BEC"/>
    <w:rsid w:val="005C6BD2"/>
    <w:rsid w:val="005F0864"/>
    <w:rsid w:val="00617B40"/>
    <w:rsid w:val="00620FC8"/>
    <w:rsid w:val="0062166C"/>
    <w:rsid w:val="00623C81"/>
    <w:rsid w:val="00624276"/>
    <w:rsid w:val="00626321"/>
    <w:rsid w:val="00636F28"/>
    <w:rsid w:val="00655734"/>
    <w:rsid w:val="006615CF"/>
    <w:rsid w:val="006722F9"/>
    <w:rsid w:val="00681141"/>
    <w:rsid w:val="0068386E"/>
    <w:rsid w:val="00690D54"/>
    <w:rsid w:val="00697159"/>
    <w:rsid w:val="006A0956"/>
    <w:rsid w:val="006A5B30"/>
    <w:rsid w:val="006B1282"/>
    <w:rsid w:val="006C37AF"/>
    <w:rsid w:val="006C77B8"/>
    <w:rsid w:val="006D18AE"/>
    <w:rsid w:val="006D4384"/>
    <w:rsid w:val="006D495B"/>
    <w:rsid w:val="006F08FB"/>
    <w:rsid w:val="0071278C"/>
    <w:rsid w:val="00722595"/>
    <w:rsid w:val="007343BF"/>
    <w:rsid w:val="00734FAC"/>
    <w:rsid w:val="007452C1"/>
    <w:rsid w:val="007470A1"/>
    <w:rsid w:val="00763796"/>
    <w:rsid w:val="007669D4"/>
    <w:rsid w:val="0077381A"/>
    <w:rsid w:val="007738CD"/>
    <w:rsid w:val="0077481C"/>
    <w:rsid w:val="007840D8"/>
    <w:rsid w:val="007A0722"/>
    <w:rsid w:val="007B1214"/>
    <w:rsid w:val="007C5828"/>
    <w:rsid w:val="007D530D"/>
    <w:rsid w:val="007D7C3D"/>
    <w:rsid w:val="00805A4C"/>
    <w:rsid w:val="008153B4"/>
    <w:rsid w:val="00822F9D"/>
    <w:rsid w:val="00823029"/>
    <w:rsid w:val="00827A88"/>
    <w:rsid w:val="00832EA8"/>
    <w:rsid w:val="008335D4"/>
    <w:rsid w:val="008459BB"/>
    <w:rsid w:val="0087156F"/>
    <w:rsid w:val="00875639"/>
    <w:rsid w:val="00876F14"/>
    <w:rsid w:val="00886731"/>
    <w:rsid w:val="00887852"/>
    <w:rsid w:val="0089794A"/>
    <w:rsid w:val="00897CB6"/>
    <w:rsid w:val="008A5F98"/>
    <w:rsid w:val="008B6302"/>
    <w:rsid w:val="008C2ACB"/>
    <w:rsid w:val="008D038A"/>
    <w:rsid w:val="008D253F"/>
    <w:rsid w:val="008D6252"/>
    <w:rsid w:val="008E4601"/>
    <w:rsid w:val="008E4CF6"/>
    <w:rsid w:val="008F03B7"/>
    <w:rsid w:val="00903CF1"/>
    <w:rsid w:val="00905971"/>
    <w:rsid w:val="00906391"/>
    <w:rsid w:val="00910FE8"/>
    <w:rsid w:val="00927695"/>
    <w:rsid w:val="00933810"/>
    <w:rsid w:val="0096338B"/>
    <w:rsid w:val="00972D56"/>
    <w:rsid w:val="009757A9"/>
    <w:rsid w:val="009917B5"/>
    <w:rsid w:val="009A231B"/>
    <w:rsid w:val="009B5D73"/>
    <w:rsid w:val="009C0855"/>
    <w:rsid w:val="009C1751"/>
    <w:rsid w:val="009C71C6"/>
    <w:rsid w:val="009F6EC2"/>
    <w:rsid w:val="00A14960"/>
    <w:rsid w:val="00A205FE"/>
    <w:rsid w:val="00A24764"/>
    <w:rsid w:val="00A3305D"/>
    <w:rsid w:val="00A33D50"/>
    <w:rsid w:val="00A47283"/>
    <w:rsid w:val="00A52CE6"/>
    <w:rsid w:val="00A83B58"/>
    <w:rsid w:val="00AB1FF9"/>
    <w:rsid w:val="00AC16A7"/>
    <w:rsid w:val="00AC194A"/>
    <w:rsid w:val="00AC2247"/>
    <w:rsid w:val="00AD5E65"/>
    <w:rsid w:val="00AD697A"/>
    <w:rsid w:val="00B17E67"/>
    <w:rsid w:val="00B2079F"/>
    <w:rsid w:val="00B2259C"/>
    <w:rsid w:val="00B230DD"/>
    <w:rsid w:val="00B30F52"/>
    <w:rsid w:val="00B31E49"/>
    <w:rsid w:val="00B3327F"/>
    <w:rsid w:val="00B42429"/>
    <w:rsid w:val="00B45E77"/>
    <w:rsid w:val="00B45F61"/>
    <w:rsid w:val="00B53A62"/>
    <w:rsid w:val="00B626AF"/>
    <w:rsid w:val="00B67EC0"/>
    <w:rsid w:val="00B76CD1"/>
    <w:rsid w:val="00B81A2D"/>
    <w:rsid w:val="00BB3BB6"/>
    <w:rsid w:val="00BB611F"/>
    <w:rsid w:val="00BB6639"/>
    <w:rsid w:val="00BC20CA"/>
    <w:rsid w:val="00BE2AF4"/>
    <w:rsid w:val="00BF262A"/>
    <w:rsid w:val="00C002B4"/>
    <w:rsid w:val="00C16253"/>
    <w:rsid w:val="00C21D1F"/>
    <w:rsid w:val="00C239F1"/>
    <w:rsid w:val="00C36F0C"/>
    <w:rsid w:val="00C36F5A"/>
    <w:rsid w:val="00C43822"/>
    <w:rsid w:val="00C51F70"/>
    <w:rsid w:val="00C72972"/>
    <w:rsid w:val="00C7412C"/>
    <w:rsid w:val="00C93E38"/>
    <w:rsid w:val="00CA7141"/>
    <w:rsid w:val="00CC1478"/>
    <w:rsid w:val="00CC24EF"/>
    <w:rsid w:val="00CC3468"/>
    <w:rsid w:val="00CC7C2A"/>
    <w:rsid w:val="00CF3794"/>
    <w:rsid w:val="00CF44D0"/>
    <w:rsid w:val="00CF744D"/>
    <w:rsid w:val="00D007DF"/>
    <w:rsid w:val="00D155CC"/>
    <w:rsid w:val="00D20948"/>
    <w:rsid w:val="00D213D8"/>
    <w:rsid w:val="00D26095"/>
    <w:rsid w:val="00D26339"/>
    <w:rsid w:val="00D32E9A"/>
    <w:rsid w:val="00D4701F"/>
    <w:rsid w:val="00D53054"/>
    <w:rsid w:val="00D61128"/>
    <w:rsid w:val="00D64FB3"/>
    <w:rsid w:val="00D71480"/>
    <w:rsid w:val="00D7447E"/>
    <w:rsid w:val="00D759B2"/>
    <w:rsid w:val="00D8061E"/>
    <w:rsid w:val="00DB032D"/>
    <w:rsid w:val="00DE12FA"/>
    <w:rsid w:val="00E020E1"/>
    <w:rsid w:val="00E024DC"/>
    <w:rsid w:val="00E05238"/>
    <w:rsid w:val="00E05262"/>
    <w:rsid w:val="00E12299"/>
    <w:rsid w:val="00E12C21"/>
    <w:rsid w:val="00E22270"/>
    <w:rsid w:val="00E22F4A"/>
    <w:rsid w:val="00E26486"/>
    <w:rsid w:val="00E270F2"/>
    <w:rsid w:val="00E46415"/>
    <w:rsid w:val="00E50481"/>
    <w:rsid w:val="00E516F7"/>
    <w:rsid w:val="00E52581"/>
    <w:rsid w:val="00E62409"/>
    <w:rsid w:val="00E624C3"/>
    <w:rsid w:val="00E72605"/>
    <w:rsid w:val="00E86119"/>
    <w:rsid w:val="00ED01A2"/>
    <w:rsid w:val="00ED0E00"/>
    <w:rsid w:val="00ED123C"/>
    <w:rsid w:val="00EE2439"/>
    <w:rsid w:val="00EE4AA6"/>
    <w:rsid w:val="00EE5B2B"/>
    <w:rsid w:val="00EF214F"/>
    <w:rsid w:val="00EF55E7"/>
    <w:rsid w:val="00F01EE3"/>
    <w:rsid w:val="00F114E8"/>
    <w:rsid w:val="00F155DA"/>
    <w:rsid w:val="00F21DDE"/>
    <w:rsid w:val="00F262C9"/>
    <w:rsid w:val="00F2696C"/>
    <w:rsid w:val="00F40A17"/>
    <w:rsid w:val="00F449DF"/>
    <w:rsid w:val="00F55E37"/>
    <w:rsid w:val="00F61C2F"/>
    <w:rsid w:val="00F65159"/>
    <w:rsid w:val="00F765C7"/>
    <w:rsid w:val="00F827AD"/>
    <w:rsid w:val="00F974F8"/>
    <w:rsid w:val="00FA4CF5"/>
    <w:rsid w:val="00FC3FBE"/>
    <w:rsid w:val="00FC7ECC"/>
    <w:rsid w:val="00FE0690"/>
    <w:rsid w:val="00FE367D"/>
    <w:rsid w:val="00FE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38CD"/>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uiPriority w:val="9"/>
    <w:qFormat/>
    <w:rsid w:val="0033020A"/>
    <w:pPr>
      <w:keepNext/>
      <w:jc w:val="center"/>
      <w:outlineLvl w:val="7"/>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line="276" w:lineRule="auto"/>
      <w:ind w:left="283"/>
    </w:pPr>
    <w:rPr>
      <w:rFonts w:ascii="Century Gothic" w:hAnsi="Century Gothic"/>
      <w:sz w:val="22"/>
      <w:szCs w:val="22"/>
      <w:lang w:val="en-US" w:eastAsia="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paragraph" w:styleId="ad">
    <w:name w:val="Body Text"/>
    <w:basedOn w:val="a"/>
    <w:link w:val="ae"/>
    <w:uiPriority w:val="99"/>
    <w:semiHidden/>
    <w:unhideWhenUsed/>
    <w:rsid w:val="0033020A"/>
    <w:pPr>
      <w:spacing w:after="120" w:line="276" w:lineRule="auto"/>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uiPriority w:val="99"/>
    <w:semiHidden/>
    <w:rsid w:val="0033020A"/>
  </w:style>
  <w:style w:type="character" w:customStyle="1" w:styleId="80">
    <w:name w:val="Заголовок 8 Знак"/>
    <w:basedOn w:val="a0"/>
    <w:link w:val="8"/>
    <w:uiPriority w:val="9"/>
    <w:rsid w:val="0033020A"/>
    <w:rPr>
      <w:rFonts w:ascii="Times New Roman" w:eastAsia="Times New Roman" w:hAnsi="Times New Roman" w:cs="Times New Roman"/>
      <w:b/>
      <w:color w:val="000000"/>
      <w:sz w:val="32"/>
      <w:szCs w:val="20"/>
      <w:lang w:eastAsia="ru-RU"/>
    </w:rPr>
  </w:style>
  <w:style w:type="character" w:styleId="af">
    <w:name w:val="Hyperlink"/>
    <w:basedOn w:val="a0"/>
    <w:uiPriority w:val="99"/>
    <w:unhideWhenUsed/>
    <w:qFormat/>
    <w:rsid w:val="001F5EF2"/>
    <w:rPr>
      <w:color w:val="0000FF" w:themeColor="hyperlink"/>
      <w:u w:val="single"/>
    </w:rPr>
  </w:style>
  <w:style w:type="paragraph" w:customStyle="1" w:styleId="Style6">
    <w:name w:val="Style6"/>
    <w:basedOn w:val="a"/>
    <w:rsid w:val="007738CD"/>
    <w:pPr>
      <w:widowControl w:val="0"/>
      <w:autoSpaceDE w:val="0"/>
      <w:autoSpaceDN w:val="0"/>
      <w:adjustRightInd w:val="0"/>
    </w:pPr>
    <w:rPr>
      <w:sz w:val="24"/>
      <w:szCs w:val="24"/>
    </w:rPr>
  </w:style>
  <w:style w:type="character" w:customStyle="1" w:styleId="FontStyle15">
    <w:name w:val="Font Style15"/>
    <w:basedOn w:val="a0"/>
    <w:rsid w:val="007738CD"/>
    <w:rPr>
      <w:rFonts w:ascii="Times New Roman" w:hAnsi="Times New Roman" w:cs="Times New Roman"/>
      <w:sz w:val="22"/>
      <w:szCs w:val="22"/>
    </w:rPr>
  </w:style>
  <w:style w:type="character" w:customStyle="1" w:styleId="FontStyle18">
    <w:name w:val="Font Style18"/>
    <w:rsid w:val="007738CD"/>
    <w:rPr>
      <w:rFonts w:ascii="Times New Roman" w:hAnsi="Times New Roman" w:cs="Times New Roman" w:hint="default"/>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738CD"/>
    <w:pPr>
      <w:spacing w:after="0" w:line="240" w:lineRule="auto"/>
    </w:pPr>
    <w:rPr>
      <w:rFonts w:ascii="Times New Roman" w:eastAsia="Times New Roman" w:hAnsi="Times New Roman" w:cs="Times New Roman"/>
      <w:sz w:val="20"/>
      <w:szCs w:val="20"/>
      <w:lang w:eastAsia="ru-RU"/>
    </w:rPr>
  </w:style>
  <w:style w:type="paragraph" w:styleId="8">
    <w:name w:val="heading 8"/>
    <w:basedOn w:val="a"/>
    <w:next w:val="a"/>
    <w:link w:val="80"/>
    <w:uiPriority w:val="9"/>
    <w:qFormat/>
    <w:rsid w:val="0033020A"/>
    <w:pPr>
      <w:keepNext/>
      <w:jc w:val="center"/>
      <w:outlineLvl w:val="7"/>
    </w:pPr>
    <w:rPr>
      <w:b/>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line="276" w:lineRule="auto"/>
      <w:ind w:left="283"/>
    </w:pPr>
    <w:rPr>
      <w:rFonts w:ascii="Century Gothic" w:hAnsi="Century Gothic"/>
      <w:sz w:val="22"/>
      <w:szCs w:val="22"/>
      <w:lang w:val="en-US" w:eastAsia="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uiPriority w:val="1"/>
    <w:qFormat/>
    <w:rsid w:val="003F2416"/>
    <w:pPr>
      <w:spacing w:after="0" w:line="240" w:lineRule="auto"/>
    </w:pPr>
  </w:style>
  <w:style w:type="paragraph" w:styleId="ad">
    <w:name w:val="Body Text"/>
    <w:basedOn w:val="a"/>
    <w:link w:val="ae"/>
    <w:uiPriority w:val="99"/>
    <w:semiHidden/>
    <w:unhideWhenUsed/>
    <w:rsid w:val="0033020A"/>
    <w:pPr>
      <w:spacing w:after="120" w:line="276" w:lineRule="auto"/>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uiPriority w:val="99"/>
    <w:semiHidden/>
    <w:rsid w:val="0033020A"/>
  </w:style>
  <w:style w:type="character" w:customStyle="1" w:styleId="80">
    <w:name w:val="Заголовок 8 Знак"/>
    <w:basedOn w:val="a0"/>
    <w:link w:val="8"/>
    <w:uiPriority w:val="9"/>
    <w:rsid w:val="0033020A"/>
    <w:rPr>
      <w:rFonts w:ascii="Times New Roman" w:eastAsia="Times New Roman" w:hAnsi="Times New Roman" w:cs="Times New Roman"/>
      <w:b/>
      <w:color w:val="000000"/>
      <w:sz w:val="32"/>
      <w:szCs w:val="20"/>
      <w:lang w:eastAsia="ru-RU"/>
    </w:rPr>
  </w:style>
  <w:style w:type="character" w:styleId="af">
    <w:name w:val="Hyperlink"/>
    <w:basedOn w:val="a0"/>
    <w:uiPriority w:val="99"/>
    <w:unhideWhenUsed/>
    <w:qFormat/>
    <w:rsid w:val="001F5EF2"/>
    <w:rPr>
      <w:color w:val="0000FF" w:themeColor="hyperlink"/>
      <w:u w:val="single"/>
    </w:rPr>
  </w:style>
  <w:style w:type="paragraph" w:customStyle="1" w:styleId="Style6">
    <w:name w:val="Style6"/>
    <w:basedOn w:val="a"/>
    <w:rsid w:val="007738CD"/>
    <w:pPr>
      <w:widowControl w:val="0"/>
      <w:autoSpaceDE w:val="0"/>
      <w:autoSpaceDN w:val="0"/>
      <w:adjustRightInd w:val="0"/>
    </w:pPr>
    <w:rPr>
      <w:sz w:val="24"/>
      <w:szCs w:val="24"/>
    </w:rPr>
  </w:style>
  <w:style w:type="character" w:customStyle="1" w:styleId="FontStyle15">
    <w:name w:val="Font Style15"/>
    <w:basedOn w:val="a0"/>
    <w:rsid w:val="007738CD"/>
    <w:rPr>
      <w:rFonts w:ascii="Times New Roman" w:hAnsi="Times New Roman" w:cs="Times New Roman"/>
      <w:sz w:val="22"/>
      <w:szCs w:val="22"/>
    </w:rPr>
  </w:style>
  <w:style w:type="character" w:customStyle="1" w:styleId="FontStyle18">
    <w:name w:val="Font Style18"/>
    <w:rsid w:val="007738C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2191">
      <w:bodyDiv w:val="1"/>
      <w:marLeft w:val="0"/>
      <w:marRight w:val="0"/>
      <w:marTop w:val="0"/>
      <w:marBottom w:val="0"/>
      <w:divBdr>
        <w:top w:val="none" w:sz="0" w:space="0" w:color="auto"/>
        <w:left w:val="none" w:sz="0" w:space="0" w:color="auto"/>
        <w:bottom w:val="none" w:sz="0" w:space="0" w:color="auto"/>
        <w:right w:val="none" w:sz="0" w:space="0" w:color="auto"/>
      </w:divBdr>
    </w:div>
    <w:div w:id="113403146">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516507346">
      <w:bodyDiv w:val="1"/>
      <w:marLeft w:val="0"/>
      <w:marRight w:val="0"/>
      <w:marTop w:val="0"/>
      <w:marBottom w:val="0"/>
      <w:divBdr>
        <w:top w:val="none" w:sz="0" w:space="0" w:color="auto"/>
        <w:left w:val="none" w:sz="0" w:space="0" w:color="auto"/>
        <w:bottom w:val="none" w:sz="0" w:space="0" w:color="auto"/>
        <w:right w:val="none" w:sz="0" w:space="0" w:color="auto"/>
      </w:divBdr>
    </w:div>
    <w:div w:id="594627662">
      <w:bodyDiv w:val="1"/>
      <w:marLeft w:val="0"/>
      <w:marRight w:val="0"/>
      <w:marTop w:val="0"/>
      <w:marBottom w:val="0"/>
      <w:divBdr>
        <w:top w:val="none" w:sz="0" w:space="0" w:color="auto"/>
        <w:left w:val="none" w:sz="0" w:space="0" w:color="auto"/>
        <w:bottom w:val="none" w:sz="0" w:space="0" w:color="auto"/>
        <w:right w:val="none" w:sz="0" w:space="0" w:color="auto"/>
      </w:divBdr>
    </w:div>
    <w:div w:id="617300372">
      <w:bodyDiv w:val="1"/>
      <w:marLeft w:val="0"/>
      <w:marRight w:val="0"/>
      <w:marTop w:val="0"/>
      <w:marBottom w:val="0"/>
      <w:divBdr>
        <w:top w:val="none" w:sz="0" w:space="0" w:color="auto"/>
        <w:left w:val="none" w:sz="0" w:space="0" w:color="auto"/>
        <w:bottom w:val="none" w:sz="0" w:space="0" w:color="auto"/>
        <w:right w:val="none" w:sz="0" w:space="0" w:color="auto"/>
      </w:divBdr>
    </w:div>
    <w:div w:id="776949199">
      <w:bodyDiv w:val="1"/>
      <w:marLeft w:val="0"/>
      <w:marRight w:val="0"/>
      <w:marTop w:val="0"/>
      <w:marBottom w:val="0"/>
      <w:divBdr>
        <w:top w:val="none" w:sz="0" w:space="0" w:color="auto"/>
        <w:left w:val="none" w:sz="0" w:space="0" w:color="auto"/>
        <w:bottom w:val="none" w:sz="0" w:space="0" w:color="auto"/>
        <w:right w:val="none" w:sz="0" w:space="0" w:color="auto"/>
      </w:divBdr>
    </w:div>
    <w:div w:id="892884868">
      <w:bodyDiv w:val="1"/>
      <w:marLeft w:val="0"/>
      <w:marRight w:val="0"/>
      <w:marTop w:val="0"/>
      <w:marBottom w:val="0"/>
      <w:divBdr>
        <w:top w:val="none" w:sz="0" w:space="0" w:color="auto"/>
        <w:left w:val="none" w:sz="0" w:space="0" w:color="auto"/>
        <w:bottom w:val="none" w:sz="0" w:space="0" w:color="auto"/>
        <w:right w:val="none" w:sz="0" w:space="0" w:color="auto"/>
      </w:divBdr>
    </w:div>
    <w:div w:id="941914831">
      <w:bodyDiv w:val="1"/>
      <w:marLeft w:val="0"/>
      <w:marRight w:val="0"/>
      <w:marTop w:val="0"/>
      <w:marBottom w:val="0"/>
      <w:divBdr>
        <w:top w:val="none" w:sz="0" w:space="0" w:color="auto"/>
        <w:left w:val="none" w:sz="0" w:space="0" w:color="auto"/>
        <w:bottom w:val="none" w:sz="0" w:space="0" w:color="auto"/>
        <w:right w:val="none" w:sz="0" w:space="0" w:color="auto"/>
      </w:divBdr>
    </w:div>
    <w:div w:id="1097403689">
      <w:bodyDiv w:val="1"/>
      <w:marLeft w:val="0"/>
      <w:marRight w:val="0"/>
      <w:marTop w:val="0"/>
      <w:marBottom w:val="0"/>
      <w:divBdr>
        <w:top w:val="none" w:sz="0" w:space="0" w:color="auto"/>
        <w:left w:val="none" w:sz="0" w:space="0" w:color="auto"/>
        <w:bottom w:val="none" w:sz="0" w:space="0" w:color="auto"/>
        <w:right w:val="none" w:sz="0" w:space="0" w:color="auto"/>
      </w:divBdr>
    </w:div>
    <w:div w:id="1329938805">
      <w:bodyDiv w:val="1"/>
      <w:marLeft w:val="0"/>
      <w:marRight w:val="0"/>
      <w:marTop w:val="0"/>
      <w:marBottom w:val="0"/>
      <w:divBdr>
        <w:top w:val="none" w:sz="0" w:space="0" w:color="auto"/>
        <w:left w:val="none" w:sz="0" w:space="0" w:color="auto"/>
        <w:bottom w:val="none" w:sz="0" w:space="0" w:color="auto"/>
        <w:right w:val="none" w:sz="0" w:space="0" w:color="auto"/>
      </w:divBdr>
    </w:div>
    <w:div w:id="1414353969">
      <w:bodyDiv w:val="1"/>
      <w:marLeft w:val="0"/>
      <w:marRight w:val="0"/>
      <w:marTop w:val="0"/>
      <w:marBottom w:val="0"/>
      <w:divBdr>
        <w:top w:val="none" w:sz="0" w:space="0" w:color="auto"/>
        <w:left w:val="none" w:sz="0" w:space="0" w:color="auto"/>
        <w:bottom w:val="none" w:sz="0" w:space="0" w:color="auto"/>
        <w:right w:val="none" w:sz="0" w:space="0" w:color="auto"/>
      </w:divBdr>
    </w:div>
    <w:div w:id="1452436408">
      <w:bodyDiv w:val="1"/>
      <w:marLeft w:val="0"/>
      <w:marRight w:val="0"/>
      <w:marTop w:val="0"/>
      <w:marBottom w:val="0"/>
      <w:divBdr>
        <w:top w:val="none" w:sz="0" w:space="0" w:color="auto"/>
        <w:left w:val="none" w:sz="0" w:space="0" w:color="auto"/>
        <w:bottom w:val="none" w:sz="0" w:space="0" w:color="auto"/>
        <w:right w:val="none" w:sz="0" w:space="0" w:color="auto"/>
      </w:divBdr>
    </w:div>
    <w:div w:id="1459686361">
      <w:bodyDiv w:val="1"/>
      <w:marLeft w:val="0"/>
      <w:marRight w:val="0"/>
      <w:marTop w:val="0"/>
      <w:marBottom w:val="0"/>
      <w:divBdr>
        <w:top w:val="none" w:sz="0" w:space="0" w:color="auto"/>
        <w:left w:val="none" w:sz="0" w:space="0" w:color="auto"/>
        <w:bottom w:val="none" w:sz="0" w:space="0" w:color="auto"/>
        <w:right w:val="none" w:sz="0" w:space="0" w:color="auto"/>
      </w:divBdr>
    </w:div>
    <w:div w:id="1474833322">
      <w:bodyDiv w:val="1"/>
      <w:marLeft w:val="0"/>
      <w:marRight w:val="0"/>
      <w:marTop w:val="0"/>
      <w:marBottom w:val="0"/>
      <w:divBdr>
        <w:top w:val="none" w:sz="0" w:space="0" w:color="auto"/>
        <w:left w:val="none" w:sz="0" w:space="0" w:color="auto"/>
        <w:bottom w:val="none" w:sz="0" w:space="0" w:color="auto"/>
        <w:right w:val="none" w:sz="0" w:space="0" w:color="auto"/>
      </w:divBdr>
    </w:div>
    <w:div w:id="1528446077">
      <w:bodyDiv w:val="1"/>
      <w:marLeft w:val="0"/>
      <w:marRight w:val="0"/>
      <w:marTop w:val="0"/>
      <w:marBottom w:val="0"/>
      <w:divBdr>
        <w:top w:val="none" w:sz="0" w:space="0" w:color="auto"/>
        <w:left w:val="none" w:sz="0" w:space="0" w:color="auto"/>
        <w:bottom w:val="none" w:sz="0" w:space="0" w:color="auto"/>
        <w:right w:val="none" w:sz="0" w:space="0" w:color="auto"/>
      </w:divBdr>
    </w:div>
    <w:div w:id="1552184801">
      <w:bodyDiv w:val="1"/>
      <w:marLeft w:val="0"/>
      <w:marRight w:val="0"/>
      <w:marTop w:val="0"/>
      <w:marBottom w:val="0"/>
      <w:divBdr>
        <w:top w:val="none" w:sz="0" w:space="0" w:color="auto"/>
        <w:left w:val="none" w:sz="0" w:space="0" w:color="auto"/>
        <w:bottom w:val="none" w:sz="0" w:space="0" w:color="auto"/>
        <w:right w:val="none" w:sz="0" w:space="0" w:color="auto"/>
      </w:divBdr>
    </w:div>
    <w:div w:id="1553039234">
      <w:bodyDiv w:val="1"/>
      <w:marLeft w:val="0"/>
      <w:marRight w:val="0"/>
      <w:marTop w:val="0"/>
      <w:marBottom w:val="0"/>
      <w:divBdr>
        <w:top w:val="none" w:sz="0" w:space="0" w:color="auto"/>
        <w:left w:val="none" w:sz="0" w:space="0" w:color="auto"/>
        <w:bottom w:val="none" w:sz="0" w:space="0" w:color="auto"/>
        <w:right w:val="none" w:sz="0" w:space="0" w:color="auto"/>
      </w:divBdr>
    </w:div>
    <w:div w:id="1557089545">
      <w:bodyDiv w:val="1"/>
      <w:marLeft w:val="0"/>
      <w:marRight w:val="0"/>
      <w:marTop w:val="0"/>
      <w:marBottom w:val="0"/>
      <w:divBdr>
        <w:top w:val="none" w:sz="0" w:space="0" w:color="auto"/>
        <w:left w:val="none" w:sz="0" w:space="0" w:color="auto"/>
        <w:bottom w:val="none" w:sz="0" w:space="0" w:color="auto"/>
        <w:right w:val="none" w:sz="0" w:space="0" w:color="auto"/>
      </w:divBdr>
    </w:div>
    <w:div w:id="1586305367">
      <w:bodyDiv w:val="1"/>
      <w:marLeft w:val="0"/>
      <w:marRight w:val="0"/>
      <w:marTop w:val="0"/>
      <w:marBottom w:val="0"/>
      <w:divBdr>
        <w:top w:val="none" w:sz="0" w:space="0" w:color="auto"/>
        <w:left w:val="none" w:sz="0" w:space="0" w:color="auto"/>
        <w:bottom w:val="none" w:sz="0" w:space="0" w:color="auto"/>
        <w:right w:val="none" w:sz="0" w:space="0" w:color="auto"/>
      </w:divBdr>
    </w:div>
    <w:div w:id="1758750548">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92053828">
      <w:bodyDiv w:val="1"/>
      <w:marLeft w:val="0"/>
      <w:marRight w:val="0"/>
      <w:marTop w:val="0"/>
      <w:marBottom w:val="0"/>
      <w:divBdr>
        <w:top w:val="none" w:sz="0" w:space="0" w:color="auto"/>
        <w:left w:val="none" w:sz="0" w:space="0" w:color="auto"/>
        <w:bottom w:val="none" w:sz="0" w:space="0" w:color="auto"/>
        <w:right w:val="none" w:sz="0" w:space="0" w:color="auto"/>
      </w:divBdr>
    </w:div>
    <w:div w:id="1995259142">
      <w:bodyDiv w:val="1"/>
      <w:marLeft w:val="0"/>
      <w:marRight w:val="0"/>
      <w:marTop w:val="0"/>
      <w:marBottom w:val="0"/>
      <w:divBdr>
        <w:top w:val="none" w:sz="0" w:space="0" w:color="auto"/>
        <w:left w:val="none" w:sz="0" w:space="0" w:color="auto"/>
        <w:bottom w:val="none" w:sz="0" w:space="0" w:color="auto"/>
        <w:right w:val="none" w:sz="0" w:space="0" w:color="auto"/>
      </w:divBdr>
    </w:div>
    <w:div w:id="21157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el.ru/info/news/?ELEMENT_ID=49926" TargetMode="External"/><Relationship Id="rId13" Type="http://schemas.openxmlformats.org/officeDocument/2006/relationships/hyperlink" Target="http://www.admbel.ru/virtual/feedback-step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dmbel.ru/virtual/send-mess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bel.ru:997/local-control/administration/anti-corruption/snitched/" TargetMode="External"/><Relationship Id="rId5" Type="http://schemas.openxmlformats.org/officeDocument/2006/relationships/webSettings" Target="webSettings.xml"/><Relationship Id="rId15" Type="http://schemas.openxmlformats.org/officeDocument/2006/relationships/hyperlink" Target="http://www.vk.com/kvadrat_bel" TargetMode="External"/><Relationship Id="rId10" Type="http://schemas.openxmlformats.org/officeDocument/2006/relationships/hyperlink" Target="http://www.admbel.ru/local-control/administration/anti-corruption/snitched/" TargetMode="External"/><Relationship Id="rId4" Type="http://schemas.openxmlformats.org/officeDocument/2006/relationships/settings" Target="settings.xml"/><Relationship Id="rId9" Type="http://schemas.openxmlformats.org/officeDocument/2006/relationships/hyperlink" Target="mailto:admbel@admbel.ru" TargetMode="External"/><Relationship Id="rId14" Type="http://schemas.openxmlformats.org/officeDocument/2006/relationships/hyperlink" Target="http://www.kvadrat-ugr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BB5FC-305F-4F9B-8707-3490B87B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3823</Words>
  <Characters>21794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25566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2023-05-12T10:15:00Z</dcterms:created>
  <dcterms:modified xsi:type="dcterms:W3CDTF">2023-05-12T10:24:00Z</dcterms:modified>
</cp:coreProperties>
</file>