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73234">
      <w:pPr>
        <w:spacing w:after="20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drawing>
          <wp:inline distT="0" distB="0" distL="0" distR="0">
            <wp:extent cx="695325" cy="885825"/>
            <wp:effectExtent l="0" t="0" r="9525" b="952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_New"/>
                    <pic:cNvPicPr>
                      <a:picLocks noChangeAspect="1" noChangeArrowheads="1"/>
                    </pic:cNvPicPr>
                  </pic:nvPicPr>
                  <pic:blipFill>
                    <a:blip r:embed="rId8" cstate="print"/>
                    <a:srcRect/>
                    <a:stretch>
                      <a:fillRect/>
                    </a:stretch>
                  </pic:blipFill>
                  <pic:spPr>
                    <a:xfrm>
                      <a:off x="0" y="0"/>
                      <a:ext cx="695325" cy="885825"/>
                    </a:xfrm>
                    <a:prstGeom prst="rect">
                      <a:avLst/>
                    </a:prstGeom>
                    <a:noFill/>
                    <a:ln w="9525">
                      <a:noFill/>
                      <a:miter lim="800000"/>
                      <a:headEnd/>
                      <a:tailEnd/>
                    </a:ln>
                  </pic:spPr>
                </pic:pic>
              </a:graphicData>
            </a:graphic>
          </wp:inline>
        </w:drawing>
      </w:r>
      <w:bookmarkStart w:id="76" w:name="_GoBack"/>
      <w:bookmarkEnd w:id="76"/>
    </w:p>
    <w:p w14:paraId="40363368">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БЕЛОЯРСКИЙ РАЙОН</w:t>
      </w:r>
    </w:p>
    <w:p w14:paraId="055DA827">
      <w:pPr>
        <w:keepNext/>
        <w:spacing w:after="0" w:line="240" w:lineRule="auto"/>
        <w:jc w:val="center"/>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ХАНТЫ-МАНСИЙСКИЙ АВТОНОМНЫЙ ОКРУГ – ЮГРА</w:t>
      </w:r>
    </w:p>
    <w:p w14:paraId="1A4D3670">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АДМИНИСТРАЦИЯ БЕЛОЯРСКОГО РАЙОНА</w:t>
      </w:r>
    </w:p>
    <w:p w14:paraId="31C8CCF7">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7AECCBB3">
      <w:pPr>
        <w:keepNext/>
        <w:spacing w:after="0" w:line="240" w:lineRule="auto"/>
        <w:jc w:val="center"/>
        <w:outlineLvl w:val="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КОМИТЕТ ПО ФИНАНСАМ И НАЛОГОВОЙ ПОЛИТИКЕ АДМИНИСТРАЦИИ БЕЛОЯРСКОГО РАЙОНА</w:t>
      </w:r>
    </w:p>
    <w:p w14:paraId="57B1E790">
      <w:pPr>
        <w:spacing w:after="0" w:line="240" w:lineRule="auto"/>
        <w:jc w:val="center"/>
        <w:rPr>
          <w:rFonts w:ascii="Times New Roman" w:hAnsi="Times New Roman" w:eastAsia="Times New Roman" w:cs="Times New Roman"/>
          <w:b/>
          <w:spacing w:val="24"/>
          <w:sz w:val="24"/>
          <w:szCs w:val="24"/>
          <w:lang w:eastAsia="ru-RU"/>
        </w:rPr>
      </w:pPr>
    </w:p>
    <w:p w14:paraId="2301DBBD">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РАСПОРЯЖЕНИЕ</w:t>
      </w:r>
    </w:p>
    <w:p w14:paraId="78231A66">
      <w:pPr>
        <w:tabs>
          <w:tab w:val="left" w:pos="5812"/>
        </w:tabs>
        <w:spacing w:after="0" w:line="240" w:lineRule="auto"/>
        <w:rPr>
          <w:rFonts w:ascii="Times New Roman" w:hAnsi="Times New Roman" w:eastAsia="Times New Roman" w:cs="Times New Roman"/>
          <w:sz w:val="24"/>
          <w:szCs w:val="24"/>
          <w:lang w:eastAsia="ru-RU"/>
        </w:rPr>
      </w:pPr>
    </w:p>
    <w:p w14:paraId="165FAEEE">
      <w:pPr>
        <w:tabs>
          <w:tab w:val="left" w:pos="1134"/>
          <w:tab w:val="left" w:pos="5812"/>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«___» ноября 2024 года                                                                                          № ___- р</w:t>
      </w:r>
    </w:p>
    <w:p w14:paraId="5D578429">
      <w:pPr>
        <w:tabs>
          <w:tab w:val="left" w:pos="1134"/>
          <w:tab w:val="left" w:pos="5812"/>
        </w:tabs>
        <w:spacing w:after="0" w:line="240" w:lineRule="auto"/>
        <w:ind w:firstLine="709"/>
        <w:jc w:val="both"/>
        <w:rPr>
          <w:rFonts w:ascii="Times New Roman" w:hAnsi="Times New Roman" w:eastAsia="Times New Roman" w:cs="Times New Roman"/>
          <w:sz w:val="24"/>
          <w:szCs w:val="24"/>
          <w:lang w:eastAsia="ru-RU"/>
        </w:rPr>
      </w:pPr>
    </w:p>
    <w:p w14:paraId="379A07C0">
      <w:pPr>
        <w:tabs>
          <w:tab w:val="left" w:pos="1134"/>
          <w:tab w:val="left" w:pos="5812"/>
        </w:tabs>
        <w:spacing w:after="0" w:line="240" w:lineRule="auto"/>
        <w:ind w:firstLine="709"/>
        <w:jc w:val="both"/>
        <w:rPr>
          <w:rFonts w:ascii="Times New Roman" w:hAnsi="Times New Roman" w:eastAsia="Times New Roman" w:cs="Times New Roman"/>
          <w:sz w:val="24"/>
          <w:szCs w:val="24"/>
          <w:lang w:eastAsia="ru-RU"/>
        </w:rPr>
      </w:pPr>
    </w:p>
    <w:p w14:paraId="1DB1F532">
      <w:pPr>
        <w:tabs>
          <w:tab w:val="left" w:pos="1953"/>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p>
    <w:p w14:paraId="3852FFB9">
      <w:pPr>
        <w:autoSpaceDE w:val="0"/>
        <w:autoSpaceDN w:val="0"/>
        <w:adjustRightInd w:val="0"/>
        <w:spacing w:after="0" w:line="240" w:lineRule="auto"/>
        <w:jc w:val="center"/>
        <w:rPr>
          <w:rFonts w:hint="default" w:ascii="Times New Roman" w:hAnsi="Times New Roman" w:eastAsia="Times New Roman" w:cs="Times New Roman"/>
          <w:b/>
          <w:bCs/>
          <w:sz w:val="24"/>
          <w:szCs w:val="24"/>
          <w:lang w:val="en-US" w:eastAsia="ru-RU"/>
        </w:rPr>
      </w:pPr>
      <w:r>
        <w:rPr>
          <w:rFonts w:ascii="Times New Roman" w:hAnsi="Times New Roman" w:eastAsia="Times New Roman" w:cs="Times New Roman"/>
          <w:b/>
          <w:bCs/>
          <w:sz w:val="24"/>
          <w:szCs w:val="24"/>
          <w:lang w:eastAsia="ru-RU"/>
        </w:rPr>
        <w:t>О внесении изменений в распоряжение Комитета по финансам и налоговой политике администрации Белоярского района от 27 декабря 2022 года № 56-р</w:t>
      </w:r>
      <w:r>
        <w:rPr>
          <w:rFonts w:hint="default" w:ascii="Times New Roman" w:hAnsi="Times New Roman" w:eastAsia="Times New Roman" w:cs="Times New Roman"/>
          <w:b/>
          <w:bCs/>
          <w:sz w:val="24"/>
          <w:szCs w:val="24"/>
          <w:lang w:val="en-US" w:eastAsia="ru-RU"/>
        </w:rPr>
        <w:t xml:space="preserve"> и</w:t>
      </w:r>
      <w:r>
        <w:rPr>
          <w:rFonts w:hint="default" w:ascii="Times New Roman" w:hAnsi="Times New Roman" w:eastAsia="Times New Roman"/>
          <w:b/>
          <w:bCs/>
          <w:sz w:val="24"/>
          <w:szCs w:val="24"/>
          <w:lang w:val="en-US" w:eastAsia="ru-RU"/>
        </w:rPr>
        <w:t xml:space="preserve"> признании утратившими  силу отдельных распоряжений Комитета по финансам и налоговой политике администрации Белоярского района</w:t>
      </w:r>
    </w:p>
    <w:p w14:paraId="34D7C0D1">
      <w:pPr>
        <w:autoSpaceDE w:val="0"/>
        <w:autoSpaceDN w:val="0"/>
        <w:adjustRightInd w:val="0"/>
        <w:spacing w:after="0" w:line="240" w:lineRule="auto"/>
        <w:ind w:firstLine="709"/>
        <w:jc w:val="both"/>
        <w:rPr>
          <w:rFonts w:ascii="Times New Roman" w:hAnsi="Times New Roman" w:eastAsia="Times New Roman" w:cs="Times New Roman"/>
          <w:b/>
          <w:bCs/>
          <w:sz w:val="24"/>
          <w:szCs w:val="24"/>
          <w:lang w:eastAsia="ru-RU"/>
        </w:rPr>
      </w:pPr>
    </w:p>
    <w:p w14:paraId="62B08E10">
      <w:pPr>
        <w:autoSpaceDE w:val="0"/>
        <w:autoSpaceDN w:val="0"/>
        <w:adjustRightInd w:val="0"/>
        <w:spacing w:after="0" w:line="240" w:lineRule="auto"/>
        <w:ind w:firstLine="709"/>
        <w:jc w:val="both"/>
        <w:rPr>
          <w:rFonts w:ascii="Times New Roman" w:hAnsi="Times New Roman" w:eastAsia="Times New Roman" w:cs="Times New Roman"/>
          <w:b/>
          <w:bCs/>
          <w:sz w:val="24"/>
          <w:szCs w:val="24"/>
          <w:lang w:eastAsia="ru-RU"/>
        </w:rPr>
      </w:pPr>
    </w:p>
    <w:p w14:paraId="3D91D876">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соответствии с абзацем третьим пункта 9 статьи 78, пунктом 6 статьи 78.1 Бюджетного кодекса Российской Федерации:</w:t>
      </w:r>
    </w:p>
    <w:p w14:paraId="43896A86">
      <w:pPr>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Внести в распоряжение Комитета по финансам и налоговой политике администрации Белоярского района от 27 декабря 2022 года № 56-р «Об утверждении типовой формы соглашения (договора) о предоставлении из бюджета Белоярского района, бюджета поселения в границах Белоярского района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являющимися казенными учреждениями» (далее – распоряжение) следующие изменения:</w:t>
      </w:r>
    </w:p>
    <w:p w14:paraId="58A694B7">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в пункте 1. распоряжения слово </w:t>
      </w:r>
      <w:r>
        <w:rPr>
          <w:rFonts w:hint="default"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eastAsia="ru-RU"/>
        </w:rPr>
        <w:t>муниципальными</w:t>
      </w:r>
      <w:r>
        <w:rPr>
          <w:rFonts w:hint="default"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eastAsia="ru-RU"/>
        </w:rPr>
        <w:t xml:space="preserve"> заменить словом «казенными».</w:t>
      </w:r>
    </w:p>
    <w:p w14:paraId="6A488BA2">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приложение к распоряжению Комитета по финансам и налоговой политике администрации Белоярского района изложить в новой редакции в соответствии с приложением к настоящему распоряжению.</w:t>
      </w:r>
    </w:p>
    <w:p w14:paraId="6E578905">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Признать утратившим силу распоряжение Комитета по финансам и налоговой политике администрации Белоярского района от 26 декабря 2020 года № 52-р «Об утверждении типовой формы соглашения (договора) о предоставлении из бюджета Белоярского района субсидий некоммерческим организациям, не являющимися государственными (муниципальными) учреждениями».</w:t>
      </w:r>
    </w:p>
    <w:p w14:paraId="1CC4B154">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Признать утратившим силу распоряжение Комитета по финансам и налоговой политике администрации Белоярского района от 25 июня 2020 года № 22-р «Об утверждении типовых форм соглашений (договоров) о предоставлении грантов в форме субсидий из бюджета Белоярского района, бюджетов поселений в границах Белоярского района».</w:t>
      </w:r>
    </w:p>
    <w:p w14:paraId="7D0B0961">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Признать утратившим силу распоряжение Комитета по финансам и налоговой политике администрации Белоярского района от 2 июня 2021 года № 33-р «О внесении изменений в распоряжение Комитета по финансам и налоговой политике администрации Белоярского района от 25 июня 2020 года № 22-р».</w:t>
      </w:r>
    </w:p>
    <w:p w14:paraId="1B3A33E2">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Настоящее распоряжение вступает в силу после его подписания.</w:t>
      </w:r>
    </w:p>
    <w:p w14:paraId="2E1DCD72">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бюджету.</w:t>
      </w:r>
    </w:p>
    <w:p w14:paraId="5D8473D8">
      <w:pPr>
        <w:spacing w:after="0" w:line="240" w:lineRule="auto"/>
        <w:ind w:firstLine="709"/>
        <w:jc w:val="both"/>
        <w:rPr>
          <w:rFonts w:ascii="Times New Roman" w:hAnsi="Times New Roman" w:eastAsia="Times New Roman" w:cs="Times New Roman"/>
          <w:sz w:val="24"/>
          <w:szCs w:val="24"/>
          <w:lang w:eastAsia="ru-RU"/>
        </w:rPr>
      </w:pPr>
    </w:p>
    <w:p w14:paraId="1E93A520">
      <w:pPr>
        <w:spacing w:after="0" w:line="240" w:lineRule="auto"/>
        <w:jc w:val="both"/>
        <w:rPr>
          <w:rFonts w:ascii="Times New Roman" w:hAnsi="Times New Roman" w:eastAsia="Times New Roman" w:cs="Times New Roman"/>
          <w:sz w:val="24"/>
          <w:szCs w:val="24"/>
          <w:lang w:eastAsia="ru-RU"/>
        </w:rPr>
      </w:pPr>
    </w:p>
    <w:p w14:paraId="042E436A">
      <w:pPr>
        <w:tabs>
          <w:tab w:val="left" w:pos="2268"/>
          <w:tab w:val="left" w:pos="5812"/>
        </w:tabs>
        <w:spacing w:after="0" w:line="240" w:lineRule="auto"/>
        <w:jc w:val="both"/>
        <w:rPr>
          <w:rFonts w:ascii="Times New Roman" w:hAnsi="Times New Roman" w:eastAsia="Times New Roman" w:cs="Times New Roman"/>
          <w:sz w:val="24"/>
          <w:szCs w:val="24"/>
          <w:lang w:eastAsia="ru-RU"/>
        </w:rPr>
      </w:pPr>
    </w:p>
    <w:p w14:paraId="5DD5F074">
      <w:pPr>
        <w:tabs>
          <w:tab w:val="left" w:pos="2268"/>
          <w:tab w:val="left" w:pos="5812"/>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Заместитель главы Белоярского района, </w:t>
      </w:r>
    </w:p>
    <w:p w14:paraId="42EF580F">
      <w:pPr>
        <w:tabs>
          <w:tab w:val="left" w:pos="2268"/>
          <w:tab w:val="left" w:pos="5812"/>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председатель Комитета по финансам </w:t>
      </w:r>
    </w:p>
    <w:p w14:paraId="3D0DB7C3">
      <w:pPr>
        <w:tabs>
          <w:tab w:val="left" w:pos="2268"/>
          <w:tab w:val="left" w:pos="5812"/>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 налоговой политике </w:t>
      </w:r>
    </w:p>
    <w:p w14:paraId="0125608A">
      <w:pPr>
        <w:tabs>
          <w:tab w:val="left" w:pos="2268"/>
          <w:tab w:val="left" w:pos="5812"/>
        </w:tabs>
        <w:spacing w:after="0" w:line="240" w:lineRule="auto"/>
        <w:jc w:val="both"/>
        <w:rPr>
          <w:rFonts w:ascii="Times New Roman" w:hAnsi="Times New Roman" w:eastAsia="Times New Roman" w:cs="Times New Roman"/>
          <w:sz w:val="24"/>
          <w:szCs w:val="24"/>
          <w:lang w:eastAsia="ru-RU"/>
        </w:rPr>
        <w:sectPr>
          <w:headerReference r:id="rId6" w:type="first"/>
          <w:headerReference r:id="rId5" w:type="default"/>
          <w:pgSz w:w="11906" w:h="16838"/>
          <w:pgMar w:top="1701" w:right="851" w:bottom="1134" w:left="1701" w:header="720" w:footer="720" w:gutter="0"/>
          <w:cols w:space="720" w:num="1"/>
          <w:titlePg/>
          <w:docGrid w:linePitch="299" w:charSpace="0"/>
        </w:sectPr>
      </w:pPr>
      <w:r>
        <w:rPr>
          <w:rFonts w:ascii="Times New Roman" w:hAnsi="Times New Roman" w:eastAsia="Times New Roman" w:cs="Times New Roman"/>
          <w:sz w:val="24"/>
          <w:szCs w:val="24"/>
          <w:lang w:eastAsia="ru-RU"/>
        </w:rPr>
        <w:t>администрации Белоярского района                                                                        И.А. Плохих</w:t>
      </w:r>
    </w:p>
    <w:p w14:paraId="0117D1CD">
      <w:pPr>
        <w:autoSpaceDE w:val="0"/>
        <w:autoSpaceDN w:val="0"/>
        <w:adjustRightInd w:val="0"/>
        <w:spacing w:after="0" w:line="240" w:lineRule="auto"/>
        <w:ind w:firstLine="851"/>
        <w:jc w:val="right"/>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ПРИЛОЖЕНИЕ</w:t>
      </w:r>
    </w:p>
    <w:p w14:paraId="437D503A">
      <w:pPr>
        <w:autoSpaceDE w:val="0"/>
        <w:autoSpaceDN w:val="0"/>
        <w:adjustRightInd w:val="0"/>
        <w:spacing w:after="0" w:line="240" w:lineRule="auto"/>
        <w:ind w:firstLine="85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 распоряжению Комитета по финансам </w:t>
      </w:r>
    </w:p>
    <w:p w14:paraId="4DC4CFFF">
      <w:pPr>
        <w:autoSpaceDE w:val="0"/>
        <w:autoSpaceDN w:val="0"/>
        <w:adjustRightInd w:val="0"/>
        <w:spacing w:after="0" w:line="240" w:lineRule="auto"/>
        <w:ind w:firstLine="85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 налоговой политике</w:t>
      </w:r>
    </w:p>
    <w:p w14:paraId="191001BB">
      <w:pPr>
        <w:autoSpaceDE w:val="0"/>
        <w:autoSpaceDN w:val="0"/>
        <w:adjustRightInd w:val="0"/>
        <w:spacing w:after="0" w:line="240" w:lineRule="auto"/>
        <w:ind w:firstLine="85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администрации Белоярского района</w:t>
      </w:r>
    </w:p>
    <w:p w14:paraId="37F4AF75">
      <w:pPr>
        <w:autoSpaceDE w:val="0"/>
        <w:autoSpaceDN w:val="0"/>
        <w:adjustRightInd w:val="0"/>
        <w:spacing w:after="0" w:line="240" w:lineRule="auto"/>
        <w:ind w:firstLine="85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«___» ноября 2024 года № __ - р</w:t>
      </w:r>
      <w:bookmarkStart w:id="0" w:name="Par33"/>
      <w:bookmarkEnd w:id="0"/>
    </w:p>
    <w:p w14:paraId="604B1205">
      <w:pPr>
        <w:autoSpaceDE w:val="0"/>
        <w:autoSpaceDN w:val="0"/>
        <w:adjustRightInd w:val="0"/>
        <w:spacing w:after="0" w:line="240" w:lineRule="auto"/>
        <w:rPr>
          <w:rFonts w:ascii="Times New Roman" w:hAnsi="Times New Roman" w:eastAsia="Times New Roman" w:cs="Times New Roman"/>
          <w:sz w:val="24"/>
          <w:szCs w:val="24"/>
          <w:lang w:eastAsia="ru-RU"/>
        </w:rPr>
      </w:pPr>
    </w:p>
    <w:p w14:paraId="5CC664D1">
      <w:pPr>
        <w:autoSpaceDE w:val="0"/>
        <w:autoSpaceDN w:val="0"/>
        <w:adjustRightInd w:val="0"/>
        <w:spacing w:after="0" w:line="240" w:lineRule="auto"/>
        <w:rPr>
          <w:rFonts w:ascii="Times New Roman" w:hAnsi="Times New Roman" w:eastAsia="Times New Roman" w:cs="Times New Roman"/>
          <w:sz w:val="24"/>
          <w:szCs w:val="24"/>
          <w:lang w:eastAsia="ru-RU"/>
        </w:rPr>
      </w:pPr>
    </w:p>
    <w:p w14:paraId="548DADF1">
      <w:pPr>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cs="Times New Roman" w:eastAsiaTheme="minorEastAsia"/>
          <w:b/>
          <w:sz w:val="24"/>
          <w:szCs w:val="24"/>
          <w:lang w:eastAsia="ru-RU"/>
        </w:rPr>
        <w:t>Типовая форма соглашения (договора)</w:t>
      </w:r>
    </w:p>
    <w:p w14:paraId="2B14C682">
      <w:pPr>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cs="Times New Roman" w:eastAsiaTheme="minorEastAsia"/>
          <w:b/>
          <w:sz w:val="24"/>
          <w:szCs w:val="24"/>
          <w:lang w:eastAsia="ru-RU"/>
        </w:rPr>
        <w:t>о предоставлении из бюджета Белоярского района, бюджета поселения в границах Белоярского района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казенными учреждениями (далее - соглашение)</w:t>
      </w:r>
    </w:p>
    <w:p w14:paraId="3D53D7F2">
      <w:pPr>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eastAsiaTheme="minorEastAsia"/>
          <w:sz w:val="24"/>
          <w:szCs w:val="24"/>
          <w:lang w:eastAsia="ru-RU"/>
        </w:rPr>
        <w:t>&lt;1&gt;</w:t>
      </w:r>
    </w:p>
    <w:p w14:paraId="53D39E8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p>
    <w:p w14:paraId="7A802E6F">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N ___________________________</w:t>
      </w:r>
    </w:p>
    <w:p w14:paraId="526C626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 xml:space="preserve">(Номер соглашения (договора) </w:t>
      </w:r>
      <w:r>
        <w:rPr>
          <w:rFonts w:ascii="Times New Roman" w:hAnsi="Times New Roman" w:cs="Times New Roman" w:eastAsiaTheme="minorEastAsia"/>
          <w:sz w:val="24"/>
          <w:szCs w:val="24"/>
          <w:lang w:eastAsia="ru-RU"/>
        </w:rPr>
        <w:t>&lt;2&gt;</w:t>
      </w:r>
    </w:p>
    <w:p w14:paraId="38533E6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p>
    <w:p w14:paraId="78FE6B97">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г. _________________________                                               «___» _______________ 20___ г.</w:t>
      </w:r>
    </w:p>
    <w:p w14:paraId="2615799E">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Место заключения соглашения (договора)                                                   Дата заключения соглашения (договора)                                                         </w:t>
      </w:r>
    </w:p>
    <w:p w14:paraId="4555A427">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p>
    <w:p w14:paraId="66B06ACC">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1" w:name="Par75"/>
      <w:bookmarkEnd w:id="1"/>
      <w:r>
        <w:rPr>
          <w:rFonts w:ascii="Times New Roman" w:hAnsi="Times New Roman" w:cs="Times New Roman" w:eastAsiaTheme="minorEastAsia"/>
          <w:sz w:val="24"/>
          <w:szCs w:val="24"/>
          <w:lang w:eastAsia="ru-RU"/>
        </w:rPr>
        <w:t>_____________________________________________________________________________________</w:t>
      </w:r>
    </w:p>
    <w:p w14:paraId="49933A99">
      <w:pPr>
        <w:widowControl w:val="0"/>
        <w:autoSpaceDE w:val="0"/>
        <w:autoSpaceDN w:val="0"/>
        <w:adjustRightInd w:val="0"/>
        <w:spacing w:after="0" w:line="240" w:lineRule="auto"/>
        <w:jc w:val="center"/>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(наименование исполнительного органа Белоярского района, поселения Белоярского района (далее – район/поселения)</w:t>
      </w:r>
    </w:p>
    <w:p w14:paraId="6C064CF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которому как получателю средств бюджета района/поселения доведены лимиты бюджетных обязательств на предоставление _________________________________________________________</w:t>
      </w:r>
    </w:p>
    <w:p w14:paraId="15C76C05">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_____________________________________________________________________________________</w:t>
      </w:r>
    </w:p>
    <w:p w14:paraId="09986F5F">
      <w:pPr>
        <w:widowControl w:val="0"/>
        <w:autoSpaceDE w:val="0"/>
        <w:autoSpaceDN w:val="0"/>
        <w:adjustRightInd w:val="0"/>
        <w:spacing w:after="0" w:line="240" w:lineRule="auto"/>
        <w:jc w:val="center"/>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(наименование субсидии (гранта в форме субсидии)</w:t>
      </w:r>
    </w:p>
    <w:p w14:paraId="120A437E">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именуемый(ая) в дальнейшем ___________________________________________________________</w:t>
      </w:r>
    </w:p>
    <w:p w14:paraId="60D477D9">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(Уполномоченный орган) &lt;3&gt;</w:t>
      </w:r>
    </w:p>
    <w:p w14:paraId="69A1369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 лице ______________________________________________________________________________,</w:t>
      </w:r>
    </w:p>
    <w:p w14:paraId="4EF8DE1F">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0"/>
          <w:szCs w:val="20"/>
          <w:lang w:eastAsia="ru-RU"/>
        </w:rPr>
        <w:t xml:space="preserve">                (наименование должности, фамилия, имя, отчество (при наличии) руководителя Уполномоченного органа, иного органа (организации) или уполномоченного им лица)</w:t>
      </w:r>
    </w:p>
    <w:p w14:paraId="7AE56038">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действующего(ей) на основании _________________________________________________________</w:t>
      </w:r>
    </w:p>
    <w:p w14:paraId="14009DA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_____________________________________________________________________________________</w:t>
      </w:r>
    </w:p>
    <w:p w14:paraId="33D3EFB5">
      <w:pPr>
        <w:widowControl w:val="0"/>
        <w:autoSpaceDE w:val="0"/>
        <w:autoSpaceDN w:val="0"/>
        <w:adjustRightInd w:val="0"/>
        <w:spacing w:after="0" w:line="240" w:lineRule="auto"/>
        <w:jc w:val="center"/>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(реквизиты учредительного документа (положения) Уполномоченного органа,</w:t>
      </w:r>
    </w:p>
    <w:p w14:paraId="4D5B04E3">
      <w:pPr>
        <w:widowControl w:val="0"/>
        <w:autoSpaceDE w:val="0"/>
        <w:autoSpaceDN w:val="0"/>
        <w:adjustRightInd w:val="0"/>
        <w:spacing w:after="0" w:line="240" w:lineRule="auto"/>
        <w:jc w:val="center"/>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доверенности, приказа или иного документа, удостоверяющего полномочия)</w:t>
      </w:r>
    </w:p>
    <w:p w14:paraId="7B4B5EED">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 одной стороны, и ____________________________________________________________________</w:t>
      </w:r>
    </w:p>
    <w:p w14:paraId="55FC3D4A">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(наименование юридического лица, некоммерческой организации,</w:t>
      </w:r>
    </w:p>
    <w:p w14:paraId="7C688AC6">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____________________________________________________________________________________,</w:t>
      </w:r>
    </w:p>
    <w:p w14:paraId="64717245">
      <w:pPr>
        <w:widowControl w:val="0"/>
        <w:autoSpaceDE w:val="0"/>
        <w:autoSpaceDN w:val="0"/>
        <w:adjustRightInd w:val="0"/>
        <w:spacing w:after="0" w:line="240" w:lineRule="auto"/>
        <w:jc w:val="center"/>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фамилия, имя, отчество (при наличии) индивидуального предпринимателя или</w:t>
      </w:r>
    </w:p>
    <w:p w14:paraId="62079CA7">
      <w:pPr>
        <w:widowControl w:val="0"/>
        <w:autoSpaceDE w:val="0"/>
        <w:autoSpaceDN w:val="0"/>
        <w:adjustRightInd w:val="0"/>
        <w:spacing w:after="0" w:line="240" w:lineRule="auto"/>
        <w:jc w:val="center"/>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физического лица - производителя товаров, работ, услуг)</w:t>
      </w:r>
    </w:p>
    <w:p w14:paraId="5C44517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именуемая в дальнейшем «Получатель», в лице ____________________________________________</w:t>
      </w:r>
    </w:p>
    <w:p w14:paraId="394EA4F7">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_____________________________________________________________________________________</w:t>
      </w:r>
    </w:p>
    <w:p w14:paraId="621BF4CB">
      <w:pPr>
        <w:widowControl w:val="0"/>
        <w:autoSpaceDE w:val="0"/>
        <w:autoSpaceDN w:val="0"/>
        <w:adjustRightInd w:val="0"/>
        <w:spacing w:after="0" w:line="240" w:lineRule="auto"/>
        <w:jc w:val="center"/>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(наименование должности, а также фамилия, имя, отчество (при наличии) лица, представляющего</w:t>
      </w:r>
    </w:p>
    <w:p w14:paraId="5DE444D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____________________________________________________________________________________,</w:t>
      </w:r>
    </w:p>
    <w:p w14:paraId="2413741E">
      <w:pPr>
        <w:widowControl w:val="0"/>
        <w:autoSpaceDE w:val="0"/>
        <w:autoSpaceDN w:val="0"/>
        <w:adjustRightInd w:val="0"/>
        <w:spacing w:after="0" w:line="240" w:lineRule="auto"/>
        <w:jc w:val="center"/>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14:paraId="645D5D1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действующего(ей) на основании _________________________________________________________</w:t>
      </w:r>
    </w:p>
    <w:p w14:paraId="0CC87788">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(реквизиты устава юридического лица, свидетельства</w:t>
      </w:r>
    </w:p>
    <w:p w14:paraId="2127077D">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_____________________________________________________________________________________</w:t>
      </w:r>
    </w:p>
    <w:p w14:paraId="6049470C">
      <w:pPr>
        <w:widowControl w:val="0"/>
        <w:autoSpaceDE w:val="0"/>
        <w:autoSpaceDN w:val="0"/>
        <w:adjustRightInd w:val="0"/>
        <w:spacing w:after="0" w:line="240" w:lineRule="auto"/>
        <w:jc w:val="center"/>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о государственной  регистрации индивидуального предпринимателя, доверенности, приказа или иного </w:t>
      </w:r>
    </w:p>
    <w:p w14:paraId="333A9984">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____________________________________________________________________________________,</w:t>
      </w:r>
    </w:p>
    <w:p w14:paraId="2C1335A2">
      <w:pPr>
        <w:widowControl w:val="0"/>
        <w:autoSpaceDE w:val="0"/>
        <w:autoSpaceDN w:val="0"/>
        <w:adjustRightInd w:val="0"/>
        <w:spacing w:after="0" w:line="240" w:lineRule="auto"/>
        <w:jc w:val="center"/>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документа, удостоверяющего полномочия, реквизиты учредительного документа некоммерческой организации)</w:t>
      </w:r>
    </w:p>
    <w:p w14:paraId="18E5AEBC">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с другой  стороны,  далее вместе именуемые «Стороны», в соответствии с</w:t>
      </w:r>
      <w:r>
        <w:rPr>
          <w:rFonts w:ascii="Times New Roman" w:hAnsi="Times New Roman" w:cs="Times New Roman" w:eastAsiaTheme="minorEastAsia"/>
          <w:sz w:val="20"/>
          <w:szCs w:val="20"/>
          <w:lang w:eastAsia="ru-RU"/>
        </w:rPr>
        <w:t xml:space="preserve"> </w:t>
      </w:r>
      <w:r>
        <w:rPr>
          <w:rFonts w:ascii="Times New Roman" w:hAnsi="Times New Roman" w:cs="Times New Roman" w:eastAsiaTheme="minorEastAsia"/>
          <w:sz w:val="24"/>
          <w:szCs w:val="24"/>
          <w:lang w:eastAsia="ru-RU"/>
        </w:rPr>
        <w:t xml:space="preserve">Бюджетным </w:t>
      </w:r>
      <w:r>
        <w:fldChar w:fldCharType="begin"/>
      </w:r>
      <w:r>
        <w:instrText xml:space="preserve"> HYPERLINK "https://login.consultant.ru/link/?req=doc&amp;base=LAW&amp;n=469774" </w:instrText>
      </w:r>
      <w:r>
        <w:fldChar w:fldCharType="separate"/>
      </w:r>
      <w:r>
        <w:rPr>
          <w:rFonts w:ascii="Times New Roman" w:hAnsi="Times New Roman" w:cs="Times New Roman" w:eastAsiaTheme="minorEastAsia"/>
          <w:sz w:val="24"/>
          <w:szCs w:val="24"/>
          <w:lang w:eastAsia="ru-RU"/>
        </w:rPr>
        <w:t>кодексом</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Российской Федерации ________________________________________________________________</w:t>
      </w:r>
    </w:p>
    <w:p w14:paraId="48025534">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 xml:space="preserve">(реквизиты, наименование нормативного правового акта, </w:t>
      </w:r>
    </w:p>
    <w:p w14:paraId="099CD67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_____________________________________________________________________________________</w:t>
      </w:r>
    </w:p>
    <w:p w14:paraId="0B2A2967">
      <w:pPr>
        <w:widowControl w:val="0"/>
        <w:autoSpaceDE w:val="0"/>
        <w:autoSpaceDN w:val="0"/>
        <w:adjustRightInd w:val="0"/>
        <w:spacing w:after="0" w:line="240" w:lineRule="auto"/>
        <w:jc w:val="center"/>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регулирующего предоставление субсидии (гранта в форме субсидии) из бюджета района/поселения</w:t>
      </w:r>
    </w:p>
    <w:p w14:paraId="04E18754">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____________________________________________________________________________________,</w:t>
      </w:r>
    </w:p>
    <w:p w14:paraId="4247431A">
      <w:pPr>
        <w:widowControl w:val="0"/>
        <w:autoSpaceDE w:val="0"/>
        <w:autoSpaceDN w:val="0"/>
        <w:adjustRightInd w:val="0"/>
        <w:spacing w:after="0" w:line="240" w:lineRule="auto"/>
        <w:jc w:val="center"/>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казенными учреждениями) (далее  соответственно  -  Порядок,  Субсидия,  Грант)</w:t>
      </w:r>
    </w:p>
    <w:p w14:paraId="2E52C294">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Заключили настоящее Соглашение о нижеследующем.</w:t>
      </w:r>
    </w:p>
    <w:p w14:paraId="3FA6EC4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2" w:name="Par126"/>
      <w:bookmarkEnd w:id="2"/>
    </w:p>
    <w:p w14:paraId="260257EB">
      <w:pPr>
        <w:widowControl w:val="0"/>
        <w:autoSpaceDE w:val="0"/>
        <w:autoSpaceDN w:val="0"/>
        <w:adjustRightInd w:val="0"/>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I. Предмет Соглашения</w:t>
      </w:r>
    </w:p>
    <w:p w14:paraId="1414B94C">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p>
    <w:p w14:paraId="5DEF3B62">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3" w:name="Par128"/>
      <w:bookmarkEnd w:id="3"/>
      <w:r>
        <w:rPr>
          <w:rFonts w:ascii="Times New Roman" w:hAnsi="Times New Roman" w:cs="Times New Roman" w:eastAsiaTheme="minorEastAsia"/>
          <w:sz w:val="24"/>
          <w:szCs w:val="24"/>
          <w:lang w:eastAsia="ru-RU"/>
        </w:rPr>
        <w:t>1.1.  Предметом настоящего Соглашения является предоставление Получателю из бюджета района/поселения в 20__ году / 20__ - 20__ годах &lt;4&gt; Субсидии, Гранта на &lt;5&gt;:</w:t>
      </w:r>
    </w:p>
    <w:p w14:paraId="246BD215">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____________________________________________________________________________________;</w:t>
      </w:r>
    </w:p>
    <w:p w14:paraId="23377281">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(цель (и) предоставления Субсидии, Гранта)</w:t>
      </w:r>
    </w:p>
    <w:p w14:paraId="122307C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4" w:name="Par133"/>
      <w:bookmarkEnd w:id="4"/>
      <w:r>
        <w:rPr>
          <w:rFonts w:ascii="Times New Roman" w:hAnsi="Times New Roman" w:cs="Times New Roman" w:eastAsiaTheme="minorEastAsia"/>
          <w:sz w:val="24"/>
          <w:szCs w:val="24"/>
          <w:lang w:eastAsia="ru-RU"/>
        </w:rPr>
        <w:t>1.1.1. Достижения результата регионального проекта _______________________________________</w:t>
      </w:r>
    </w:p>
    <w:p w14:paraId="7A557CA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________________________________________________________________________________ &lt;6&gt;;</w:t>
      </w:r>
    </w:p>
    <w:p w14:paraId="0E99241F">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(наименование регионального проекта)</w:t>
      </w:r>
    </w:p>
    <w:p w14:paraId="4B65EA5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5" w:name="Par136"/>
      <w:bookmarkEnd w:id="5"/>
      <w:r>
        <w:rPr>
          <w:rFonts w:ascii="Times New Roman" w:hAnsi="Times New Roman" w:cs="Times New Roman" w:eastAsiaTheme="minorEastAsia"/>
          <w:sz w:val="24"/>
          <w:szCs w:val="24"/>
          <w:lang w:eastAsia="ru-RU"/>
        </w:rPr>
        <w:t>1.1.2. Достижения результата (выполнения мероприятия) ____________________________________</w:t>
      </w:r>
    </w:p>
    <w:p w14:paraId="066D77E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_____________________________________________________________________________________</w:t>
      </w:r>
    </w:p>
    <w:p w14:paraId="2DEE6D3A">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(вид и наименование структурного элемента)</w:t>
      </w:r>
    </w:p>
    <w:p w14:paraId="33765BD4">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муниципальной программы _____________________________________________________________</w:t>
      </w:r>
    </w:p>
    <w:p w14:paraId="25F86C82">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________________________________________________________________________________ &lt;7&gt;;</w:t>
      </w:r>
    </w:p>
    <w:p w14:paraId="44E7D756">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(наименование муниципальной программы)</w:t>
      </w:r>
    </w:p>
    <w:p w14:paraId="6CF2588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6" w:name="Par142"/>
      <w:bookmarkEnd w:id="6"/>
      <w:r>
        <w:rPr>
          <w:rFonts w:ascii="Times New Roman" w:hAnsi="Times New Roman" w:cs="Times New Roman" w:eastAsiaTheme="minorEastAsia"/>
          <w:sz w:val="24"/>
          <w:szCs w:val="24"/>
          <w:lang w:eastAsia="ru-RU"/>
        </w:rPr>
        <w:t>1.1.3.  В целях финансового обеспечения (возмещения) затрат (недополученных доходов) Получателя, связанных с _______________________________________________________________</w:t>
      </w:r>
    </w:p>
    <w:p w14:paraId="1A610AC6">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________________________________________________________________________________ &lt;8&gt;;</w:t>
      </w:r>
    </w:p>
    <w:p w14:paraId="3E06F995">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(производством (реализацией) товаров, выполнением работ, оказанием услуг)</w:t>
      </w:r>
    </w:p>
    <w:p w14:paraId="0B41DDA2">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7" w:name="Par146"/>
      <w:bookmarkEnd w:id="7"/>
      <w:r>
        <w:rPr>
          <w:rFonts w:ascii="Times New Roman" w:hAnsi="Times New Roman" w:cs="Times New Roman" w:eastAsiaTheme="minorEastAsia"/>
          <w:sz w:val="24"/>
          <w:szCs w:val="24"/>
          <w:lang w:eastAsia="ru-RU"/>
        </w:rPr>
        <w:t>1.1.4. Денежного поощрения за достигнутые результаты _____________________________________</w:t>
      </w:r>
    </w:p>
    <w:p w14:paraId="46A372F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________________________________________________________________________________ &lt;9&gt;.</w:t>
      </w:r>
    </w:p>
    <w:p w14:paraId="1C19C62E">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(указание конкретного результата, за достижение которого предоставляется Субсидия, Гранта)</w:t>
      </w:r>
    </w:p>
    <w:p w14:paraId="00A9BF37">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8" w:name="Par151"/>
      <w:bookmarkEnd w:id="8"/>
    </w:p>
    <w:p w14:paraId="4AE19980">
      <w:pPr>
        <w:widowControl w:val="0"/>
        <w:autoSpaceDE w:val="0"/>
        <w:autoSpaceDN w:val="0"/>
        <w:adjustRightInd w:val="0"/>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II. Финансовое обеспечение предоставления Субсидии, Гранта</w:t>
      </w:r>
    </w:p>
    <w:p w14:paraId="6F8315B6">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p>
    <w:p w14:paraId="2BEA88F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9" w:name="Par153"/>
      <w:bookmarkEnd w:id="9"/>
      <w:r>
        <w:rPr>
          <w:rFonts w:ascii="Times New Roman" w:hAnsi="Times New Roman" w:cs="Times New Roman" w:eastAsiaTheme="minorEastAsia"/>
          <w:sz w:val="24"/>
          <w:szCs w:val="24"/>
          <w:lang w:eastAsia="ru-RU"/>
        </w:rPr>
        <w:t>2.1.  Субсидия, Грант предоставляется Получателю на цели, указанные в разделе I настоящего Соглашения, в размере _____________ (_________________) рублей ____ копеек, в том числе &lt;10&gt;:</w:t>
      </w:r>
    </w:p>
    <w:p w14:paraId="17E4BDC5">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(сумма цифрами)         (сумма прописью)</w:t>
      </w:r>
    </w:p>
    <w:p w14:paraId="5DE8964D">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10" w:name="Par157"/>
      <w:bookmarkEnd w:id="10"/>
      <w:r>
        <w:rPr>
          <w:rFonts w:ascii="Times New Roman" w:hAnsi="Times New Roman" w:cs="Times New Roman" w:eastAsiaTheme="minorEastAsia"/>
          <w:sz w:val="24"/>
          <w:szCs w:val="24"/>
          <w:lang w:eastAsia="ru-RU"/>
        </w:rPr>
        <w:t>2.1.1. В пределах лимитов бюджетных обязательств, доведенных _____________________________</w:t>
      </w:r>
    </w:p>
    <w:p w14:paraId="4C7E5A42">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(Уполномоченный орган) </w:t>
      </w:r>
    </w:p>
    <w:p w14:paraId="1C804BA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как получателю средств бюджета района/поселения по кодам классификации расходов бюджета Российской Федерации (далее -   коды   БК), в   следующем   размере  &lt;11&gt;:</w:t>
      </w:r>
    </w:p>
    <w:p w14:paraId="230A7DE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 20__ году __________ (_____________) рублей __ копеек - по коду БК _____;</w:t>
      </w:r>
    </w:p>
    <w:p w14:paraId="0AD2F0C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(сумма цифрами) (сумма прописью)                          (код БК)</w:t>
      </w:r>
    </w:p>
    <w:p w14:paraId="4F38921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 20__ году __________ (_____________) рублей __ копеек - по коду БК _____;</w:t>
      </w:r>
    </w:p>
    <w:p w14:paraId="14D24D5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(сумма цифрами) (сумма прописью)                          (код БК)</w:t>
      </w:r>
    </w:p>
    <w:p w14:paraId="0696B5E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 20__ году __________ (_____________) рублей __ копеек - по коду БК _____;</w:t>
      </w:r>
    </w:p>
    <w:p w14:paraId="19792AD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(сумма цифрами) (сумма прописью)                          (код БК)</w:t>
      </w:r>
    </w:p>
    <w:p w14:paraId="71430145">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11" w:name="Par168"/>
      <w:bookmarkEnd w:id="11"/>
      <w:r>
        <w:rPr>
          <w:rFonts w:ascii="Times New Roman" w:hAnsi="Times New Roman" w:cs="Times New Roman" w:eastAsiaTheme="minorEastAsia"/>
          <w:sz w:val="24"/>
          <w:szCs w:val="24"/>
          <w:lang w:eastAsia="ru-RU"/>
        </w:rPr>
        <w:t>2.1.2. За пределами планового периода в соответствии с _____________________________________</w:t>
      </w:r>
    </w:p>
    <w:p w14:paraId="0C8FE5AE">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_______________________________________________________________________________ &lt;12&gt;:</w:t>
      </w:r>
    </w:p>
    <w:p w14:paraId="2130D97E">
      <w:pPr>
        <w:widowControl w:val="0"/>
        <w:autoSpaceDE w:val="0"/>
        <w:autoSpaceDN w:val="0"/>
        <w:adjustRightInd w:val="0"/>
        <w:spacing w:after="0" w:line="240" w:lineRule="auto"/>
        <w:jc w:val="center"/>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(реквизиты принятого в соответствии с бюджетным законодательством Российской Федерации, муниципального акта предусматривающего заключение соглашения (договора) на срок, превышающий срок действия лимитов бюджетных обязательств)</w:t>
      </w:r>
    </w:p>
    <w:p w14:paraId="4BC39DB7">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 20__ году _______________ (______________________) рублей __ копеек &lt;13&gt;;</w:t>
      </w:r>
    </w:p>
    <w:p w14:paraId="7DE60B6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(сумма цифрами)     (сумма прописью)</w:t>
      </w:r>
    </w:p>
    <w:p w14:paraId="265673D7">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 20__ году _______________ (______________________) рублей __ копеек &lt;13&gt;;</w:t>
      </w:r>
    </w:p>
    <w:p w14:paraId="348724A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(сумма цифрами)     (сумма прописью)</w:t>
      </w:r>
    </w:p>
    <w:p w14:paraId="722389A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 20__ году _______________ (______________________) рублей __ копеек &lt;13&gt;.</w:t>
      </w:r>
    </w:p>
    <w:p w14:paraId="3506004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(сумма цифрами)     (сумма прописью)</w:t>
      </w:r>
    </w:p>
    <w:p w14:paraId="359C641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12" w:name="Par181"/>
      <w:bookmarkEnd w:id="12"/>
    </w:p>
    <w:p w14:paraId="2A0243AF">
      <w:pPr>
        <w:widowControl w:val="0"/>
        <w:autoSpaceDE w:val="0"/>
        <w:autoSpaceDN w:val="0"/>
        <w:adjustRightInd w:val="0"/>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III. Условия и порядок предоставления Субсидии, Гранта</w:t>
      </w:r>
    </w:p>
    <w:p w14:paraId="109205B7">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p>
    <w:p w14:paraId="5B0CF88E">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3.1. Субсидия, Грант предоставляется в соответствии с Порядком:</w:t>
      </w:r>
    </w:p>
    <w:p w14:paraId="374EA565">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13" w:name="Par184"/>
      <w:bookmarkEnd w:id="13"/>
      <w:r>
        <w:rPr>
          <w:rFonts w:ascii="Times New Roman" w:hAnsi="Times New Roman" w:cs="Times New Roman" w:eastAsiaTheme="minorEastAsia"/>
          <w:sz w:val="24"/>
          <w:szCs w:val="24"/>
          <w:lang w:eastAsia="ru-RU"/>
        </w:rPr>
        <w:t xml:space="preserve">3.1.1. На финансовое обеспечение затрат, источником финансового обеспечения которых является Субсидия, Грант в соответствии с </w:t>
      </w:r>
      <w:r>
        <w:fldChar w:fldCharType="begin"/>
      </w:r>
      <w:r>
        <w:instrText xml:space="preserve"> HYPERLINK \l "Par845" </w:instrText>
      </w:r>
      <w:r>
        <w:fldChar w:fldCharType="separate"/>
      </w:r>
      <w:r>
        <w:rPr>
          <w:rFonts w:ascii="Times New Roman" w:hAnsi="Times New Roman" w:cs="Times New Roman" w:eastAsiaTheme="minorEastAsia"/>
          <w:sz w:val="24"/>
          <w:szCs w:val="24"/>
          <w:lang w:eastAsia="ru-RU"/>
        </w:rPr>
        <w:t>перечнем</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согласно приложению ___ к настоящему Соглашению, которое является неотъемлемой частью настоящего Соглашения &lt;14&gt;, при представлении ___________________________ в _______________________________________________________;</w:t>
      </w:r>
    </w:p>
    <w:p w14:paraId="3BABB97F">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(Получатель)</w:t>
      </w: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4FF77AA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14" w:name="Par190"/>
      <w:bookmarkEnd w:id="14"/>
      <w:r>
        <w:rPr>
          <w:rFonts w:ascii="Times New Roman" w:hAnsi="Times New Roman" w:cs="Times New Roman" w:eastAsiaTheme="minorEastAsia"/>
          <w:sz w:val="24"/>
          <w:szCs w:val="24"/>
          <w:lang w:eastAsia="ru-RU"/>
        </w:rPr>
        <w:t>3.1.1.1.  В срок до «___» ____________ 20___ 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 процентов общего объема Субсидии, Гранта на цели, указанные в разделе I настоящего Соглашения &lt;15&gt;;</w:t>
      </w:r>
    </w:p>
    <w:p w14:paraId="1EB4753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15" w:name="Par196"/>
      <w:bookmarkEnd w:id="15"/>
      <w:r>
        <w:rPr>
          <w:rFonts w:ascii="Times New Roman" w:hAnsi="Times New Roman" w:cs="Times New Roman" w:eastAsiaTheme="minorEastAsia"/>
          <w:sz w:val="24"/>
          <w:szCs w:val="24"/>
          <w:lang w:eastAsia="ru-RU"/>
        </w:rPr>
        <w:t>3.1.1.2.  В срок до «___» _______________ 20__ г. иных документов, в том числе &lt;16&gt;:</w:t>
      </w:r>
    </w:p>
    <w:p w14:paraId="72DD5742">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3.1.1.2.1. ____________________________________________________________________________;</w:t>
      </w:r>
    </w:p>
    <w:p w14:paraId="0F058317">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3.1.1.2.2. ____________________________________________________________________________;</w:t>
      </w:r>
    </w:p>
    <w:p w14:paraId="5D7FBE7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3.1.1.3. При соблюдении иных условий, в том числе &lt;17&gt;:</w:t>
      </w:r>
    </w:p>
    <w:p w14:paraId="3759989E">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3.1.1.3.1. ____________________________________________________________________________;</w:t>
      </w:r>
    </w:p>
    <w:p w14:paraId="4F02F73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3.1.1.3.2. ____________________________________________________________________________;</w:t>
      </w:r>
    </w:p>
    <w:p w14:paraId="290DDCD2">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16" w:name="Par203"/>
      <w:bookmarkEnd w:id="16"/>
      <w:r>
        <w:rPr>
          <w:rFonts w:ascii="Times New Roman" w:hAnsi="Times New Roman" w:cs="Times New Roman" w:eastAsiaTheme="minorEastAsia"/>
          <w:sz w:val="24"/>
          <w:szCs w:val="24"/>
          <w:lang w:eastAsia="ru-RU"/>
        </w:rPr>
        <w:t>3.1.2. На возмещение _____________________________ при представлении ____________________</w:t>
      </w:r>
    </w:p>
    <w:p w14:paraId="717DFAD0">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(затраты/недополученные доходы)                                                   (Получатель)</w:t>
      </w:r>
    </w:p>
    <w:p w14:paraId="62A49F87">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 ___________________________ документов, подтверждающих факт произведенных Получателем</w:t>
      </w:r>
    </w:p>
    <w:p w14:paraId="2D821ED2">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4F78519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________________________________, на возмещение которых предоставляется Субсидия, Гранд в </w:t>
      </w:r>
    </w:p>
    <w:p w14:paraId="49172DA5">
      <w:pPr>
        <w:widowControl w:val="0"/>
        <w:autoSpaceDE w:val="0"/>
        <w:autoSpaceDN w:val="0"/>
        <w:adjustRightInd w:val="0"/>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18"/>
          <w:szCs w:val="18"/>
          <w:lang w:eastAsia="ru-RU"/>
        </w:rPr>
        <w:t>(затраты/недополученные доходы)</w:t>
      </w:r>
    </w:p>
    <w:p w14:paraId="2B897266">
      <w:pPr>
        <w:widowControl w:val="0"/>
        <w:autoSpaceDE w:val="0"/>
        <w:autoSpaceDN w:val="0"/>
        <w:adjustRightInd w:val="0"/>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24"/>
          <w:szCs w:val="24"/>
          <w:lang w:eastAsia="ru-RU"/>
        </w:rPr>
        <w:t>в соответствии с Порядком и настоящим</w:t>
      </w:r>
      <w:r>
        <w:rPr>
          <w:rFonts w:ascii="Times New Roman" w:hAnsi="Times New Roman" w:cs="Times New Roman" w:eastAsiaTheme="minorEastAsia"/>
          <w:sz w:val="18"/>
          <w:szCs w:val="18"/>
          <w:lang w:eastAsia="ru-RU"/>
        </w:rPr>
        <w:t xml:space="preserve"> </w:t>
      </w:r>
      <w:r>
        <w:rPr>
          <w:rFonts w:ascii="Times New Roman" w:hAnsi="Times New Roman" w:cs="Times New Roman" w:eastAsiaTheme="minorEastAsia"/>
          <w:sz w:val="24"/>
          <w:szCs w:val="24"/>
          <w:lang w:eastAsia="ru-RU"/>
        </w:rPr>
        <w:t xml:space="preserve">Соглашением, а также документа определенного в </w:t>
      </w:r>
      <w:r>
        <w:fldChar w:fldCharType="begin"/>
      </w:r>
      <w:r>
        <w:instrText xml:space="preserve"> HYPERLINK \l "Par1198" </w:instrText>
      </w:r>
      <w:r>
        <w:fldChar w:fldCharType="separate"/>
      </w:r>
      <w:r>
        <w:rPr>
          <w:rFonts w:ascii="Times New Roman" w:hAnsi="Times New Roman" w:cs="Times New Roman" w:eastAsiaTheme="minorEastAsia"/>
          <w:sz w:val="24"/>
          <w:szCs w:val="24"/>
          <w:lang w:eastAsia="ru-RU"/>
        </w:rPr>
        <w:t>приложении</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_____  к</w:t>
      </w:r>
      <w:r>
        <w:rPr>
          <w:rFonts w:ascii="Times New Roman" w:hAnsi="Times New Roman" w:cs="Times New Roman" w:eastAsiaTheme="minorEastAsia"/>
          <w:sz w:val="18"/>
          <w:szCs w:val="18"/>
          <w:lang w:eastAsia="ru-RU"/>
        </w:rPr>
        <w:t xml:space="preserve"> </w:t>
      </w:r>
      <w:r>
        <w:rPr>
          <w:rFonts w:ascii="Times New Roman" w:hAnsi="Times New Roman" w:cs="Times New Roman" w:eastAsiaTheme="minorEastAsia"/>
          <w:sz w:val="24"/>
          <w:szCs w:val="24"/>
          <w:lang w:eastAsia="ru-RU"/>
        </w:rPr>
        <w:t>настоящему  Соглашению  &lt;18&gt;,  являющемся  неотъемлемой  частью  настоящего</w:t>
      </w:r>
      <w:r>
        <w:rPr>
          <w:rFonts w:ascii="Times New Roman" w:hAnsi="Times New Roman" w:cs="Times New Roman" w:eastAsiaTheme="minorEastAsia"/>
          <w:sz w:val="18"/>
          <w:szCs w:val="18"/>
          <w:lang w:eastAsia="ru-RU"/>
        </w:rPr>
        <w:t xml:space="preserve"> </w:t>
      </w:r>
      <w:r>
        <w:rPr>
          <w:rFonts w:ascii="Times New Roman" w:hAnsi="Times New Roman" w:cs="Times New Roman" w:eastAsiaTheme="minorEastAsia"/>
          <w:sz w:val="24"/>
          <w:szCs w:val="24"/>
          <w:lang w:eastAsia="ru-RU"/>
        </w:rPr>
        <w:t>Соглашения.</w:t>
      </w:r>
    </w:p>
    <w:p w14:paraId="2E3CCC9C">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3.2. Перечисление Субсидии, Гранта осуществляется в соответствии с бюджетным законодательством Российской Федерации:</w:t>
      </w:r>
    </w:p>
    <w:p w14:paraId="109AE72F">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3.2.1. На лицевой счет, открытый Получателю в Комитете по финансам и налоговой политике администрации Белоярского района для учета операций с целевыми средствами в размере потребности определенных на основе документов для оплаты денежного обязательства Получателя, на финансовое обеспечение которого предоставляется Субсидия, Грант &lt;19&gt; не позднее 3-го рабочего дня, следующего за днем представления Получателем в ____________________________________________________________________________________;</w:t>
      </w:r>
    </w:p>
    <w:p w14:paraId="4176E825">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0358477E">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17" w:name="Par223"/>
      <w:bookmarkEnd w:id="17"/>
      <w:r>
        <w:rPr>
          <w:rFonts w:ascii="Times New Roman" w:hAnsi="Times New Roman" w:cs="Times New Roman" w:eastAsiaTheme="minorEastAsia"/>
          <w:sz w:val="24"/>
          <w:szCs w:val="24"/>
          <w:lang w:eastAsia="ru-RU"/>
        </w:rPr>
        <w:t xml:space="preserve">3.2.2. На счет Получателя, открытый в _______________________________ &lt;20&gt; в соответствии с </w:t>
      </w:r>
    </w:p>
    <w:p w14:paraId="4F447083">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(наименование кредитной организации)</w:t>
      </w:r>
    </w:p>
    <w:p w14:paraId="5620C7DE">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fldChar w:fldCharType="begin"/>
      </w:r>
      <w:r>
        <w:instrText xml:space="preserve"> HYPERLINK \l "Par1321" </w:instrText>
      </w:r>
      <w:r>
        <w:fldChar w:fldCharType="separate"/>
      </w:r>
      <w:r>
        <w:rPr>
          <w:rFonts w:ascii="Times New Roman" w:hAnsi="Times New Roman" w:cs="Times New Roman" w:eastAsiaTheme="minorEastAsia"/>
          <w:sz w:val="24"/>
          <w:szCs w:val="24"/>
          <w:lang w:eastAsia="ru-RU"/>
        </w:rPr>
        <w:t>планом-графиком</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перечисления Субсидии, Гранта, установленным в приложении ___ к настоящему Соглашению, являющемся неотъемлемой частью настоящего Соглашения &lt;21&gt; не позднее ____ рабочего дня, следующего за днем представления _____________ в ____________________________</w:t>
      </w:r>
    </w:p>
    <w:p w14:paraId="0EE85E15">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(Получатель)                (Уполномоченный орган)</w:t>
      </w:r>
    </w:p>
    <w:p w14:paraId="7FD7E2B5">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p>
    <w:p w14:paraId="2E0CA064">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следующих документов &lt;22&gt;:</w:t>
      </w:r>
    </w:p>
    <w:p w14:paraId="49C8D30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3.2.2.1. ______________________________________________________________________________;</w:t>
      </w:r>
    </w:p>
    <w:p w14:paraId="5BE7061F">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3.2.2.2. ______________________________________________________________________________.</w:t>
      </w:r>
    </w:p>
    <w:p w14:paraId="743FF1DF">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3.2.3.  На лицевой счет, открытый в территориальном органе Федерального казначейства &lt;20.1&gt;;</w:t>
      </w:r>
    </w:p>
    <w:p w14:paraId="0DF1635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3.3. Условием предоставления Субсидии, Гранта является согласие Получателя,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на осуществление ____________________________________________ проверок соблюдения                                                           </w:t>
      </w:r>
    </w:p>
    <w:p w14:paraId="6798C13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r>
        <w:rPr>
          <w:rFonts w:ascii="Times New Roman" w:hAnsi="Times New Roman" w:cs="Times New Roman" w:eastAsiaTheme="minorEastAsia"/>
          <w:sz w:val="24"/>
          <w:szCs w:val="24"/>
          <w:lang w:eastAsia="ru-RU"/>
        </w:rPr>
        <w:t xml:space="preserve"> </w:t>
      </w:r>
    </w:p>
    <w:p w14:paraId="6227FBA4">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ими порядка и условий предоставления Субсидии, Гранта в том числе в части достижения результатов предоставления Субсидии, Гранта, а также органами государственного  финансового контроля проверок в соответствии со </w:t>
      </w:r>
      <w:r>
        <w:fldChar w:fldCharType="begin"/>
      </w:r>
      <w:r>
        <w:instrText xml:space="preserve"> HYPERLINK "https://login.consultant.ru/link/?req=doc&amp;base=LAW&amp;n=469774&amp;dst=3704" </w:instrText>
      </w:r>
      <w:r>
        <w:fldChar w:fldCharType="separate"/>
      </w:r>
      <w:r>
        <w:rPr>
          <w:rFonts w:ascii="Times New Roman" w:hAnsi="Times New Roman" w:cs="Times New Roman" w:eastAsiaTheme="minorEastAsia"/>
          <w:sz w:val="24"/>
          <w:szCs w:val="24"/>
          <w:lang w:eastAsia="ru-RU"/>
        </w:rPr>
        <w:t>статьями 268.1</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и </w:t>
      </w:r>
      <w:r>
        <w:fldChar w:fldCharType="begin"/>
      </w:r>
      <w:r>
        <w:instrText xml:space="preserve"> HYPERLINK "https://login.consultant.ru/link/?req=doc&amp;base=LAW&amp;n=469774&amp;dst=3722" </w:instrText>
      </w:r>
      <w:r>
        <w:fldChar w:fldCharType="separate"/>
      </w:r>
      <w:r>
        <w:rPr>
          <w:rFonts w:ascii="Times New Roman" w:hAnsi="Times New Roman" w:cs="Times New Roman" w:eastAsiaTheme="minorEastAsia"/>
          <w:sz w:val="24"/>
          <w:szCs w:val="24"/>
          <w:lang w:eastAsia="ru-RU"/>
        </w:rPr>
        <w:t>269.2</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Бюджетного кодекса Российской Федерации  &lt;23&gt;.  Выражение согласия Получателя на осуществление указанных проверок осуществляется путем подписания настоящего Соглашения &lt;24&gt;.</w:t>
      </w:r>
    </w:p>
    <w:p w14:paraId="37BB978C">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3.4. Иные условия предоставления Субсидии, Гранта &lt;25&gt;:</w:t>
      </w:r>
    </w:p>
    <w:p w14:paraId="7C97B06E">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3.4.1. _______________________________________________________________________________;</w:t>
      </w:r>
    </w:p>
    <w:p w14:paraId="1A65373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3.4.2. _______________________________________________________________________________.</w:t>
      </w:r>
    </w:p>
    <w:p w14:paraId="7CACAD07">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3.5. Расходы, источником финансового обеспечения которых является Субсидия, Грант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(далее - Сведения) &lt;26&gt;.</w:t>
      </w:r>
    </w:p>
    <w:p w14:paraId="2A8152B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18" w:name="Par260"/>
      <w:bookmarkEnd w:id="18"/>
    </w:p>
    <w:p w14:paraId="2088A0C4">
      <w:pPr>
        <w:widowControl w:val="0"/>
        <w:autoSpaceDE w:val="0"/>
        <w:autoSpaceDN w:val="0"/>
        <w:adjustRightInd w:val="0"/>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IV. Взаимодействие Сторон</w:t>
      </w:r>
    </w:p>
    <w:p w14:paraId="1B48FDC5">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p>
    <w:p w14:paraId="08D4710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 _______________________________________________________________ обязуется:</w:t>
      </w:r>
    </w:p>
    <w:p w14:paraId="516F0596">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754C7072">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4.1.1. Обеспечить предоставление Субсидии, Гранта в соответствии с разделом III настоящего Соглашения;</w:t>
      </w:r>
    </w:p>
    <w:p w14:paraId="1116618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19" w:name="Par266"/>
      <w:bookmarkEnd w:id="19"/>
      <w:r>
        <w:rPr>
          <w:rFonts w:ascii="Times New Roman" w:hAnsi="Times New Roman" w:cs="Times New Roman" w:eastAsiaTheme="minorEastAsia"/>
          <w:sz w:val="24"/>
          <w:szCs w:val="24"/>
          <w:lang w:eastAsia="ru-RU"/>
        </w:rPr>
        <w:t>4.1.2. Осуществлять проверку представляемых Получателем документов, указанных в пунктах _______ &lt;27&gt; настоящего Соглашения, в том числе на соответствие их Порядку, в течение ___ рабочих дней со дня их получения от Получателя;</w:t>
      </w:r>
    </w:p>
    <w:p w14:paraId="23F919A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20" w:name="Par270"/>
      <w:bookmarkEnd w:id="20"/>
      <w:r>
        <w:rPr>
          <w:rFonts w:ascii="Times New Roman" w:hAnsi="Times New Roman" w:cs="Times New Roman" w:eastAsiaTheme="minorEastAsia"/>
          <w:sz w:val="24"/>
          <w:szCs w:val="24"/>
          <w:lang w:eastAsia="ru-RU"/>
        </w:rPr>
        <w:t>4.1.3.  Обеспечить соблюдение Получателем при последующем предоставлении им средств иным лицам в форме_____________________________________________ (далее – Средства иным лицам)</w:t>
      </w:r>
    </w:p>
    <w:p w14:paraId="10611993">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(наименование формы предоставления средств)</w:t>
      </w:r>
    </w:p>
    <w:p w14:paraId="7530838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следующих условий &lt;28&gt;:</w:t>
      </w:r>
    </w:p>
    <w:p w14:paraId="5153CC25">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21" w:name="Par275"/>
      <w:bookmarkEnd w:id="21"/>
      <w:r>
        <w:rPr>
          <w:rFonts w:ascii="Times New Roman" w:hAnsi="Times New Roman" w:cs="Times New Roman" w:eastAsiaTheme="minorEastAsia"/>
          <w:sz w:val="24"/>
          <w:szCs w:val="24"/>
          <w:lang w:eastAsia="ru-RU"/>
        </w:rPr>
        <w:t>4.1.3.1. О заключении договоров о предоставлении Средств иным лицам (внесении в них изменений) по типовой форме __________________________________________________________,</w:t>
      </w:r>
    </w:p>
    <w:p w14:paraId="0CA179D4">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(наименование формы предоставления средств)</w:t>
      </w:r>
    </w:p>
    <w:p w14:paraId="4AD61652">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установленной ____________________________________________________________ &lt;29&gt;;</w:t>
      </w:r>
    </w:p>
    <w:p w14:paraId="6C9D555C">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7C9618D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4.1.3.2. О проведении конкурса, иного отбора (далее - отбор) иных лиц в соответствии с требованиями, установленными для проведения отбора на получение Субсидии, Гранта &lt;30&gt;;</w:t>
      </w:r>
    </w:p>
    <w:p w14:paraId="085E97B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4.1.3.3. Иных условий &lt;31&gt;:</w:t>
      </w:r>
    </w:p>
    <w:p w14:paraId="2384F56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4.1.3.3.1. ____________________________________________________________________________;</w:t>
      </w:r>
    </w:p>
    <w:p w14:paraId="58289DE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4.1.3.3.2. ____________________________________________________________________________.</w:t>
      </w:r>
    </w:p>
    <w:p w14:paraId="74002E54">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22" w:name="Par287"/>
      <w:bookmarkEnd w:id="22"/>
      <w:r>
        <w:rPr>
          <w:rFonts w:ascii="Times New Roman" w:hAnsi="Times New Roman" w:cs="Times New Roman" w:eastAsiaTheme="minorEastAsia"/>
          <w:sz w:val="24"/>
          <w:szCs w:val="24"/>
          <w:lang w:eastAsia="ru-RU"/>
        </w:rPr>
        <w:t>4.1.4. Утверждать Сведения, в том числе с учетом внесенных изменений не позднее _____ рабочего дня со дня их получения от Получателя в соответствии с пунктом 4.3.4 пункта 4.3 настоящего Соглашения &lt;32&gt;;</w:t>
      </w:r>
    </w:p>
    <w:p w14:paraId="421CD8BC">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4.1.5. Обеспечивать перечисление Субсидии, Гранта на счет Получателя, указанный в разделе VIII настоящего Соглашения, в соответствии с пунктом 3.2 настоящего Соглашения;</w:t>
      </w:r>
    </w:p>
    <w:p w14:paraId="06D9A855">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4.1.6. Устанавливать &lt;33&gt;:</w:t>
      </w:r>
    </w:p>
    <w:p w14:paraId="3FA4468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23" w:name="Par294"/>
      <w:bookmarkEnd w:id="23"/>
      <w:r>
        <w:rPr>
          <w:rFonts w:ascii="Times New Roman" w:hAnsi="Times New Roman" w:cs="Times New Roman" w:eastAsiaTheme="minorEastAsia"/>
          <w:sz w:val="24"/>
          <w:szCs w:val="24"/>
          <w:lang w:eastAsia="ru-RU"/>
        </w:rPr>
        <w:t xml:space="preserve">4.1.6.1. </w:t>
      </w:r>
      <w:r>
        <w:fldChar w:fldCharType="begin"/>
      </w:r>
      <w:r>
        <w:instrText xml:space="preserve"> HYPERLINK \l "Par1458" </w:instrText>
      </w:r>
      <w:r>
        <w:fldChar w:fldCharType="separate"/>
      </w:r>
      <w:r>
        <w:rPr>
          <w:rFonts w:ascii="Times New Roman" w:hAnsi="Times New Roman" w:cs="Times New Roman" w:eastAsiaTheme="minorEastAsia"/>
          <w:sz w:val="24"/>
          <w:szCs w:val="24"/>
          <w:lang w:eastAsia="ru-RU"/>
        </w:rPr>
        <w:t>Значения</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результатов предоставления Субсидии, Гранта, показателей, необходимых для достижения результатов предоставления Субсидии, Гранта &lt;34&gt;, согласно приложению _____ к настоящему Соглашению, которое является неотъемлемой частью настоящего Соглашения &lt;35&gt;;</w:t>
      </w:r>
    </w:p>
    <w:p w14:paraId="662E9DDF">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24" w:name="Par298"/>
      <w:bookmarkEnd w:id="24"/>
      <w:r>
        <w:rPr>
          <w:rFonts w:ascii="Times New Roman" w:hAnsi="Times New Roman" w:cs="Times New Roman" w:eastAsiaTheme="minorEastAsia"/>
          <w:sz w:val="24"/>
          <w:szCs w:val="24"/>
          <w:lang w:eastAsia="ru-RU"/>
        </w:rPr>
        <w:t xml:space="preserve">4.1.6.2. </w:t>
      </w:r>
      <w:r>
        <w:fldChar w:fldCharType="begin"/>
      </w:r>
      <w:r>
        <w:instrText xml:space="preserve"> HYPERLINK \l "Par1660" </w:instrText>
      </w:r>
      <w:r>
        <w:fldChar w:fldCharType="separate"/>
      </w:r>
      <w:r>
        <w:rPr>
          <w:rFonts w:ascii="Times New Roman" w:hAnsi="Times New Roman" w:cs="Times New Roman" w:eastAsiaTheme="minorEastAsia"/>
          <w:sz w:val="24"/>
          <w:szCs w:val="24"/>
          <w:lang w:eastAsia="ru-RU"/>
        </w:rPr>
        <w:t>План</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мероприятий по достижению результатов предоставления Субсидии, Гранта (контрольные точки) согласно приложению _____ к настоящему Соглашению, которое является неотъемлемой частью настоящего Соглашения &lt;36&gt;;</w:t>
      </w:r>
    </w:p>
    <w:p w14:paraId="1E817BF7">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4.1.6.3. Иные показатели &lt;37&gt;:</w:t>
      </w:r>
    </w:p>
    <w:p w14:paraId="4F9AA6E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4.1.6.3.1. ____________________________________________________________________________;</w:t>
      </w:r>
    </w:p>
    <w:p w14:paraId="6CE97DFD">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4.1.6.3.2. ____________________________________________________________________________;</w:t>
      </w:r>
    </w:p>
    <w:p w14:paraId="56E2E2F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4.1.7. Осуществлять оценку достижения Получателем значений результатов предоставления Субсидии, Гранта показателей и плана мероприятий по достижению результатов предоставления Субсидии, Гранта (контрольных точек), установленных в соответствии с подпунктом 4.1.6 пункта 4.1 настоящего Соглашения, на основании &lt;38&gt;:</w:t>
      </w:r>
    </w:p>
    <w:p w14:paraId="01D55D46">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25" w:name="Par310"/>
      <w:bookmarkEnd w:id="25"/>
      <w:r>
        <w:rPr>
          <w:rFonts w:ascii="Times New Roman" w:hAnsi="Times New Roman" w:cs="Times New Roman" w:eastAsiaTheme="minorEastAsia"/>
          <w:sz w:val="24"/>
          <w:szCs w:val="24"/>
          <w:lang w:eastAsia="ru-RU"/>
        </w:rPr>
        <w:t xml:space="preserve">4.1.7.1. </w:t>
      </w:r>
      <w:r>
        <w:fldChar w:fldCharType="begin"/>
      </w:r>
      <w:r>
        <w:instrText xml:space="preserve"> HYPERLINK \l "Par1983" </w:instrText>
      </w:r>
      <w:r>
        <w:fldChar w:fldCharType="separate"/>
      </w:r>
      <w:r>
        <w:rPr>
          <w:rFonts w:ascii="Times New Roman" w:hAnsi="Times New Roman" w:cs="Times New Roman" w:eastAsiaTheme="minorEastAsia"/>
          <w:sz w:val="24"/>
          <w:szCs w:val="24"/>
          <w:lang w:eastAsia="ru-RU"/>
        </w:rPr>
        <w:t>Отчета</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о достижении значений результатов предоставления Субсидии, Гранта согласно приложению _____ к настоящему Соглашению &lt;39&gt;, представленного в соответствии с подпунктом 4.3.15.2 пункта 4.3 настоящего Соглашения;</w:t>
      </w:r>
    </w:p>
    <w:p w14:paraId="03B6F8DF">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26" w:name="Par314"/>
      <w:bookmarkEnd w:id="26"/>
      <w:r>
        <w:rPr>
          <w:rFonts w:ascii="Times New Roman" w:hAnsi="Times New Roman" w:cs="Times New Roman" w:eastAsiaTheme="minorEastAsia"/>
          <w:sz w:val="24"/>
          <w:szCs w:val="24"/>
          <w:lang w:eastAsia="ru-RU"/>
        </w:rPr>
        <w:t xml:space="preserve">4.1.7.2. </w:t>
      </w:r>
      <w:r>
        <w:fldChar w:fldCharType="begin"/>
      </w:r>
      <w:r>
        <w:instrText xml:space="preserve"> HYPERLINK \l "Par2329" </w:instrText>
      </w:r>
      <w:r>
        <w:fldChar w:fldCharType="separate"/>
      </w:r>
      <w:r>
        <w:rPr>
          <w:rFonts w:ascii="Times New Roman" w:hAnsi="Times New Roman" w:cs="Times New Roman" w:eastAsiaTheme="minorEastAsia"/>
          <w:sz w:val="24"/>
          <w:szCs w:val="24"/>
          <w:lang w:eastAsia="ru-RU"/>
        </w:rPr>
        <w:t>Отчета</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о реализации плана мероприятий по достижению результатов предоставления Субсидии, Гранта (контрольных точек) согласно приложению _____ к настоящему Соглашению &lt;40&gt;, которое является неотъемлемой частью настоящего Соглашения, представленного в соответствии с подпунктом 4.3.15.3 пункта 4.3 настоящего Соглашения;</w:t>
      </w:r>
    </w:p>
    <w:p w14:paraId="2D57143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4.1.7.3. _________________________________________________________________________ &lt;41&gt;;</w:t>
      </w:r>
    </w:p>
    <w:p w14:paraId="21DBFEFE">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4.1.8. Осуществлять контроль за соблюдением Получателем порядка и условий предоставления Субсидии, Гранта, установленных Порядком и настоящим Соглашением, путем проведения плановых и (или) внеплановых проверок:</w:t>
      </w:r>
    </w:p>
    <w:p w14:paraId="717C095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4.1.8.1. По месту нахождения __________________________________________ на основании:</w:t>
      </w:r>
    </w:p>
    <w:p w14:paraId="161D176D">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6313340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27" w:name="Par325"/>
      <w:bookmarkEnd w:id="27"/>
      <w:r>
        <w:rPr>
          <w:rFonts w:ascii="Times New Roman" w:hAnsi="Times New Roman" w:cs="Times New Roman" w:eastAsiaTheme="minorEastAsia"/>
          <w:sz w:val="24"/>
          <w:szCs w:val="24"/>
          <w:lang w:eastAsia="ru-RU"/>
        </w:rPr>
        <w:t xml:space="preserve">4.1.8.1.1. </w:t>
      </w:r>
      <w:r>
        <w:fldChar w:fldCharType="begin"/>
      </w:r>
      <w:r>
        <w:instrText xml:space="preserve"> HYPERLINK \l "Par2855" </w:instrText>
      </w:r>
      <w:r>
        <w:fldChar w:fldCharType="separate"/>
      </w:r>
      <w:r>
        <w:rPr>
          <w:rFonts w:ascii="Times New Roman" w:hAnsi="Times New Roman" w:cs="Times New Roman" w:eastAsiaTheme="minorEastAsia"/>
          <w:sz w:val="24"/>
          <w:szCs w:val="24"/>
          <w:lang w:eastAsia="ru-RU"/>
        </w:rPr>
        <w:t>Отчета</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о расходах Получателя, источником финансового обеспечения которых является Субсидия, Грант, согласно приложению _____ к настоящему Соглашению, являющемуся неотъемлемой частью настоящего Соглашения, представленного в соответствии с подпунктом 4.3.15.1 пункта 4.3 настоящего Соглашения &lt;42&gt;;</w:t>
      </w:r>
    </w:p>
    <w:p w14:paraId="4ED77AF6">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4.1.8.1.2. Иных отчетов &lt;43&gt;:</w:t>
      </w:r>
    </w:p>
    <w:p w14:paraId="72FF678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4.1.8.1.2.1. ___________________________________________________________________________;</w:t>
      </w:r>
    </w:p>
    <w:p w14:paraId="1EA4EAC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4.1.8.1.2.2. ___________________________________________________________________________;</w:t>
      </w:r>
    </w:p>
    <w:p w14:paraId="71E004A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4.1.8.1.3. Иных документов, представленных Получателем по запросу _________________________</w:t>
      </w:r>
    </w:p>
    <w:p w14:paraId="6488780E">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4FC80C46">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в соответствии с подпунктом 4.3.16 пункта 4.3 настоящего Соглашения;</w:t>
      </w:r>
    </w:p>
    <w:p w14:paraId="2E6407D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4.1.8.2. По месту нахождения Получателя путем документального и фактического анализа операций, произведенных Получателем, связанных с использованием Субсидии, Гранта;</w:t>
      </w:r>
    </w:p>
    <w:p w14:paraId="7C6D78AD">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4.1.9. В случае установления ________________________ или получения от органа муниципального </w:t>
      </w:r>
    </w:p>
    <w:p w14:paraId="0663532F">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635BEA7D">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финансового контроля информации о факте(ах) нарушения Получателем условий, установленных Порядком и (или)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 возврате Субсидии, Гранта в бюджет района/поселения в размере и в сроки, определенные в указанном требовании;</w:t>
      </w:r>
    </w:p>
    <w:p w14:paraId="5416357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28" w:name="Par349"/>
      <w:bookmarkEnd w:id="28"/>
      <w:r>
        <w:rPr>
          <w:rFonts w:ascii="Times New Roman" w:hAnsi="Times New Roman" w:cs="Times New Roman" w:eastAsiaTheme="minorEastAsia"/>
          <w:sz w:val="24"/>
          <w:szCs w:val="24"/>
          <w:lang w:eastAsia="ru-RU"/>
        </w:rPr>
        <w:t>4.1.10. В случае, если Получателем Субсидии, Гранта нарушены условия, установленные при его предоставлении, выявленные в том числе по фактам проверок, а также не достигнуты значения результатов предоставления Субсидии, Гранта, показателей результативности (или) иных показателей, установленных Порядком или _____________________________ в соответствии с</w:t>
      </w:r>
    </w:p>
    <w:p w14:paraId="1652945F">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3F2E280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подпунктом 4.1.6 пункта 4.1 настоящего Соглашения, применять:</w:t>
      </w:r>
    </w:p>
    <w:p w14:paraId="558B4D74">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4.1.10.1. Возврат Субсидии, Гранта в бюджет района/поселения рассчитываемый по форме, установленной в </w:t>
      </w:r>
      <w:r>
        <w:fldChar w:fldCharType="begin"/>
      </w:r>
      <w:r>
        <w:instrText xml:space="preserve"> HYPERLINK \l "Par3341" </w:instrText>
      </w:r>
      <w:r>
        <w:fldChar w:fldCharType="separate"/>
      </w:r>
      <w:r>
        <w:rPr>
          <w:rFonts w:ascii="Times New Roman" w:hAnsi="Times New Roman" w:cs="Times New Roman" w:eastAsiaTheme="minorEastAsia"/>
          <w:sz w:val="24"/>
          <w:szCs w:val="24"/>
          <w:lang w:eastAsia="ru-RU"/>
        </w:rPr>
        <w:t>приложении 11</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к настоящему Соглашению, с обязательным уведомлением Получателя в течение ____ рабочих дней с даты принятия указанного решения &lt;44&gt;;</w:t>
      </w:r>
    </w:p>
    <w:p w14:paraId="09BD5CE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4.1.10.2. Уплату пени в размере 1/360 ключевой ставки Центрального банка Российской Федерации, действующей на дату начала начисления пени, от суммы Субсидии, Гранта, подлежащей возврату, за каждый день просрочки (с первого дня, следующего за плановой датой достижения результата предоставления Субсидии, Гранта, до дня возврата Субсидии, Гранта (части Субсидии, Гранта) в бюджет района/поселения) &lt;44.1&gt;;</w:t>
      </w:r>
    </w:p>
    <w:p w14:paraId="5564444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4.1.10(1). В случае, если Получателем Субсидии, Гранта нарушены условия, установленные при его предоставлении (в том числе по фактам проверок) (за исключением случая не достижения значения результата предоставления Субсидии, Гранта) применять штрафные санкции &lt;44.2&gt;;</w:t>
      </w:r>
    </w:p>
    <w:p w14:paraId="789B53DC">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29" w:name="Par370"/>
      <w:bookmarkEnd w:id="29"/>
      <w:r>
        <w:rPr>
          <w:rFonts w:ascii="Times New Roman" w:hAnsi="Times New Roman" w:cs="Times New Roman" w:eastAsiaTheme="minorEastAsia"/>
          <w:sz w:val="24"/>
          <w:szCs w:val="24"/>
          <w:lang w:eastAsia="ru-RU"/>
        </w:rPr>
        <w:t>4.1.11. Рассматривать предложения, документы и иную информацию, направленную Получателем, в том числе в соответствии с подпунктом 4.4.1 пункта 4.4 настоящего Соглашения, в течение ____ рабочих дней со дня их получения и уведомлять Получателя о принятом решении;</w:t>
      </w:r>
    </w:p>
    <w:p w14:paraId="15EF4D9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30" w:name="Par374"/>
      <w:bookmarkEnd w:id="30"/>
      <w:r>
        <w:rPr>
          <w:rFonts w:ascii="Times New Roman" w:hAnsi="Times New Roman" w:cs="Times New Roman" w:eastAsiaTheme="minorEastAsia"/>
          <w:sz w:val="24"/>
          <w:szCs w:val="24"/>
          <w:lang w:eastAsia="ru-RU"/>
        </w:rPr>
        <w:t>4.1.12. Направлять Получателю разъяснения по вопросам, связанным с исполнением настоящего Соглашения, в течение ____ рабочих дней со дня получения обращения Получателя в соответствии с подпунктом 4.4.2 пункта 4.4 настоящего Соглашения;</w:t>
      </w:r>
    </w:p>
    <w:p w14:paraId="1D690196">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31" w:name="Par378"/>
      <w:bookmarkEnd w:id="31"/>
      <w:r>
        <w:rPr>
          <w:rFonts w:ascii="Times New Roman" w:hAnsi="Times New Roman" w:cs="Times New Roman" w:eastAsiaTheme="minorEastAsia"/>
          <w:sz w:val="24"/>
          <w:szCs w:val="24"/>
          <w:lang w:eastAsia="ru-RU"/>
        </w:rPr>
        <w:t xml:space="preserve">4.1.13. Обеспечивать согласование с Получателем новых условий настоящего Соглашения в случае уменьшения __________________________ ранее доведенных лимитов бюджетных обязательств на </w:t>
      </w:r>
    </w:p>
    <w:p w14:paraId="072393DB">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5E9F547E">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предоставление Субсидии,</w:t>
      </w:r>
      <w:r>
        <w:rPr>
          <w:rFonts w:ascii="Times New Roman" w:hAnsi="Times New Roman" w:cs="Times New Roman" w:eastAsiaTheme="minorEastAsia"/>
          <w:sz w:val="20"/>
          <w:szCs w:val="20"/>
          <w:lang w:eastAsia="ru-RU"/>
        </w:rPr>
        <w:t xml:space="preserve"> </w:t>
      </w:r>
      <w:r>
        <w:rPr>
          <w:rFonts w:ascii="Times New Roman" w:hAnsi="Times New Roman" w:cs="Times New Roman" w:eastAsiaTheme="minorEastAsia"/>
          <w:sz w:val="24"/>
          <w:szCs w:val="24"/>
          <w:lang w:eastAsia="ru-RU"/>
        </w:rPr>
        <w:t>Гранта, приводящего к невозможности предоставления Субсидии, Гранта в</w:t>
      </w:r>
      <w:r>
        <w:rPr>
          <w:rFonts w:ascii="Times New Roman" w:hAnsi="Times New Roman" w:cs="Times New Roman" w:eastAsiaTheme="minorEastAsia"/>
          <w:sz w:val="20"/>
          <w:szCs w:val="20"/>
          <w:lang w:eastAsia="ru-RU"/>
        </w:rPr>
        <w:t xml:space="preserve"> </w:t>
      </w:r>
      <w:r>
        <w:rPr>
          <w:rFonts w:ascii="Times New Roman" w:hAnsi="Times New Roman" w:cs="Times New Roman" w:eastAsiaTheme="minorEastAsia"/>
          <w:sz w:val="24"/>
          <w:szCs w:val="24"/>
          <w:lang w:eastAsia="ru-RU"/>
        </w:rPr>
        <w:t>размере, определенном пунктом 2.1 настоящего Соглашения, в том числе</w:t>
      </w:r>
      <w:r>
        <w:rPr>
          <w:rFonts w:ascii="Times New Roman" w:hAnsi="Times New Roman" w:cs="Times New Roman" w:eastAsiaTheme="minorEastAsia"/>
          <w:sz w:val="20"/>
          <w:szCs w:val="20"/>
          <w:lang w:eastAsia="ru-RU"/>
        </w:rPr>
        <w:t xml:space="preserve"> </w:t>
      </w:r>
      <w:r>
        <w:rPr>
          <w:rFonts w:ascii="Times New Roman" w:hAnsi="Times New Roman" w:cs="Times New Roman" w:eastAsiaTheme="minorEastAsia"/>
          <w:sz w:val="24"/>
          <w:szCs w:val="24"/>
          <w:lang w:eastAsia="ru-RU"/>
        </w:rPr>
        <w:t>размера и (или) сроков предоставления Субсидии, Гранта в течение _____</w:t>
      </w:r>
      <w:r>
        <w:rPr>
          <w:rFonts w:ascii="Times New Roman" w:hAnsi="Times New Roman" w:cs="Times New Roman" w:eastAsiaTheme="minorEastAsia"/>
          <w:sz w:val="20"/>
          <w:szCs w:val="20"/>
          <w:lang w:eastAsia="ru-RU"/>
        </w:rPr>
        <w:t xml:space="preserve"> </w:t>
      </w:r>
      <w:r>
        <w:rPr>
          <w:rFonts w:ascii="Times New Roman" w:hAnsi="Times New Roman" w:cs="Times New Roman" w:eastAsiaTheme="minorEastAsia"/>
          <w:sz w:val="24"/>
          <w:szCs w:val="24"/>
          <w:lang w:eastAsia="ru-RU"/>
        </w:rPr>
        <w:t>рабочих дней со дня такого уменьшения;</w:t>
      </w:r>
    </w:p>
    <w:p w14:paraId="7275709C">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32" w:name="Par386"/>
      <w:bookmarkEnd w:id="32"/>
      <w:r>
        <w:rPr>
          <w:rFonts w:ascii="Times New Roman" w:hAnsi="Times New Roman" w:cs="Times New Roman" w:eastAsiaTheme="minorEastAsia"/>
          <w:sz w:val="24"/>
          <w:szCs w:val="24"/>
          <w:lang w:eastAsia="ru-RU"/>
        </w:rPr>
        <w:t xml:space="preserve">4.1.14. Возместить убытки, понесенные Получателем в случае неисполнения обязательств __________________________________, предусмотренных настоящим Соглашением&lt;45&gt;,  </w:t>
      </w:r>
    </w:p>
    <w:p w14:paraId="4BEE39EC">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(Уполномоченный орган)</w:t>
      </w:r>
    </w:p>
    <w:p w14:paraId="200AFE9C">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 течение ____ рабочих дней со дня получения от Получателя требования о возмещении убытков;</w:t>
      </w:r>
    </w:p>
    <w:p w14:paraId="07903F66">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4.1.15. Выполнять иные обязательства в соответствии с бюджетным законодательством Российской Федерации и Порядком &lt;46&gt;:</w:t>
      </w:r>
    </w:p>
    <w:p w14:paraId="5FE0B9C7">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4.1.15.1. _____________________________________________________________________________;</w:t>
      </w:r>
    </w:p>
    <w:p w14:paraId="56F55BE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4.1.15.2. _____________________________________________________________________________.</w:t>
      </w:r>
    </w:p>
    <w:p w14:paraId="74B5B374">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33" w:name="Par395"/>
      <w:bookmarkEnd w:id="33"/>
      <w:r>
        <w:rPr>
          <w:rFonts w:ascii="Times New Roman" w:hAnsi="Times New Roman" w:cs="Times New Roman" w:eastAsiaTheme="minorEastAsia"/>
          <w:sz w:val="24"/>
          <w:szCs w:val="24"/>
          <w:lang w:eastAsia="ru-RU"/>
        </w:rPr>
        <w:t xml:space="preserve">4.1.16. Принимать отчет, указанный в подпункте 4.1.7.1 пункта 4.1 настоящего Соглашения, не позднее ____ рабочего дня, следующего за днем его представления Получателем в соответствии с подпунктом 4.3.15.2 пункта 4.3 настоящего Соглашения </w:t>
      </w:r>
      <w:r>
        <w:fldChar w:fldCharType="begin"/>
      </w:r>
      <w:r>
        <w:instrText xml:space="preserve"> HYPERLINK \l "Par782" </w:instrText>
      </w:r>
      <w:r>
        <w:fldChar w:fldCharType="separate"/>
      </w:r>
      <w:r>
        <w:rPr>
          <w:rFonts w:ascii="Times New Roman" w:hAnsi="Times New Roman" w:cs="Times New Roman" w:eastAsiaTheme="minorEastAsia"/>
          <w:sz w:val="24"/>
          <w:szCs w:val="24"/>
          <w:lang w:eastAsia="ru-RU"/>
        </w:rPr>
        <w:t>&lt;46.1&gt;</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w:t>
      </w:r>
    </w:p>
    <w:p w14:paraId="1EC9A54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4.2. ______________________________________________________________ вправе:</w:t>
      </w:r>
    </w:p>
    <w:p w14:paraId="088B746B">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48D9C492">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4.2.1. Принимать решение об изменении условий настоящего Соглашения в соответствии с пунктом 7.3 настоящего Соглашения, в том числе на основании информации и предложений, направленных Получателем в соответствии с подпунктом 4.4.1 пункта 4.4 настоящего Соглашения, включая изменения размера Субсидии, Гранта &lt;47&gt;;</w:t>
      </w:r>
    </w:p>
    <w:p w14:paraId="47D15CB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34" w:name="Par406"/>
      <w:bookmarkEnd w:id="34"/>
      <w:r>
        <w:rPr>
          <w:rFonts w:ascii="Times New Roman" w:hAnsi="Times New Roman" w:cs="Times New Roman" w:eastAsiaTheme="minorEastAsia"/>
          <w:sz w:val="24"/>
          <w:szCs w:val="24"/>
          <w:lang w:eastAsia="ru-RU"/>
        </w:rPr>
        <w:t>4.2.2. Принимать в установленном порядке решение об использовании остатка Субсидии, не использованного на начало очередного финансового года на цель(и), указанную(ые) в разделе I настоящего Соглашения, не позднее ____ рабочего дня, следующего за днем после получения от Получателя следующих документов, подтверждающих наличие и объем неисполненных обязательств, источником финансового обеспечения которых является указанный остаток:</w:t>
      </w:r>
    </w:p>
    <w:p w14:paraId="1ECBFF5E">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4.2.2.1. _________________________________________________________________________ &lt;48&gt;;</w:t>
      </w:r>
    </w:p>
    <w:p w14:paraId="11DD750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35" w:name="Par413"/>
      <w:bookmarkEnd w:id="35"/>
      <w:r>
        <w:rPr>
          <w:rFonts w:ascii="Times New Roman" w:hAnsi="Times New Roman" w:cs="Times New Roman" w:eastAsiaTheme="minorEastAsia"/>
          <w:sz w:val="24"/>
          <w:szCs w:val="24"/>
          <w:lang w:eastAsia="ru-RU"/>
        </w:rPr>
        <w:t xml:space="preserve">4.2.3. Приостанавливать предоставление Субсидии, Гранта в случае установления ____________________________ при получении от органа государственного финансового контроля  </w:t>
      </w:r>
    </w:p>
    <w:p w14:paraId="49473D46">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2EDB5A7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информации о факте нарушения Получателем порядка и условий предоставления Субсидии, Гранта, предусмотренных Порядком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 рабочего дня с даты принятия решения о приостановлении предоставления Субсидии, Гранта &lt;49&gt;;</w:t>
      </w:r>
    </w:p>
    <w:p w14:paraId="36DEDB7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4.2.4.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Гранта, установленных Порядком и настоящим Соглашением, в соответствии с подпунктом 4.1.8 пункта 4.1 настоящего Соглашения;</w:t>
      </w:r>
    </w:p>
    <w:p w14:paraId="43028DAF">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4.2.6. Осуществлять иные права в соответствии с бюджетным законодательством Российской Федерации и Порядком &lt;51&gt;:</w:t>
      </w:r>
    </w:p>
    <w:p w14:paraId="01A901A6">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4.2.6.1. ______________________________________________________________________________;</w:t>
      </w:r>
    </w:p>
    <w:p w14:paraId="116C3D1E">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4.2.6.2. ______________________________________________________________________________.</w:t>
      </w:r>
    </w:p>
    <w:p w14:paraId="4C96A2ED">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 Получатель обязуется:</w:t>
      </w:r>
    </w:p>
    <w:p w14:paraId="4E27536F">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4.3.1. Представлять в ______________________________ документы, в соответствии с подпунктами</w:t>
      </w:r>
    </w:p>
    <w:p w14:paraId="5DCD561B">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3E63C99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3.1.1.1, 3.1.1.2, 3.1.2 пункта 3.1 и (или) подпункта 3.2.2 пункта 3.2 настоящего Соглашения &lt;52&gt;;</w:t>
      </w:r>
    </w:p>
    <w:p w14:paraId="44B20ABD">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36" w:name="Par438"/>
      <w:bookmarkEnd w:id="36"/>
      <w:r>
        <w:rPr>
          <w:rFonts w:ascii="Times New Roman" w:hAnsi="Times New Roman" w:cs="Times New Roman" w:eastAsiaTheme="minorEastAsia"/>
          <w:sz w:val="24"/>
          <w:szCs w:val="24"/>
          <w:lang w:eastAsia="ru-RU"/>
        </w:rPr>
        <w:t>4.3.2. Представить в _____________________________ в срок до ______ документы, установленные</w:t>
      </w:r>
    </w:p>
    <w:p w14:paraId="61D6E6F4">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442B20F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подпунктом 4.2.2 пункта 4.2 настоящего Соглашения &lt;53&gt;;</w:t>
      </w:r>
    </w:p>
    <w:p w14:paraId="2575AAE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37" w:name="Par441"/>
      <w:bookmarkEnd w:id="37"/>
      <w:r>
        <w:rPr>
          <w:rFonts w:ascii="Times New Roman" w:hAnsi="Times New Roman" w:cs="Times New Roman" w:eastAsiaTheme="minorEastAsia"/>
          <w:sz w:val="24"/>
          <w:szCs w:val="24"/>
          <w:lang w:eastAsia="ru-RU"/>
        </w:rPr>
        <w:t>4.3.3. Открыть в срок до ________________ лицевой счет в Комитете по финансам и налоговой политике администрации Белоярского района &lt;54&gt;;</w:t>
      </w:r>
    </w:p>
    <w:p w14:paraId="6218874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38" w:name="Par443"/>
      <w:bookmarkEnd w:id="38"/>
      <w:r>
        <w:rPr>
          <w:rFonts w:ascii="Times New Roman" w:hAnsi="Times New Roman" w:cs="Times New Roman" w:eastAsiaTheme="minorEastAsia"/>
          <w:sz w:val="24"/>
          <w:szCs w:val="24"/>
          <w:lang w:eastAsia="ru-RU"/>
        </w:rPr>
        <w:t>4.3.4.  Направлять не позднее _____ рабочего дня со дня заключения настоящего Соглашения и (или) одновременно с документами, предусмотренными в подпунктах 4.3.1, 4.3.2 пункта 4.3 настоящего Соглашения, в ______________________ на утверждение предложения о направлении расходования</w:t>
      </w:r>
    </w:p>
    <w:p w14:paraId="0E164667">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 xml:space="preserve">(Уполномоченный орган) </w:t>
      </w:r>
    </w:p>
    <w:p w14:paraId="24965C8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средств Субсидии, Гранта на цели, указанные в разделе I настоящего Соглашения, по форме согласно приложению 12 к настоящему Соглашению;</w:t>
      </w:r>
    </w:p>
    <w:p w14:paraId="743234FC">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4.3.5. Формировать в ГИС «Региональный электронный бюджет Югры» (в случае если Соглашение заключается в форме электронного документа) &lt;55&gt;:</w:t>
      </w:r>
    </w:p>
    <w:p w14:paraId="3231008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39" w:name="Par452"/>
      <w:bookmarkEnd w:id="39"/>
      <w:r>
        <w:rPr>
          <w:rFonts w:ascii="Times New Roman" w:hAnsi="Times New Roman" w:cs="Times New Roman" w:eastAsiaTheme="minorEastAsia"/>
          <w:sz w:val="24"/>
          <w:szCs w:val="24"/>
          <w:lang w:eastAsia="ru-RU"/>
        </w:rPr>
        <w:t>4.3.5.1. Сведения не позднее ____ рабочего дня со дня заключения настоящего Соглашения;</w:t>
      </w:r>
    </w:p>
    <w:p w14:paraId="5CADE6E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40" w:name="Par454"/>
      <w:bookmarkEnd w:id="40"/>
      <w:r>
        <w:rPr>
          <w:rFonts w:ascii="Times New Roman" w:hAnsi="Times New Roman" w:cs="Times New Roman" w:eastAsiaTheme="minorEastAsia"/>
          <w:sz w:val="24"/>
          <w:szCs w:val="24"/>
          <w:lang w:eastAsia="ru-RU"/>
        </w:rPr>
        <w:t>4.3.5.2. Сведения с учетом внесенных изменений не позднее ____ рабочего дня со дня внесения в них изменений;</w:t>
      </w:r>
    </w:p>
    <w:p w14:paraId="225EF976">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4.3.6. Вести обособленный аналитический учет операций, осуществляемых за счет Субсидии, Гранта;</w:t>
      </w:r>
    </w:p>
    <w:p w14:paraId="60515A1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4.3.7. Направлять Субсидию, Грант на финансовое обеспечение затрат, определенных в Сведениях &lt;56&gt;;</w:t>
      </w:r>
    </w:p>
    <w:p w14:paraId="6215784F">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4.3.8. Заключать договоры (соглашения) о предоставлении Средств иным лицам, предусмотренные подпунктом 4.1.3.1 пункта 4.1 настоящего Соглашения, по типовой форме, установленной ____________________________ &lt;57&gt;;</w:t>
      </w:r>
    </w:p>
    <w:p w14:paraId="4CBB6290">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0CE8798E">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4.3.9. Проводить отбор иных лиц в соответствии с требованиями, установленными для проведения такого отбора &lt;58&gt;;</w:t>
      </w:r>
    </w:p>
    <w:p w14:paraId="5E9897CC">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4.3.10. Соблюдать иные условия, предусмотренные пунктом 4.1.3.3 настоящего Соглашения &lt;59&gt;;</w:t>
      </w:r>
    </w:p>
    <w:p w14:paraId="3878D44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4.3.11. Не приобретать за счет Субсидии, Гранта иностранную валюту, за исключением операций, определенных Бюджетным </w:t>
      </w:r>
      <w:r>
        <w:fldChar w:fldCharType="begin"/>
      </w:r>
      <w:r>
        <w:instrText xml:space="preserve"> HYPERLINK "https://login.consultant.ru/link/?req=doc&amp;base=LAW&amp;n=469774" </w:instrText>
      </w:r>
      <w:r>
        <w:fldChar w:fldCharType="separate"/>
      </w:r>
      <w:r>
        <w:rPr>
          <w:rFonts w:ascii="Times New Roman" w:hAnsi="Times New Roman" w:cs="Times New Roman" w:eastAsiaTheme="minorEastAsia"/>
          <w:sz w:val="24"/>
          <w:szCs w:val="24"/>
          <w:lang w:eastAsia="ru-RU"/>
        </w:rPr>
        <w:t>кодексом</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Российской Федерации и Порядком;</w:t>
      </w:r>
    </w:p>
    <w:p w14:paraId="0523ABAC">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4.3.12. Обеспечить достижение значений результатов предоставления Субсидии, Гранта, показателей, устанавливаемых в соответствии с подпунктом 4.1.6.1 пункта 4.1 настоящего Соглашения, и соблюдение сроков их достижения &lt;60&gt;;</w:t>
      </w:r>
    </w:p>
    <w:p w14:paraId="3E5DA452">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4.3.13. Обеспечить реализацию плана мероприятий по достижению результатов предоставления Субсидии, Гранта (контрольных точек), устанавливаемого в соответствии с подпунктом 4.1.6.2 пункта 4.1 настоящего Соглашения &lt;61&gt;;</w:t>
      </w:r>
    </w:p>
    <w:p w14:paraId="682BC30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4.3.14. Обеспечить достижение значений иных показателей, устанавливаемых в соответствии с подпунктом 4.1.6.3 пункта 4.1 настоящего Соглашения &lt;62&gt;;</w:t>
      </w:r>
    </w:p>
    <w:p w14:paraId="0B6AEDD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4.3.15. Представлять в ______________________________________________ &lt;63&gt;:</w:t>
      </w:r>
    </w:p>
    <w:p w14:paraId="06CCD47A">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21097D4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41" w:name="Par481"/>
      <w:bookmarkEnd w:id="41"/>
      <w:r>
        <w:rPr>
          <w:rFonts w:ascii="Times New Roman" w:hAnsi="Times New Roman" w:cs="Times New Roman" w:eastAsiaTheme="minorEastAsia"/>
          <w:sz w:val="24"/>
          <w:szCs w:val="24"/>
          <w:lang w:eastAsia="ru-RU"/>
        </w:rPr>
        <w:t xml:space="preserve">4.3.15.1. </w:t>
      </w:r>
      <w:r>
        <w:fldChar w:fldCharType="begin"/>
      </w:r>
      <w:r>
        <w:instrText xml:space="preserve"> HYPERLINK \l "Par2855" </w:instrText>
      </w:r>
      <w:r>
        <w:fldChar w:fldCharType="separate"/>
      </w:r>
      <w:r>
        <w:rPr>
          <w:rFonts w:ascii="Times New Roman" w:hAnsi="Times New Roman" w:cs="Times New Roman" w:eastAsiaTheme="minorEastAsia"/>
          <w:sz w:val="24"/>
          <w:szCs w:val="24"/>
          <w:lang w:eastAsia="ru-RU"/>
        </w:rPr>
        <w:t>Отчет</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о расходах Получателя, источником финансового обеспечения которых является Субсидия, Грант, в соответствии с подпунктом 4.1.8.1.1 пункта 4.1 настоящего Соглашения не позднее ___ рабочего дня, следующего за отчетным ____________________;</w:t>
      </w:r>
    </w:p>
    <w:p w14:paraId="5F4D2E9F">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(месяц, квартал, год)</w:t>
      </w:r>
    </w:p>
    <w:p w14:paraId="07BFDEA6">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42" w:name="Par486"/>
      <w:bookmarkEnd w:id="42"/>
      <w:r>
        <w:rPr>
          <w:rFonts w:ascii="Times New Roman" w:hAnsi="Times New Roman" w:cs="Times New Roman" w:eastAsiaTheme="minorEastAsia"/>
          <w:sz w:val="24"/>
          <w:szCs w:val="24"/>
          <w:lang w:eastAsia="ru-RU"/>
        </w:rPr>
        <w:t xml:space="preserve">4.3.15.2. </w:t>
      </w:r>
      <w:r>
        <w:fldChar w:fldCharType="begin"/>
      </w:r>
      <w:r>
        <w:instrText xml:space="preserve"> HYPERLINK \l "Par1983" </w:instrText>
      </w:r>
      <w:r>
        <w:fldChar w:fldCharType="separate"/>
      </w:r>
      <w:r>
        <w:rPr>
          <w:rFonts w:ascii="Times New Roman" w:hAnsi="Times New Roman" w:cs="Times New Roman" w:eastAsiaTheme="minorEastAsia"/>
          <w:sz w:val="24"/>
          <w:szCs w:val="24"/>
          <w:lang w:eastAsia="ru-RU"/>
        </w:rPr>
        <w:t>Отчет</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о достижении значений результатов предоставления Субсидии, Гранта в соответствии с подпунктом 4.1.7.1 пункта 4.1 настоящего Соглашения не позднее ____ рабочего дня, следующего за отчетным _____________________;</w:t>
      </w:r>
    </w:p>
    <w:p w14:paraId="4AE26E23">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(месяц, квартал, год)</w:t>
      </w:r>
    </w:p>
    <w:p w14:paraId="59411FF4">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43" w:name="Par490"/>
      <w:bookmarkEnd w:id="43"/>
      <w:r>
        <w:rPr>
          <w:rFonts w:ascii="Times New Roman" w:hAnsi="Times New Roman" w:cs="Times New Roman" w:eastAsiaTheme="minorEastAsia"/>
          <w:sz w:val="24"/>
          <w:szCs w:val="24"/>
          <w:lang w:eastAsia="ru-RU"/>
        </w:rPr>
        <w:t xml:space="preserve">4.3.15.3. </w:t>
      </w:r>
      <w:r>
        <w:fldChar w:fldCharType="begin"/>
      </w:r>
      <w:r>
        <w:instrText xml:space="preserve"> HYPERLINK \l "Par2329" </w:instrText>
      </w:r>
      <w:r>
        <w:fldChar w:fldCharType="separate"/>
      </w:r>
      <w:r>
        <w:rPr>
          <w:rFonts w:ascii="Times New Roman" w:hAnsi="Times New Roman" w:cs="Times New Roman" w:eastAsiaTheme="minorEastAsia"/>
          <w:sz w:val="24"/>
          <w:szCs w:val="24"/>
          <w:lang w:eastAsia="ru-RU"/>
        </w:rPr>
        <w:t>Отчет</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о реализации плана мероприятий по достижению результатов предоставления Субсидии, Гранта (контрольных точек) в соответствии с подпунктом 4.1.7.2 пункта 4.1 настоящего Соглашения не позднее _____ рабочего дня, следующего за отчетным _______________________;</w:t>
      </w:r>
    </w:p>
    <w:p w14:paraId="1C5A085A">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(месяц, квартал, год)</w:t>
      </w:r>
    </w:p>
    <w:p w14:paraId="4C3218F4">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4.3.15.4. Иные отчеты &lt;64&gt;:</w:t>
      </w:r>
    </w:p>
    <w:p w14:paraId="1D67EB0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4.3.15.4.1. ___________________________________________________________________________;</w:t>
      </w:r>
    </w:p>
    <w:p w14:paraId="39EA610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4.3.15.4.2. ___________________________________________________________________________.</w:t>
      </w:r>
    </w:p>
    <w:p w14:paraId="5606766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44" w:name="Par498"/>
      <w:bookmarkEnd w:id="44"/>
      <w:r>
        <w:rPr>
          <w:rFonts w:ascii="Times New Roman" w:hAnsi="Times New Roman" w:cs="Times New Roman" w:eastAsiaTheme="minorEastAsia"/>
          <w:sz w:val="24"/>
          <w:szCs w:val="24"/>
          <w:lang w:eastAsia="ru-RU"/>
        </w:rPr>
        <w:t>4.3.16. Направлять по запросу __________________________________________________________</w:t>
      </w:r>
    </w:p>
    <w:p w14:paraId="261411F9">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 орган муниципального финансового контроля)</w:t>
      </w:r>
    </w:p>
    <w:p w14:paraId="6A00DDB4">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документы и информацию, необходимые для осуществления контроля за соблюдением порядка и условий предоставления Субсидии, Гранта в соответствии с подпунктом 4.2.4 пункта 4.2 настоящего Соглашения, в течение ____ рабочих дней со дня получения указанного запроса;</w:t>
      </w:r>
    </w:p>
    <w:p w14:paraId="5999AAF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4.3.17. В случае получения от __________________________________ требования в соответствии с </w:t>
      </w:r>
    </w:p>
    <w:p w14:paraId="32F89D7D">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3DC7344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подпунктом 4.1.9 пункта 4.1 настоящего Соглашения:</w:t>
      </w:r>
    </w:p>
    <w:p w14:paraId="3479139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4.3.17.1. Устранять факты нарушения условий, установленных при предоставлении Субсидии, Гранта, в сроки, определенные в указанном требовании;</w:t>
      </w:r>
    </w:p>
    <w:p w14:paraId="0F6F82F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4.3.17.2.  Возвращать в бюджет района/поселения Субсидию, Грант в размере и в сроки, определенные в указанном требовании;</w:t>
      </w:r>
    </w:p>
    <w:p w14:paraId="39CBA667">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4.3.18. Перечислять в бюджет района/поселения средства в размере:</w:t>
      </w:r>
    </w:p>
    <w:p w14:paraId="708B3B5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4.3.18.1. Определенном по форме согласно </w:t>
      </w:r>
      <w:r>
        <w:fldChar w:fldCharType="begin"/>
      </w:r>
      <w:r>
        <w:instrText xml:space="preserve"> HYPERLINK \l "Par3341" </w:instrText>
      </w:r>
      <w:r>
        <w:fldChar w:fldCharType="separate"/>
      </w:r>
      <w:r>
        <w:rPr>
          <w:rFonts w:ascii="Times New Roman" w:hAnsi="Times New Roman" w:cs="Times New Roman" w:eastAsiaTheme="minorEastAsia"/>
          <w:sz w:val="24"/>
          <w:szCs w:val="24"/>
          <w:lang w:eastAsia="ru-RU"/>
        </w:rPr>
        <w:t>приложению 11</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к настоящему Соглашению, являющемуся неотъемлемой частью настоящего Соглашения, в случае принятия ____________________________ решения о возврате Субсидии, Гранта Получателем в соответствии</w:t>
      </w:r>
    </w:p>
    <w:p w14:paraId="25459DA0">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(Уполномоченный орган)</w:t>
      </w:r>
    </w:p>
    <w:p w14:paraId="54041B1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 подпунктом 4.1.10 пункта 4.1 настоящего Соглашения, в срок, установленный _________________________________ в уведомлении о возврате Субсидии, Гранта &lt;65&gt;;</w:t>
      </w:r>
    </w:p>
    <w:p w14:paraId="3DE1E819">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(Уполномоченный орган)</w:t>
      </w:r>
    </w:p>
    <w:p w14:paraId="66E56262">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4.3.18.2. Пени в соответствии с подпунктом 4.1.10 пункта 4.1 настоящего Соглашения, в срок, установленный ___________________________ в уведомлении об уплате пени &lt;65&gt;;</w:t>
      </w:r>
    </w:p>
    <w:p w14:paraId="565B3394">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r>
        <w:rPr>
          <w:rFonts w:ascii="Times New Roman" w:hAnsi="Times New Roman" w:cs="Times New Roman" w:eastAsiaTheme="minorEastAsia"/>
          <w:sz w:val="24"/>
          <w:szCs w:val="24"/>
          <w:lang w:eastAsia="ru-RU"/>
        </w:rPr>
        <w:t xml:space="preserve"> </w:t>
      </w:r>
    </w:p>
    <w:p w14:paraId="12579FF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45" w:name="Par526"/>
      <w:bookmarkEnd w:id="45"/>
      <w:r>
        <w:rPr>
          <w:rFonts w:ascii="Times New Roman" w:hAnsi="Times New Roman" w:cs="Times New Roman" w:eastAsiaTheme="minorEastAsia"/>
          <w:sz w:val="24"/>
          <w:szCs w:val="24"/>
          <w:lang w:eastAsia="ru-RU"/>
        </w:rPr>
        <w:t>4.3.19. Возвращать неиспользованный остаток Субсидии, Гранта в бюджет района/поселения в случае отсутствия решения ____________________________ о наличии потребности в направлении</w:t>
      </w:r>
    </w:p>
    <w:p w14:paraId="40FF5734">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(Уполномоченный орган)</w:t>
      </w:r>
    </w:p>
    <w:p w14:paraId="5AFBCE76">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неиспользованного в 20__ году &lt;66&gt; остатка Субсидии, Гранта на цели в соответствии с подпунктом 4.2.2 пункта 4.2 настоящего Соглашения, в срок до «___» ____________ 20___ г. &lt;67&gt;;</w:t>
      </w:r>
    </w:p>
    <w:p w14:paraId="2AE7D6E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4.3.20. Обеспечивать полноту и достоверность сведений, представляемых в _______________________ в соответствии с настоящим Соглашением;</w:t>
      </w:r>
    </w:p>
    <w:p w14:paraId="39C251A0">
      <w:pPr>
        <w:widowControl w:val="0"/>
        <w:autoSpaceDE w:val="0"/>
        <w:autoSpaceDN w:val="0"/>
        <w:adjustRightInd w:val="0"/>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18"/>
          <w:szCs w:val="18"/>
          <w:lang w:eastAsia="ru-RU"/>
        </w:rPr>
        <w:t>(Уполномоченный орган)</w:t>
      </w:r>
    </w:p>
    <w:p w14:paraId="15B35F0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4.3.21. Не привлекать иных юридических лиц к оказанию общественно полезной услуги, за исключением работ и услуг, необходимых Получателю субсидии для оказания общественно полезной услуги &lt;68&gt;;</w:t>
      </w:r>
    </w:p>
    <w:p w14:paraId="251F37ED">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46" w:name="Par539"/>
      <w:bookmarkEnd w:id="46"/>
      <w:r>
        <w:rPr>
          <w:rFonts w:ascii="Times New Roman" w:hAnsi="Times New Roman" w:cs="Times New Roman" w:eastAsiaTheme="minorEastAsia"/>
          <w:sz w:val="24"/>
          <w:szCs w:val="24"/>
          <w:lang w:eastAsia="ru-RU"/>
        </w:rPr>
        <w:t>4.3.22. Направлять предложения с учетом внесенных изменений не позднее ____ рабочих дней со дня внесения в них изменений;</w:t>
      </w:r>
    </w:p>
    <w:p w14:paraId="7A80EFE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4.3.23.  Направлять средства Субсидии, Гранта из бюджета района/поселения на финансовое обеспечение затрат:</w:t>
      </w:r>
    </w:p>
    <w:p w14:paraId="6AC18EE4">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4.3.23.1. _____________________________________________________________________________;</w:t>
      </w:r>
    </w:p>
    <w:p w14:paraId="3737C6B6">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4.3.23.2. _____________________________________________________________________________.</w:t>
      </w:r>
    </w:p>
    <w:p w14:paraId="71E6F684">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4.3.24. Выполнять иные обязательства в соответствии с законодательством Российской Федерации и Порядком &lt;69&gt;:</w:t>
      </w:r>
    </w:p>
    <w:p w14:paraId="0B8AB3D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4.3.24.1. _____________________________________________________________________________;</w:t>
      </w:r>
    </w:p>
    <w:p w14:paraId="5EAEA0A5">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4.3.24.2. _____________________________________________________________________________.</w:t>
      </w:r>
    </w:p>
    <w:p w14:paraId="1FACED5E">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4.3.25. Включать в договоры с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публичных правовых образований в их уставных (складочных) капиталах, а также коммерческих организаций с участием таких и обществ в их уставных (складочных) капиталах), положения о согласии на осуществление _______________________________ органами </w:t>
      </w:r>
    </w:p>
    <w:p w14:paraId="5CD6CFE5">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0"/>
          <w:szCs w:val="20"/>
          <w:lang w:eastAsia="ru-RU"/>
        </w:rPr>
        <w:t xml:space="preserve">                                                                                                                            (Уполномоченный орган)</w:t>
      </w:r>
    </w:p>
    <w:p w14:paraId="2F931D7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государственного финансового контроля проверок соблюдения ими порядка и условий предоставления Субсидии, Гранта.</w:t>
      </w:r>
    </w:p>
    <w:p w14:paraId="3DC6ED6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4.4. Получатель вправе:</w:t>
      </w:r>
    </w:p>
    <w:p w14:paraId="3F5AEDBF">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4.4.1. Направлять в ___________________________ предложения о внесении изменений в настоящее</w:t>
      </w:r>
    </w:p>
    <w:p w14:paraId="5AA910B9">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1B16677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Соглашение в соответствии с пунктом 7.3 настоящего Соглашения, в том числе в случае установления необходимости изменения размера Субсидии, Гранта с приложением информации, содержащей финансово-экономическое обоснование данного изменения;</w:t>
      </w:r>
    </w:p>
    <w:p w14:paraId="29CE19A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4.4.2. Обращаться в ________________________________ в целях получения разъяснений в связи с</w:t>
      </w:r>
    </w:p>
    <w:p w14:paraId="558E01A0">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4CF7D526">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исполнением настоящего Соглашения;</w:t>
      </w:r>
    </w:p>
    <w:p w14:paraId="68358DA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4.4.3. Направлять в очередном финансовом году неиспользованный остаток Субсидии, Гранта, полученных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_______________________________ соответствующего решения в соответствии с подпунктом 4.2.2. </w:t>
      </w:r>
    </w:p>
    <w:p w14:paraId="1C0D8AD8">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21BA669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пункта 4.2 настоящего Соглашения &lt;70&gt;;</w:t>
      </w:r>
    </w:p>
    <w:p w14:paraId="6739BDB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4.4.4. Заключать </w:t>
      </w:r>
      <w:r>
        <w:fldChar w:fldCharType="begin"/>
      </w:r>
      <w:r>
        <w:instrText xml:space="preserve"> HYPERLINK \l "Par3597" </w:instrText>
      </w:r>
      <w:r>
        <w:fldChar w:fldCharType="separate"/>
      </w:r>
      <w:r>
        <w:rPr>
          <w:rFonts w:ascii="Times New Roman" w:hAnsi="Times New Roman" w:cs="Times New Roman" w:eastAsiaTheme="minorEastAsia"/>
          <w:sz w:val="24"/>
          <w:szCs w:val="24"/>
          <w:lang w:eastAsia="ru-RU"/>
        </w:rPr>
        <w:t>договор</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с потребителем услуг в целях оказания общественно полезной услуги в соответствии с условиями и формой, установленными в приложении 13 к настоящему Соглашению &lt;71&gt;;</w:t>
      </w:r>
    </w:p>
    <w:p w14:paraId="6BD2371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4.4.5. Осуществлять иные права в соответствии с бюджетным законодательством Российской Федерации и Порядком &lt;72&gt;:</w:t>
      </w:r>
    </w:p>
    <w:p w14:paraId="21B6894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4.4.5.1. ______________________________________________________________________________;</w:t>
      </w:r>
    </w:p>
    <w:p w14:paraId="2072351F">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4.4.5.2. ______________________________________________________________________________.</w:t>
      </w:r>
    </w:p>
    <w:p w14:paraId="781D14A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4.4.6. Предоставлять (в отношении грантов на проведение научно-исследовательских, опытно-конструкторских и (или) технологических работ гражданского назначения) в _________________________ итоги прикладных научных исследований и (или) экспериментальных</w:t>
      </w:r>
    </w:p>
    <w:p w14:paraId="5DC963A5">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(Уполномоченный орган)</w:t>
      </w:r>
    </w:p>
    <w:p w14:paraId="6DA6B75F">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разработок результатов  интеллектуальной  деятельности,  способных к правовой охране в качестве объекта патентных прав;</w:t>
      </w:r>
    </w:p>
    <w:p w14:paraId="2468B117">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4.4.7. Направлять (в отношении грантов на проведение научно-исследовательских, опытно-конструкторских и (или) технологических работ гражданского назначения) в Министерство науки и высшего образования Российской Федерации сведения о проведении научно-исследовательских, опытно-конструкторских и технологических работ гражданского назначения.</w:t>
      </w:r>
    </w:p>
    <w:p w14:paraId="4CFA79AE">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p>
    <w:p w14:paraId="394DDF59">
      <w:pPr>
        <w:widowControl w:val="0"/>
        <w:autoSpaceDE w:val="0"/>
        <w:autoSpaceDN w:val="0"/>
        <w:adjustRightInd w:val="0"/>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V. Ответственность Сторон</w:t>
      </w:r>
    </w:p>
    <w:p w14:paraId="2BDC4B3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p>
    <w:p w14:paraId="21F5209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14:paraId="5138633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5.2. Иные положения об ответственности за неисполнение или ненадлежащее исполнение Сторонами обязательств по настоящему Соглашению &lt;73&gt;:</w:t>
      </w:r>
    </w:p>
    <w:p w14:paraId="4685EFA2">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5.2.1. _______________________________________________________________________________;</w:t>
      </w:r>
    </w:p>
    <w:p w14:paraId="6E49332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5.2.2. _______________________________________________________________________________.</w:t>
      </w:r>
    </w:p>
    <w:p w14:paraId="1352D55B">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p>
    <w:p w14:paraId="19E05A85">
      <w:pPr>
        <w:widowControl w:val="0"/>
        <w:autoSpaceDE w:val="0"/>
        <w:autoSpaceDN w:val="0"/>
        <w:adjustRightInd w:val="0"/>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VI. Иные условия</w:t>
      </w:r>
    </w:p>
    <w:p w14:paraId="4F5DB49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p>
    <w:p w14:paraId="7372F4D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6.1. Иные условия по настоящему Соглашению &lt;74&gt;:</w:t>
      </w:r>
    </w:p>
    <w:p w14:paraId="7AA823B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6.1.1. _______________________________________________________________________________;</w:t>
      </w:r>
    </w:p>
    <w:p w14:paraId="55F1F4D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6.1.2. _______________________________________________________________________________.</w:t>
      </w:r>
    </w:p>
    <w:p w14:paraId="55BCFCC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47" w:name="Par615"/>
      <w:bookmarkEnd w:id="47"/>
    </w:p>
    <w:p w14:paraId="7C587015">
      <w:pPr>
        <w:widowControl w:val="0"/>
        <w:autoSpaceDE w:val="0"/>
        <w:autoSpaceDN w:val="0"/>
        <w:adjustRightInd w:val="0"/>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VII. Заключительные положения</w:t>
      </w:r>
    </w:p>
    <w:p w14:paraId="14224A1D">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p>
    <w:p w14:paraId="64C31E36">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14:paraId="3CD74C7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14:paraId="5F1B9CC2">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48" w:name="Par626"/>
      <w:bookmarkEnd w:id="48"/>
      <w:r>
        <w:rPr>
          <w:rFonts w:ascii="Times New Roman" w:hAnsi="Times New Roman" w:cs="Times New Roman" w:eastAsiaTheme="minorEastAsia"/>
          <w:sz w:val="24"/>
          <w:szCs w:val="24"/>
          <w:lang w:eastAsia="ru-RU"/>
        </w:rPr>
        <w:t xml:space="preserve">7.3. Изменение настоящего Соглашения, в том числе в соответствии с положениями подпункта 4.2.1 пункта 4.2 настоящего Соглашения, осуществляется по соглашению Сторон и оформляется в виде дополнительного </w:t>
      </w:r>
      <w:r>
        <w:fldChar w:fldCharType="begin"/>
      </w:r>
      <w:r>
        <w:instrText xml:space="preserve"> HYPERLINK \l "Par4070" </w:instrText>
      </w:r>
      <w:r>
        <w:fldChar w:fldCharType="separate"/>
      </w:r>
      <w:r>
        <w:rPr>
          <w:rFonts w:ascii="Times New Roman" w:hAnsi="Times New Roman" w:cs="Times New Roman" w:eastAsiaTheme="minorEastAsia"/>
          <w:sz w:val="24"/>
          <w:szCs w:val="24"/>
          <w:lang w:eastAsia="ru-RU"/>
        </w:rPr>
        <w:t>соглашения</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к настоящему Соглашению согласно приложению ____ &lt;75&gt; к настоящему Соглашению, являющемуся неотъемлемой частью настоящего Соглашения.</w:t>
      </w:r>
    </w:p>
    <w:p w14:paraId="5A9AF63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7.4. Изменение настоящего Соглашения в одностороннем порядке возможно в случаях:</w:t>
      </w:r>
    </w:p>
    <w:p w14:paraId="18BACD17">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7.4.1. Внесения изменений в сводную бюджетную роспись, повлекших изменение кодов БК, в соответствии с которыми предоставляется Субсидия, Грант;</w:t>
      </w:r>
    </w:p>
    <w:p w14:paraId="64F5159A">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7.4.2. Изменения реквизитов ___________________________________________________________.</w:t>
      </w:r>
    </w:p>
    <w:p w14:paraId="2F3BF8AE">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0"/>
          <w:szCs w:val="20"/>
          <w:lang w:eastAsia="ru-RU"/>
        </w:rPr>
        <w:t>(Уполномоченный орган)</w:t>
      </w:r>
    </w:p>
    <w:p w14:paraId="4BE70A12">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49" w:name="Par638"/>
      <w:bookmarkEnd w:id="49"/>
      <w:r>
        <w:rPr>
          <w:rFonts w:ascii="Times New Roman" w:hAnsi="Times New Roman" w:cs="Times New Roman" w:eastAsiaTheme="minorEastAsia"/>
          <w:sz w:val="24"/>
          <w:szCs w:val="24"/>
          <w:lang w:eastAsia="ru-RU"/>
        </w:rPr>
        <w:t>7.5. Расторжение настоящего Соглашения осуществляется по соглашению Сторон &lt;76&gt; или в случаях, определенных пунктом 7.6 настоящего Соглашения, в одностороннем порядке.</w:t>
      </w:r>
    </w:p>
    <w:p w14:paraId="09FAA57D">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7.6. Расторжение настоящего Соглашения в одностороннем порядке возможно при реорганизации (за исключением реорганизации в форме присоединения к Получателю другого юридического лица) </w:t>
      </w:r>
      <w:r>
        <w:fldChar w:fldCharType="begin"/>
      </w:r>
      <w:r>
        <w:instrText xml:space="preserve"> HYPERLINK \l "Par812" </w:instrText>
      </w:r>
      <w:r>
        <w:fldChar w:fldCharType="separate"/>
      </w:r>
      <w:r>
        <w:rPr>
          <w:rFonts w:ascii="Times New Roman" w:hAnsi="Times New Roman" w:cs="Times New Roman" w:eastAsiaTheme="minorEastAsia"/>
          <w:sz w:val="24"/>
          <w:szCs w:val="24"/>
          <w:lang w:eastAsia="ru-RU"/>
        </w:rPr>
        <w:t>&lt;77&gt;</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ликвидации </w:t>
      </w:r>
      <w:r>
        <w:fldChar w:fldCharType="begin"/>
      </w:r>
      <w:r>
        <w:instrText xml:space="preserve"> HYPERLINK \l "Par813" </w:instrText>
      </w:r>
      <w:r>
        <w:fldChar w:fldCharType="separate"/>
      </w:r>
      <w:r>
        <w:rPr>
          <w:rFonts w:ascii="Times New Roman" w:hAnsi="Times New Roman" w:cs="Times New Roman" w:eastAsiaTheme="minorEastAsia"/>
          <w:sz w:val="24"/>
          <w:szCs w:val="24"/>
          <w:lang w:eastAsia="ru-RU"/>
        </w:rPr>
        <w:t>&lt;78&gt;</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или прекращения деятельности </w:t>
      </w:r>
      <w:r>
        <w:fldChar w:fldCharType="begin"/>
      </w:r>
      <w:r>
        <w:instrText xml:space="preserve"> HYPERLINK \l "Par814" </w:instrText>
      </w:r>
      <w:r>
        <w:fldChar w:fldCharType="separate"/>
      </w:r>
      <w:r>
        <w:rPr>
          <w:rFonts w:ascii="Times New Roman" w:hAnsi="Times New Roman" w:cs="Times New Roman" w:eastAsiaTheme="minorEastAsia"/>
          <w:sz w:val="24"/>
          <w:szCs w:val="24"/>
          <w:lang w:eastAsia="ru-RU"/>
        </w:rPr>
        <w:t>&lt;79&gt;</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 xml:space="preserve"> Получателя.</w:t>
      </w:r>
    </w:p>
    <w:p w14:paraId="6BEE7DC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7.8. Документы и иная информация, предусмотренные настоящим Соглашением, направляются Сторонами следующим способом </w:t>
      </w:r>
      <w:r>
        <w:fldChar w:fldCharType="begin"/>
      </w:r>
      <w:r>
        <w:instrText xml:space="preserve"> HYPERLINK \l "Par815" </w:instrText>
      </w:r>
      <w:r>
        <w:fldChar w:fldCharType="separate"/>
      </w:r>
      <w:r>
        <w:rPr>
          <w:rFonts w:ascii="Times New Roman" w:hAnsi="Times New Roman" w:cs="Times New Roman" w:eastAsiaTheme="minorEastAsia"/>
          <w:sz w:val="24"/>
          <w:szCs w:val="24"/>
          <w:lang w:eastAsia="ru-RU"/>
        </w:rPr>
        <w:t>&lt;82&gt;</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w:t>
      </w:r>
    </w:p>
    <w:p w14:paraId="71FA6061">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7.8.1. Путем использования ГИС «Региональный электронный бюджет Югры» </w:t>
      </w:r>
      <w:r>
        <w:fldChar w:fldCharType="begin"/>
      </w:r>
      <w:r>
        <w:instrText xml:space="preserve"> HYPERLINK \l "Par816" </w:instrText>
      </w:r>
      <w:r>
        <w:fldChar w:fldCharType="separate"/>
      </w:r>
      <w:r>
        <w:rPr>
          <w:rFonts w:ascii="Times New Roman" w:hAnsi="Times New Roman" w:cs="Times New Roman" w:eastAsiaTheme="minorEastAsia"/>
          <w:sz w:val="24"/>
          <w:szCs w:val="24"/>
          <w:lang w:eastAsia="ru-RU"/>
        </w:rPr>
        <w:t>&lt;83&gt;</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w:t>
      </w:r>
    </w:p>
    <w:p w14:paraId="68A9C648">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7.8.2.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109E1AB6">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7.8.3. __________________________________________________________________ </w:t>
      </w:r>
      <w:r>
        <w:fldChar w:fldCharType="begin"/>
      </w:r>
      <w:r>
        <w:instrText xml:space="preserve"> HYPERLINK \l "Par817" </w:instrText>
      </w:r>
      <w:r>
        <w:fldChar w:fldCharType="separate"/>
      </w:r>
      <w:r>
        <w:rPr>
          <w:rFonts w:ascii="Times New Roman" w:hAnsi="Times New Roman" w:cs="Times New Roman" w:eastAsiaTheme="minorEastAsia"/>
          <w:sz w:val="24"/>
          <w:szCs w:val="24"/>
          <w:lang w:eastAsia="ru-RU"/>
        </w:rPr>
        <w:t>&lt;84&gt;</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w:t>
      </w:r>
    </w:p>
    <w:p w14:paraId="359B3E2F">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7.9. Настоящее Соглашение заключено Сторонами в форме:</w:t>
      </w:r>
    </w:p>
    <w:p w14:paraId="2DEE390D">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7.9.1. Электронного документа и подписываются усиленными квалифицированными электронными подписями лиц, имеющих право действовать от имени каждой из сторон Соглашения в ГИС «Региональный электронный бюджет Югры» </w:t>
      </w:r>
      <w:r>
        <w:fldChar w:fldCharType="begin"/>
      </w:r>
      <w:r>
        <w:instrText xml:space="preserve"> HYPERLINK \l "Par818" </w:instrText>
      </w:r>
      <w:r>
        <w:fldChar w:fldCharType="separate"/>
      </w:r>
      <w:r>
        <w:rPr>
          <w:rFonts w:ascii="Times New Roman" w:hAnsi="Times New Roman" w:cs="Times New Roman" w:eastAsiaTheme="minorEastAsia"/>
          <w:sz w:val="24"/>
          <w:szCs w:val="24"/>
          <w:lang w:eastAsia="ru-RU"/>
        </w:rPr>
        <w:t>&lt;85&gt;</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w:t>
      </w:r>
    </w:p>
    <w:p w14:paraId="57AA8C15">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7.9.2. Бумажного документа в двух экземплярах, по одному экземпляру для каждой из сторон </w:t>
      </w:r>
      <w:r>
        <w:fldChar w:fldCharType="begin"/>
      </w:r>
      <w:r>
        <w:instrText xml:space="preserve"> HYPERLINK \l "Par820" </w:instrText>
      </w:r>
      <w:r>
        <w:fldChar w:fldCharType="separate"/>
      </w:r>
      <w:r>
        <w:rPr>
          <w:rFonts w:ascii="Times New Roman" w:hAnsi="Times New Roman" w:cs="Times New Roman" w:eastAsiaTheme="minorEastAsia"/>
          <w:sz w:val="24"/>
          <w:szCs w:val="24"/>
          <w:lang w:eastAsia="ru-RU"/>
        </w:rPr>
        <w:t>&lt;86&gt;</w:t>
      </w:r>
      <w:r>
        <w:rPr>
          <w:rFonts w:ascii="Times New Roman" w:hAnsi="Times New Roman" w:cs="Times New Roman" w:eastAsiaTheme="minorEastAsia"/>
          <w:sz w:val="24"/>
          <w:szCs w:val="24"/>
          <w:lang w:eastAsia="ru-RU"/>
        </w:rPr>
        <w:fldChar w:fldCharType="end"/>
      </w:r>
      <w:r>
        <w:rPr>
          <w:rFonts w:ascii="Times New Roman" w:hAnsi="Times New Roman" w:cs="Times New Roman" w:eastAsiaTheme="minorEastAsia"/>
          <w:sz w:val="24"/>
          <w:szCs w:val="24"/>
          <w:lang w:eastAsia="ru-RU"/>
        </w:rPr>
        <w:t>.</w:t>
      </w:r>
    </w:p>
    <w:p w14:paraId="1134DBB2">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bookmarkStart w:id="50" w:name="Par659"/>
      <w:bookmarkEnd w:id="50"/>
    </w:p>
    <w:p w14:paraId="62FE823F">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b/>
          <w:sz w:val="24"/>
          <w:szCs w:val="24"/>
          <w:lang w:eastAsia="ru-RU"/>
        </w:rPr>
        <w:t>VIII. Платежные реквизиты Сторон</w:t>
      </w:r>
      <w:r>
        <w:rPr>
          <w:rFonts w:ascii="Times New Roman" w:hAnsi="Times New Roman" w:cs="Times New Roman" w:eastAsiaTheme="minorEastAsia"/>
          <w:sz w:val="24"/>
          <w:szCs w:val="24"/>
          <w:lang w:eastAsia="ru-RU"/>
        </w:rPr>
        <w:t xml:space="preserve"> </w:t>
      </w:r>
      <w:r>
        <w:fldChar w:fldCharType="begin"/>
      </w:r>
      <w:r>
        <w:instrText xml:space="preserve"> HYPERLINK \l "Par821" </w:instrText>
      </w:r>
      <w:r>
        <w:fldChar w:fldCharType="separate"/>
      </w:r>
      <w:r>
        <w:rPr>
          <w:rFonts w:ascii="Times New Roman" w:hAnsi="Times New Roman" w:cs="Times New Roman" w:eastAsiaTheme="minorEastAsia"/>
          <w:sz w:val="24"/>
          <w:szCs w:val="24"/>
          <w:lang w:eastAsia="ru-RU"/>
        </w:rPr>
        <w:t>&lt;87&gt;</w:t>
      </w:r>
      <w:r>
        <w:rPr>
          <w:rFonts w:ascii="Times New Roman" w:hAnsi="Times New Roman" w:cs="Times New Roman" w:eastAsiaTheme="minorEastAsia"/>
          <w:sz w:val="24"/>
          <w:szCs w:val="24"/>
          <w:lang w:eastAsia="ru-RU"/>
        </w:rPr>
        <w:fldChar w:fldCharType="end"/>
      </w:r>
    </w:p>
    <w:p w14:paraId="0AE0F756">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p>
    <w:tbl>
      <w:tblPr>
        <w:tblStyle w:val="3"/>
        <w:tblW w:w="0" w:type="auto"/>
        <w:tblInd w:w="0" w:type="dxa"/>
        <w:tblLayout w:type="fixed"/>
        <w:tblCellMar>
          <w:top w:w="102" w:type="dxa"/>
          <w:left w:w="62" w:type="dxa"/>
          <w:bottom w:w="102" w:type="dxa"/>
          <w:right w:w="62" w:type="dxa"/>
        </w:tblCellMar>
      </w:tblPr>
      <w:tblGrid>
        <w:gridCol w:w="1757"/>
        <w:gridCol w:w="2948"/>
        <w:gridCol w:w="4365"/>
      </w:tblGrid>
      <w:tr w14:paraId="7E7939F1">
        <w:tblPrEx>
          <w:tblCellMar>
            <w:top w:w="102" w:type="dxa"/>
            <w:left w:w="62" w:type="dxa"/>
            <w:bottom w:w="102" w:type="dxa"/>
            <w:right w:w="62" w:type="dxa"/>
          </w:tblCellMar>
        </w:tblPrEx>
        <w:tc>
          <w:tcPr>
            <w:tcW w:w="4705" w:type="dxa"/>
            <w:gridSpan w:val="2"/>
            <w:tcBorders>
              <w:top w:val="single" w:color="auto" w:sz="4" w:space="0"/>
              <w:left w:val="single" w:color="auto" w:sz="4" w:space="0"/>
              <w:bottom w:val="single" w:color="auto" w:sz="4" w:space="0"/>
              <w:right w:val="single" w:color="auto" w:sz="4" w:space="0"/>
            </w:tcBorders>
          </w:tcPr>
          <w:p w14:paraId="532E3498">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Сокращенное наименование</w:t>
            </w:r>
          </w:p>
          <w:p w14:paraId="77191667">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_____________________________________</w:t>
            </w:r>
          </w:p>
          <w:p w14:paraId="6E6D5CBC">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(Уполномоченный орган)</w:t>
            </w:r>
          </w:p>
        </w:tc>
        <w:tc>
          <w:tcPr>
            <w:tcW w:w="4365" w:type="dxa"/>
            <w:tcBorders>
              <w:top w:val="single" w:color="auto" w:sz="4" w:space="0"/>
              <w:left w:val="single" w:color="auto" w:sz="4" w:space="0"/>
              <w:bottom w:val="single" w:color="auto" w:sz="4" w:space="0"/>
              <w:right w:val="single" w:color="auto" w:sz="4" w:space="0"/>
            </w:tcBorders>
          </w:tcPr>
          <w:p w14:paraId="0F7A0653">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Сокращенное наименование</w:t>
            </w:r>
          </w:p>
          <w:p w14:paraId="2F1FECC3">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__________________________________</w:t>
            </w:r>
          </w:p>
          <w:p w14:paraId="473804B3">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(Получатель)</w:t>
            </w:r>
          </w:p>
        </w:tc>
      </w:tr>
      <w:tr w14:paraId="121367F5">
        <w:tblPrEx>
          <w:tblCellMar>
            <w:top w:w="102" w:type="dxa"/>
            <w:left w:w="62" w:type="dxa"/>
            <w:bottom w:w="102" w:type="dxa"/>
            <w:right w:w="62" w:type="dxa"/>
          </w:tblCellMar>
        </w:tblPrEx>
        <w:tc>
          <w:tcPr>
            <w:tcW w:w="1757" w:type="dxa"/>
            <w:tcBorders>
              <w:top w:val="single" w:color="auto" w:sz="4" w:space="0"/>
              <w:left w:val="single" w:color="auto" w:sz="4" w:space="0"/>
              <w:bottom w:val="single" w:color="auto" w:sz="4" w:space="0"/>
              <w:right w:val="single" w:color="auto" w:sz="4" w:space="0"/>
            </w:tcBorders>
          </w:tcPr>
          <w:p w14:paraId="0CAA9C30">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Наименование</w:t>
            </w:r>
          </w:p>
        </w:tc>
        <w:tc>
          <w:tcPr>
            <w:tcW w:w="2948" w:type="dxa"/>
            <w:tcBorders>
              <w:top w:val="single" w:color="auto" w:sz="4" w:space="0"/>
              <w:left w:val="single" w:color="auto" w:sz="4" w:space="0"/>
              <w:bottom w:val="single" w:color="auto" w:sz="4" w:space="0"/>
              <w:right w:val="single" w:color="auto" w:sz="4" w:space="0"/>
            </w:tcBorders>
          </w:tcPr>
          <w:p w14:paraId="5682E075">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w:t>
            </w:r>
          </w:p>
          <w:p w14:paraId="639EDD17">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(Уполномоченный орган)</w:t>
            </w:r>
          </w:p>
        </w:tc>
        <w:tc>
          <w:tcPr>
            <w:tcW w:w="4365" w:type="dxa"/>
            <w:tcBorders>
              <w:top w:val="single" w:color="auto" w:sz="4" w:space="0"/>
              <w:left w:val="single" w:color="auto" w:sz="4" w:space="0"/>
              <w:bottom w:val="single" w:color="auto" w:sz="4" w:space="0"/>
              <w:right w:val="single" w:color="auto" w:sz="4" w:space="0"/>
            </w:tcBorders>
          </w:tcPr>
          <w:p w14:paraId="4B419154">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Наименование Получателя __________</w:t>
            </w:r>
          </w:p>
        </w:tc>
      </w:tr>
      <w:tr w14:paraId="206B1521">
        <w:tblPrEx>
          <w:tblCellMar>
            <w:top w:w="102" w:type="dxa"/>
            <w:left w:w="62" w:type="dxa"/>
            <w:bottom w:w="102" w:type="dxa"/>
            <w:right w:w="62" w:type="dxa"/>
          </w:tblCellMar>
        </w:tblPrEx>
        <w:tc>
          <w:tcPr>
            <w:tcW w:w="4705" w:type="dxa"/>
            <w:gridSpan w:val="2"/>
            <w:tcBorders>
              <w:top w:val="single" w:color="auto" w:sz="4" w:space="0"/>
              <w:left w:val="single" w:color="auto" w:sz="4" w:space="0"/>
              <w:bottom w:val="single" w:color="auto" w:sz="4" w:space="0"/>
              <w:right w:val="single" w:color="auto" w:sz="4" w:space="0"/>
            </w:tcBorders>
          </w:tcPr>
          <w:p w14:paraId="7BF5E1B2">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ОГРН, </w:t>
            </w:r>
            <w:r>
              <w:fldChar w:fldCharType="begin"/>
            </w:r>
            <w:r>
              <w:instrText xml:space="preserve"> HYPERLINK "https://login.consultant.ru/link/?req=doc&amp;base=LAW&amp;n=150726" </w:instrText>
            </w:r>
            <w:r>
              <w:fldChar w:fldCharType="separate"/>
            </w:r>
            <w:r>
              <w:rPr>
                <w:rFonts w:ascii="Times New Roman" w:hAnsi="Times New Roman" w:cs="Times New Roman" w:eastAsiaTheme="minorEastAsia"/>
                <w:sz w:val="24"/>
                <w:szCs w:val="24"/>
                <w:lang w:eastAsia="ru-RU"/>
              </w:rPr>
              <w:t>ОКТМО</w:t>
            </w:r>
            <w:r>
              <w:rPr>
                <w:rFonts w:ascii="Times New Roman" w:hAnsi="Times New Roman" w:cs="Times New Roman" w:eastAsiaTheme="minorEastAsia"/>
                <w:sz w:val="24"/>
                <w:szCs w:val="24"/>
                <w:lang w:eastAsia="ru-RU"/>
              </w:rPr>
              <w:fldChar w:fldCharType="end"/>
            </w:r>
          </w:p>
        </w:tc>
        <w:tc>
          <w:tcPr>
            <w:tcW w:w="4365" w:type="dxa"/>
            <w:tcBorders>
              <w:top w:val="single" w:color="auto" w:sz="4" w:space="0"/>
              <w:left w:val="single" w:color="auto" w:sz="4" w:space="0"/>
              <w:bottom w:val="single" w:color="auto" w:sz="4" w:space="0"/>
              <w:right w:val="single" w:color="auto" w:sz="4" w:space="0"/>
            </w:tcBorders>
          </w:tcPr>
          <w:p w14:paraId="3C5C8EB6">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ОГРН, </w:t>
            </w:r>
            <w:r>
              <w:fldChar w:fldCharType="begin"/>
            </w:r>
            <w:r>
              <w:instrText xml:space="preserve"> HYPERLINK "https://login.consultant.ru/link/?req=doc&amp;base=LAW&amp;n=150726" </w:instrText>
            </w:r>
            <w:r>
              <w:fldChar w:fldCharType="separate"/>
            </w:r>
            <w:r>
              <w:rPr>
                <w:rFonts w:ascii="Times New Roman" w:hAnsi="Times New Roman" w:cs="Times New Roman" w:eastAsiaTheme="minorEastAsia"/>
                <w:sz w:val="24"/>
                <w:szCs w:val="24"/>
                <w:lang w:eastAsia="ru-RU"/>
              </w:rPr>
              <w:t>ОКТМО</w:t>
            </w:r>
            <w:r>
              <w:rPr>
                <w:rFonts w:ascii="Times New Roman" w:hAnsi="Times New Roman" w:cs="Times New Roman" w:eastAsiaTheme="minorEastAsia"/>
                <w:sz w:val="24"/>
                <w:szCs w:val="24"/>
                <w:lang w:eastAsia="ru-RU"/>
              </w:rPr>
              <w:fldChar w:fldCharType="end"/>
            </w:r>
          </w:p>
        </w:tc>
      </w:tr>
      <w:tr w14:paraId="6FD3C09A">
        <w:tblPrEx>
          <w:tblCellMar>
            <w:top w:w="102" w:type="dxa"/>
            <w:left w:w="62" w:type="dxa"/>
            <w:bottom w:w="102" w:type="dxa"/>
            <w:right w:w="62" w:type="dxa"/>
          </w:tblCellMar>
        </w:tblPrEx>
        <w:tc>
          <w:tcPr>
            <w:tcW w:w="4705" w:type="dxa"/>
            <w:gridSpan w:val="2"/>
            <w:tcBorders>
              <w:top w:val="single" w:color="auto" w:sz="4" w:space="0"/>
              <w:left w:val="single" w:color="auto" w:sz="4" w:space="0"/>
              <w:bottom w:val="single" w:color="auto" w:sz="4" w:space="0"/>
              <w:right w:val="single" w:color="auto" w:sz="4" w:space="0"/>
            </w:tcBorders>
          </w:tcPr>
          <w:p w14:paraId="0B9743A6">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Место нахождения:</w:t>
            </w:r>
          </w:p>
        </w:tc>
        <w:tc>
          <w:tcPr>
            <w:tcW w:w="4365" w:type="dxa"/>
            <w:tcBorders>
              <w:top w:val="single" w:color="auto" w:sz="4" w:space="0"/>
              <w:left w:val="single" w:color="auto" w:sz="4" w:space="0"/>
              <w:bottom w:val="single" w:color="auto" w:sz="4" w:space="0"/>
              <w:right w:val="single" w:color="auto" w:sz="4" w:space="0"/>
            </w:tcBorders>
          </w:tcPr>
          <w:p w14:paraId="30371423">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Место нахождения:</w:t>
            </w:r>
          </w:p>
        </w:tc>
      </w:tr>
      <w:tr w14:paraId="3B566A86">
        <w:tblPrEx>
          <w:tblCellMar>
            <w:top w:w="102" w:type="dxa"/>
            <w:left w:w="62" w:type="dxa"/>
            <w:bottom w:w="102" w:type="dxa"/>
            <w:right w:w="62" w:type="dxa"/>
          </w:tblCellMar>
        </w:tblPrEx>
        <w:tc>
          <w:tcPr>
            <w:tcW w:w="4705" w:type="dxa"/>
            <w:gridSpan w:val="2"/>
            <w:tcBorders>
              <w:top w:val="single" w:color="auto" w:sz="4" w:space="0"/>
              <w:left w:val="single" w:color="auto" w:sz="4" w:space="0"/>
              <w:bottom w:val="single" w:color="auto" w:sz="4" w:space="0"/>
              <w:right w:val="single" w:color="auto" w:sz="4" w:space="0"/>
            </w:tcBorders>
          </w:tcPr>
          <w:p w14:paraId="5EFAE9E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ИНН/КПП</w:t>
            </w:r>
          </w:p>
        </w:tc>
        <w:tc>
          <w:tcPr>
            <w:tcW w:w="4365" w:type="dxa"/>
            <w:tcBorders>
              <w:top w:val="single" w:color="auto" w:sz="4" w:space="0"/>
              <w:left w:val="single" w:color="auto" w:sz="4" w:space="0"/>
              <w:bottom w:val="single" w:color="auto" w:sz="4" w:space="0"/>
              <w:right w:val="single" w:color="auto" w:sz="4" w:space="0"/>
            </w:tcBorders>
          </w:tcPr>
          <w:p w14:paraId="1F463A8C">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ИНН/КПП &lt;88&gt;</w:t>
            </w:r>
          </w:p>
        </w:tc>
      </w:tr>
      <w:tr w14:paraId="58354A12">
        <w:tblPrEx>
          <w:tblCellMar>
            <w:top w:w="102" w:type="dxa"/>
            <w:left w:w="62" w:type="dxa"/>
            <w:bottom w:w="102" w:type="dxa"/>
            <w:right w:w="62" w:type="dxa"/>
          </w:tblCellMar>
        </w:tblPrEx>
        <w:tc>
          <w:tcPr>
            <w:tcW w:w="4705" w:type="dxa"/>
            <w:gridSpan w:val="2"/>
            <w:tcBorders>
              <w:top w:val="single" w:color="auto" w:sz="4" w:space="0"/>
              <w:left w:val="single" w:color="auto" w:sz="4" w:space="0"/>
              <w:bottom w:val="single" w:color="auto" w:sz="4" w:space="0"/>
              <w:right w:val="single" w:color="auto" w:sz="4" w:space="0"/>
            </w:tcBorders>
          </w:tcPr>
          <w:p w14:paraId="428E5BAF">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Платежные реквизиты:</w:t>
            </w:r>
          </w:p>
        </w:tc>
        <w:tc>
          <w:tcPr>
            <w:tcW w:w="4365" w:type="dxa"/>
            <w:tcBorders>
              <w:top w:val="single" w:color="auto" w:sz="4" w:space="0"/>
              <w:left w:val="single" w:color="auto" w:sz="4" w:space="0"/>
              <w:bottom w:val="single" w:color="auto" w:sz="4" w:space="0"/>
              <w:right w:val="single" w:color="auto" w:sz="4" w:space="0"/>
            </w:tcBorders>
          </w:tcPr>
          <w:p w14:paraId="4FE177D1">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Платежные реквизиты:</w:t>
            </w:r>
          </w:p>
        </w:tc>
      </w:tr>
      <w:tr w14:paraId="59594C6D">
        <w:tblPrEx>
          <w:tblCellMar>
            <w:top w:w="102" w:type="dxa"/>
            <w:left w:w="62" w:type="dxa"/>
            <w:bottom w:w="102" w:type="dxa"/>
            <w:right w:w="62" w:type="dxa"/>
          </w:tblCellMar>
        </w:tblPrEx>
        <w:tc>
          <w:tcPr>
            <w:tcW w:w="4705" w:type="dxa"/>
            <w:gridSpan w:val="2"/>
            <w:tcBorders>
              <w:top w:val="single" w:color="auto" w:sz="4" w:space="0"/>
              <w:left w:val="single" w:color="auto" w:sz="4" w:space="0"/>
              <w:bottom w:val="single" w:color="auto" w:sz="4" w:space="0"/>
              <w:right w:val="single" w:color="auto" w:sz="4" w:space="0"/>
            </w:tcBorders>
          </w:tcPr>
          <w:p w14:paraId="582A1E01">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Наименование учреждения Банка России// наименование и местонахождение территориального органа Федерального казначейства</w:t>
            </w:r>
          </w:p>
          <w:p w14:paraId="4D9F384D">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БИК</w:t>
            </w:r>
          </w:p>
        </w:tc>
        <w:tc>
          <w:tcPr>
            <w:tcW w:w="4365" w:type="dxa"/>
            <w:tcBorders>
              <w:top w:val="single" w:color="auto" w:sz="4" w:space="0"/>
              <w:left w:val="single" w:color="auto" w:sz="4" w:space="0"/>
              <w:bottom w:val="single" w:color="auto" w:sz="4" w:space="0"/>
              <w:right w:val="single" w:color="auto" w:sz="4" w:space="0"/>
            </w:tcBorders>
          </w:tcPr>
          <w:p w14:paraId="6D36F7B0">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При перечислении субсидии (гранта) на счет Получателя, открытый в кредитной организации, указываются следующие реквизиты:</w:t>
            </w:r>
          </w:p>
        </w:tc>
      </w:tr>
      <w:tr w14:paraId="3024B600">
        <w:tblPrEx>
          <w:tblCellMar>
            <w:top w:w="102" w:type="dxa"/>
            <w:left w:w="62" w:type="dxa"/>
            <w:bottom w:w="102" w:type="dxa"/>
            <w:right w:w="62" w:type="dxa"/>
          </w:tblCellMar>
        </w:tblPrEx>
        <w:tc>
          <w:tcPr>
            <w:tcW w:w="4705" w:type="dxa"/>
            <w:gridSpan w:val="2"/>
            <w:vMerge w:val="restart"/>
            <w:tcBorders>
              <w:top w:val="single" w:color="auto" w:sz="4" w:space="0"/>
              <w:left w:val="single" w:color="auto" w:sz="4" w:space="0"/>
              <w:bottom w:val="single" w:color="auto" w:sz="4" w:space="0"/>
              <w:right w:val="single" w:color="auto" w:sz="4" w:space="0"/>
            </w:tcBorders>
          </w:tcPr>
          <w:p w14:paraId="3EB55612">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Единый казначейский счет</w:t>
            </w:r>
          </w:p>
          <w:p w14:paraId="4ACFBD37">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Казначейский счет</w:t>
            </w:r>
          </w:p>
          <w:p w14:paraId="2AA27C58">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Лицевой счет &lt;89&gt;</w:t>
            </w:r>
          </w:p>
        </w:tc>
        <w:tc>
          <w:tcPr>
            <w:tcW w:w="4365" w:type="dxa"/>
            <w:tcBorders>
              <w:top w:val="single" w:color="auto" w:sz="4" w:space="0"/>
              <w:left w:val="single" w:color="auto" w:sz="4" w:space="0"/>
              <w:bottom w:val="single" w:color="auto" w:sz="4" w:space="0"/>
              <w:right w:val="single" w:color="auto" w:sz="4" w:space="0"/>
            </w:tcBorders>
          </w:tcPr>
          <w:p w14:paraId="6991B7FC">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Наименование кредитной организации,</w:t>
            </w:r>
          </w:p>
          <w:p w14:paraId="7967C381">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БИК, Корр. счет</w:t>
            </w:r>
          </w:p>
          <w:p w14:paraId="574D85DC">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Расчетный счет</w:t>
            </w:r>
          </w:p>
        </w:tc>
      </w:tr>
      <w:tr w14:paraId="61EAEA2A">
        <w:tblPrEx>
          <w:tblCellMar>
            <w:top w:w="102" w:type="dxa"/>
            <w:left w:w="62" w:type="dxa"/>
            <w:bottom w:w="102" w:type="dxa"/>
            <w:right w:w="62" w:type="dxa"/>
          </w:tblCellMar>
        </w:tblPrEx>
        <w:tc>
          <w:tcPr>
            <w:tcW w:w="4705" w:type="dxa"/>
            <w:gridSpan w:val="2"/>
            <w:vMerge w:val="continue"/>
            <w:tcBorders>
              <w:top w:val="single" w:color="auto" w:sz="4" w:space="0"/>
              <w:left w:val="single" w:color="auto" w:sz="4" w:space="0"/>
              <w:bottom w:val="single" w:color="auto" w:sz="4" w:space="0"/>
              <w:right w:val="single" w:color="auto" w:sz="4" w:space="0"/>
            </w:tcBorders>
          </w:tcPr>
          <w:p w14:paraId="508C9C9E">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p>
        </w:tc>
        <w:tc>
          <w:tcPr>
            <w:tcW w:w="4365" w:type="dxa"/>
            <w:tcBorders>
              <w:top w:val="single" w:color="auto" w:sz="4" w:space="0"/>
              <w:left w:val="single" w:color="auto" w:sz="4" w:space="0"/>
              <w:bottom w:val="single" w:color="auto" w:sz="4" w:space="0"/>
              <w:right w:val="single" w:color="auto" w:sz="4" w:space="0"/>
            </w:tcBorders>
          </w:tcPr>
          <w:p w14:paraId="3418D794">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При перечислении субсидии (гранта) на лицевой счет, открытый Получателю в Комитете по финансам и налоговой политике администрации Белоярского района для учета операций со средствами юридических лиц, не являющихся участниками бюджетного процесса, указываются следующие реквизиты:</w:t>
            </w:r>
          </w:p>
        </w:tc>
      </w:tr>
      <w:tr w14:paraId="74A4D616">
        <w:tblPrEx>
          <w:tblCellMar>
            <w:top w:w="102" w:type="dxa"/>
            <w:left w:w="62" w:type="dxa"/>
            <w:bottom w:w="102" w:type="dxa"/>
            <w:right w:w="62" w:type="dxa"/>
          </w:tblCellMar>
        </w:tblPrEx>
        <w:tc>
          <w:tcPr>
            <w:tcW w:w="4705" w:type="dxa"/>
            <w:gridSpan w:val="2"/>
            <w:vMerge w:val="continue"/>
            <w:tcBorders>
              <w:top w:val="single" w:color="auto" w:sz="4" w:space="0"/>
              <w:left w:val="single" w:color="auto" w:sz="4" w:space="0"/>
              <w:bottom w:val="single" w:color="auto" w:sz="4" w:space="0"/>
              <w:right w:val="single" w:color="auto" w:sz="4" w:space="0"/>
            </w:tcBorders>
          </w:tcPr>
          <w:p w14:paraId="4D74FBFF">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p>
        </w:tc>
        <w:tc>
          <w:tcPr>
            <w:tcW w:w="4365" w:type="dxa"/>
            <w:tcBorders>
              <w:top w:val="single" w:color="auto" w:sz="4" w:space="0"/>
              <w:left w:val="single" w:color="auto" w:sz="4" w:space="0"/>
              <w:bottom w:val="single" w:color="auto" w:sz="4" w:space="0"/>
              <w:right w:val="single" w:color="auto" w:sz="4" w:space="0"/>
            </w:tcBorders>
          </w:tcPr>
          <w:p w14:paraId="3EF86C2C">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Наименование учреждения Банка России// наименование и местонахождение территориального органа Федерального казначейства</w:t>
            </w:r>
          </w:p>
          <w:p w14:paraId="19125757">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БИК</w:t>
            </w:r>
          </w:p>
          <w:p w14:paraId="0C884957">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Единый казначейский счет</w:t>
            </w:r>
          </w:p>
          <w:p w14:paraId="71CCE1DA">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Казначейский счет</w:t>
            </w:r>
          </w:p>
          <w:p w14:paraId="25A1D889">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Лицевой счет &lt;89&gt;</w:t>
            </w:r>
          </w:p>
          <w:p w14:paraId="08C68039">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p>
          <w:p w14:paraId="71AB7821">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При перечислении субсидии (гранта) на лицевой счет, открытый Получателю в территориальном органе Федерального казначейства, указываются следующие реквизиты:</w:t>
            </w:r>
          </w:p>
          <w:p w14:paraId="4A0692AC">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p>
          <w:p w14:paraId="305642BD">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Банк Получателя</w:t>
            </w:r>
          </w:p>
          <w:p w14:paraId="04F924CC">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БИК банка Получателя</w:t>
            </w:r>
          </w:p>
          <w:p w14:paraId="5831D360">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Единый казначейский счет</w:t>
            </w:r>
          </w:p>
          <w:p w14:paraId="0C1F673D">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Казначейский счет</w:t>
            </w:r>
          </w:p>
          <w:p w14:paraId="14025213">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Лицевой счет &lt;90&gt;</w:t>
            </w:r>
          </w:p>
          <w:p w14:paraId="239A129C">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КБК</w:t>
            </w:r>
          </w:p>
          <w:p w14:paraId="462EB0B0">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p>
        </w:tc>
      </w:tr>
    </w:tbl>
    <w:p w14:paraId="4EBB0223">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p>
    <w:p w14:paraId="7633341B">
      <w:pPr>
        <w:widowControl w:val="0"/>
        <w:autoSpaceDE w:val="0"/>
        <w:autoSpaceDN w:val="0"/>
        <w:adjustRightInd w:val="0"/>
        <w:spacing w:after="0" w:line="240" w:lineRule="auto"/>
        <w:jc w:val="center"/>
        <w:outlineLvl w:val="1"/>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IX. Подписи Сторон</w:t>
      </w:r>
    </w:p>
    <w:p w14:paraId="01F8BD09">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p>
    <w:tbl>
      <w:tblPr>
        <w:tblStyle w:val="3"/>
        <w:tblW w:w="0" w:type="auto"/>
        <w:tblInd w:w="0" w:type="dxa"/>
        <w:tblLayout w:type="fixed"/>
        <w:tblCellMar>
          <w:top w:w="102" w:type="dxa"/>
          <w:left w:w="62" w:type="dxa"/>
          <w:bottom w:w="102" w:type="dxa"/>
          <w:right w:w="62" w:type="dxa"/>
        </w:tblCellMar>
      </w:tblPr>
      <w:tblGrid>
        <w:gridCol w:w="1871"/>
        <w:gridCol w:w="2891"/>
        <w:gridCol w:w="1617"/>
        <w:gridCol w:w="2665"/>
      </w:tblGrid>
      <w:tr w14:paraId="5573C70F">
        <w:tblPrEx>
          <w:tblCellMar>
            <w:top w:w="102" w:type="dxa"/>
            <w:left w:w="62" w:type="dxa"/>
            <w:bottom w:w="102" w:type="dxa"/>
            <w:right w:w="62" w:type="dxa"/>
          </w:tblCellMar>
        </w:tblPrEx>
        <w:tc>
          <w:tcPr>
            <w:tcW w:w="4762" w:type="dxa"/>
            <w:gridSpan w:val="2"/>
            <w:tcBorders>
              <w:top w:val="single" w:color="auto" w:sz="4" w:space="0"/>
              <w:left w:val="single" w:color="auto" w:sz="4" w:space="0"/>
              <w:right w:val="single" w:color="auto" w:sz="4" w:space="0"/>
            </w:tcBorders>
          </w:tcPr>
          <w:p w14:paraId="18F40C01">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Сокращенное наименование</w:t>
            </w:r>
          </w:p>
          <w:p w14:paraId="7D86A4AE">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_______________________________</w:t>
            </w:r>
          </w:p>
          <w:p w14:paraId="078B5383">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(Уполномоченный орган)</w:t>
            </w:r>
          </w:p>
        </w:tc>
        <w:tc>
          <w:tcPr>
            <w:tcW w:w="4282" w:type="dxa"/>
            <w:gridSpan w:val="2"/>
            <w:tcBorders>
              <w:top w:val="single" w:color="auto" w:sz="4" w:space="0"/>
              <w:left w:val="single" w:color="auto" w:sz="4" w:space="0"/>
              <w:right w:val="single" w:color="auto" w:sz="4" w:space="0"/>
            </w:tcBorders>
          </w:tcPr>
          <w:p w14:paraId="04C376F0">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Сокращенное наименование</w:t>
            </w:r>
          </w:p>
          <w:p w14:paraId="00DB84B9">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______________________________</w:t>
            </w:r>
          </w:p>
          <w:p w14:paraId="2D3EF315">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(Получатель)</w:t>
            </w:r>
          </w:p>
        </w:tc>
      </w:tr>
      <w:tr w14:paraId="31C23EAD">
        <w:tblPrEx>
          <w:tblCellMar>
            <w:top w:w="102" w:type="dxa"/>
            <w:left w:w="62" w:type="dxa"/>
            <w:bottom w:w="102" w:type="dxa"/>
            <w:right w:w="62" w:type="dxa"/>
          </w:tblCellMar>
        </w:tblPrEx>
        <w:tc>
          <w:tcPr>
            <w:tcW w:w="4762" w:type="dxa"/>
            <w:gridSpan w:val="2"/>
            <w:tcBorders>
              <w:left w:val="single" w:color="auto" w:sz="4" w:space="0"/>
              <w:bottom w:val="single" w:color="auto" w:sz="4" w:space="0"/>
              <w:right w:val="single" w:color="auto" w:sz="4" w:space="0"/>
            </w:tcBorders>
          </w:tcPr>
          <w:p w14:paraId="7E847936">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p>
        </w:tc>
        <w:tc>
          <w:tcPr>
            <w:tcW w:w="4282" w:type="dxa"/>
            <w:gridSpan w:val="2"/>
            <w:tcBorders>
              <w:left w:val="single" w:color="auto" w:sz="4" w:space="0"/>
              <w:bottom w:val="single" w:color="auto" w:sz="4" w:space="0"/>
              <w:right w:val="single" w:color="auto" w:sz="4" w:space="0"/>
            </w:tcBorders>
          </w:tcPr>
          <w:p w14:paraId="698980D2">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p>
        </w:tc>
      </w:tr>
      <w:tr w14:paraId="2D4A7341">
        <w:tblPrEx>
          <w:tblCellMar>
            <w:top w:w="102" w:type="dxa"/>
            <w:left w:w="62" w:type="dxa"/>
            <w:bottom w:w="102" w:type="dxa"/>
            <w:right w:w="62" w:type="dxa"/>
          </w:tblCellMar>
        </w:tblPrEx>
        <w:tc>
          <w:tcPr>
            <w:tcW w:w="1871" w:type="dxa"/>
            <w:tcBorders>
              <w:top w:val="single" w:color="auto" w:sz="4" w:space="0"/>
              <w:left w:val="single" w:color="auto" w:sz="4" w:space="0"/>
              <w:bottom w:val="single" w:color="auto" w:sz="4" w:space="0"/>
            </w:tcBorders>
          </w:tcPr>
          <w:p w14:paraId="0624FBF6">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 /</w:t>
            </w:r>
          </w:p>
          <w:p w14:paraId="69FD7FB7">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(подпись)</w:t>
            </w:r>
          </w:p>
        </w:tc>
        <w:tc>
          <w:tcPr>
            <w:tcW w:w="2891" w:type="dxa"/>
            <w:tcBorders>
              <w:top w:val="single" w:color="auto" w:sz="4" w:space="0"/>
              <w:bottom w:val="single" w:color="auto" w:sz="4" w:space="0"/>
              <w:right w:val="single" w:color="auto" w:sz="4" w:space="0"/>
            </w:tcBorders>
          </w:tcPr>
          <w:p w14:paraId="3C2F18FF">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____________________</w:t>
            </w:r>
          </w:p>
          <w:p w14:paraId="7B50B65F">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(ФИО)</w:t>
            </w:r>
          </w:p>
        </w:tc>
        <w:tc>
          <w:tcPr>
            <w:tcW w:w="1617" w:type="dxa"/>
            <w:tcBorders>
              <w:top w:val="single" w:color="auto" w:sz="4" w:space="0"/>
              <w:left w:val="single" w:color="auto" w:sz="4" w:space="0"/>
              <w:bottom w:val="single" w:color="auto" w:sz="4" w:space="0"/>
            </w:tcBorders>
          </w:tcPr>
          <w:p w14:paraId="1F131B9C">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 /</w:t>
            </w:r>
          </w:p>
          <w:p w14:paraId="1FB3C48C">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(подпись)</w:t>
            </w:r>
          </w:p>
        </w:tc>
        <w:tc>
          <w:tcPr>
            <w:tcW w:w="2665" w:type="dxa"/>
            <w:tcBorders>
              <w:top w:val="single" w:color="auto" w:sz="4" w:space="0"/>
              <w:bottom w:val="single" w:color="auto" w:sz="4" w:space="0"/>
              <w:right w:val="single" w:color="auto" w:sz="4" w:space="0"/>
            </w:tcBorders>
          </w:tcPr>
          <w:p w14:paraId="670F9A92">
            <w:pPr>
              <w:widowControl w:val="0"/>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___________________</w:t>
            </w:r>
          </w:p>
          <w:p w14:paraId="516B7D2C">
            <w:pPr>
              <w:widowControl w:val="0"/>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(ФИО)</w:t>
            </w:r>
          </w:p>
        </w:tc>
      </w:tr>
    </w:tbl>
    <w:p w14:paraId="04DC90B9">
      <w:pPr>
        <w:widowControl w:val="0"/>
        <w:autoSpaceDE w:val="0"/>
        <w:autoSpaceDN w:val="0"/>
        <w:adjustRightInd w:val="0"/>
        <w:spacing w:after="0" w:line="240" w:lineRule="auto"/>
        <w:jc w:val="right"/>
        <w:rPr>
          <w:rFonts w:ascii="Times New Roman" w:hAnsi="Times New Roman" w:cs="Times New Roman" w:eastAsiaTheme="minorEastAsia"/>
          <w:sz w:val="24"/>
          <w:szCs w:val="24"/>
          <w:lang w:eastAsia="ru-RU"/>
        </w:rPr>
      </w:pPr>
    </w:p>
    <w:p w14:paraId="61232C59">
      <w:pPr>
        <w:widowControl w:val="0"/>
        <w:autoSpaceDE w:val="0"/>
        <w:autoSpaceDN w:val="0"/>
        <w:adjustRightInd w:val="0"/>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w:t>
      </w:r>
    </w:p>
    <w:p w14:paraId="3FC0CE57">
      <w:pPr>
        <w:widowControl w:val="0"/>
        <w:autoSpaceDE w:val="0"/>
        <w:autoSpaceDN w:val="0"/>
        <w:adjustRightInd w:val="0"/>
        <w:spacing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&lt;1&gt; В случае если Соглашение (договор) о предоставлении субсидий, в том числе грантов в форме субсидий, юридическим лицам, некоммерческим организациям, индивидуальным предпринимателям, а также физическим лицам, заключаемое в соответствии с настоящей Типовой формой,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7D61F2AE">
      <w:pPr>
        <w:widowControl w:val="0"/>
        <w:autoSpaceDE w:val="0"/>
        <w:autoSpaceDN w:val="0"/>
        <w:adjustRightInd w:val="0"/>
        <w:spacing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&lt;2&gt; В случае если Соглашение заключается в форме электронного документа, номер Соглашения присваивается в государственной информационной системе Ханты-Мансийского автономного округа - Югры «Региональный электронный бюджет Югры» (далее - ГИС «Региональный электронный бюджет Югры»).</w:t>
      </w:r>
    </w:p>
    <w:p w14:paraId="36F882B4">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&lt;3&gt; Указывается соответственно наименование (сокращенное наименование) исполнительного органа района/поселения, которому как получателю средств бюджета района/поселения доведены лимиты бюджетных обязательств на предоставление субсидии (гранта в форме субсидии) из бюджета района/поселения.</w:t>
      </w:r>
    </w:p>
    <w:p w14:paraId="5EE5039E">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&lt;4&gt; Указывается срок, на который предоставляется Субсидия. При предоставлении Субсидии на оказание общественно полезной услуги Соглашение заключается на срок не менее 2 лет.</w:t>
      </w:r>
    </w:p>
    <w:p w14:paraId="276BE477">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&lt;5&gt; Указывается цель предоставления Субсидии, Гранта в соответствии с Порядком, в том числе оказание общественно полезной услуги, на финансовое обеспечение (возмещение) затрат (недополученных доходов), связанных с производством (реализацией) товаров (выполнением работ, оказанием услуг). </w:t>
      </w:r>
      <w:r>
        <w:fldChar w:fldCharType="begin"/>
      </w:r>
      <w:r>
        <w:instrText xml:space="preserve"> HYPERLINK \l "Par3820" </w:instrText>
      </w:r>
      <w:r>
        <w:fldChar w:fldCharType="separate"/>
      </w:r>
      <w:r>
        <w:rPr>
          <w:rFonts w:ascii="Times New Roman" w:hAnsi="Times New Roman" w:cs="Times New Roman" w:eastAsiaTheme="minorEastAsia"/>
          <w:b/>
          <w:sz w:val="20"/>
          <w:szCs w:val="20"/>
          <w:lang w:eastAsia="ru-RU"/>
        </w:rPr>
        <w:t>Информация</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об общественно полезной услуге оформляется по форме согласно приложению 14 к настоящей Типовой форме, которая является неотъемлемой частью Соглашения.</w:t>
      </w:r>
    </w:p>
    <w:p w14:paraId="4DE2793A">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&lt;6&gt; Предусматривается в случае, если Субсидия, Грант предоставляется в целях достижения результатов регионального проекта, в том числе принятого в целях достижения результатов федерального проекта, входящего в состав соответствующего национального проекта, определенного </w:t>
      </w:r>
      <w:r>
        <w:fldChar w:fldCharType="begin"/>
      </w:r>
      <w:r>
        <w:instrText xml:space="preserve"> HYPERLINK "https://login.consultant.ru/link/?req=doc&amp;base=LAW&amp;n=358026" </w:instrText>
      </w:r>
      <w:r>
        <w:fldChar w:fldCharType="separate"/>
      </w:r>
      <w:r>
        <w:rPr>
          <w:rFonts w:ascii="Times New Roman" w:hAnsi="Times New Roman" w:cs="Times New Roman" w:eastAsiaTheme="minorEastAsia"/>
          <w:b/>
          <w:sz w:val="20"/>
          <w:szCs w:val="20"/>
          <w:lang w:eastAsia="ru-RU"/>
        </w:rPr>
        <w:t>Указом</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r>
        <w:fldChar w:fldCharType="begin"/>
      </w:r>
      <w:r>
        <w:instrText xml:space="preserve"> HYPERLINK "https://login.consultant.ru/link/?req=doc&amp;base=LAW&amp;n=475991" </w:instrText>
      </w:r>
      <w:r>
        <w:fldChar w:fldCharType="separate"/>
      </w:r>
      <w:r>
        <w:rPr>
          <w:rFonts w:ascii="Times New Roman" w:hAnsi="Times New Roman" w:cs="Times New Roman" w:eastAsiaTheme="minorEastAsia"/>
          <w:b/>
          <w:sz w:val="20"/>
          <w:szCs w:val="20"/>
          <w:lang w:eastAsia="ru-RU"/>
        </w:rPr>
        <w:t>Указом</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предусматриваются в случае предоставления Субсидии, Гранта для реализации регионального проекта (указывается результат регионального проекта, дата его достижения).</w:t>
      </w:r>
    </w:p>
    <w:p w14:paraId="1CCBCB18">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&lt;7&gt; Указываются конкретные проекты (мероприятия) структурных элементов муниципальной программы района/поселения, в том числе результатов региональных проектов, входящих в состав муниципальной программы района/поселения, установленные Порядками.</w:t>
      </w:r>
    </w:p>
    <w:p w14:paraId="5AADAB90">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&lt;8&gt; Указывается наименование товаров (работ, услуг) на финансовое обеспечение (возмещение) затрат (недополученных доходов), связанных с производством (реализацией) (выполнением, оказанием) которых, предоставляется Субсидия, Грант в соответствии с Порядком.</w:t>
      </w:r>
    </w:p>
    <w:p w14:paraId="1D54D405">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&lt;9&gt; Предусматривается в случае, если Порядком предусмотрено предоставление финансовой поддержки физическим лицам, проявившим выдающиеся способности или высокие достижения в определенной сфере деятельности, в том числе в области науки, культуры, образования, искусства и спорта.</w:t>
      </w:r>
    </w:p>
    <w:p w14:paraId="291C599C">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&lt;10&gt; Указывается размер предоставляемой Субсидии, Гранта, в том числе в соответствующем финансовом году по коду классификации расходов бюджета, по которому доведены лимиты бюджетных обязательств на предоставление Субсидии, Гранта. Расчет размера Субсидии, Гранта с указанием информации, обосновывающей размер Субсидии, Гранта, а также (при необходимости) источника получения данной информации, прилагается к Соглашению (за исключением случаев, когда размер Субсидии и порядок его расчета определены Порядком).</w:t>
      </w:r>
    </w:p>
    <w:p w14:paraId="34D77B89">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&lt;11&gt; Указывается конкретный размер предоставляемой Субсидии, Гранта в соответствующем финансовом году по коду БК, по которому доведены лимиты бюджетных обязательств.</w:t>
      </w:r>
    </w:p>
    <w:p w14:paraId="3A557203">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&lt;12&gt; Указывается при наличии акта Правительства автономного округа, предусматривающего заключение Соглашений на срок, превышающий срок действия лимитов бюджетных обязательств.</w:t>
      </w:r>
    </w:p>
    <w:p w14:paraId="2F738DB5">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&lt;13&gt; Указывается ежегодный размер Субсидии, Гранта за пределами планового периода в пределах средств и сроков, установленного нормативным правовым актом Белоярского района, поселения Белоярского района, предусматривающим заключение Соглашений на срок, превышающий срок действия лимитов бюджетных обязательств.</w:t>
      </w:r>
    </w:p>
    <w:p w14:paraId="4D670A8C">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&lt;14&gt; Предусматривается в случае предоставления Субсидии, Гранта на финансовое обеспечение затрат Получателя. Приложения, указанные в подпункте 3.1.1 пункта 3.1 настоящей Типовой формы, оформляется согласно </w:t>
      </w:r>
      <w:r>
        <w:fldChar w:fldCharType="begin"/>
      </w:r>
      <w:r>
        <w:instrText xml:space="preserve"> HYPERLINK \l "Par845" </w:instrText>
      </w:r>
      <w:r>
        <w:fldChar w:fldCharType="separate"/>
      </w:r>
      <w:r>
        <w:rPr>
          <w:rFonts w:ascii="Times New Roman" w:hAnsi="Times New Roman" w:cs="Times New Roman" w:eastAsiaTheme="minorEastAsia"/>
          <w:b/>
          <w:sz w:val="20"/>
          <w:szCs w:val="20"/>
          <w:lang w:eastAsia="ru-RU"/>
        </w:rPr>
        <w:t>приложениям 1</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w:t>
      </w:r>
      <w:r>
        <w:fldChar w:fldCharType="begin"/>
      </w:r>
      <w:r>
        <w:instrText xml:space="preserve"> HYPERLINK \l "Par1198" </w:instrText>
      </w:r>
      <w:r>
        <w:fldChar w:fldCharType="separate"/>
      </w:r>
      <w:r>
        <w:rPr>
          <w:rFonts w:ascii="Times New Roman" w:hAnsi="Times New Roman" w:cs="Times New Roman" w:eastAsiaTheme="minorEastAsia"/>
          <w:b/>
          <w:sz w:val="20"/>
          <w:szCs w:val="20"/>
          <w:lang w:eastAsia="ru-RU"/>
        </w:rPr>
        <w:t>2</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к настоящей Типовой форме.</w:t>
      </w:r>
    </w:p>
    <w:p w14:paraId="5368D280">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&lt;15&gt; Предусматривается в случае, если проверка на соответствие требований не проводилась при проведении отбора в соответствии с </w:t>
      </w:r>
      <w:r>
        <w:fldChar w:fldCharType="begin"/>
      </w:r>
      <w:r>
        <w:instrText xml:space="preserve"> HYPERLINK "https://login.consultant.ru/link/?req=doc&amp;base=LAW&amp;n=461663&amp;dst=100141" </w:instrText>
      </w:r>
      <w:r>
        <w:fldChar w:fldCharType="separate"/>
      </w:r>
      <w:r>
        <w:rPr>
          <w:rFonts w:ascii="Times New Roman" w:hAnsi="Times New Roman" w:cs="Times New Roman" w:eastAsiaTheme="minorEastAsia"/>
          <w:b/>
          <w:sz w:val="20"/>
          <w:szCs w:val="20"/>
          <w:lang w:eastAsia="ru-RU"/>
        </w:rPr>
        <w:t>разделом X</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N 1782.</w:t>
      </w:r>
    </w:p>
    <w:p w14:paraId="0410E02F">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&lt;16&gt; Предусматривается в случае, если это установлено Порядком. Указываются конкретные документы, установленные Порядком.</w:t>
      </w:r>
    </w:p>
    <w:p w14:paraId="5D1D94C2">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&lt;17&gt; Предусматривается в случае, если это установлено Порядком. Указываются конкретные условия, установленные Порядком.</w:t>
      </w:r>
    </w:p>
    <w:p w14:paraId="273DB59F">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&lt;18&gt; Предусматривается в случае предоставления Субсидии, Гранта в целях возмещения затрат (недополученных доходов) Получателя. </w:t>
      </w:r>
      <w:r>
        <w:fldChar w:fldCharType="begin"/>
      </w:r>
      <w:r>
        <w:instrText xml:space="preserve"> HYPERLINK \l "Par1198" </w:instrText>
      </w:r>
      <w:r>
        <w:fldChar w:fldCharType="separate"/>
      </w:r>
      <w:r>
        <w:rPr>
          <w:rFonts w:ascii="Times New Roman" w:hAnsi="Times New Roman" w:cs="Times New Roman" w:eastAsiaTheme="minorEastAsia"/>
          <w:b/>
          <w:sz w:val="20"/>
          <w:szCs w:val="20"/>
          <w:lang w:eastAsia="ru-RU"/>
        </w:rPr>
        <w:t>Приложение</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указанное в подпункте 3.1.2 пункта 3.1 настоящей Типовой формы, оформляется согласно приложению 2 к настоящей Типовой форме.</w:t>
      </w:r>
    </w:p>
    <w:p w14:paraId="599F8419">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&lt;19&gt; Предусматривается в случае, если в соответствии с Порядком перечисление осуществляется на лицевой счет, открытый в Комитете по финансам и налоговой политике администрации Белоярского района, на основании сведений, предусмотренных в пункте 3.5 настоящей Типовой формы. Срок перечисления Субсидии, Гранта указывается в соответствии с Порядком, но не позднее 10 рабочих дней со дня принятия Уполномоченным органом решения о предоставлении Субсидии, Гранта по результатам рассмотрения документов.</w:t>
      </w:r>
    </w:p>
    <w:p w14:paraId="6FBA30C3">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&lt;20&gt; Предусматривается в случае, если в соответствии с Порядком перечисление Субсидии, Гранта осуществляется на счет, открытый в кредитной организации.</w:t>
      </w:r>
    </w:p>
    <w:p w14:paraId="4F292E51">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&lt;20.1&gt; Предусматривается в случае, если в соответствии с Порядком перечисление Субсидии, Гранта осуществляется на лицевой счет, открытый в территориальном органе Федерального казначейства.</w:t>
      </w:r>
    </w:p>
    <w:p w14:paraId="7A3329DB">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&lt;21&gt; Предусматривается в случае, если это установлено Порядком. </w:t>
      </w:r>
      <w:r>
        <w:fldChar w:fldCharType="begin"/>
      </w:r>
      <w:r>
        <w:instrText xml:space="preserve"> HYPERLINK \l "Par1321" </w:instrText>
      </w:r>
      <w:r>
        <w:fldChar w:fldCharType="separate"/>
      </w:r>
      <w:r>
        <w:rPr>
          <w:rFonts w:ascii="Times New Roman" w:hAnsi="Times New Roman" w:cs="Times New Roman" w:eastAsiaTheme="minorEastAsia"/>
          <w:b/>
          <w:sz w:val="20"/>
          <w:szCs w:val="20"/>
          <w:lang w:eastAsia="ru-RU"/>
        </w:rPr>
        <w:t>План-график</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указанный в подпункте 3.2.2 пункта 3.2 настоящей Типовой формы, оформляется в соответствии с приложением 3 к настоящей Типовой форме.</w:t>
      </w:r>
    </w:p>
    <w:p w14:paraId="1E5DAC90">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&lt;22&gt; Предусматривается в случае, если это установлено Порядком. Указываются конкретные документы, установленные Порядком.</w:t>
      </w:r>
    </w:p>
    <w:p w14:paraId="4318B0E2">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&lt;23&gt; Не предусматривается в случае, если Получатель является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коммерческой организацией с участием таких товариществ и обществ в ее уставном (складочном) капитале, а также в случае предоставления гранта за высокие достижения.</w:t>
      </w:r>
    </w:p>
    <w:p w14:paraId="6CDCC5FB">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&lt;24&gt; Предусматривается в случае, если Порядком не установлен иной способ выражения согласия Получателя.</w:t>
      </w:r>
    </w:p>
    <w:p w14:paraId="4C90D797">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&lt;25&gt; Указываются конкретные условия предоставления Субсидии, Гранта предусмотренные Порядком.</w:t>
      </w:r>
    </w:p>
    <w:p w14:paraId="1871FFE5">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&lt;26&gt; Предусматривается в случае, если в соответствии с </w:t>
      </w:r>
      <w:r>
        <w:fldChar w:fldCharType="begin"/>
      </w:r>
      <w:r>
        <w:instrText xml:space="preserve"> HYPERLINK "https://login.consultant.ru/link/?req=doc&amp;base=RLAW926&amp;n=306324&amp;dst=100085" </w:instrText>
      </w:r>
      <w:r>
        <w:fldChar w:fldCharType="separate"/>
      </w:r>
      <w:r>
        <w:rPr>
          <w:rFonts w:ascii="Times New Roman" w:hAnsi="Times New Roman" w:cs="Times New Roman" w:eastAsiaTheme="minorEastAsia"/>
          <w:b/>
          <w:sz w:val="20"/>
          <w:szCs w:val="20"/>
          <w:lang w:eastAsia="ru-RU"/>
        </w:rPr>
        <w:t>Порядком</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предоставление Субсидии, Гранта осуществляется в порядке, утвержденном распоряжением Комитета по финансам и налоговой политике администрации Белоярского района о санкционировании расходов юридических лиц, источником финансового обеспечения которых являются средства, предусмотренные в решении о бюджете, за исключением Субсидии, Гранта, предоставляемых им из бюджета Белоярского района, поселения в границах Белоярского района, в порядке возмещения недополученных доходов и (или) возмещения фактически понесенных затрат, в том числе в связи с производством (реализацией) товаров, выполнением работ, оказанием услуг, а также в случаях, установленных нормативно правовым актом Белоярского района, поселения Белоярского района.</w:t>
      </w:r>
    </w:p>
    <w:p w14:paraId="265FF446">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&lt;27&gt; Предусматривается при наличии в Соглашении подпунктов 3.1.1, 3.1.2 пункта 3.1, подпункта 3.2.2 пункта 3.2, подпункта 4.2.2 пункта 4.2 настоящей Типовой формы и (или) иных пунктов, предусматривающих предоставление Получателем в Уполномоченный орган конкретных документов, с указанием таких пунктов (подпунктов).</w:t>
      </w:r>
    </w:p>
    <w:p w14:paraId="6DD4DD03">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&lt;28&gt; Предусматривается в случае, если Порядком установлены положения о предоставлении Получателем на безвозмездной и безвозвратной основе средств иным лицам, в том числе в форме гранта или вклада в уставной (складочный) капитал юридического лица. Указывается конкретная форма предоставления Получателем таких средств в соответствии с Порядком.</w:t>
      </w:r>
    </w:p>
    <w:p w14:paraId="737F8458">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&lt;29&gt; Типовая форма разрабатывается Уполномоченным органом с учетом действующего законодательства и положений настоящей Типовой формы в случае, если установленные положения о предоставлении Получателем на безвозмездной и безвозвратной основе средства иным лицам.</w:t>
      </w:r>
    </w:p>
    <w:p w14:paraId="726A1DFF">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&lt;30&gt; Предусматривается в случае, если Порядком установлены положения о проведении такого отбора.</w:t>
      </w:r>
    </w:p>
    <w:p w14:paraId="4F805FFB">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&lt;31&gt; Указываются иные конкретные условия, установленные Порядком, а также иными нормативными правовыми актами автономного округа, регулирующими порядок и условия предоставления Субсидии юридическим лицам (при необходимости).</w:t>
      </w:r>
    </w:p>
    <w:p w14:paraId="251851C1">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&lt;32&gt; Предусматривается при наличии в Соглашении подпункта 3.2.1 пункта 3.2 настоящего Соглашения.</w:t>
      </w:r>
    </w:p>
    <w:p w14:paraId="3386092E">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&lt;33&gt; Устанавливаются в соответствии с Порядком.</w:t>
      </w:r>
    </w:p>
    <w:p w14:paraId="54121F57">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&lt;34&gt; Предусматривается в случае, если Порядком установлены показатели, необходимые для достижения результатов предоставления Субсидии, Гранта.</w:t>
      </w:r>
    </w:p>
    <w:p w14:paraId="26205DD9">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&lt;35&gt; Приложение оформляется согласно </w:t>
      </w:r>
      <w:r>
        <w:fldChar w:fldCharType="begin"/>
      </w:r>
      <w:r>
        <w:instrText xml:space="preserve"> HYPERLINK \l "Par1458" </w:instrText>
      </w:r>
      <w:r>
        <w:fldChar w:fldCharType="separate"/>
      </w:r>
      <w:r>
        <w:rPr>
          <w:rFonts w:ascii="Times New Roman" w:hAnsi="Times New Roman" w:cs="Times New Roman" w:eastAsiaTheme="minorEastAsia"/>
          <w:b/>
          <w:sz w:val="20"/>
          <w:szCs w:val="20"/>
          <w:lang w:eastAsia="ru-RU"/>
        </w:rPr>
        <w:t>приложению 4</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к настоящей Типовой форме. Не предусматривается в случаях предоставления Гранта за высокие достижения.</w:t>
      </w:r>
    </w:p>
    <w:p w14:paraId="4397DEBF">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&lt;36&gt; Приложение оформляется согласно </w:t>
      </w:r>
      <w:r>
        <w:fldChar w:fldCharType="begin"/>
      </w:r>
      <w:r>
        <w:instrText xml:space="preserve"> HYPERLINK \l "Par1660" </w:instrText>
      </w:r>
      <w:r>
        <w:fldChar w:fldCharType="separate"/>
      </w:r>
      <w:r>
        <w:rPr>
          <w:rFonts w:ascii="Times New Roman" w:hAnsi="Times New Roman" w:cs="Times New Roman" w:eastAsiaTheme="minorEastAsia"/>
          <w:b/>
          <w:sz w:val="20"/>
          <w:szCs w:val="20"/>
          <w:lang w:eastAsia="ru-RU"/>
        </w:rPr>
        <w:t>приложению 5</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к настоящей Типовой форме. Не предусматривается в случаях предоставления гранта в форме субсидии за высокие достижения, а также субсидий в соответствии со </w:t>
      </w:r>
      <w:r>
        <w:fldChar w:fldCharType="begin"/>
      </w:r>
      <w:r>
        <w:instrText xml:space="preserve"> HYPERLINK "https://login.consultant.ru/link/?req=doc&amp;base=LAW&amp;n=469774&amp;dst=103577" </w:instrText>
      </w:r>
      <w:r>
        <w:fldChar w:fldCharType="separate"/>
      </w:r>
      <w:r>
        <w:rPr>
          <w:rFonts w:ascii="Times New Roman" w:hAnsi="Times New Roman" w:cs="Times New Roman" w:eastAsiaTheme="minorEastAsia"/>
          <w:b/>
          <w:sz w:val="20"/>
          <w:szCs w:val="20"/>
          <w:lang w:eastAsia="ru-RU"/>
        </w:rPr>
        <w:t>статьей 78.3</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Бюджетного кодекса Российской Федерации. При предоставлении Субсидии, Гранта в порядке возмещения недополученных доходов и (или) возмещения затрат предусматривается в случае, если требование о проведении мониторинга установлено Порядком.</w:t>
      </w:r>
    </w:p>
    <w:p w14:paraId="4B171E8C">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&lt;37&gt; Предусматривается в случае, если это установлено Порядком. Указываются иные конкретные показатели, в том числе при необходимости целевые показатели. Оформляется согласно </w:t>
      </w:r>
      <w:r>
        <w:fldChar w:fldCharType="begin"/>
      </w:r>
      <w:r>
        <w:instrText xml:space="preserve"> HYPERLINK \l "Par1831" </w:instrText>
      </w:r>
      <w:r>
        <w:fldChar w:fldCharType="separate"/>
      </w:r>
      <w:r>
        <w:rPr>
          <w:rFonts w:ascii="Times New Roman" w:hAnsi="Times New Roman" w:cs="Times New Roman" w:eastAsiaTheme="minorEastAsia"/>
          <w:b/>
          <w:sz w:val="20"/>
          <w:szCs w:val="20"/>
          <w:lang w:eastAsia="ru-RU"/>
        </w:rPr>
        <w:t>приложению 6</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к настоящей Типовой форме.</w:t>
      </w:r>
    </w:p>
    <w:p w14:paraId="4D1F466D">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&lt;38&gt; Предусматривается при наличии в Соглашении подпунктов 4.1.6.1, 4.1.6.2 и (или) 4.1.6.3 пункта 4.1 настоящей Типовой формы.</w:t>
      </w:r>
    </w:p>
    <w:p w14:paraId="22170642">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&lt;39&gt; Предусматривается при наличии в соглашении подпункта 4.1.6.1 пункта 4.1 настоящей Типовой формы. Приложение оформляется согласно </w:t>
      </w:r>
      <w:r>
        <w:fldChar w:fldCharType="begin"/>
      </w:r>
      <w:r>
        <w:instrText xml:space="preserve"> HYPERLINK \l "Par1983" </w:instrText>
      </w:r>
      <w:r>
        <w:fldChar w:fldCharType="separate"/>
      </w:r>
      <w:r>
        <w:rPr>
          <w:rFonts w:ascii="Times New Roman" w:hAnsi="Times New Roman" w:cs="Times New Roman" w:eastAsiaTheme="minorEastAsia"/>
          <w:b/>
          <w:sz w:val="20"/>
          <w:szCs w:val="20"/>
          <w:lang w:eastAsia="ru-RU"/>
        </w:rPr>
        <w:t>приложению 7</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к настоящей Типовой форме.</w:t>
      </w:r>
    </w:p>
    <w:p w14:paraId="5FA9DA8E">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&lt;40&gt; Предусматривается при наличии в соглашении подпункта 4.1.6.2 пункта 4.1 настоящей Типовой формы. Приложение оформляется согласно </w:t>
      </w:r>
      <w:r>
        <w:fldChar w:fldCharType="begin"/>
      </w:r>
      <w:r>
        <w:instrText xml:space="preserve"> HYPERLINK \l "Par2329" </w:instrText>
      </w:r>
      <w:r>
        <w:fldChar w:fldCharType="separate"/>
      </w:r>
      <w:r>
        <w:rPr>
          <w:rFonts w:ascii="Times New Roman" w:hAnsi="Times New Roman" w:cs="Times New Roman" w:eastAsiaTheme="minorEastAsia"/>
          <w:b/>
          <w:sz w:val="20"/>
          <w:szCs w:val="20"/>
          <w:lang w:eastAsia="ru-RU"/>
        </w:rPr>
        <w:t>приложению 8</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к настоящей Типовой форме.</w:t>
      </w:r>
    </w:p>
    <w:p w14:paraId="7D19C73F">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&lt;41&gt; Предусматривается при наличии в соглашении подпункта 4.1.6.3 пункта 4.1 настоящей Типовой формы. Указываются иные конкретные основания (в том числе отчеты) для осуществления оценки достижения Получателем показателей, установленных Уполномоченным органом, иным органом (организацией) в соответствии с подпунктом 4.1.6.3 пункта 4.1 настоящей Типовой формы, в том числе при необходимости отчет о достижении целевых показателей. Приложение оформляется согласно </w:t>
      </w:r>
      <w:r>
        <w:fldChar w:fldCharType="begin"/>
      </w:r>
      <w:r>
        <w:instrText xml:space="preserve"> HYPERLINK \l "Par2675" </w:instrText>
      </w:r>
      <w:r>
        <w:fldChar w:fldCharType="separate"/>
      </w:r>
      <w:r>
        <w:rPr>
          <w:rFonts w:ascii="Times New Roman" w:hAnsi="Times New Roman" w:cs="Times New Roman" w:eastAsiaTheme="minorEastAsia"/>
          <w:b/>
          <w:sz w:val="20"/>
          <w:szCs w:val="20"/>
          <w:lang w:eastAsia="ru-RU"/>
        </w:rPr>
        <w:t>приложению 9</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к настоящей Типовой форме.</w:t>
      </w:r>
    </w:p>
    <w:p w14:paraId="39C926BA">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&lt;42&gt; Предусматривается в случае, если представление отчета предусмотрено Порядком. Приложение оформляется согласно </w:t>
      </w:r>
      <w:r>
        <w:fldChar w:fldCharType="begin"/>
      </w:r>
      <w:r>
        <w:instrText xml:space="preserve"> HYPERLINK \l "Par2855" </w:instrText>
      </w:r>
      <w:r>
        <w:fldChar w:fldCharType="separate"/>
      </w:r>
      <w:r>
        <w:rPr>
          <w:rFonts w:ascii="Times New Roman" w:hAnsi="Times New Roman" w:cs="Times New Roman" w:eastAsiaTheme="minorEastAsia"/>
          <w:b/>
          <w:sz w:val="20"/>
          <w:szCs w:val="20"/>
          <w:lang w:eastAsia="ru-RU"/>
        </w:rPr>
        <w:t>приложению 10</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к настоящей Типовой форме.</w:t>
      </w:r>
    </w:p>
    <w:p w14:paraId="3423FC0E">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&lt;43&gt; Указываются отчеты, установленные Порядком или иные конкретные отчеты, в случае если Порядком установлено право уполномоченному лицу устанавливать сроки и формы представления отчетности в соглашении по </w:t>
      </w:r>
      <w:r>
        <w:fldChar w:fldCharType="begin"/>
      </w:r>
      <w:r>
        <w:instrText xml:space="preserve"> HYPERLINK \l "Par845" </w:instrText>
      </w:r>
      <w:r>
        <w:fldChar w:fldCharType="separate"/>
      </w:r>
      <w:r>
        <w:rPr>
          <w:rFonts w:ascii="Times New Roman" w:hAnsi="Times New Roman" w:cs="Times New Roman" w:eastAsiaTheme="minorEastAsia"/>
          <w:b/>
          <w:sz w:val="20"/>
          <w:szCs w:val="20"/>
          <w:lang w:eastAsia="ru-RU"/>
        </w:rPr>
        <w:t>формам</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прилагаемым к Соглашению и являющимся его неотъемлемой частью, с указанием прилагаемых документов.</w:t>
      </w:r>
    </w:p>
    <w:p w14:paraId="322AD01C">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&lt;44&gt; Предусматривается в случае, если это установлено Порядком. Требование о возврате Субсидии, Гранта оформляется согласно </w:t>
      </w:r>
      <w:r>
        <w:fldChar w:fldCharType="begin"/>
      </w:r>
      <w:r>
        <w:instrText xml:space="preserve"> HYPERLINK \l "Par3341" </w:instrText>
      </w:r>
      <w:r>
        <w:fldChar w:fldCharType="separate"/>
      </w:r>
      <w:r>
        <w:rPr>
          <w:rFonts w:ascii="Times New Roman" w:hAnsi="Times New Roman" w:cs="Times New Roman" w:eastAsiaTheme="minorEastAsia"/>
          <w:b/>
          <w:sz w:val="20"/>
          <w:szCs w:val="20"/>
          <w:lang w:eastAsia="ru-RU"/>
        </w:rPr>
        <w:t>приложению 11</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к настоящей Типовой форме.</w:t>
      </w:r>
    </w:p>
    <w:p w14:paraId="3C3E35F9">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&lt;44.1&gt; Предусматривается в случае, если это установлено Порядком.</w:t>
      </w:r>
    </w:p>
    <w:p w14:paraId="1AAB6E8E">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&lt;44.2&gt; Предусматривается в случае, если это установлено Порядком.</w:t>
      </w:r>
    </w:p>
    <w:p w14:paraId="6F5581C7">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&lt;45&gt; Предусматривается при заключении соглашения о предоставлении Субсидии, Гранта в целях финансового обеспечения (возмещения затрат) оказания общественно полезной услуги (в случае принятия главным распорядителем как получателем бюджетных средств решения о необходимости заключения такого договора).</w:t>
      </w:r>
    </w:p>
    <w:p w14:paraId="2BE47044">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&lt;46&gt; Предусматривается в случае, если это установлено Порядком. Указываются иные конкретные обязательства, установленные Порядком.</w:t>
      </w:r>
    </w:p>
    <w:p w14:paraId="53B0B1B6">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bookmarkStart w:id="51" w:name="Par782"/>
      <w:bookmarkEnd w:id="51"/>
      <w:r>
        <w:rPr>
          <w:rFonts w:ascii="Times New Roman" w:hAnsi="Times New Roman" w:cs="Times New Roman" w:eastAsiaTheme="minorEastAsia"/>
          <w:b/>
          <w:sz w:val="20"/>
          <w:szCs w:val="20"/>
          <w:lang w:eastAsia="ru-RU"/>
        </w:rPr>
        <w:t>&lt;46.1&gt; Предусматривается при наличии в Соглашении положений, определенных подпунктом 4.1.7.1 пункта 4.1 настоящей Типовой формы.</w:t>
      </w:r>
    </w:p>
    <w:p w14:paraId="2C9C8C14">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&lt;47&gt; Изменение размера Субсидии, Гранта возможно при наличии неиспользованных лимитов бюджетных обязательств, указанных в пункте 2.1 Соглашения, при условии предоставления получателем информации, содержащей финансово-экономическое обоснование данного изменения.</w:t>
      </w:r>
    </w:p>
    <w:p w14:paraId="5E54EC30">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&lt;48&gt; Указываются документы, обосновывающие потребность в направлении остатка Субсидии, Гранта.</w:t>
      </w:r>
    </w:p>
    <w:p w14:paraId="32BD67B8">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&lt;49&gt; Предусматривается в случае, если это установлено Порядком.</w:t>
      </w:r>
    </w:p>
    <w:p w14:paraId="303B1929">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&lt;51&gt; Предусматривается в случае, если это установлено Порядком. Указываются иные конкретные права, установленные Порядком.</w:t>
      </w:r>
    </w:p>
    <w:p w14:paraId="3367202E">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&lt;52&gt; Предусматривается при наличии в Соглашении соответственно подпунктов 3.1.1.1, 3.1.1.2, 3.1.2 пункта 3.1 и (или) подпункта 3.2.2 пункта 3.2 настоящей Типовой формы.</w:t>
      </w:r>
    </w:p>
    <w:p w14:paraId="50B505EF">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&lt;53&gt; Предусматривается при наличии в Соглашении подпункта 4.2.2 пункта 4.2 настоящей Типовой формы.</w:t>
      </w:r>
    </w:p>
    <w:p w14:paraId="46A160F0">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&lt;54&gt; Предусматривается при наличии в Соглашении подпункта 3.2.1 пункта 3.2 настоящей Типовой формы.</w:t>
      </w:r>
    </w:p>
    <w:p w14:paraId="2509C5C1">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&lt;55&gt; Предусматривается в случае формирования и подписания соглашения в ГИС «Региональный электронный бюджет Югры». При наличии в Соглашении подпункта 4.1.4 пункта 4.1 настоящей Типовой формы.</w:t>
      </w:r>
    </w:p>
    <w:p w14:paraId="2842AE44">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&lt;56&gt; Указывается в соответствии с Порядком.</w:t>
      </w:r>
    </w:p>
    <w:p w14:paraId="3497C0F8">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&lt;57&gt; Предусматривается при наличии в Соглашении подпункта 4.1.3.1 пункта 4.1 настоящей Типовой формы. Типовая форма разрабатывается Уполномоченным органом с учетом действующего законодательства и положений настоящей Типовой формы в случае, если установленные положения о предоставлении Получателем на безвозмездной и безвозвратной основе средства иным лицам.</w:t>
      </w:r>
    </w:p>
    <w:p w14:paraId="3D1C711A">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&lt;58&gt; Предусматривается при наличии в Соглашении подпункта 4.1.3.2 пункта 4.1 настоящей Типовой формы.</w:t>
      </w:r>
    </w:p>
    <w:p w14:paraId="4B934BBF">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&lt;59&gt; Предусматривается при наличии в Соглашении подпункта 4.1.3.3 пункта 4.1 настоящей Типовой формы.</w:t>
      </w:r>
    </w:p>
    <w:p w14:paraId="6D34B4AF">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&lt;60&gt; Предусматривается при наличии в Соглашении подпункта 4.1.6.1 пункта 4.1 настоящей Типовой формы.</w:t>
      </w:r>
    </w:p>
    <w:p w14:paraId="59E74731">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&lt;61&gt; Предусматривается при наличии в Соглашении подпункта 4.1.6.2 пункта 4.1 настоящей Типовой формы.</w:t>
      </w:r>
    </w:p>
    <w:p w14:paraId="6A83CE48">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&lt;62&gt; Предусматривается при наличии в Соглашении подпункта 4.1.6.3 пункта 4.1 настоящей Типовой формы.</w:t>
      </w:r>
    </w:p>
    <w:p w14:paraId="63497A61">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&lt;63&gt; Сроки представления отчетов, указанных в подпунктах 4.3.15.1 - 4.3.15.4 пункта 4.3 Соглашения, должны соответствовать срокам, установленным Порядком, за исключением случаев, когда Порядком установлено право уполномоченному лицу устанавливать сроки и формы представления отчетности в Соглашении.</w:t>
      </w:r>
    </w:p>
    <w:p w14:paraId="20C1360F">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&lt;64&gt; Предусматривается при наличии в Соглашении подпункта 4.1.8.1.2 пункта 4.1 настоящей Типовой формы.</w:t>
      </w:r>
    </w:p>
    <w:p w14:paraId="767BF67E">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&lt;65&gt; Предусматривается при наличии в Соглашении подпункта 4.1.10 пункта 4.1 настоящей Типовой формы.</w:t>
      </w:r>
    </w:p>
    <w:p w14:paraId="778B66F7">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&lt;66&gt; Указывается год предоставления Субсидии, Гранта.</w:t>
      </w:r>
    </w:p>
    <w:p w14:paraId="3BCD9D14">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&lt;67&gt; Предусматривается при наличии в Соглашении подпункта 4.2.2 пункта 4.2 настоящей Типовой формы. Указывается конкретный срок возврата Получателем остатка Субсидии, Гранта или ее части, не использованных на цели, указанные в разделе I Соглашения, но не позднее срока, установленного бюджетным законодательством Российской Федерации.</w:t>
      </w:r>
    </w:p>
    <w:p w14:paraId="6C6CA17A">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&lt;68&gt; Предусматривается при заключении Соглашения о предоставлении Субсидии, Гранта в целях финансового обеспечения (возмещения затрат) оказания общественно полезной услуги (в случае принятия Уполномоченным органом как получателем бюджетных средств решения о необходимости заключения такого договора).</w:t>
      </w:r>
    </w:p>
    <w:p w14:paraId="6C1AE653">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&lt;69&gt; Предусматривается в случае, если это установлено Порядком. Указываются иные конкретные обязательства, установленные Порядком.</w:t>
      </w:r>
    </w:p>
    <w:p w14:paraId="40B4D501">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&lt;70&gt; Предусматривается при наличии в Соглашении подпункта 4.2.2 пункта 4.2 настоящей Типовой формы.</w:t>
      </w:r>
    </w:p>
    <w:p w14:paraId="22728DDA">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&lt;71&gt; Предусматривается при заключении Соглашения о предоставлении Субсидии, Гранта в целях финансового обеспечения (возмещения затрат) оказания общественно полезной услуги (в случае принятия Уполномоченным органом, как получателем бюджетных средств решения о необходимости заключения такого договора). </w:t>
      </w:r>
      <w:r>
        <w:fldChar w:fldCharType="begin"/>
      </w:r>
      <w:r>
        <w:instrText xml:space="preserve"> HYPERLINK \l "Par3597" </w:instrText>
      </w:r>
      <w:r>
        <w:fldChar w:fldCharType="separate"/>
      </w:r>
      <w:r>
        <w:rPr>
          <w:rFonts w:ascii="Times New Roman" w:hAnsi="Times New Roman" w:cs="Times New Roman" w:eastAsiaTheme="minorEastAsia"/>
          <w:b/>
          <w:sz w:val="20"/>
          <w:szCs w:val="20"/>
          <w:lang w:eastAsia="ru-RU"/>
        </w:rPr>
        <w:t>Договор</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указанный в подпункте 4.4.4 пункта 4.4 Соглашения, оформляется в соответствии с приложением 13 к настоящей Типовой форме.</w:t>
      </w:r>
    </w:p>
    <w:p w14:paraId="76509D92">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&lt;72&gt; Предусматривается в случае, если это установлено Порядком. Указываются иные конкретные права, установленные Порядком.</w:t>
      </w:r>
    </w:p>
    <w:p w14:paraId="219C2D2D">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&lt;73&gt; Указываются иные конкретные положения в случае, если это установлено Порядком.</w:t>
      </w:r>
    </w:p>
    <w:p w14:paraId="39BB5B49">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&lt;74&gt; Указываются иные конкретные условия, в том числе установленные Порядком (при необходимости).</w:t>
      </w:r>
    </w:p>
    <w:p w14:paraId="79FD6013">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&lt;75&gt; Дополнительное </w:t>
      </w:r>
      <w:r>
        <w:fldChar w:fldCharType="begin"/>
      </w:r>
      <w:r>
        <w:instrText xml:space="preserve"> HYPERLINK \l "Par4070" </w:instrText>
      </w:r>
      <w:r>
        <w:fldChar w:fldCharType="separate"/>
      </w:r>
      <w:r>
        <w:rPr>
          <w:rFonts w:ascii="Times New Roman" w:hAnsi="Times New Roman" w:cs="Times New Roman" w:eastAsiaTheme="minorEastAsia"/>
          <w:b/>
          <w:sz w:val="20"/>
          <w:szCs w:val="20"/>
          <w:lang w:eastAsia="ru-RU"/>
        </w:rPr>
        <w:t>соглашение</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оформляется согласно приложению 15 к настоящей Типовой форме.</w:t>
      </w:r>
    </w:p>
    <w:p w14:paraId="49C94019">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&lt;76&gt; Дополнительное </w:t>
      </w:r>
      <w:r>
        <w:fldChar w:fldCharType="begin"/>
      </w:r>
      <w:r>
        <w:instrText xml:space="preserve"> HYPERLINK \l "Par4378" </w:instrText>
      </w:r>
      <w:r>
        <w:fldChar w:fldCharType="separate"/>
      </w:r>
      <w:r>
        <w:rPr>
          <w:rFonts w:ascii="Times New Roman" w:hAnsi="Times New Roman" w:cs="Times New Roman" w:eastAsiaTheme="minorEastAsia"/>
          <w:b/>
          <w:sz w:val="20"/>
          <w:szCs w:val="20"/>
          <w:lang w:eastAsia="ru-RU"/>
        </w:rPr>
        <w:t>соглашение</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о расторжении Соглашения оформляется согласно приложению 16 к настоящей Типовой форме.</w:t>
      </w:r>
    </w:p>
    <w:p w14:paraId="70A0D4D5">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bookmarkStart w:id="52" w:name="Par812"/>
      <w:bookmarkEnd w:id="52"/>
      <w:r>
        <w:rPr>
          <w:rFonts w:ascii="Times New Roman" w:hAnsi="Times New Roman" w:cs="Times New Roman" w:eastAsiaTheme="minorEastAsia"/>
          <w:b/>
          <w:sz w:val="20"/>
          <w:szCs w:val="20"/>
          <w:lang w:eastAsia="ru-RU"/>
        </w:rPr>
        <w:t xml:space="preserve">&lt;77&gt; За исключением реорганизации в форме присоединения к юридическому лицу, являющемуся участником отбора, другого юридического лица согласно </w:t>
      </w:r>
      <w:r>
        <w:fldChar w:fldCharType="begin"/>
      </w:r>
      <w:r>
        <w:instrText xml:space="preserve"> HYPERLINK "https://login.consultant.ru/link/?req=doc&amp;base=LAW&amp;n=461663&amp;dst=100050" </w:instrText>
      </w:r>
      <w:r>
        <w:fldChar w:fldCharType="separate"/>
      </w:r>
      <w:r>
        <w:rPr>
          <w:rFonts w:ascii="Times New Roman" w:hAnsi="Times New Roman" w:cs="Times New Roman" w:eastAsiaTheme="minorEastAsia"/>
          <w:b/>
          <w:sz w:val="20"/>
          <w:szCs w:val="20"/>
          <w:lang w:eastAsia="ru-RU"/>
        </w:rPr>
        <w:t>абзацу девятому подпункта «а» пункта 3</w:t>
      </w:r>
      <w:r>
        <w:rPr>
          <w:rFonts w:ascii="Times New Roman" w:hAnsi="Times New Roman" w:cs="Times New Roman" w:eastAsiaTheme="minorEastAsia"/>
          <w:b/>
          <w:sz w:val="20"/>
          <w:szCs w:val="20"/>
          <w:lang w:eastAsia="ru-RU"/>
        </w:rPr>
        <w:fldChar w:fldCharType="end"/>
      </w:r>
      <w:r>
        <w:rPr>
          <w:rFonts w:ascii="Times New Roman" w:hAnsi="Times New Roman" w:cs="Times New Roman" w:eastAsiaTheme="minorEastAsia"/>
          <w:b/>
          <w:sz w:val="20"/>
          <w:szCs w:val="20"/>
          <w:lang w:eastAsia="ru-RU"/>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N 1782.</w:t>
      </w:r>
    </w:p>
    <w:p w14:paraId="461861B5">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bookmarkStart w:id="53" w:name="Par813"/>
      <w:bookmarkEnd w:id="53"/>
      <w:r>
        <w:rPr>
          <w:rFonts w:ascii="Times New Roman" w:hAnsi="Times New Roman" w:cs="Times New Roman" w:eastAsiaTheme="minorEastAsia"/>
          <w:b/>
          <w:sz w:val="20"/>
          <w:szCs w:val="20"/>
          <w:lang w:eastAsia="ru-RU"/>
        </w:rPr>
        <w:t>&lt;78&gt; Предусматривается в случае, если Получателем является юридическое лицо.</w:t>
      </w:r>
    </w:p>
    <w:p w14:paraId="7414A08E">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bookmarkStart w:id="54" w:name="Par814"/>
      <w:bookmarkEnd w:id="54"/>
      <w:r>
        <w:rPr>
          <w:rFonts w:ascii="Times New Roman" w:hAnsi="Times New Roman" w:cs="Times New Roman" w:eastAsiaTheme="minorEastAsia"/>
          <w:b/>
          <w:sz w:val="20"/>
          <w:szCs w:val="20"/>
          <w:lang w:eastAsia="ru-RU"/>
        </w:rPr>
        <w:t>&lt;79&gt; Предусматривается в случае, если Получателем является индивидуальный предприниматель.</w:t>
      </w:r>
    </w:p>
    <w:p w14:paraId="4D20118C">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bookmarkStart w:id="55" w:name="Par815"/>
      <w:bookmarkEnd w:id="55"/>
      <w:r>
        <w:rPr>
          <w:rFonts w:ascii="Times New Roman" w:hAnsi="Times New Roman" w:cs="Times New Roman" w:eastAsiaTheme="minorEastAsia"/>
          <w:b/>
          <w:sz w:val="20"/>
          <w:szCs w:val="20"/>
          <w:lang w:eastAsia="ru-RU"/>
        </w:rPr>
        <w:t>&lt;82&gt; Указываются способы направления документов по выбору Сторон.</w:t>
      </w:r>
    </w:p>
    <w:p w14:paraId="19396202">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bookmarkStart w:id="56" w:name="Par816"/>
      <w:bookmarkEnd w:id="56"/>
      <w:r>
        <w:rPr>
          <w:rFonts w:ascii="Times New Roman" w:hAnsi="Times New Roman" w:cs="Times New Roman" w:eastAsiaTheme="minorEastAsia"/>
          <w:b/>
          <w:sz w:val="20"/>
          <w:szCs w:val="20"/>
          <w:lang w:eastAsia="ru-RU"/>
        </w:rPr>
        <w:t>&lt;83&gt; Указанный способ применяется при направлении документов, формы которых предусмотрены настоящей Типовой формой. При отсутствии технической возможности документы и иная информация направляются на бумажном носителе.</w:t>
      </w:r>
    </w:p>
    <w:p w14:paraId="5912CE8B">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bookmarkStart w:id="57" w:name="Par817"/>
      <w:bookmarkEnd w:id="57"/>
      <w:r>
        <w:rPr>
          <w:rFonts w:ascii="Times New Roman" w:hAnsi="Times New Roman" w:cs="Times New Roman" w:eastAsiaTheme="minorEastAsia"/>
          <w:b/>
          <w:sz w:val="20"/>
          <w:szCs w:val="20"/>
          <w:lang w:eastAsia="ru-RU"/>
        </w:rPr>
        <w:t>&lt;84&gt; Указывается иной способ направления документов (при необходимости).</w:t>
      </w:r>
    </w:p>
    <w:p w14:paraId="798C8910">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bookmarkStart w:id="58" w:name="Par818"/>
      <w:bookmarkEnd w:id="58"/>
      <w:r>
        <w:rPr>
          <w:rFonts w:ascii="Times New Roman" w:hAnsi="Times New Roman" w:cs="Times New Roman" w:eastAsiaTheme="minorEastAsia"/>
          <w:b/>
          <w:sz w:val="20"/>
          <w:szCs w:val="20"/>
          <w:lang w:eastAsia="ru-RU"/>
        </w:rPr>
        <w:t>&lt;85&gt; Получатель, если он не подключен к ГИС «Региональный электронный бюджет Югры» в течение 5 рабочих дней с даты принятия решения о предоставлении Субсидии, Гранта направляет в Уполномоченный орган заявку на подключение к ГИС «Региональный электронный бюджет Югры». Уполномоченный орган в течение 3 рабочих дней со дня получения заявки о подключении к ГИС «Региональный электронный бюджет Югры» направляет ее в Департамент финансов Ханты-Мансийского автономного округа - Югры.</w:t>
      </w:r>
    </w:p>
    <w:p w14:paraId="71C42D6F">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В случае отсутствия технической возможности подключения к ГИС «Региональный электронный бюджет Югры» Получателя, Уполномоченный орган в срок не позднее 5 рабочих дней со дня получения от Получателя подписанного Соглашения, формирует Соглашение в форме электронного документа, подписывает усиленной квалифицированной электронной подписью лиц, имеющих право действовать от имени Уполномоченного органа в ГИС «Региональный электронный бюджет Югры», с приложением электронного образа Соглашения, подписанного Получателем.</w:t>
      </w:r>
    </w:p>
    <w:p w14:paraId="2704D277">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bookmarkStart w:id="59" w:name="Par820"/>
      <w:bookmarkEnd w:id="59"/>
      <w:r>
        <w:rPr>
          <w:rFonts w:ascii="Times New Roman" w:hAnsi="Times New Roman" w:cs="Times New Roman" w:eastAsiaTheme="minorEastAsia"/>
          <w:b/>
          <w:sz w:val="20"/>
          <w:szCs w:val="20"/>
          <w:lang w:eastAsia="ru-RU"/>
        </w:rPr>
        <w:t>&lt;86&gt; 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ГИС «Региональный электронный бюджет Югры», данное взаимодействие осуществляется с применением документооборота на бумажном носителе в срок не позднее 5 рабочих дней с даты получения Соглашения Получателем.</w:t>
      </w:r>
    </w:p>
    <w:p w14:paraId="454F0E25">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bookmarkStart w:id="60" w:name="Par821"/>
      <w:bookmarkEnd w:id="60"/>
      <w:r>
        <w:rPr>
          <w:rFonts w:ascii="Times New Roman" w:hAnsi="Times New Roman" w:cs="Times New Roman" w:eastAsiaTheme="minorEastAsia"/>
          <w:b/>
          <w:sz w:val="20"/>
          <w:szCs w:val="20"/>
          <w:lang w:eastAsia="ru-RU"/>
        </w:rPr>
        <w:t>&lt;87&gt;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14:paraId="31ED82D3">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&lt;88&gt; Для Получателей,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14:paraId="3381876F">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&lt;89&gt; Указывается лицевой счет, открытый в Комитете по финансам и налоговой политике администрации Белоярского района.</w:t>
      </w:r>
    </w:p>
    <w:p w14:paraId="3B740059">
      <w:pPr>
        <w:widowControl w:val="0"/>
        <w:autoSpaceDE w:val="0"/>
        <w:autoSpaceDN w:val="0"/>
        <w:adjustRightInd w:val="0"/>
        <w:spacing w:before="160" w:after="0" w:line="240" w:lineRule="auto"/>
        <w:jc w:val="both"/>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&lt;90&gt; Указывается лицевой счет, открытый Получателю в территориальном органе Федерального казначейства.</w:t>
      </w:r>
    </w:p>
    <w:p w14:paraId="46284EC6">
      <w:pPr>
        <w:jc w:val="center"/>
        <w:rPr>
          <w:rFonts w:ascii="Times New Roman" w:hAnsi="Times New Roman" w:cs="Times New Roman"/>
          <w:b/>
          <w:sz w:val="24"/>
          <w:szCs w:val="24"/>
        </w:rPr>
      </w:pPr>
    </w:p>
    <w:p w14:paraId="3F89642F">
      <w:pPr>
        <w:jc w:val="center"/>
        <w:rPr>
          <w:rFonts w:ascii="Times New Roman" w:hAnsi="Times New Roman" w:cs="Times New Roman"/>
          <w:sz w:val="24"/>
          <w:szCs w:val="24"/>
        </w:rPr>
      </w:pPr>
    </w:p>
    <w:p w14:paraId="0166824A">
      <w:pPr>
        <w:jc w:val="center"/>
        <w:rPr>
          <w:rFonts w:ascii="Times New Roman" w:hAnsi="Times New Roman" w:cs="Times New Roman"/>
          <w:sz w:val="24"/>
          <w:szCs w:val="24"/>
        </w:rPr>
      </w:pPr>
    </w:p>
    <w:p w14:paraId="33015C41">
      <w:pPr>
        <w:jc w:val="center"/>
        <w:rPr>
          <w:rFonts w:ascii="Times New Roman" w:hAnsi="Times New Roman" w:cs="Times New Roman"/>
          <w:sz w:val="24"/>
          <w:szCs w:val="24"/>
        </w:rPr>
      </w:pPr>
    </w:p>
    <w:p w14:paraId="61B6FD9D">
      <w:pPr>
        <w:jc w:val="center"/>
        <w:rPr>
          <w:rFonts w:ascii="Times New Roman" w:hAnsi="Times New Roman" w:cs="Times New Roman"/>
          <w:sz w:val="24"/>
          <w:szCs w:val="24"/>
        </w:rPr>
      </w:pPr>
    </w:p>
    <w:p w14:paraId="1D1E56C0">
      <w:pPr>
        <w:jc w:val="center"/>
        <w:rPr>
          <w:rFonts w:ascii="Times New Roman" w:hAnsi="Times New Roman" w:cs="Times New Roman"/>
          <w:sz w:val="24"/>
          <w:szCs w:val="24"/>
        </w:rPr>
      </w:pPr>
    </w:p>
    <w:p w14:paraId="74E1DEEA">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13E61EA7">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605D2578">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0AF16290">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07B6F84A">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378B23A8">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2C08C1A5">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694E5BC4">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7A13CD47">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0251978C">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5D37407F">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4C919027">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427FB1EF">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1340965D">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34D49260">
      <w:pPr>
        <w:widowControl w:val="0"/>
        <w:autoSpaceDE w:val="0"/>
        <w:autoSpaceDN w:val="0"/>
        <w:adjustRightInd w:val="0"/>
        <w:spacing w:after="0" w:line="240" w:lineRule="auto"/>
        <w:jc w:val="right"/>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Приложение 1</w:t>
      </w:r>
    </w:p>
    <w:p w14:paraId="7AB6309C">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 типовой форме соглашения (договора) о предоставлении</w:t>
      </w:r>
    </w:p>
    <w:p w14:paraId="1BCAE893">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из бюджета Белоярского района, бюджета поселения в границах Белоярского района</w:t>
      </w:r>
    </w:p>
    <w:p w14:paraId="764E04DC">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субсидии, в том числе грантов в форме субсидии, юридическим</w:t>
      </w:r>
    </w:p>
    <w:p w14:paraId="695DD711">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индивидуальным предпринимателям, а также физическим</w:t>
      </w:r>
    </w:p>
    <w:p w14:paraId="6C88011E">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 производителям товаров, работ, услуг, некоммерческим</w:t>
      </w:r>
    </w:p>
    <w:p w14:paraId="1B092AD5">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организациям, не являющимся казенными учреждениями</w:t>
      </w:r>
    </w:p>
    <w:p w14:paraId="3EB8D0F1">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2BF55B34">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N __</w:t>
      </w:r>
    </w:p>
    <w:p w14:paraId="24E6C97C">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Соглашению от ________ N ____</w:t>
      </w:r>
    </w:p>
    <w:p w14:paraId="11D7FD6E">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p>
    <w:p w14:paraId="16646411">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bookmarkStart w:id="61" w:name="Par845"/>
      <w:bookmarkEnd w:id="61"/>
      <w:r>
        <w:rPr>
          <w:rFonts w:ascii="Times New Roman" w:hAnsi="Times New Roman" w:eastAsia="Times New Roman" w:cs="Times New Roman"/>
          <w:sz w:val="18"/>
          <w:szCs w:val="18"/>
          <w:lang w:eastAsia="ru-RU"/>
        </w:rPr>
        <w:t>Перечень затрат, источником финансового обеспечения которых</w:t>
      </w:r>
    </w:p>
    <w:p w14:paraId="589F5400">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является Субсидия, Грант &lt;1&gt;</w:t>
      </w:r>
    </w:p>
    <w:p w14:paraId="6034E974">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2977"/>
        <w:gridCol w:w="340"/>
        <w:gridCol w:w="3118"/>
        <w:gridCol w:w="340"/>
        <w:gridCol w:w="1587"/>
        <w:gridCol w:w="1077"/>
      </w:tblGrid>
      <w:tr w14:paraId="40EE876B">
        <w:tblPrEx>
          <w:tblCellMar>
            <w:top w:w="102" w:type="dxa"/>
            <w:left w:w="62" w:type="dxa"/>
            <w:bottom w:w="102" w:type="dxa"/>
            <w:right w:w="62" w:type="dxa"/>
          </w:tblCellMar>
        </w:tblPrEx>
        <w:tc>
          <w:tcPr>
            <w:tcW w:w="2977" w:type="dxa"/>
          </w:tcPr>
          <w:p w14:paraId="4E9818D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40" w:type="dxa"/>
          </w:tcPr>
          <w:p w14:paraId="7CCBB58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118" w:type="dxa"/>
          </w:tcPr>
          <w:p w14:paraId="0D3CA73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40" w:type="dxa"/>
          </w:tcPr>
          <w:p w14:paraId="17C5F17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87" w:type="dxa"/>
            <w:tcBorders>
              <w:top w:val="nil"/>
              <w:left w:val="nil"/>
              <w:bottom w:val="nil"/>
              <w:right w:val="single" w:color="auto" w:sz="4" w:space="0"/>
            </w:tcBorders>
          </w:tcPr>
          <w:p w14:paraId="1F9E2B3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77" w:type="dxa"/>
            <w:tcBorders>
              <w:top w:val="single" w:color="auto" w:sz="4" w:space="0"/>
              <w:left w:val="single" w:color="auto" w:sz="4" w:space="0"/>
              <w:bottom w:val="single" w:color="auto" w:sz="4" w:space="0"/>
              <w:right w:val="single" w:color="auto" w:sz="4" w:space="0"/>
            </w:tcBorders>
          </w:tcPr>
          <w:p w14:paraId="3215353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КОДЫ &lt;2&gt;</w:t>
            </w:r>
          </w:p>
        </w:tc>
      </w:tr>
      <w:tr w14:paraId="6CD007E4">
        <w:tblPrEx>
          <w:tblCellMar>
            <w:top w:w="102" w:type="dxa"/>
            <w:left w:w="62" w:type="dxa"/>
            <w:bottom w:w="102" w:type="dxa"/>
            <w:right w:w="62" w:type="dxa"/>
          </w:tblCellMar>
        </w:tblPrEx>
        <w:tc>
          <w:tcPr>
            <w:tcW w:w="2977" w:type="dxa"/>
            <w:vAlign w:val="bottom"/>
          </w:tcPr>
          <w:p w14:paraId="0185A71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Получателя</w:t>
            </w:r>
          </w:p>
        </w:tc>
        <w:tc>
          <w:tcPr>
            <w:tcW w:w="340" w:type="dxa"/>
          </w:tcPr>
          <w:p w14:paraId="6F11D57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118" w:type="dxa"/>
            <w:tcBorders>
              <w:top w:val="nil"/>
              <w:left w:val="nil"/>
              <w:bottom w:val="single" w:color="auto" w:sz="4" w:space="0"/>
              <w:right w:val="nil"/>
            </w:tcBorders>
          </w:tcPr>
          <w:p w14:paraId="152B786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40" w:type="dxa"/>
          </w:tcPr>
          <w:p w14:paraId="2304609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87" w:type="dxa"/>
            <w:tcBorders>
              <w:top w:val="nil"/>
              <w:left w:val="nil"/>
              <w:bottom w:val="nil"/>
              <w:right w:val="single" w:color="auto" w:sz="4" w:space="0"/>
            </w:tcBorders>
            <w:vAlign w:val="bottom"/>
          </w:tcPr>
          <w:p w14:paraId="0EE2E735">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ИНН</w:t>
            </w:r>
          </w:p>
        </w:tc>
        <w:tc>
          <w:tcPr>
            <w:tcW w:w="1077" w:type="dxa"/>
            <w:tcBorders>
              <w:top w:val="single" w:color="auto" w:sz="4" w:space="0"/>
              <w:left w:val="single" w:color="auto" w:sz="4" w:space="0"/>
              <w:bottom w:val="single" w:color="auto" w:sz="4" w:space="0"/>
              <w:right w:val="single" w:color="auto" w:sz="4" w:space="0"/>
            </w:tcBorders>
          </w:tcPr>
          <w:p w14:paraId="33DA74E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351301A">
        <w:tblPrEx>
          <w:tblCellMar>
            <w:top w:w="102" w:type="dxa"/>
            <w:left w:w="62" w:type="dxa"/>
            <w:bottom w:w="102" w:type="dxa"/>
            <w:right w:w="62" w:type="dxa"/>
          </w:tblCellMar>
        </w:tblPrEx>
        <w:tc>
          <w:tcPr>
            <w:tcW w:w="2977" w:type="dxa"/>
            <w:vAlign w:val="bottom"/>
          </w:tcPr>
          <w:p w14:paraId="1595CB3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исполнительного органа Белоярского района,  поселения Белоярского района</w:t>
            </w:r>
          </w:p>
        </w:tc>
        <w:tc>
          <w:tcPr>
            <w:tcW w:w="340" w:type="dxa"/>
          </w:tcPr>
          <w:p w14:paraId="30C541E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118" w:type="dxa"/>
            <w:tcBorders>
              <w:top w:val="single" w:color="auto" w:sz="4" w:space="0"/>
              <w:left w:val="nil"/>
              <w:bottom w:val="single" w:color="auto" w:sz="4" w:space="0"/>
              <w:right w:val="nil"/>
            </w:tcBorders>
          </w:tcPr>
          <w:p w14:paraId="034F7A1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40" w:type="dxa"/>
          </w:tcPr>
          <w:p w14:paraId="77F945D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87" w:type="dxa"/>
            <w:tcBorders>
              <w:top w:val="nil"/>
              <w:left w:val="nil"/>
              <w:bottom w:val="nil"/>
              <w:right w:val="single" w:color="auto" w:sz="4" w:space="0"/>
            </w:tcBorders>
            <w:vAlign w:val="bottom"/>
          </w:tcPr>
          <w:p w14:paraId="1360E615">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1077" w:type="dxa"/>
            <w:tcBorders>
              <w:top w:val="single" w:color="auto" w:sz="4" w:space="0"/>
              <w:left w:val="single" w:color="auto" w:sz="4" w:space="0"/>
              <w:bottom w:val="single" w:color="auto" w:sz="4" w:space="0"/>
              <w:right w:val="single" w:color="auto" w:sz="4" w:space="0"/>
            </w:tcBorders>
          </w:tcPr>
          <w:p w14:paraId="0D3AE85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39D86A1">
        <w:tblPrEx>
          <w:tblCellMar>
            <w:top w:w="102" w:type="dxa"/>
            <w:left w:w="62" w:type="dxa"/>
            <w:bottom w:w="102" w:type="dxa"/>
            <w:right w:w="62" w:type="dxa"/>
          </w:tblCellMar>
        </w:tblPrEx>
        <w:tc>
          <w:tcPr>
            <w:tcW w:w="2977" w:type="dxa"/>
          </w:tcPr>
          <w:p w14:paraId="23E9B77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40" w:type="dxa"/>
          </w:tcPr>
          <w:p w14:paraId="72AF805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118" w:type="dxa"/>
            <w:tcBorders>
              <w:top w:val="single" w:color="auto" w:sz="4" w:space="0"/>
              <w:left w:val="nil"/>
              <w:bottom w:val="nil"/>
              <w:right w:val="nil"/>
            </w:tcBorders>
          </w:tcPr>
          <w:p w14:paraId="4E17AF1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(Уполномоченный орган)</w:t>
            </w:r>
          </w:p>
        </w:tc>
        <w:tc>
          <w:tcPr>
            <w:tcW w:w="340" w:type="dxa"/>
          </w:tcPr>
          <w:p w14:paraId="06ED930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87" w:type="dxa"/>
            <w:tcBorders>
              <w:top w:val="nil"/>
              <w:left w:val="nil"/>
              <w:bottom w:val="nil"/>
              <w:right w:val="single" w:color="auto" w:sz="4" w:space="0"/>
            </w:tcBorders>
          </w:tcPr>
          <w:p w14:paraId="459D643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77" w:type="dxa"/>
            <w:vMerge w:val="restart"/>
            <w:tcBorders>
              <w:top w:val="single" w:color="auto" w:sz="4" w:space="0"/>
              <w:left w:val="single" w:color="auto" w:sz="4" w:space="0"/>
              <w:bottom w:val="single" w:color="auto" w:sz="4" w:space="0"/>
              <w:right w:val="single" w:color="auto" w:sz="4" w:space="0"/>
            </w:tcBorders>
          </w:tcPr>
          <w:p w14:paraId="3D71CD7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9A187B5">
        <w:tblPrEx>
          <w:tblCellMar>
            <w:top w:w="102" w:type="dxa"/>
            <w:left w:w="62" w:type="dxa"/>
            <w:bottom w:w="102" w:type="dxa"/>
            <w:right w:w="62" w:type="dxa"/>
          </w:tblCellMar>
        </w:tblPrEx>
        <w:tc>
          <w:tcPr>
            <w:tcW w:w="2977" w:type="dxa"/>
            <w:vAlign w:val="bottom"/>
          </w:tcPr>
          <w:p w14:paraId="181797F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структурного элемента муниципальной программы (муниципального проекта) &lt;3&gt;</w:t>
            </w:r>
          </w:p>
        </w:tc>
        <w:tc>
          <w:tcPr>
            <w:tcW w:w="340" w:type="dxa"/>
          </w:tcPr>
          <w:p w14:paraId="1C9475A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118" w:type="dxa"/>
            <w:tcBorders>
              <w:top w:val="nil"/>
              <w:left w:val="nil"/>
              <w:bottom w:val="single" w:color="auto" w:sz="4" w:space="0"/>
              <w:right w:val="nil"/>
            </w:tcBorders>
          </w:tcPr>
          <w:p w14:paraId="1412DE6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40" w:type="dxa"/>
          </w:tcPr>
          <w:p w14:paraId="7EBB3EF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87" w:type="dxa"/>
            <w:tcBorders>
              <w:top w:val="nil"/>
              <w:left w:val="nil"/>
              <w:bottom w:val="nil"/>
              <w:right w:val="single" w:color="auto" w:sz="4" w:space="0"/>
            </w:tcBorders>
            <w:vAlign w:val="bottom"/>
          </w:tcPr>
          <w:p w14:paraId="1EC78BF5">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БК</w:t>
            </w:r>
          </w:p>
        </w:tc>
        <w:tc>
          <w:tcPr>
            <w:tcW w:w="1077" w:type="dxa"/>
            <w:vMerge w:val="continue"/>
            <w:tcBorders>
              <w:top w:val="single" w:color="auto" w:sz="4" w:space="0"/>
              <w:left w:val="single" w:color="auto" w:sz="4" w:space="0"/>
              <w:bottom w:val="single" w:color="auto" w:sz="4" w:space="0"/>
              <w:right w:val="single" w:color="auto" w:sz="4" w:space="0"/>
            </w:tcBorders>
            <w:vAlign w:val="center"/>
          </w:tcPr>
          <w:p w14:paraId="26CB3877">
            <w:pPr>
              <w:spacing w:after="0" w:line="256" w:lineRule="auto"/>
              <w:rPr>
                <w:rFonts w:ascii="Times New Roman" w:hAnsi="Times New Roman" w:eastAsia="Times New Roman" w:cs="Times New Roman"/>
                <w:sz w:val="18"/>
                <w:szCs w:val="18"/>
                <w:lang w:eastAsia="ru-RU"/>
              </w:rPr>
            </w:pPr>
          </w:p>
        </w:tc>
      </w:tr>
      <w:tr w14:paraId="400C8641">
        <w:tblPrEx>
          <w:tblCellMar>
            <w:top w:w="102" w:type="dxa"/>
            <w:left w:w="62" w:type="dxa"/>
            <w:bottom w:w="102" w:type="dxa"/>
            <w:right w:w="62" w:type="dxa"/>
          </w:tblCellMar>
        </w:tblPrEx>
        <w:tc>
          <w:tcPr>
            <w:tcW w:w="6435" w:type="dxa"/>
            <w:gridSpan w:val="3"/>
          </w:tcPr>
          <w:p w14:paraId="26E36BC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Единица измерения: руб. (с точностью до второго знака после запятой)</w:t>
            </w:r>
          </w:p>
        </w:tc>
        <w:tc>
          <w:tcPr>
            <w:tcW w:w="340" w:type="dxa"/>
          </w:tcPr>
          <w:p w14:paraId="4212E94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87" w:type="dxa"/>
            <w:tcBorders>
              <w:top w:val="nil"/>
              <w:left w:val="nil"/>
              <w:bottom w:val="nil"/>
              <w:right w:val="single" w:color="auto" w:sz="4" w:space="0"/>
            </w:tcBorders>
          </w:tcPr>
          <w:p w14:paraId="321F8250">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ОКЕИ</w:t>
            </w:r>
          </w:p>
        </w:tc>
        <w:tc>
          <w:tcPr>
            <w:tcW w:w="1077" w:type="dxa"/>
            <w:tcBorders>
              <w:top w:val="single" w:color="auto" w:sz="4" w:space="0"/>
              <w:left w:val="single" w:color="auto" w:sz="4" w:space="0"/>
              <w:bottom w:val="single" w:color="auto" w:sz="4" w:space="0"/>
              <w:right w:val="single" w:color="auto" w:sz="4" w:space="0"/>
            </w:tcBorders>
          </w:tcPr>
          <w:p w14:paraId="30F7615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fldChar w:fldCharType="begin"/>
            </w:r>
            <w:r>
              <w:instrText xml:space="preserve"> HYPERLINK "https://login.consultant.ru/link/?req=doc&amp;base=LAW&amp;n=482062&amp;dst=101916" </w:instrText>
            </w:r>
            <w:r>
              <w:fldChar w:fldCharType="separate"/>
            </w:r>
            <w:r>
              <w:rPr>
                <w:rFonts w:ascii="Times New Roman" w:hAnsi="Times New Roman" w:eastAsia="Times New Roman" w:cs="Times New Roman"/>
                <w:color w:val="0000FF"/>
                <w:sz w:val="18"/>
                <w:szCs w:val="18"/>
                <w:lang w:eastAsia="ru-RU"/>
              </w:rPr>
              <w:t>383</w:t>
            </w:r>
            <w:r>
              <w:rPr>
                <w:rFonts w:ascii="Times New Roman" w:hAnsi="Times New Roman" w:eastAsia="Times New Roman" w:cs="Times New Roman"/>
                <w:color w:val="0000FF"/>
                <w:sz w:val="18"/>
                <w:szCs w:val="18"/>
                <w:lang w:eastAsia="ru-RU"/>
              </w:rPr>
              <w:fldChar w:fldCharType="end"/>
            </w:r>
          </w:p>
        </w:tc>
      </w:tr>
    </w:tbl>
    <w:p w14:paraId="6EAEFAF1">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2721"/>
        <w:gridCol w:w="1191"/>
        <w:gridCol w:w="850"/>
        <w:gridCol w:w="1204"/>
        <w:gridCol w:w="1204"/>
        <w:gridCol w:w="1204"/>
        <w:gridCol w:w="1084"/>
      </w:tblGrid>
      <w:tr w14:paraId="6294DE74">
        <w:tblPrEx>
          <w:tblCellMar>
            <w:top w:w="102" w:type="dxa"/>
            <w:left w:w="62" w:type="dxa"/>
            <w:bottom w:w="102" w:type="dxa"/>
            <w:right w:w="62" w:type="dxa"/>
          </w:tblCellMar>
        </w:tblPrEx>
        <w:tc>
          <w:tcPr>
            <w:tcW w:w="2721" w:type="dxa"/>
            <w:vMerge w:val="restart"/>
            <w:tcBorders>
              <w:top w:val="single" w:color="auto" w:sz="4" w:space="0"/>
              <w:left w:val="single" w:color="auto" w:sz="4" w:space="0"/>
              <w:bottom w:val="single" w:color="auto" w:sz="4" w:space="0"/>
              <w:right w:val="single" w:color="auto" w:sz="4" w:space="0"/>
            </w:tcBorders>
          </w:tcPr>
          <w:p w14:paraId="029669A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w:t>
            </w:r>
          </w:p>
        </w:tc>
        <w:tc>
          <w:tcPr>
            <w:tcW w:w="1191" w:type="dxa"/>
            <w:vMerge w:val="restart"/>
            <w:tcBorders>
              <w:top w:val="single" w:color="auto" w:sz="4" w:space="0"/>
              <w:left w:val="single" w:color="auto" w:sz="4" w:space="0"/>
              <w:bottom w:val="single" w:color="auto" w:sz="4" w:space="0"/>
              <w:right w:val="single" w:color="auto" w:sz="4" w:space="0"/>
            </w:tcBorders>
          </w:tcPr>
          <w:p w14:paraId="4DAAFAF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 строки</w:t>
            </w:r>
          </w:p>
        </w:tc>
        <w:tc>
          <w:tcPr>
            <w:tcW w:w="5546" w:type="dxa"/>
            <w:gridSpan w:val="5"/>
            <w:tcBorders>
              <w:top w:val="single" w:color="auto" w:sz="4" w:space="0"/>
              <w:left w:val="single" w:color="auto" w:sz="4" w:space="0"/>
              <w:bottom w:val="single" w:color="auto" w:sz="4" w:space="0"/>
              <w:right w:val="single" w:color="auto" w:sz="4" w:space="0"/>
            </w:tcBorders>
          </w:tcPr>
          <w:p w14:paraId="302117E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Сумма</w:t>
            </w:r>
          </w:p>
        </w:tc>
      </w:tr>
      <w:tr w14:paraId="69979ED5">
        <w:tblPrEx>
          <w:tblCellMar>
            <w:top w:w="102" w:type="dxa"/>
            <w:left w:w="62" w:type="dxa"/>
            <w:bottom w:w="102" w:type="dxa"/>
            <w:right w:w="62" w:type="dxa"/>
          </w:tblCellMar>
        </w:tblPrEx>
        <w:tc>
          <w:tcPr>
            <w:tcW w:w="2721" w:type="dxa"/>
            <w:vMerge w:val="continue"/>
            <w:tcBorders>
              <w:top w:val="single" w:color="auto" w:sz="4" w:space="0"/>
              <w:left w:val="single" w:color="auto" w:sz="4" w:space="0"/>
              <w:bottom w:val="single" w:color="auto" w:sz="4" w:space="0"/>
              <w:right w:val="single" w:color="auto" w:sz="4" w:space="0"/>
            </w:tcBorders>
            <w:vAlign w:val="center"/>
          </w:tcPr>
          <w:p w14:paraId="20E2FA90">
            <w:pPr>
              <w:spacing w:after="0" w:line="256" w:lineRule="auto"/>
              <w:rPr>
                <w:rFonts w:ascii="Times New Roman" w:hAnsi="Times New Roman" w:eastAsia="Times New Roman" w:cs="Times New Roman"/>
                <w:sz w:val="18"/>
                <w:szCs w:val="18"/>
                <w:lang w:eastAsia="ru-RU"/>
              </w:rPr>
            </w:pPr>
          </w:p>
        </w:tc>
        <w:tc>
          <w:tcPr>
            <w:tcW w:w="1191" w:type="dxa"/>
            <w:vMerge w:val="continue"/>
            <w:tcBorders>
              <w:top w:val="single" w:color="auto" w:sz="4" w:space="0"/>
              <w:left w:val="single" w:color="auto" w:sz="4" w:space="0"/>
              <w:bottom w:val="single" w:color="auto" w:sz="4" w:space="0"/>
              <w:right w:val="single" w:color="auto" w:sz="4" w:space="0"/>
            </w:tcBorders>
            <w:vAlign w:val="center"/>
          </w:tcPr>
          <w:p w14:paraId="7882BF4C">
            <w:pPr>
              <w:spacing w:after="0" w:line="256" w:lineRule="auto"/>
              <w:rPr>
                <w:rFonts w:ascii="Times New Roman" w:hAnsi="Times New Roman" w:eastAsia="Times New Roman" w:cs="Times New Roman"/>
                <w:sz w:val="18"/>
                <w:szCs w:val="18"/>
                <w:lang w:eastAsia="ru-RU"/>
              </w:rPr>
            </w:pPr>
          </w:p>
        </w:tc>
        <w:tc>
          <w:tcPr>
            <w:tcW w:w="850" w:type="dxa"/>
            <w:vMerge w:val="restart"/>
            <w:tcBorders>
              <w:top w:val="single" w:color="auto" w:sz="4" w:space="0"/>
              <w:left w:val="single" w:color="auto" w:sz="4" w:space="0"/>
              <w:bottom w:val="single" w:color="auto" w:sz="4" w:space="0"/>
              <w:right w:val="single" w:color="auto" w:sz="4" w:space="0"/>
            </w:tcBorders>
          </w:tcPr>
          <w:p w14:paraId="7616E23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Итого</w:t>
            </w:r>
          </w:p>
        </w:tc>
        <w:tc>
          <w:tcPr>
            <w:tcW w:w="4696" w:type="dxa"/>
            <w:gridSpan w:val="4"/>
            <w:tcBorders>
              <w:top w:val="single" w:color="auto" w:sz="4" w:space="0"/>
              <w:left w:val="single" w:color="auto" w:sz="4" w:space="0"/>
              <w:bottom w:val="single" w:color="auto" w:sz="4" w:space="0"/>
              <w:right w:val="single" w:color="auto" w:sz="4" w:space="0"/>
            </w:tcBorders>
          </w:tcPr>
          <w:p w14:paraId="6BDA939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 &lt;4&gt;</w:t>
            </w:r>
          </w:p>
        </w:tc>
      </w:tr>
      <w:tr w14:paraId="065111BF">
        <w:tblPrEx>
          <w:tblCellMar>
            <w:top w:w="102" w:type="dxa"/>
            <w:left w:w="62" w:type="dxa"/>
            <w:bottom w:w="102" w:type="dxa"/>
            <w:right w:w="62" w:type="dxa"/>
          </w:tblCellMar>
        </w:tblPrEx>
        <w:tc>
          <w:tcPr>
            <w:tcW w:w="2721" w:type="dxa"/>
            <w:vMerge w:val="continue"/>
            <w:tcBorders>
              <w:top w:val="single" w:color="auto" w:sz="4" w:space="0"/>
              <w:left w:val="single" w:color="auto" w:sz="4" w:space="0"/>
              <w:bottom w:val="single" w:color="auto" w:sz="4" w:space="0"/>
              <w:right w:val="single" w:color="auto" w:sz="4" w:space="0"/>
            </w:tcBorders>
            <w:vAlign w:val="center"/>
          </w:tcPr>
          <w:p w14:paraId="58BECF51">
            <w:pPr>
              <w:spacing w:after="0" w:line="256" w:lineRule="auto"/>
              <w:rPr>
                <w:rFonts w:ascii="Times New Roman" w:hAnsi="Times New Roman" w:eastAsia="Times New Roman" w:cs="Times New Roman"/>
                <w:sz w:val="18"/>
                <w:szCs w:val="18"/>
                <w:lang w:eastAsia="ru-RU"/>
              </w:rPr>
            </w:pPr>
          </w:p>
        </w:tc>
        <w:tc>
          <w:tcPr>
            <w:tcW w:w="1191" w:type="dxa"/>
            <w:vMerge w:val="continue"/>
            <w:tcBorders>
              <w:top w:val="single" w:color="auto" w:sz="4" w:space="0"/>
              <w:left w:val="single" w:color="auto" w:sz="4" w:space="0"/>
              <w:bottom w:val="single" w:color="auto" w:sz="4" w:space="0"/>
              <w:right w:val="single" w:color="auto" w:sz="4" w:space="0"/>
            </w:tcBorders>
            <w:vAlign w:val="center"/>
          </w:tcPr>
          <w:p w14:paraId="54C8B8C1">
            <w:pPr>
              <w:spacing w:after="0" w:line="256" w:lineRule="auto"/>
              <w:rPr>
                <w:rFonts w:ascii="Times New Roman" w:hAnsi="Times New Roman" w:eastAsia="Times New Roman" w:cs="Times New Roman"/>
                <w:sz w:val="18"/>
                <w:szCs w:val="18"/>
                <w:lang w:eastAsia="ru-RU"/>
              </w:rPr>
            </w:pPr>
          </w:p>
        </w:tc>
        <w:tc>
          <w:tcPr>
            <w:tcW w:w="5546" w:type="dxa"/>
            <w:vMerge w:val="continue"/>
            <w:tcBorders>
              <w:top w:val="single" w:color="auto" w:sz="4" w:space="0"/>
              <w:left w:val="single" w:color="auto" w:sz="4" w:space="0"/>
              <w:bottom w:val="single" w:color="auto" w:sz="4" w:space="0"/>
              <w:right w:val="single" w:color="auto" w:sz="4" w:space="0"/>
            </w:tcBorders>
            <w:vAlign w:val="center"/>
          </w:tcPr>
          <w:p w14:paraId="1BCE25CF">
            <w:pPr>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375D85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__.__.20__</w:t>
            </w:r>
          </w:p>
        </w:tc>
        <w:tc>
          <w:tcPr>
            <w:tcW w:w="1204" w:type="dxa"/>
            <w:tcBorders>
              <w:top w:val="single" w:color="auto" w:sz="4" w:space="0"/>
              <w:left w:val="single" w:color="auto" w:sz="4" w:space="0"/>
              <w:bottom w:val="single" w:color="auto" w:sz="4" w:space="0"/>
              <w:right w:val="single" w:color="auto" w:sz="4" w:space="0"/>
            </w:tcBorders>
          </w:tcPr>
          <w:p w14:paraId="291F678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__.__.20__</w:t>
            </w:r>
          </w:p>
        </w:tc>
        <w:tc>
          <w:tcPr>
            <w:tcW w:w="1204" w:type="dxa"/>
            <w:tcBorders>
              <w:top w:val="single" w:color="auto" w:sz="4" w:space="0"/>
              <w:left w:val="single" w:color="auto" w:sz="4" w:space="0"/>
              <w:bottom w:val="single" w:color="auto" w:sz="4" w:space="0"/>
              <w:right w:val="single" w:color="auto" w:sz="4" w:space="0"/>
            </w:tcBorders>
          </w:tcPr>
          <w:p w14:paraId="577B628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__.__.20__</w:t>
            </w:r>
          </w:p>
        </w:tc>
        <w:tc>
          <w:tcPr>
            <w:tcW w:w="1084" w:type="dxa"/>
            <w:tcBorders>
              <w:top w:val="single" w:color="auto" w:sz="4" w:space="0"/>
              <w:left w:val="single" w:color="auto" w:sz="4" w:space="0"/>
              <w:bottom w:val="single" w:color="auto" w:sz="4" w:space="0"/>
              <w:right w:val="single" w:color="auto" w:sz="4" w:space="0"/>
            </w:tcBorders>
          </w:tcPr>
          <w:p w14:paraId="32EBA46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__.__.20_</w:t>
            </w:r>
          </w:p>
        </w:tc>
      </w:tr>
      <w:tr w14:paraId="10655A75">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tcPr>
          <w:p w14:paraId="559493D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1191" w:type="dxa"/>
            <w:tcBorders>
              <w:top w:val="single" w:color="auto" w:sz="4" w:space="0"/>
              <w:left w:val="single" w:color="auto" w:sz="4" w:space="0"/>
              <w:bottom w:val="single" w:color="auto" w:sz="4" w:space="0"/>
              <w:right w:val="single" w:color="auto" w:sz="4" w:space="0"/>
            </w:tcBorders>
          </w:tcPr>
          <w:p w14:paraId="752CC8E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850" w:type="dxa"/>
            <w:tcBorders>
              <w:top w:val="single" w:color="auto" w:sz="4" w:space="0"/>
              <w:left w:val="single" w:color="auto" w:sz="4" w:space="0"/>
              <w:bottom w:val="single" w:color="auto" w:sz="4" w:space="0"/>
              <w:right w:val="single" w:color="auto" w:sz="4" w:space="0"/>
            </w:tcBorders>
          </w:tcPr>
          <w:p w14:paraId="3B9416B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1204" w:type="dxa"/>
            <w:tcBorders>
              <w:top w:val="single" w:color="auto" w:sz="4" w:space="0"/>
              <w:left w:val="single" w:color="auto" w:sz="4" w:space="0"/>
              <w:bottom w:val="single" w:color="auto" w:sz="4" w:space="0"/>
              <w:right w:val="single" w:color="auto" w:sz="4" w:space="0"/>
            </w:tcBorders>
          </w:tcPr>
          <w:p w14:paraId="00ECA7F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1204" w:type="dxa"/>
            <w:tcBorders>
              <w:top w:val="single" w:color="auto" w:sz="4" w:space="0"/>
              <w:left w:val="single" w:color="auto" w:sz="4" w:space="0"/>
              <w:bottom w:val="single" w:color="auto" w:sz="4" w:space="0"/>
              <w:right w:val="single" w:color="auto" w:sz="4" w:space="0"/>
            </w:tcBorders>
          </w:tcPr>
          <w:p w14:paraId="181A8FA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c>
          <w:tcPr>
            <w:tcW w:w="1204" w:type="dxa"/>
            <w:tcBorders>
              <w:top w:val="single" w:color="auto" w:sz="4" w:space="0"/>
              <w:left w:val="single" w:color="auto" w:sz="4" w:space="0"/>
              <w:bottom w:val="single" w:color="auto" w:sz="4" w:space="0"/>
              <w:right w:val="single" w:color="auto" w:sz="4" w:space="0"/>
            </w:tcBorders>
          </w:tcPr>
          <w:p w14:paraId="6ED67A6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w:t>
            </w:r>
          </w:p>
        </w:tc>
        <w:tc>
          <w:tcPr>
            <w:tcW w:w="1084" w:type="dxa"/>
            <w:tcBorders>
              <w:top w:val="single" w:color="auto" w:sz="4" w:space="0"/>
              <w:left w:val="single" w:color="auto" w:sz="4" w:space="0"/>
              <w:bottom w:val="single" w:color="auto" w:sz="4" w:space="0"/>
              <w:right w:val="single" w:color="auto" w:sz="4" w:space="0"/>
            </w:tcBorders>
          </w:tcPr>
          <w:p w14:paraId="2EF96E3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w:t>
            </w:r>
          </w:p>
        </w:tc>
      </w:tr>
      <w:tr w14:paraId="718DE1F3">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789CC4E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Остаток Субсидии, Гранта на начало года, всего:</w:t>
            </w:r>
          </w:p>
        </w:tc>
        <w:tc>
          <w:tcPr>
            <w:tcW w:w="1191" w:type="dxa"/>
            <w:tcBorders>
              <w:top w:val="single" w:color="auto" w:sz="4" w:space="0"/>
              <w:left w:val="single" w:color="auto" w:sz="4" w:space="0"/>
              <w:bottom w:val="single" w:color="auto" w:sz="4" w:space="0"/>
              <w:right w:val="single" w:color="auto" w:sz="4" w:space="0"/>
            </w:tcBorders>
            <w:vAlign w:val="bottom"/>
          </w:tcPr>
          <w:p w14:paraId="52B4220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100</w:t>
            </w:r>
          </w:p>
        </w:tc>
        <w:tc>
          <w:tcPr>
            <w:tcW w:w="850" w:type="dxa"/>
            <w:tcBorders>
              <w:top w:val="single" w:color="auto" w:sz="4" w:space="0"/>
              <w:left w:val="single" w:color="auto" w:sz="4" w:space="0"/>
              <w:bottom w:val="single" w:color="auto" w:sz="4" w:space="0"/>
              <w:right w:val="single" w:color="auto" w:sz="4" w:space="0"/>
            </w:tcBorders>
          </w:tcPr>
          <w:p w14:paraId="0EF0BA6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AC68BC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1EF1C17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31B3C7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63969C2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FCFF5B8">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7B6F67A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w:t>
            </w:r>
          </w:p>
          <w:p w14:paraId="63C0CB3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потребность в котором подтверждена</w:t>
            </w:r>
          </w:p>
        </w:tc>
        <w:tc>
          <w:tcPr>
            <w:tcW w:w="1191" w:type="dxa"/>
            <w:tcBorders>
              <w:top w:val="single" w:color="auto" w:sz="4" w:space="0"/>
              <w:left w:val="single" w:color="auto" w:sz="4" w:space="0"/>
              <w:bottom w:val="single" w:color="auto" w:sz="4" w:space="0"/>
              <w:right w:val="single" w:color="auto" w:sz="4" w:space="0"/>
            </w:tcBorders>
            <w:vAlign w:val="bottom"/>
          </w:tcPr>
          <w:p w14:paraId="39EE23A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110</w:t>
            </w:r>
          </w:p>
        </w:tc>
        <w:tc>
          <w:tcPr>
            <w:tcW w:w="850" w:type="dxa"/>
            <w:tcBorders>
              <w:top w:val="single" w:color="auto" w:sz="4" w:space="0"/>
              <w:left w:val="single" w:color="auto" w:sz="4" w:space="0"/>
              <w:bottom w:val="single" w:color="auto" w:sz="4" w:space="0"/>
              <w:right w:val="single" w:color="auto" w:sz="4" w:space="0"/>
            </w:tcBorders>
          </w:tcPr>
          <w:p w14:paraId="6850AF6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39408EE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0C0C97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110546A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3F98623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849B923">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302DBE3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подлежащий возврату в бюджет Белоярского района, поселения Белоярского района</w:t>
            </w:r>
          </w:p>
        </w:tc>
        <w:tc>
          <w:tcPr>
            <w:tcW w:w="1191" w:type="dxa"/>
            <w:tcBorders>
              <w:top w:val="single" w:color="auto" w:sz="4" w:space="0"/>
              <w:left w:val="single" w:color="auto" w:sz="4" w:space="0"/>
              <w:bottom w:val="single" w:color="auto" w:sz="4" w:space="0"/>
              <w:right w:val="single" w:color="auto" w:sz="4" w:space="0"/>
            </w:tcBorders>
            <w:vAlign w:val="bottom"/>
          </w:tcPr>
          <w:p w14:paraId="362DD1F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120</w:t>
            </w:r>
          </w:p>
        </w:tc>
        <w:tc>
          <w:tcPr>
            <w:tcW w:w="850" w:type="dxa"/>
            <w:tcBorders>
              <w:top w:val="single" w:color="auto" w:sz="4" w:space="0"/>
              <w:left w:val="single" w:color="auto" w:sz="4" w:space="0"/>
              <w:bottom w:val="single" w:color="auto" w:sz="4" w:space="0"/>
              <w:right w:val="single" w:color="auto" w:sz="4" w:space="0"/>
            </w:tcBorders>
          </w:tcPr>
          <w:p w14:paraId="2A2E25B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347F6B5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123F182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560E1C9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1C3353A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1F1712A">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4C8C2B3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Поступило средств, всего:</w:t>
            </w:r>
          </w:p>
        </w:tc>
        <w:tc>
          <w:tcPr>
            <w:tcW w:w="1191" w:type="dxa"/>
            <w:tcBorders>
              <w:top w:val="single" w:color="auto" w:sz="4" w:space="0"/>
              <w:left w:val="single" w:color="auto" w:sz="4" w:space="0"/>
              <w:bottom w:val="single" w:color="auto" w:sz="4" w:space="0"/>
              <w:right w:val="single" w:color="auto" w:sz="4" w:space="0"/>
            </w:tcBorders>
            <w:vAlign w:val="bottom"/>
          </w:tcPr>
          <w:p w14:paraId="5CE7EF2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200</w:t>
            </w:r>
          </w:p>
        </w:tc>
        <w:tc>
          <w:tcPr>
            <w:tcW w:w="850" w:type="dxa"/>
            <w:tcBorders>
              <w:top w:val="single" w:color="auto" w:sz="4" w:space="0"/>
              <w:left w:val="single" w:color="auto" w:sz="4" w:space="0"/>
              <w:bottom w:val="single" w:color="auto" w:sz="4" w:space="0"/>
              <w:right w:val="single" w:color="auto" w:sz="4" w:space="0"/>
            </w:tcBorders>
          </w:tcPr>
          <w:p w14:paraId="42436E7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1DD24D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5467D5F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7F6DC3F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7E6B2C8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7E44DDF">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46EFFD6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w:t>
            </w:r>
          </w:p>
          <w:p w14:paraId="5DA73FF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бюджета Белоярского района, поселения Белоярского района</w:t>
            </w:r>
          </w:p>
        </w:tc>
        <w:tc>
          <w:tcPr>
            <w:tcW w:w="1191" w:type="dxa"/>
            <w:tcBorders>
              <w:top w:val="single" w:color="auto" w:sz="4" w:space="0"/>
              <w:left w:val="single" w:color="auto" w:sz="4" w:space="0"/>
              <w:bottom w:val="single" w:color="auto" w:sz="4" w:space="0"/>
              <w:right w:val="single" w:color="auto" w:sz="4" w:space="0"/>
            </w:tcBorders>
            <w:vAlign w:val="bottom"/>
          </w:tcPr>
          <w:p w14:paraId="6F02B0D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210</w:t>
            </w:r>
          </w:p>
        </w:tc>
        <w:tc>
          <w:tcPr>
            <w:tcW w:w="850" w:type="dxa"/>
            <w:tcBorders>
              <w:top w:val="single" w:color="auto" w:sz="4" w:space="0"/>
              <w:left w:val="single" w:color="auto" w:sz="4" w:space="0"/>
              <w:bottom w:val="single" w:color="auto" w:sz="4" w:space="0"/>
              <w:right w:val="single" w:color="auto" w:sz="4" w:space="0"/>
            </w:tcBorders>
          </w:tcPr>
          <w:p w14:paraId="0BB03B8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43F3709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3576CAA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149C47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5257F25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54AA9CE3">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1190499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возврат дебиторской задолженности прошлых лет</w:t>
            </w:r>
          </w:p>
        </w:tc>
        <w:tc>
          <w:tcPr>
            <w:tcW w:w="1191" w:type="dxa"/>
            <w:tcBorders>
              <w:top w:val="single" w:color="auto" w:sz="4" w:space="0"/>
              <w:left w:val="single" w:color="auto" w:sz="4" w:space="0"/>
              <w:bottom w:val="single" w:color="auto" w:sz="4" w:space="0"/>
              <w:right w:val="single" w:color="auto" w:sz="4" w:space="0"/>
            </w:tcBorders>
            <w:vAlign w:val="bottom"/>
          </w:tcPr>
          <w:p w14:paraId="1874850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220</w:t>
            </w:r>
          </w:p>
        </w:tc>
        <w:tc>
          <w:tcPr>
            <w:tcW w:w="850" w:type="dxa"/>
            <w:tcBorders>
              <w:top w:val="single" w:color="auto" w:sz="4" w:space="0"/>
              <w:left w:val="single" w:color="auto" w:sz="4" w:space="0"/>
              <w:bottom w:val="single" w:color="auto" w:sz="4" w:space="0"/>
              <w:right w:val="single" w:color="auto" w:sz="4" w:space="0"/>
            </w:tcBorders>
          </w:tcPr>
          <w:p w14:paraId="56EC6DC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463971D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7552932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D53756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775BF52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EA08B03">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7252103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w:t>
            </w:r>
          </w:p>
          <w:p w14:paraId="3535008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возврат дебиторской задолженности прошлых лет, решение об использовании которой принято</w:t>
            </w:r>
          </w:p>
        </w:tc>
        <w:tc>
          <w:tcPr>
            <w:tcW w:w="1191" w:type="dxa"/>
            <w:tcBorders>
              <w:top w:val="single" w:color="auto" w:sz="4" w:space="0"/>
              <w:left w:val="single" w:color="auto" w:sz="4" w:space="0"/>
              <w:bottom w:val="single" w:color="auto" w:sz="4" w:space="0"/>
              <w:right w:val="single" w:color="auto" w:sz="4" w:space="0"/>
            </w:tcBorders>
            <w:vAlign w:val="bottom"/>
          </w:tcPr>
          <w:p w14:paraId="20E9B69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221</w:t>
            </w:r>
          </w:p>
        </w:tc>
        <w:tc>
          <w:tcPr>
            <w:tcW w:w="850" w:type="dxa"/>
            <w:tcBorders>
              <w:top w:val="single" w:color="auto" w:sz="4" w:space="0"/>
              <w:left w:val="single" w:color="auto" w:sz="4" w:space="0"/>
              <w:bottom w:val="single" w:color="auto" w:sz="4" w:space="0"/>
              <w:right w:val="single" w:color="auto" w:sz="4" w:space="0"/>
            </w:tcBorders>
          </w:tcPr>
          <w:p w14:paraId="2369304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772FB38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0D9CDB6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3393477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23A6B27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EAF6DD1">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64A5531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возврат дебиторской задолженности прошлых лет, решение об использовании которой не принято</w:t>
            </w:r>
          </w:p>
        </w:tc>
        <w:tc>
          <w:tcPr>
            <w:tcW w:w="1191" w:type="dxa"/>
            <w:tcBorders>
              <w:top w:val="single" w:color="auto" w:sz="4" w:space="0"/>
              <w:left w:val="single" w:color="auto" w:sz="4" w:space="0"/>
              <w:bottom w:val="single" w:color="auto" w:sz="4" w:space="0"/>
              <w:right w:val="single" w:color="auto" w:sz="4" w:space="0"/>
            </w:tcBorders>
            <w:vAlign w:val="bottom"/>
          </w:tcPr>
          <w:p w14:paraId="3C9551C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222</w:t>
            </w:r>
          </w:p>
        </w:tc>
        <w:tc>
          <w:tcPr>
            <w:tcW w:w="850" w:type="dxa"/>
            <w:tcBorders>
              <w:top w:val="single" w:color="auto" w:sz="4" w:space="0"/>
              <w:left w:val="single" w:color="auto" w:sz="4" w:space="0"/>
              <w:bottom w:val="single" w:color="auto" w:sz="4" w:space="0"/>
              <w:right w:val="single" w:color="auto" w:sz="4" w:space="0"/>
            </w:tcBorders>
          </w:tcPr>
          <w:p w14:paraId="3EDA361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7BAACF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610579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15B0C1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524E7B4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1F42B737">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7B3EF37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иные доходы в форме штрафов и пеней по обязательствам, источником финансового обеспечения которых являлись средства Субсидии, Гранта</w:t>
            </w:r>
          </w:p>
        </w:tc>
        <w:tc>
          <w:tcPr>
            <w:tcW w:w="1191" w:type="dxa"/>
            <w:tcBorders>
              <w:top w:val="single" w:color="auto" w:sz="4" w:space="0"/>
              <w:left w:val="single" w:color="auto" w:sz="4" w:space="0"/>
              <w:bottom w:val="single" w:color="auto" w:sz="4" w:space="0"/>
              <w:right w:val="single" w:color="auto" w:sz="4" w:space="0"/>
            </w:tcBorders>
            <w:vAlign w:val="bottom"/>
          </w:tcPr>
          <w:p w14:paraId="298333D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230</w:t>
            </w:r>
          </w:p>
        </w:tc>
        <w:tc>
          <w:tcPr>
            <w:tcW w:w="850" w:type="dxa"/>
            <w:tcBorders>
              <w:top w:val="single" w:color="auto" w:sz="4" w:space="0"/>
              <w:left w:val="single" w:color="auto" w:sz="4" w:space="0"/>
              <w:bottom w:val="single" w:color="auto" w:sz="4" w:space="0"/>
              <w:right w:val="single" w:color="auto" w:sz="4" w:space="0"/>
            </w:tcBorders>
          </w:tcPr>
          <w:p w14:paraId="0F3E4B6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7A8B1B2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4376C9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7D510E8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653D1CB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20EC32C">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6F2D680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Выплаты по расходам, всего: &lt;5&gt;</w:t>
            </w:r>
          </w:p>
        </w:tc>
        <w:tc>
          <w:tcPr>
            <w:tcW w:w="1191" w:type="dxa"/>
            <w:tcBorders>
              <w:top w:val="single" w:color="auto" w:sz="4" w:space="0"/>
              <w:left w:val="single" w:color="auto" w:sz="4" w:space="0"/>
              <w:bottom w:val="single" w:color="auto" w:sz="4" w:space="0"/>
              <w:right w:val="single" w:color="auto" w:sz="4" w:space="0"/>
            </w:tcBorders>
            <w:vAlign w:val="bottom"/>
          </w:tcPr>
          <w:p w14:paraId="1C294CE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300</w:t>
            </w:r>
          </w:p>
        </w:tc>
        <w:tc>
          <w:tcPr>
            <w:tcW w:w="850" w:type="dxa"/>
            <w:tcBorders>
              <w:top w:val="single" w:color="auto" w:sz="4" w:space="0"/>
              <w:left w:val="single" w:color="auto" w:sz="4" w:space="0"/>
              <w:bottom w:val="single" w:color="auto" w:sz="4" w:space="0"/>
              <w:right w:val="single" w:color="auto" w:sz="4" w:space="0"/>
            </w:tcBorders>
          </w:tcPr>
          <w:p w14:paraId="0FB6B93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2C4D9B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5DB537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5FA0AF5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75B732A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1B89DB50">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50D2B73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w:t>
            </w:r>
          </w:p>
          <w:p w14:paraId="37D98CF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выплаты персоналу, всего:</w:t>
            </w:r>
          </w:p>
        </w:tc>
        <w:tc>
          <w:tcPr>
            <w:tcW w:w="1191" w:type="dxa"/>
            <w:tcBorders>
              <w:top w:val="single" w:color="auto" w:sz="4" w:space="0"/>
              <w:left w:val="single" w:color="auto" w:sz="4" w:space="0"/>
              <w:bottom w:val="single" w:color="auto" w:sz="4" w:space="0"/>
              <w:right w:val="single" w:color="auto" w:sz="4" w:space="0"/>
            </w:tcBorders>
            <w:vAlign w:val="bottom"/>
          </w:tcPr>
          <w:p w14:paraId="6F8A23B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310</w:t>
            </w:r>
          </w:p>
        </w:tc>
        <w:tc>
          <w:tcPr>
            <w:tcW w:w="850" w:type="dxa"/>
            <w:tcBorders>
              <w:top w:val="single" w:color="auto" w:sz="4" w:space="0"/>
              <w:left w:val="single" w:color="auto" w:sz="4" w:space="0"/>
              <w:bottom w:val="single" w:color="auto" w:sz="4" w:space="0"/>
              <w:right w:val="single" w:color="auto" w:sz="4" w:space="0"/>
            </w:tcBorders>
          </w:tcPr>
          <w:p w14:paraId="2AED3A6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2B1E00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DA77C5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009833A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47CADE9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20A13E1">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4A99951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w:t>
            </w:r>
          </w:p>
        </w:tc>
        <w:tc>
          <w:tcPr>
            <w:tcW w:w="1191" w:type="dxa"/>
            <w:tcBorders>
              <w:top w:val="single" w:color="auto" w:sz="4" w:space="0"/>
              <w:left w:val="single" w:color="auto" w:sz="4" w:space="0"/>
              <w:bottom w:val="single" w:color="auto" w:sz="4" w:space="0"/>
              <w:right w:val="single" w:color="auto" w:sz="4" w:space="0"/>
            </w:tcBorders>
            <w:vAlign w:val="bottom"/>
          </w:tcPr>
          <w:p w14:paraId="75C481F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1EABFCD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16E592A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189270E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FA7978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1303AD9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C7411A8">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0532862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91" w:type="dxa"/>
            <w:tcBorders>
              <w:top w:val="single" w:color="auto" w:sz="4" w:space="0"/>
              <w:left w:val="single" w:color="auto" w:sz="4" w:space="0"/>
              <w:bottom w:val="single" w:color="auto" w:sz="4" w:space="0"/>
              <w:right w:val="single" w:color="auto" w:sz="4" w:space="0"/>
            </w:tcBorders>
            <w:vAlign w:val="bottom"/>
          </w:tcPr>
          <w:p w14:paraId="5D8AFD2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25DB8BB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6986AC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303F754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1990D9E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4257F35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3C978A7">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7DCF4F0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закупка работ и услуг, всего:</w:t>
            </w:r>
          </w:p>
        </w:tc>
        <w:tc>
          <w:tcPr>
            <w:tcW w:w="1191" w:type="dxa"/>
            <w:tcBorders>
              <w:top w:val="single" w:color="auto" w:sz="4" w:space="0"/>
              <w:left w:val="single" w:color="auto" w:sz="4" w:space="0"/>
              <w:bottom w:val="single" w:color="auto" w:sz="4" w:space="0"/>
              <w:right w:val="single" w:color="auto" w:sz="4" w:space="0"/>
            </w:tcBorders>
            <w:vAlign w:val="bottom"/>
          </w:tcPr>
          <w:p w14:paraId="28C732B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320</w:t>
            </w:r>
          </w:p>
        </w:tc>
        <w:tc>
          <w:tcPr>
            <w:tcW w:w="850" w:type="dxa"/>
            <w:tcBorders>
              <w:top w:val="single" w:color="auto" w:sz="4" w:space="0"/>
              <w:left w:val="single" w:color="auto" w:sz="4" w:space="0"/>
              <w:bottom w:val="single" w:color="auto" w:sz="4" w:space="0"/>
              <w:right w:val="single" w:color="auto" w:sz="4" w:space="0"/>
            </w:tcBorders>
          </w:tcPr>
          <w:p w14:paraId="078E55D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3E74E7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7C97F07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FEE5D1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6399E44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1D8D586">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7C17207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w:t>
            </w:r>
          </w:p>
        </w:tc>
        <w:tc>
          <w:tcPr>
            <w:tcW w:w="1191" w:type="dxa"/>
            <w:tcBorders>
              <w:top w:val="single" w:color="auto" w:sz="4" w:space="0"/>
              <w:left w:val="single" w:color="auto" w:sz="4" w:space="0"/>
              <w:bottom w:val="single" w:color="auto" w:sz="4" w:space="0"/>
              <w:right w:val="single" w:color="auto" w:sz="4" w:space="0"/>
            </w:tcBorders>
            <w:vAlign w:val="bottom"/>
          </w:tcPr>
          <w:p w14:paraId="359B875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58EC22A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44A8E55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3C01399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54373E1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37F3584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82717CF">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5CE670C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91" w:type="dxa"/>
            <w:tcBorders>
              <w:top w:val="single" w:color="auto" w:sz="4" w:space="0"/>
              <w:left w:val="single" w:color="auto" w:sz="4" w:space="0"/>
              <w:bottom w:val="single" w:color="auto" w:sz="4" w:space="0"/>
              <w:right w:val="single" w:color="auto" w:sz="4" w:space="0"/>
            </w:tcBorders>
            <w:vAlign w:val="bottom"/>
          </w:tcPr>
          <w:p w14:paraId="10934A1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44145E5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180E203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AAA419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0B196B7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6D339F9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F044A80">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028E6A8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закупка непроизведенных активов, нематериальных активов, материальных запасов и основных средств, всего:</w:t>
            </w:r>
          </w:p>
        </w:tc>
        <w:tc>
          <w:tcPr>
            <w:tcW w:w="1191" w:type="dxa"/>
            <w:tcBorders>
              <w:top w:val="single" w:color="auto" w:sz="4" w:space="0"/>
              <w:left w:val="single" w:color="auto" w:sz="4" w:space="0"/>
              <w:bottom w:val="single" w:color="auto" w:sz="4" w:space="0"/>
              <w:right w:val="single" w:color="auto" w:sz="4" w:space="0"/>
            </w:tcBorders>
            <w:vAlign w:val="bottom"/>
          </w:tcPr>
          <w:p w14:paraId="2183FC9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330</w:t>
            </w:r>
          </w:p>
        </w:tc>
        <w:tc>
          <w:tcPr>
            <w:tcW w:w="850" w:type="dxa"/>
            <w:tcBorders>
              <w:top w:val="single" w:color="auto" w:sz="4" w:space="0"/>
              <w:left w:val="single" w:color="auto" w:sz="4" w:space="0"/>
              <w:bottom w:val="single" w:color="auto" w:sz="4" w:space="0"/>
              <w:right w:val="single" w:color="auto" w:sz="4" w:space="0"/>
            </w:tcBorders>
          </w:tcPr>
          <w:p w14:paraId="12AB2C4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1EB2AAF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1C8647B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700F70F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09FC8B9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D6538AA">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4235F63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w:t>
            </w:r>
          </w:p>
          <w:p w14:paraId="055ECA2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91" w:type="dxa"/>
            <w:tcBorders>
              <w:top w:val="single" w:color="auto" w:sz="4" w:space="0"/>
              <w:left w:val="single" w:color="auto" w:sz="4" w:space="0"/>
              <w:bottom w:val="single" w:color="auto" w:sz="4" w:space="0"/>
              <w:right w:val="single" w:color="auto" w:sz="4" w:space="0"/>
            </w:tcBorders>
            <w:vAlign w:val="bottom"/>
          </w:tcPr>
          <w:p w14:paraId="22B6679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24C5BED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2A0782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8D1585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0A90BBF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4B907B8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87BF054">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4291AEC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91" w:type="dxa"/>
            <w:tcBorders>
              <w:top w:val="single" w:color="auto" w:sz="4" w:space="0"/>
              <w:left w:val="single" w:color="auto" w:sz="4" w:space="0"/>
              <w:bottom w:val="single" w:color="auto" w:sz="4" w:space="0"/>
              <w:right w:val="single" w:color="auto" w:sz="4" w:space="0"/>
            </w:tcBorders>
            <w:vAlign w:val="bottom"/>
          </w:tcPr>
          <w:p w14:paraId="27FB8CE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0ADA0AC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4B49CB8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B3BC92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28FDF2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2084BE6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4B816C8">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51F47A7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уплата налогов, сборов и иных платежей в бюджеты бюджетной системы Российской Федерации, всего:</w:t>
            </w:r>
          </w:p>
        </w:tc>
        <w:tc>
          <w:tcPr>
            <w:tcW w:w="1191" w:type="dxa"/>
            <w:tcBorders>
              <w:top w:val="single" w:color="auto" w:sz="4" w:space="0"/>
              <w:left w:val="single" w:color="auto" w:sz="4" w:space="0"/>
              <w:bottom w:val="single" w:color="auto" w:sz="4" w:space="0"/>
              <w:right w:val="single" w:color="auto" w:sz="4" w:space="0"/>
            </w:tcBorders>
            <w:vAlign w:val="bottom"/>
          </w:tcPr>
          <w:p w14:paraId="2967660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340</w:t>
            </w:r>
          </w:p>
        </w:tc>
        <w:tc>
          <w:tcPr>
            <w:tcW w:w="850" w:type="dxa"/>
            <w:tcBorders>
              <w:top w:val="single" w:color="auto" w:sz="4" w:space="0"/>
              <w:left w:val="single" w:color="auto" w:sz="4" w:space="0"/>
              <w:bottom w:val="single" w:color="auto" w:sz="4" w:space="0"/>
              <w:right w:val="single" w:color="auto" w:sz="4" w:space="0"/>
            </w:tcBorders>
          </w:tcPr>
          <w:p w14:paraId="3121940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638822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5CAC6A7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3EC9797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54372E6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5B5641C">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0C8556D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w:t>
            </w:r>
          </w:p>
        </w:tc>
        <w:tc>
          <w:tcPr>
            <w:tcW w:w="1191" w:type="dxa"/>
            <w:tcBorders>
              <w:top w:val="single" w:color="auto" w:sz="4" w:space="0"/>
              <w:left w:val="single" w:color="auto" w:sz="4" w:space="0"/>
              <w:bottom w:val="single" w:color="auto" w:sz="4" w:space="0"/>
              <w:right w:val="single" w:color="auto" w:sz="4" w:space="0"/>
            </w:tcBorders>
            <w:vAlign w:val="bottom"/>
          </w:tcPr>
          <w:p w14:paraId="0B1C453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2547FA4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021E9FC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D7960A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AB0F15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3B8E080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4D40601">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3C563ED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91" w:type="dxa"/>
            <w:tcBorders>
              <w:top w:val="single" w:color="auto" w:sz="4" w:space="0"/>
              <w:left w:val="single" w:color="auto" w:sz="4" w:space="0"/>
              <w:bottom w:val="single" w:color="auto" w:sz="4" w:space="0"/>
              <w:right w:val="single" w:color="auto" w:sz="4" w:space="0"/>
            </w:tcBorders>
            <w:vAlign w:val="bottom"/>
          </w:tcPr>
          <w:p w14:paraId="1DF4E5D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666E3B0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1A74948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0E4AF87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53A12CB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3888DD1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E8BCB78">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209F417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иные выплаты, всего:</w:t>
            </w:r>
          </w:p>
        </w:tc>
        <w:tc>
          <w:tcPr>
            <w:tcW w:w="1191" w:type="dxa"/>
            <w:tcBorders>
              <w:top w:val="single" w:color="auto" w:sz="4" w:space="0"/>
              <w:left w:val="single" w:color="auto" w:sz="4" w:space="0"/>
              <w:bottom w:val="single" w:color="auto" w:sz="4" w:space="0"/>
              <w:right w:val="single" w:color="auto" w:sz="4" w:space="0"/>
            </w:tcBorders>
            <w:vAlign w:val="bottom"/>
          </w:tcPr>
          <w:p w14:paraId="27A2DA3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350</w:t>
            </w:r>
          </w:p>
        </w:tc>
        <w:tc>
          <w:tcPr>
            <w:tcW w:w="850" w:type="dxa"/>
            <w:tcBorders>
              <w:top w:val="single" w:color="auto" w:sz="4" w:space="0"/>
              <w:left w:val="single" w:color="auto" w:sz="4" w:space="0"/>
              <w:bottom w:val="single" w:color="auto" w:sz="4" w:space="0"/>
              <w:right w:val="single" w:color="auto" w:sz="4" w:space="0"/>
            </w:tcBorders>
          </w:tcPr>
          <w:p w14:paraId="4AD5D7E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3917256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D4678E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1C1ECD7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6954EED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09A5CB5">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3599813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w:t>
            </w:r>
          </w:p>
        </w:tc>
        <w:tc>
          <w:tcPr>
            <w:tcW w:w="1191" w:type="dxa"/>
            <w:tcBorders>
              <w:top w:val="single" w:color="auto" w:sz="4" w:space="0"/>
              <w:left w:val="single" w:color="auto" w:sz="4" w:space="0"/>
              <w:bottom w:val="single" w:color="auto" w:sz="4" w:space="0"/>
              <w:right w:val="single" w:color="auto" w:sz="4" w:space="0"/>
            </w:tcBorders>
            <w:vAlign w:val="bottom"/>
          </w:tcPr>
          <w:p w14:paraId="480B489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1D6A141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CECF04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34B8048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3373F1A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50D4C4F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179D05C">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tcPr>
          <w:p w14:paraId="0700E6A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91" w:type="dxa"/>
            <w:tcBorders>
              <w:top w:val="single" w:color="auto" w:sz="4" w:space="0"/>
              <w:left w:val="single" w:color="auto" w:sz="4" w:space="0"/>
              <w:bottom w:val="single" w:color="auto" w:sz="4" w:space="0"/>
              <w:right w:val="single" w:color="auto" w:sz="4" w:space="0"/>
            </w:tcBorders>
            <w:vAlign w:val="bottom"/>
          </w:tcPr>
          <w:p w14:paraId="16A96C3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622DB66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4F44396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7FE28B7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F33B12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691B783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451A57D">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52805BA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Возвращено в бюджет Белоярского района, поселения Белоярского района, всего:</w:t>
            </w:r>
          </w:p>
        </w:tc>
        <w:tc>
          <w:tcPr>
            <w:tcW w:w="1191" w:type="dxa"/>
            <w:tcBorders>
              <w:top w:val="single" w:color="auto" w:sz="4" w:space="0"/>
              <w:left w:val="single" w:color="auto" w:sz="4" w:space="0"/>
              <w:bottom w:val="single" w:color="auto" w:sz="4" w:space="0"/>
              <w:right w:val="single" w:color="auto" w:sz="4" w:space="0"/>
            </w:tcBorders>
            <w:vAlign w:val="bottom"/>
          </w:tcPr>
          <w:p w14:paraId="3982972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400</w:t>
            </w:r>
          </w:p>
        </w:tc>
        <w:tc>
          <w:tcPr>
            <w:tcW w:w="850" w:type="dxa"/>
            <w:tcBorders>
              <w:top w:val="single" w:color="auto" w:sz="4" w:space="0"/>
              <w:left w:val="single" w:color="auto" w:sz="4" w:space="0"/>
              <w:bottom w:val="single" w:color="auto" w:sz="4" w:space="0"/>
              <w:right w:val="single" w:color="auto" w:sz="4" w:space="0"/>
            </w:tcBorders>
          </w:tcPr>
          <w:p w14:paraId="1E5C3A3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0DED3D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FEAA72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3929D9B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414A3B9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BF88CE0">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18EC32C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w:t>
            </w:r>
          </w:p>
          <w:p w14:paraId="5D9D3EE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израсходованных не по целевому назначению</w:t>
            </w:r>
          </w:p>
        </w:tc>
        <w:tc>
          <w:tcPr>
            <w:tcW w:w="1191" w:type="dxa"/>
            <w:tcBorders>
              <w:top w:val="single" w:color="auto" w:sz="4" w:space="0"/>
              <w:left w:val="single" w:color="auto" w:sz="4" w:space="0"/>
              <w:bottom w:val="single" w:color="auto" w:sz="4" w:space="0"/>
              <w:right w:val="single" w:color="auto" w:sz="4" w:space="0"/>
            </w:tcBorders>
            <w:vAlign w:val="bottom"/>
          </w:tcPr>
          <w:p w14:paraId="19D6027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410</w:t>
            </w:r>
          </w:p>
        </w:tc>
        <w:tc>
          <w:tcPr>
            <w:tcW w:w="850" w:type="dxa"/>
            <w:tcBorders>
              <w:top w:val="single" w:color="auto" w:sz="4" w:space="0"/>
              <w:left w:val="single" w:color="auto" w:sz="4" w:space="0"/>
              <w:bottom w:val="single" w:color="auto" w:sz="4" w:space="0"/>
              <w:right w:val="single" w:color="auto" w:sz="4" w:space="0"/>
            </w:tcBorders>
          </w:tcPr>
          <w:p w14:paraId="06B4813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5592D9D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53CA5DB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58CA18A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080D53E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C19F3D6">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014DB1D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результате возврата Субсидии, Гранта (уплаты пени)</w:t>
            </w:r>
          </w:p>
        </w:tc>
        <w:tc>
          <w:tcPr>
            <w:tcW w:w="1191" w:type="dxa"/>
            <w:tcBorders>
              <w:top w:val="single" w:color="auto" w:sz="4" w:space="0"/>
              <w:left w:val="single" w:color="auto" w:sz="4" w:space="0"/>
              <w:bottom w:val="single" w:color="auto" w:sz="4" w:space="0"/>
              <w:right w:val="single" w:color="auto" w:sz="4" w:space="0"/>
            </w:tcBorders>
            <w:vAlign w:val="bottom"/>
          </w:tcPr>
          <w:p w14:paraId="6B6842D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420</w:t>
            </w:r>
          </w:p>
        </w:tc>
        <w:tc>
          <w:tcPr>
            <w:tcW w:w="850" w:type="dxa"/>
            <w:tcBorders>
              <w:top w:val="single" w:color="auto" w:sz="4" w:space="0"/>
              <w:left w:val="single" w:color="auto" w:sz="4" w:space="0"/>
              <w:bottom w:val="single" w:color="auto" w:sz="4" w:space="0"/>
              <w:right w:val="single" w:color="auto" w:sz="4" w:space="0"/>
            </w:tcBorders>
          </w:tcPr>
          <w:p w14:paraId="3D995FE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62DCD10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3EA2DF8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53B5378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5360E76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8E7010F">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27C7F0E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сумме остатка Субсидии, Гранта на начало года, потребность в которой не подтверждена</w:t>
            </w:r>
          </w:p>
        </w:tc>
        <w:tc>
          <w:tcPr>
            <w:tcW w:w="1191" w:type="dxa"/>
            <w:tcBorders>
              <w:top w:val="single" w:color="auto" w:sz="4" w:space="0"/>
              <w:left w:val="single" w:color="auto" w:sz="4" w:space="0"/>
              <w:bottom w:val="single" w:color="auto" w:sz="4" w:space="0"/>
              <w:right w:val="single" w:color="auto" w:sz="4" w:space="0"/>
            </w:tcBorders>
            <w:vAlign w:val="bottom"/>
          </w:tcPr>
          <w:p w14:paraId="723C08C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430</w:t>
            </w:r>
          </w:p>
        </w:tc>
        <w:tc>
          <w:tcPr>
            <w:tcW w:w="850" w:type="dxa"/>
            <w:tcBorders>
              <w:top w:val="single" w:color="auto" w:sz="4" w:space="0"/>
              <w:left w:val="single" w:color="auto" w:sz="4" w:space="0"/>
              <w:bottom w:val="single" w:color="auto" w:sz="4" w:space="0"/>
              <w:right w:val="single" w:color="auto" w:sz="4" w:space="0"/>
            </w:tcBorders>
          </w:tcPr>
          <w:p w14:paraId="6F1FCF8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4555C1F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378F3C9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4E98D6C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16534A9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1A0C39EB">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53C20A0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сумме возврата дебиторской задолженности прошлых лет, решение об использовании которой не принято</w:t>
            </w:r>
          </w:p>
        </w:tc>
        <w:tc>
          <w:tcPr>
            <w:tcW w:w="1191" w:type="dxa"/>
            <w:tcBorders>
              <w:top w:val="single" w:color="auto" w:sz="4" w:space="0"/>
              <w:left w:val="single" w:color="auto" w:sz="4" w:space="0"/>
              <w:bottom w:val="single" w:color="auto" w:sz="4" w:space="0"/>
              <w:right w:val="single" w:color="auto" w:sz="4" w:space="0"/>
            </w:tcBorders>
            <w:vAlign w:val="bottom"/>
          </w:tcPr>
          <w:p w14:paraId="43F93BE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440</w:t>
            </w:r>
          </w:p>
        </w:tc>
        <w:tc>
          <w:tcPr>
            <w:tcW w:w="850" w:type="dxa"/>
            <w:tcBorders>
              <w:top w:val="single" w:color="auto" w:sz="4" w:space="0"/>
              <w:left w:val="single" w:color="auto" w:sz="4" w:space="0"/>
              <w:bottom w:val="single" w:color="auto" w:sz="4" w:space="0"/>
              <w:right w:val="single" w:color="auto" w:sz="4" w:space="0"/>
            </w:tcBorders>
          </w:tcPr>
          <w:p w14:paraId="3DF0C18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378D52E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7142E90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11CBD2E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77B49DF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1BE02358">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0ABEBA1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Остаток Субсидии. Гранта на конец отчетного периода, всего:</w:t>
            </w:r>
          </w:p>
        </w:tc>
        <w:tc>
          <w:tcPr>
            <w:tcW w:w="1191" w:type="dxa"/>
            <w:tcBorders>
              <w:top w:val="single" w:color="auto" w:sz="4" w:space="0"/>
              <w:left w:val="single" w:color="auto" w:sz="4" w:space="0"/>
              <w:bottom w:val="single" w:color="auto" w:sz="4" w:space="0"/>
              <w:right w:val="single" w:color="auto" w:sz="4" w:space="0"/>
            </w:tcBorders>
            <w:vAlign w:val="bottom"/>
          </w:tcPr>
          <w:p w14:paraId="67AA8C7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500</w:t>
            </w:r>
          </w:p>
        </w:tc>
        <w:tc>
          <w:tcPr>
            <w:tcW w:w="850" w:type="dxa"/>
            <w:tcBorders>
              <w:top w:val="single" w:color="auto" w:sz="4" w:space="0"/>
              <w:left w:val="single" w:color="auto" w:sz="4" w:space="0"/>
              <w:bottom w:val="single" w:color="auto" w:sz="4" w:space="0"/>
              <w:right w:val="single" w:color="auto" w:sz="4" w:space="0"/>
            </w:tcBorders>
          </w:tcPr>
          <w:p w14:paraId="285CE58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0DA9371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406A771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50C0A50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3575B19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E30D6C3">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200D176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w:t>
            </w:r>
          </w:p>
          <w:p w14:paraId="5150D88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требуется в направлении на те же цели</w:t>
            </w:r>
          </w:p>
        </w:tc>
        <w:tc>
          <w:tcPr>
            <w:tcW w:w="1191" w:type="dxa"/>
            <w:tcBorders>
              <w:top w:val="single" w:color="auto" w:sz="4" w:space="0"/>
              <w:left w:val="single" w:color="auto" w:sz="4" w:space="0"/>
              <w:bottom w:val="single" w:color="auto" w:sz="4" w:space="0"/>
              <w:right w:val="single" w:color="auto" w:sz="4" w:space="0"/>
            </w:tcBorders>
            <w:vAlign w:val="bottom"/>
          </w:tcPr>
          <w:p w14:paraId="396D227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510</w:t>
            </w:r>
          </w:p>
        </w:tc>
        <w:tc>
          <w:tcPr>
            <w:tcW w:w="850" w:type="dxa"/>
            <w:tcBorders>
              <w:top w:val="single" w:color="auto" w:sz="4" w:space="0"/>
              <w:left w:val="single" w:color="auto" w:sz="4" w:space="0"/>
              <w:bottom w:val="single" w:color="auto" w:sz="4" w:space="0"/>
              <w:right w:val="single" w:color="auto" w:sz="4" w:space="0"/>
            </w:tcBorders>
          </w:tcPr>
          <w:p w14:paraId="3F07169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1CD3415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1A28C4C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1DFDB47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551E155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51553A7C">
        <w:tblPrEx>
          <w:tblCellMar>
            <w:top w:w="102" w:type="dxa"/>
            <w:left w:w="62" w:type="dxa"/>
            <w:bottom w:w="102" w:type="dxa"/>
            <w:right w:w="62" w:type="dxa"/>
          </w:tblCellMar>
        </w:tblPrEx>
        <w:tc>
          <w:tcPr>
            <w:tcW w:w="2721" w:type="dxa"/>
            <w:tcBorders>
              <w:top w:val="single" w:color="auto" w:sz="4" w:space="0"/>
              <w:left w:val="single" w:color="auto" w:sz="4" w:space="0"/>
              <w:bottom w:val="single" w:color="auto" w:sz="4" w:space="0"/>
              <w:right w:val="single" w:color="auto" w:sz="4" w:space="0"/>
            </w:tcBorders>
            <w:vAlign w:val="bottom"/>
          </w:tcPr>
          <w:p w14:paraId="7FBB996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подлежит возврату в бюджет Белоярского района, поселения Белоярского района</w:t>
            </w:r>
          </w:p>
        </w:tc>
        <w:tc>
          <w:tcPr>
            <w:tcW w:w="1191" w:type="dxa"/>
            <w:tcBorders>
              <w:top w:val="single" w:color="auto" w:sz="4" w:space="0"/>
              <w:left w:val="single" w:color="auto" w:sz="4" w:space="0"/>
              <w:bottom w:val="single" w:color="auto" w:sz="4" w:space="0"/>
              <w:right w:val="single" w:color="auto" w:sz="4" w:space="0"/>
            </w:tcBorders>
            <w:vAlign w:val="bottom"/>
          </w:tcPr>
          <w:p w14:paraId="39EEC50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520</w:t>
            </w:r>
          </w:p>
        </w:tc>
        <w:tc>
          <w:tcPr>
            <w:tcW w:w="850" w:type="dxa"/>
            <w:tcBorders>
              <w:top w:val="single" w:color="auto" w:sz="4" w:space="0"/>
              <w:left w:val="single" w:color="auto" w:sz="4" w:space="0"/>
              <w:bottom w:val="single" w:color="auto" w:sz="4" w:space="0"/>
              <w:right w:val="single" w:color="auto" w:sz="4" w:space="0"/>
            </w:tcBorders>
          </w:tcPr>
          <w:p w14:paraId="2992790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23856E8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0DC76C3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04" w:type="dxa"/>
            <w:tcBorders>
              <w:top w:val="single" w:color="auto" w:sz="4" w:space="0"/>
              <w:left w:val="single" w:color="auto" w:sz="4" w:space="0"/>
              <w:bottom w:val="single" w:color="auto" w:sz="4" w:space="0"/>
              <w:right w:val="single" w:color="auto" w:sz="4" w:space="0"/>
            </w:tcBorders>
          </w:tcPr>
          <w:p w14:paraId="0C79ED9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84" w:type="dxa"/>
            <w:tcBorders>
              <w:top w:val="single" w:color="auto" w:sz="4" w:space="0"/>
              <w:left w:val="single" w:color="auto" w:sz="4" w:space="0"/>
              <w:bottom w:val="single" w:color="auto" w:sz="4" w:space="0"/>
              <w:right w:val="single" w:color="auto" w:sz="4" w:space="0"/>
            </w:tcBorders>
          </w:tcPr>
          <w:p w14:paraId="3A698E4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0825B2A0">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72D57EDE">
      <w:pPr>
        <w:spacing w:after="0" w:line="240" w:lineRule="auto"/>
        <w:rPr>
          <w:rFonts w:ascii="Times New Roman" w:hAnsi="Times New Roman" w:eastAsia="Times New Roman" w:cs="Times New Roman"/>
          <w:sz w:val="18"/>
          <w:szCs w:val="18"/>
          <w:lang w:eastAsia="ru-RU"/>
        </w:rPr>
      </w:pPr>
    </w:p>
    <w:p w14:paraId="45ADFBBB">
      <w:pPr>
        <w:spacing w:after="0" w:line="240" w:lineRule="auto"/>
        <w:rPr>
          <w:rFonts w:ascii="Times New Roman" w:hAnsi="Times New Roman" w:eastAsia="Times New Roman" w:cs="Times New Roman"/>
          <w:sz w:val="18"/>
          <w:szCs w:val="18"/>
          <w:lang w:eastAsia="ru-RU"/>
        </w:rPr>
      </w:pPr>
    </w:p>
    <w:p w14:paraId="733A72B5">
      <w:pPr>
        <w:spacing w:after="0" w:line="240" w:lineRule="auto"/>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2064"/>
        <w:gridCol w:w="360"/>
        <w:gridCol w:w="1531"/>
        <w:gridCol w:w="360"/>
        <w:gridCol w:w="2778"/>
        <w:gridCol w:w="360"/>
        <w:gridCol w:w="2665"/>
      </w:tblGrid>
      <w:tr w14:paraId="20328570">
        <w:tblPrEx>
          <w:tblCellMar>
            <w:top w:w="102" w:type="dxa"/>
            <w:left w:w="62" w:type="dxa"/>
            <w:bottom w:w="102" w:type="dxa"/>
            <w:right w:w="62" w:type="dxa"/>
          </w:tblCellMar>
        </w:tblPrEx>
        <w:tc>
          <w:tcPr>
            <w:tcW w:w="2064" w:type="dxa"/>
            <w:vAlign w:val="bottom"/>
          </w:tcPr>
          <w:p w14:paraId="61BE8FE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Руководитель Получателя</w:t>
            </w:r>
          </w:p>
          <w:p w14:paraId="21703D3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(уполномоченное лицо)</w:t>
            </w:r>
          </w:p>
        </w:tc>
        <w:tc>
          <w:tcPr>
            <w:tcW w:w="360" w:type="dxa"/>
          </w:tcPr>
          <w:p w14:paraId="65268E9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Borders>
              <w:top w:val="nil"/>
              <w:left w:val="nil"/>
              <w:bottom w:val="single" w:color="auto" w:sz="4" w:space="0"/>
              <w:right w:val="nil"/>
            </w:tcBorders>
          </w:tcPr>
          <w:p w14:paraId="22F06CE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08E94AC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Borders>
              <w:top w:val="nil"/>
              <w:left w:val="nil"/>
              <w:bottom w:val="single" w:color="auto" w:sz="4" w:space="0"/>
              <w:right w:val="nil"/>
            </w:tcBorders>
          </w:tcPr>
          <w:p w14:paraId="30B67F5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0A29C9E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Borders>
              <w:top w:val="nil"/>
              <w:left w:val="nil"/>
              <w:bottom w:val="single" w:color="auto" w:sz="4" w:space="0"/>
              <w:right w:val="nil"/>
            </w:tcBorders>
          </w:tcPr>
          <w:p w14:paraId="231A2FD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CBF1D58">
        <w:tblPrEx>
          <w:tblCellMar>
            <w:top w:w="102" w:type="dxa"/>
            <w:left w:w="62" w:type="dxa"/>
            <w:bottom w:w="102" w:type="dxa"/>
            <w:right w:w="62" w:type="dxa"/>
          </w:tblCellMar>
        </w:tblPrEx>
        <w:tc>
          <w:tcPr>
            <w:tcW w:w="2064" w:type="dxa"/>
          </w:tcPr>
          <w:p w14:paraId="05AD33F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606F6B5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Borders>
              <w:top w:val="single" w:color="auto" w:sz="4" w:space="0"/>
              <w:left w:val="nil"/>
              <w:bottom w:val="nil"/>
              <w:right w:val="nil"/>
            </w:tcBorders>
          </w:tcPr>
          <w:p w14:paraId="47A21ED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360" w:type="dxa"/>
          </w:tcPr>
          <w:p w14:paraId="34D9618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Borders>
              <w:top w:val="single" w:color="auto" w:sz="4" w:space="0"/>
              <w:left w:val="nil"/>
              <w:bottom w:val="nil"/>
              <w:right w:val="nil"/>
            </w:tcBorders>
          </w:tcPr>
          <w:p w14:paraId="2D3E7D9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360" w:type="dxa"/>
          </w:tcPr>
          <w:p w14:paraId="3118C57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Borders>
              <w:top w:val="single" w:color="auto" w:sz="4" w:space="0"/>
              <w:left w:val="nil"/>
              <w:bottom w:val="nil"/>
              <w:right w:val="nil"/>
            </w:tcBorders>
          </w:tcPr>
          <w:p w14:paraId="737C298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r w14:paraId="4FBDCCB0">
        <w:tblPrEx>
          <w:tblCellMar>
            <w:top w:w="102" w:type="dxa"/>
            <w:left w:w="62" w:type="dxa"/>
            <w:bottom w:w="102" w:type="dxa"/>
            <w:right w:w="62" w:type="dxa"/>
          </w:tblCellMar>
        </w:tblPrEx>
        <w:tc>
          <w:tcPr>
            <w:tcW w:w="2064" w:type="dxa"/>
            <w:vAlign w:val="bottom"/>
          </w:tcPr>
          <w:p w14:paraId="6CD7995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Исполнитель</w:t>
            </w:r>
          </w:p>
        </w:tc>
        <w:tc>
          <w:tcPr>
            <w:tcW w:w="360" w:type="dxa"/>
          </w:tcPr>
          <w:p w14:paraId="46136BB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Borders>
              <w:top w:val="nil"/>
              <w:left w:val="nil"/>
              <w:bottom w:val="single" w:color="auto" w:sz="4" w:space="0"/>
              <w:right w:val="nil"/>
            </w:tcBorders>
          </w:tcPr>
          <w:p w14:paraId="6535114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38DB6E4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Borders>
              <w:top w:val="nil"/>
              <w:left w:val="nil"/>
              <w:bottom w:val="single" w:color="auto" w:sz="4" w:space="0"/>
              <w:right w:val="nil"/>
            </w:tcBorders>
          </w:tcPr>
          <w:p w14:paraId="6A26449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486C52E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Borders>
              <w:top w:val="nil"/>
              <w:left w:val="nil"/>
              <w:bottom w:val="single" w:color="auto" w:sz="4" w:space="0"/>
              <w:right w:val="nil"/>
            </w:tcBorders>
          </w:tcPr>
          <w:p w14:paraId="28CA3EB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A412E8E">
        <w:tblPrEx>
          <w:tblCellMar>
            <w:top w:w="102" w:type="dxa"/>
            <w:left w:w="62" w:type="dxa"/>
            <w:bottom w:w="102" w:type="dxa"/>
            <w:right w:w="62" w:type="dxa"/>
          </w:tblCellMar>
        </w:tblPrEx>
        <w:tc>
          <w:tcPr>
            <w:tcW w:w="2064" w:type="dxa"/>
          </w:tcPr>
          <w:p w14:paraId="236BC3D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4FE50F9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Borders>
              <w:top w:val="single" w:color="auto" w:sz="4" w:space="0"/>
              <w:left w:val="nil"/>
              <w:bottom w:val="nil"/>
              <w:right w:val="nil"/>
            </w:tcBorders>
          </w:tcPr>
          <w:p w14:paraId="48E9D23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360" w:type="dxa"/>
          </w:tcPr>
          <w:p w14:paraId="48A81F3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Borders>
              <w:top w:val="single" w:color="auto" w:sz="4" w:space="0"/>
              <w:left w:val="nil"/>
              <w:bottom w:val="nil"/>
              <w:right w:val="nil"/>
            </w:tcBorders>
          </w:tcPr>
          <w:p w14:paraId="3A27E4A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(фамилия, имя, отчество)</w:t>
            </w:r>
          </w:p>
        </w:tc>
        <w:tc>
          <w:tcPr>
            <w:tcW w:w="360" w:type="dxa"/>
          </w:tcPr>
          <w:p w14:paraId="44C5160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Borders>
              <w:top w:val="single" w:color="auto" w:sz="4" w:space="0"/>
              <w:left w:val="nil"/>
              <w:bottom w:val="nil"/>
              <w:right w:val="nil"/>
            </w:tcBorders>
          </w:tcPr>
          <w:p w14:paraId="3B53DB2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r>
      <w:tr w14:paraId="1A41503B">
        <w:tblPrEx>
          <w:tblCellMar>
            <w:top w:w="102" w:type="dxa"/>
            <w:left w:w="62" w:type="dxa"/>
            <w:bottom w:w="102" w:type="dxa"/>
            <w:right w:w="62" w:type="dxa"/>
          </w:tblCellMar>
        </w:tblPrEx>
        <w:tc>
          <w:tcPr>
            <w:tcW w:w="2064" w:type="dxa"/>
          </w:tcPr>
          <w:p w14:paraId="4D1F372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 __________ 20__ г.</w:t>
            </w:r>
          </w:p>
        </w:tc>
        <w:tc>
          <w:tcPr>
            <w:tcW w:w="360" w:type="dxa"/>
          </w:tcPr>
          <w:p w14:paraId="16970DA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Pr>
          <w:p w14:paraId="2EFC74A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76B72D4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Pr>
          <w:p w14:paraId="3CF7FB3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7B0EF46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Pr>
          <w:p w14:paraId="0C932A7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34669E8D">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5833F9B2">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425CBBBA">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0BFE8BA3">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0F8E6DC3">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p w14:paraId="45268925">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&lt;1&gt; В случае если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6C5243A2">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&lt;2&gt; Указывается при наличии.</w:t>
      </w:r>
    </w:p>
    <w:p w14:paraId="4E92A657">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&lt;3&gt; Указывается в случае, если Субсидия, Грант предоставляется в целях достижения результатов (выполнения мероприятий) структурных элементов муниципальной программы (результатов муниципального проекта). В кодовой зоне указываются 4 и 5 разряды целевой статьи расходов бюджета района/поселения.</w:t>
      </w:r>
    </w:p>
    <w:p w14:paraId="42884FA4">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&lt;4&gt; Показатели формируются в случае необходимости осуществления контроля за расходованием средств Субсидии, Гранта ежеквартально.</w:t>
      </w:r>
    </w:p>
    <w:p w14:paraId="46497DE6">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&lt;5&gt; Указываются плановые показатели по направлениям расходования, определенным Порядком.</w:t>
      </w:r>
    </w:p>
    <w:p w14:paraId="27AA292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7786EB2">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79EDF672">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0D62E091">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6FE12A2A">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02758C92">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30DF444C">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431523A6">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0E034067">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5644D551">
      <w:pPr>
        <w:widowControl w:val="0"/>
        <w:autoSpaceDE w:val="0"/>
        <w:autoSpaceDN w:val="0"/>
        <w:adjustRightInd w:val="0"/>
        <w:spacing w:after="0" w:line="240" w:lineRule="auto"/>
        <w:jc w:val="right"/>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Приложение 2</w:t>
      </w:r>
    </w:p>
    <w:p w14:paraId="67462334">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 типовой форме соглашения (договора) о предоставлении</w:t>
      </w:r>
    </w:p>
    <w:p w14:paraId="4AA979A6">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из бюджета Белоярского района, бюджета поселения в границах Белоярского района</w:t>
      </w:r>
    </w:p>
    <w:p w14:paraId="18C4ADAC">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субсидии, в том числе грантов в форме субсидии, юридическим</w:t>
      </w:r>
    </w:p>
    <w:p w14:paraId="5FF94575">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индивидуальным предпринимателям, а также физическим</w:t>
      </w:r>
    </w:p>
    <w:p w14:paraId="3B682414">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 производителям товаров, работ, услуг, некоммерческим</w:t>
      </w:r>
    </w:p>
    <w:p w14:paraId="0C8E5254">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организациям, не являющимся казенными учреждениями</w:t>
      </w:r>
    </w:p>
    <w:p w14:paraId="45CAC28E">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28FBF6A6">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4F36168B">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66D38B2F">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N __</w:t>
      </w:r>
    </w:p>
    <w:p w14:paraId="7803CFCC">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0CB2938B">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bookmarkStart w:id="62" w:name="Par1198"/>
      <w:bookmarkEnd w:id="62"/>
      <w:r>
        <w:rPr>
          <w:rFonts w:ascii="Times New Roman" w:hAnsi="Times New Roman" w:eastAsia="Times New Roman" w:cs="Times New Roman"/>
          <w:sz w:val="18"/>
          <w:szCs w:val="18"/>
          <w:lang w:eastAsia="ru-RU"/>
        </w:rPr>
        <w:t>Справка</w:t>
      </w:r>
    </w:p>
    <w:p w14:paraId="1C34F399">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 просроченной задолженности по возврату в бюджет</w:t>
      </w:r>
    </w:p>
    <w:p w14:paraId="33AC6487">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Белоярского района, поселения в границах Белоярского района субсидий,</w:t>
      </w:r>
    </w:p>
    <w:p w14:paraId="668EF1AB">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бюджетных инвестиций, а также иной просроченной</w:t>
      </w:r>
    </w:p>
    <w:p w14:paraId="47329F06">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(неурегулированной) задолженности по денежным обязательствам</w:t>
      </w:r>
    </w:p>
    <w:p w14:paraId="1B3372CD">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перед Белоярским районом, поселением Белоярского района &lt;1&gt;</w:t>
      </w:r>
    </w:p>
    <w:p w14:paraId="5E343116">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2CF903BD">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"___" _________ 20___ г.</w:t>
      </w:r>
    </w:p>
    <w:p w14:paraId="20CB0FE4">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661C355D">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Получателя ________________________________</w:t>
      </w:r>
    </w:p>
    <w:p w14:paraId="46141ED1">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0CD2348C">
      <w:pPr>
        <w:spacing w:after="0" w:line="240" w:lineRule="auto"/>
        <w:rPr>
          <w:rFonts w:ascii="Times New Roman" w:hAnsi="Times New Roman" w:eastAsia="Times New Roman" w:cs="Times New Roman"/>
          <w:sz w:val="18"/>
          <w:szCs w:val="18"/>
          <w:lang w:eastAsia="ru-RU"/>
        </w:rPr>
        <w:sectPr>
          <w:pgSz w:w="11906" w:h="16838"/>
          <w:pgMar w:top="1440" w:right="566" w:bottom="1440" w:left="1133" w:header="0" w:footer="0" w:gutter="0"/>
          <w:cols w:space="720" w:num="1"/>
        </w:sectPr>
      </w:pPr>
    </w:p>
    <w:tbl>
      <w:tblPr>
        <w:tblStyle w:val="3"/>
        <w:tblW w:w="0" w:type="auto"/>
        <w:tblInd w:w="704" w:type="dxa"/>
        <w:tblLayout w:type="fixed"/>
        <w:tblCellMar>
          <w:top w:w="102" w:type="dxa"/>
          <w:left w:w="62" w:type="dxa"/>
          <w:bottom w:w="102" w:type="dxa"/>
          <w:right w:w="62" w:type="dxa"/>
        </w:tblCellMar>
      </w:tblPr>
      <w:tblGrid>
        <w:gridCol w:w="1550"/>
        <w:gridCol w:w="499"/>
        <w:gridCol w:w="559"/>
        <w:gridCol w:w="754"/>
        <w:gridCol w:w="1759"/>
        <w:gridCol w:w="559"/>
        <w:gridCol w:w="754"/>
        <w:gridCol w:w="799"/>
        <w:gridCol w:w="664"/>
        <w:gridCol w:w="1549"/>
        <w:gridCol w:w="559"/>
        <w:gridCol w:w="754"/>
        <w:gridCol w:w="799"/>
        <w:gridCol w:w="664"/>
        <w:gridCol w:w="1549"/>
      </w:tblGrid>
      <w:tr w14:paraId="6E1B2C52">
        <w:tblPrEx>
          <w:tblCellMar>
            <w:top w:w="102" w:type="dxa"/>
            <w:left w:w="62" w:type="dxa"/>
            <w:bottom w:w="102" w:type="dxa"/>
            <w:right w:w="62" w:type="dxa"/>
          </w:tblCellMar>
        </w:tblPrEx>
        <w:tc>
          <w:tcPr>
            <w:tcW w:w="1550" w:type="dxa"/>
            <w:vMerge w:val="restart"/>
            <w:tcBorders>
              <w:top w:val="single" w:color="auto" w:sz="4" w:space="0"/>
              <w:left w:val="single" w:color="auto" w:sz="4" w:space="0"/>
              <w:bottom w:val="single" w:color="auto" w:sz="4" w:space="0"/>
              <w:right w:val="single" w:color="auto" w:sz="4" w:space="0"/>
            </w:tcBorders>
          </w:tcPr>
          <w:p w14:paraId="3A3267E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средств, предоставленных из бюджета Белоярского района, поселения Белоярского района</w:t>
            </w:r>
          </w:p>
        </w:tc>
        <w:tc>
          <w:tcPr>
            <w:tcW w:w="3571" w:type="dxa"/>
            <w:gridSpan w:val="4"/>
            <w:tcBorders>
              <w:top w:val="single" w:color="auto" w:sz="4" w:space="0"/>
              <w:left w:val="single" w:color="auto" w:sz="4" w:space="0"/>
              <w:bottom w:val="single" w:color="auto" w:sz="4" w:space="0"/>
              <w:right w:val="single" w:color="auto" w:sz="4" w:space="0"/>
            </w:tcBorders>
          </w:tcPr>
          <w:p w14:paraId="6B6E18D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Нормативный правовой акт Российской Федерации, Белоярского района, поселения Белоярского района, в соответствии с которым Получателю предоставлены средства из бюджета Белоярского района, поселения Белоярского района</w:t>
            </w:r>
          </w:p>
        </w:tc>
        <w:tc>
          <w:tcPr>
            <w:tcW w:w="4325" w:type="dxa"/>
            <w:gridSpan w:val="5"/>
            <w:tcBorders>
              <w:top w:val="single" w:color="auto" w:sz="4" w:space="0"/>
              <w:left w:val="single" w:color="auto" w:sz="4" w:space="0"/>
              <w:bottom w:val="single" w:color="auto" w:sz="4" w:space="0"/>
              <w:right w:val="single" w:color="auto" w:sz="4" w:space="0"/>
            </w:tcBorders>
          </w:tcPr>
          <w:p w14:paraId="3A127DB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Соглашение (договор), заключенный между главным распорядителем средств бюджета Белоярского района,  поселения Белоярского района и Получателем на предоставление средств из бюджета Белоярского района, поселения Белоярского района</w:t>
            </w:r>
          </w:p>
        </w:tc>
        <w:tc>
          <w:tcPr>
            <w:tcW w:w="4325" w:type="dxa"/>
            <w:gridSpan w:val="5"/>
            <w:tcBorders>
              <w:top w:val="single" w:color="auto" w:sz="4" w:space="0"/>
              <w:left w:val="single" w:color="auto" w:sz="4" w:space="0"/>
              <w:bottom w:val="single" w:color="auto" w:sz="4" w:space="0"/>
              <w:right w:val="single" w:color="auto" w:sz="4" w:space="0"/>
            </w:tcBorders>
          </w:tcPr>
          <w:p w14:paraId="774ECA3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Договоры (контракты), заключенные Получателем в целях исполнения обязательств в рамках соглашения (договора)</w:t>
            </w:r>
          </w:p>
        </w:tc>
      </w:tr>
      <w:tr w14:paraId="2FCE5E80">
        <w:tblPrEx>
          <w:tblCellMar>
            <w:top w:w="102" w:type="dxa"/>
            <w:left w:w="62" w:type="dxa"/>
            <w:bottom w:w="102" w:type="dxa"/>
            <w:right w:w="62" w:type="dxa"/>
          </w:tblCellMar>
        </w:tblPrEx>
        <w:tc>
          <w:tcPr>
            <w:tcW w:w="1550" w:type="dxa"/>
            <w:vMerge w:val="continue"/>
            <w:tcBorders>
              <w:top w:val="single" w:color="auto" w:sz="4" w:space="0"/>
              <w:left w:val="single" w:color="auto" w:sz="4" w:space="0"/>
              <w:bottom w:val="single" w:color="auto" w:sz="4" w:space="0"/>
              <w:right w:val="single" w:color="auto" w:sz="4" w:space="0"/>
            </w:tcBorders>
            <w:vAlign w:val="center"/>
          </w:tcPr>
          <w:p w14:paraId="57E8B1EB">
            <w:pPr>
              <w:spacing w:after="0" w:line="256" w:lineRule="auto"/>
              <w:rPr>
                <w:rFonts w:ascii="Times New Roman" w:hAnsi="Times New Roman" w:eastAsia="Times New Roman" w:cs="Times New Roman"/>
                <w:sz w:val="18"/>
                <w:szCs w:val="18"/>
                <w:lang w:eastAsia="ru-RU"/>
              </w:rPr>
            </w:pPr>
          </w:p>
        </w:tc>
        <w:tc>
          <w:tcPr>
            <w:tcW w:w="499" w:type="dxa"/>
            <w:vMerge w:val="restart"/>
            <w:tcBorders>
              <w:top w:val="single" w:color="auto" w:sz="4" w:space="0"/>
              <w:left w:val="single" w:color="auto" w:sz="4" w:space="0"/>
              <w:bottom w:val="single" w:color="auto" w:sz="4" w:space="0"/>
              <w:right w:val="single" w:color="auto" w:sz="4" w:space="0"/>
            </w:tcBorders>
          </w:tcPr>
          <w:p w14:paraId="317F50D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вид</w:t>
            </w:r>
          </w:p>
        </w:tc>
        <w:tc>
          <w:tcPr>
            <w:tcW w:w="559" w:type="dxa"/>
            <w:vMerge w:val="restart"/>
            <w:tcBorders>
              <w:top w:val="single" w:color="auto" w:sz="4" w:space="0"/>
              <w:left w:val="single" w:color="auto" w:sz="4" w:space="0"/>
              <w:bottom w:val="single" w:color="auto" w:sz="4" w:space="0"/>
              <w:right w:val="single" w:color="auto" w:sz="4" w:space="0"/>
            </w:tcBorders>
          </w:tcPr>
          <w:p w14:paraId="23CB7DC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w:t>
            </w:r>
          </w:p>
        </w:tc>
        <w:tc>
          <w:tcPr>
            <w:tcW w:w="754" w:type="dxa"/>
            <w:vMerge w:val="restart"/>
            <w:tcBorders>
              <w:top w:val="single" w:color="auto" w:sz="4" w:space="0"/>
              <w:left w:val="single" w:color="auto" w:sz="4" w:space="0"/>
              <w:bottom w:val="single" w:color="auto" w:sz="4" w:space="0"/>
              <w:right w:val="single" w:color="auto" w:sz="4" w:space="0"/>
            </w:tcBorders>
          </w:tcPr>
          <w:p w14:paraId="4AF9216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номер</w:t>
            </w:r>
          </w:p>
        </w:tc>
        <w:tc>
          <w:tcPr>
            <w:tcW w:w="1759" w:type="dxa"/>
            <w:vMerge w:val="restart"/>
            <w:tcBorders>
              <w:top w:val="single" w:color="auto" w:sz="4" w:space="0"/>
              <w:left w:val="single" w:color="auto" w:sz="4" w:space="0"/>
              <w:bottom w:val="single" w:color="auto" w:sz="4" w:space="0"/>
              <w:right w:val="single" w:color="auto" w:sz="4" w:space="0"/>
            </w:tcBorders>
          </w:tcPr>
          <w:p w14:paraId="33BA7E9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цели предоставления</w:t>
            </w:r>
          </w:p>
        </w:tc>
        <w:tc>
          <w:tcPr>
            <w:tcW w:w="559" w:type="dxa"/>
            <w:vMerge w:val="restart"/>
            <w:tcBorders>
              <w:top w:val="single" w:color="auto" w:sz="4" w:space="0"/>
              <w:left w:val="single" w:color="auto" w:sz="4" w:space="0"/>
              <w:bottom w:val="single" w:color="auto" w:sz="4" w:space="0"/>
              <w:right w:val="single" w:color="auto" w:sz="4" w:space="0"/>
            </w:tcBorders>
          </w:tcPr>
          <w:p w14:paraId="7399BD4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w:t>
            </w:r>
          </w:p>
        </w:tc>
        <w:tc>
          <w:tcPr>
            <w:tcW w:w="754" w:type="dxa"/>
            <w:vMerge w:val="restart"/>
            <w:tcBorders>
              <w:top w:val="single" w:color="auto" w:sz="4" w:space="0"/>
              <w:left w:val="single" w:color="auto" w:sz="4" w:space="0"/>
              <w:bottom w:val="single" w:color="auto" w:sz="4" w:space="0"/>
              <w:right w:val="single" w:color="auto" w:sz="4" w:space="0"/>
            </w:tcBorders>
          </w:tcPr>
          <w:p w14:paraId="12254CE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номер</w:t>
            </w:r>
          </w:p>
        </w:tc>
        <w:tc>
          <w:tcPr>
            <w:tcW w:w="799" w:type="dxa"/>
            <w:vMerge w:val="restart"/>
            <w:tcBorders>
              <w:top w:val="single" w:color="auto" w:sz="4" w:space="0"/>
              <w:left w:val="single" w:color="auto" w:sz="4" w:space="0"/>
              <w:bottom w:val="single" w:color="auto" w:sz="4" w:space="0"/>
              <w:right w:val="single" w:color="auto" w:sz="4" w:space="0"/>
            </w:tcBorders>
          </w:tcPr>
          <w:p w14:paraId="18DA142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сумма, тыс. руб.</w:t>
            </w:r>
          </w:p>
        </w:tc>
        <w:tc>
          <w:tcPr>
            <w:tcW w:w="2213" w:type="dxa"/>
            <w:gridSpan w:val="2"/>
            <w:tcBorders>
              <w:top w:val="single" w:color="auto" w:sz="4" w:space="0"/>
              <w:left w:val="single" w:color="auto" w:sz="4" w:space="0"/>
              <w:bottom w:val="single" w:color="auto" w:sz="4" w:space="0"/>
              <w:right w:val="single" w:color="auto" w:sz="4" w:space="0"/>
            </w:tcBorders>
          </w:tcPr>
          <w:p w14:paraId="6B4192C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 имеется задолженность</w:t>
            </w:r>
          </w:p>
        </w:tc>
        <w:tc>
          <w:tcPr>
            <w:tcW w:w="559" w:type="dxa"/>
            <w:vMerge w:val="restart"/>
            <w:tcBorders>
              <w:top w:val="single" w:color="auto" w:sz="4" w:space="0"/>
              <w:left w:val="single" w:color="auto" w:sz="4" w:space="0"/>
              <w:bottom w:val="single" w:color="auto" w:sz="4" w:space="0"/>
              <w:right w:val="single" w:color="auto" w:sz="4" w:space="0"/>
            </w:tcBorders>
          </w:tcPr>
          <w:p w14:paraId="7696E94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w:t>
            </w:r>
          </w:p>
        </w:tc>
        <w:tc>
          <w:tcPr>
            <w:tcW w:w="754" w:type="dxa"/>
            <w:vMerge w:val="restart"/>
            <w:tcBorders>
              <w:top w:val="single" w:color="auto" w:sz="4" w:space="0"/>
              <w:left w:val="single" w:color="auto" w:sz="4" w:space="0"/>
              <w:bottom w:val="single" w:color="auto" w:sz="4" w:space="0"/>
              <w:right w:val="single" w:color="auto" w:sz="4" w:space="0"/>
            </w:tcBorders>
          </w:tcPr>
          <w:p w14:paraId="27C8BBF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номер</w:t>
            </w:r>
          </w:p>
        </w:tc>
        <w:tc>
          <w:tcPr>
            <w:tcW w:w="799" w:type="dxa"/>
            <w:vMerge w:val="restart"/>
            <w:tcBorders>
              <w:top w:val="single" w:color="auto" w:sz="4" w:space="0"/>
              <w:left w:val="single" w:color="auto" w:sz="4" w:space="0"/>
              <w:bottom w:val="single" w:color="auto" w:sz="4" w:space="0"/>
              <w:right w:val="single" w:color="auto" w:sz="4" w:space="0"/>
            </w:tcBorders>
          </w:tcPr>
          <w:p w14:paraId="1202BCC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сумма, тыс. руб.</w:t>
            </w:r>
          </w:p>
        </w:tc>
        <w:tc>
          <w:tcPr>
            <w:tcW w:w="2213" w:type="dxa"/>
            <w:gridSpan w:val="2"/>
            <w:tcBorders>
              <w:top w:val="single" w:color="auto" w:sz="4" w:space="0"/>
              <w:left w:val="single" w:color="auto" w:sz="4" w:space="0"/>
              <w:bottom w:val="single" w:color="auto" w:sz="4" w:space="0"/>
              <w:right w:val="single" w:color="auto" w:sz="4" w:space="0"/>
            </w:tcBorders>
          </w:tcPr>
          <w:p w14:paraId="7EC4ABC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 имеется задолженность</w:t>
            </w:r>
          </w:p>
        </w:tc>
      </w:tr>
      <w:tr w14:paraId="0CB55BA5">
        <w:tblPrEx>
          <w:tblCellMar>
            <w:top w:w="102" w:type="dxa"/>
            <w:left w:w="62" w:type="dxa"/>
            <w:bottom w:w="102" w:type="dxa"/>
            <w:right w:w="62" w:type="dxa"/>
          </w:tblCellMar>
        </w:tblPrEx>
        <w:tc>
          <w:tcPr>
            <w:tcW w:w="1550" w:type="dxa"/>
            <w:vMerge w:val="continue"/>
            <w:tcBorders>
              <w:top w:val="single" w:color="auto" w:sz="4" w:space="0"/>
              <w:left w:val="single" w:color="auto" w:sz="4" w:space="0"/>
              <w:bottom w:val="single" w:color="auto" w:sz="4" w:space="0"/>
              <w:right w:val="single" w:color="auto" w:sz="4" w:space="0"/>
            </w:tcBorders>
            <w:vAlign w:val="center"/>
          </w:tcPr>
          <w:p w14:paraId="4A935D58">
            <w:pPr>
              <w:spacing w:after="0" w:line="256" w:lineRule="auto"/>
              <w:rPr>
                <w:rFonts w:ascii="Times New Roman" w:hAnsi="Times New Roman" w:eastAsia="Times New Roman" w:cs="Times New Roman"/>
                <w:sz w:val="18"/>
                <w:szCs w:val="18"/>
                <w:lang w:eastAsia="ru-RU"/>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14:paraId="091CBBC1">
            <w:pPr>
              <w:spacing w:after="0" w:line="256" w:lineRule="auto"/>
              <w:rPr>
                <w:rFonts w:ascii="Times New Roman" w:hAnsi="Times New Roman" w:eastAsia="Times New Roman" w:cs="Times New Roman"/>
                <w:sz w:val="18"/>
                <w:szCs w:val="18"/>
                <w:lang w:eastAsia="ru-RU"/>
              </w:rPr>
            </w:pPr>
          </w:p>
        </w:tc>
        <w:tc>
          <w:tcPr>
            <w:tcW w:w="559" w:type="dxa"/>
            <w:vMerge w:val="continue"/>
            <w:tcBorders>
              <w:top w:val="single" w:color="auto" w:sz="4" w:space="0"/>
              <w:left w:val="single" w:color="auto" w:sz="4" w:space="0"/>
              <w:bottom w:val="single" w:color="auto" w:sz="4" w:space="0"/>
              <w:right w:val="single" w:color="auto" w:sz="4" w:space="0"/>
            </w:tcBorders>
            <w:vAlign w:val="center"/>
          </w:tcPr>
          <w:p w14:paraId="14BBAB47">
            <w:pPr>
              <w:spacing w:after="0" w:line="256" w:lineRule="auto"/>
              <w:rPr>
                <w:rFonts w:ascii="Times New Roman" w:hAnsi="Times New Roman" w:eastAsia="Times New Roman" w:cs="Times New Roman"/>
                <w:sz w:val="18"/>
                <w:szCs w:val="18"/>
                <w:lang w:eastAsia="ru-RU"/>
              </w:rPr>
            </w:pPr>
          </w:p>
        </w:tc>
        <w:tc>
          <w:tcPr>
            <w:tcW w:w="754" w:type="dxa"/>
            <w:vMerge w:val="continue"/>
            <w:tcBorders>
              <w:top w:val="single" w:color="auto" w:sz="4" w:space="0"/>
              <w:left w:val="single" w:color="auto" w:sz="4" w:space="0"/>
              <w:bottom w:val="single" w:color="auto" w:sz="4" w:space="0"/>
              <w:right w:val="single" w:color="auto" w:sz="4" w:space="0"/>
            </w:tcBorders>
            <w:vAlign w:val="center"/>
          </w:tcPr>
          <w:p w14:paraId="7A2D9C81">
            <w:pPr>
              <w:spacing w:after="0" w:line="256" w:lineRule="auto"/>
              <w:rPr>
                <w:rFonts w:ascii="Times New Roman" w:hAnsi="Times New Roman" w:eastAsia="Times New Roman" w:cs="Times New Roman"/>
                <w:sz w:val="18"/>
                <w:szCs w:val="18"/>
                <w:lang w:eastAsia="ru-RU"/>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14:paraId="37195E0B">
            <w:pPr>
              <w:spacing w:after="0" w:line="256" w:lineRule="auto"/>
              <w:rPr>
                <w:rFonts w:ascii="Times New Roman" w:hAnsi="Times New Roman" w:eastAsia="Times New Roman" w:cs="Times New Roman"/>
                <w:sz w:val="18"/>
                <w:szCs w:val="18"/>
                <w:lang w:eastAsia="ru-RU"/>
              </w:rPr>
            </w:pPr>
          </w:p>
        </w:tc>
        <w:tc>
          <w:tcPr>
            <w:tcW w:w="559" w:type="dxa"/>
            <w:vMerge w:val="continue"/>
            <w:tcBorders>
              <w:top w:val="single" w:color="auto" w:sz="4" w:space="0"/>
              <w:left w:val="single" w:color="auto" w:sz="4" w:space="0"/>
              <w:bottom w:val="single" w:color="auto" w:sz="4" w:space="0"/>
              <w:right w:val="single" w:color="auto" w:sz="4" w:space="0"/>
            </w:tcBorders>
            <w:vAlign w:val="center"/>
          </w:tcPr>
          <w:p w14:paraId="37970A36">
            <w:pPr>
              <w:spacing w:after="0" w:line="256" w:lineRule="auto"/>
              <w:rPr>
                <w:rFonts w:ascii="Times New Roman" w:hAnsi="Times New Roman" w:eastAsia="Times New Roman" w:cs="Times New Roman"/>
                <w:sz w:val="18"/>
                <w:szCs w:val="18"/>
                <w:lang w:eastAsia="ru-RU"/>
              </w:rPr>
            </w:pPr>
          </w:p>
        </w:tc>
        <w:tc>
          <w:tcPr>
            <w:tcW w:w="754" w:type="dxa"/>
            <w:vMerge w:val="continue"/>
            <w:tcBorders>
              <w:top w:val="single" w:color="auto" w:sz="4" w:space="0"/>
              <w:left w:val="single" w:color="auto" w:sz="4" w:space="0"/>
              <w:bottom w:val="single" w:color="auto" w:sz="4" w:space="0"/>
              <w:right w:val="single" w:color="auto" w:sz="4" w:space="0"/>
            </w:tcBorders>
            <w:vAlign w:val="center"/>
          </w:tcPr>
          <w:p w14:paraId="3B483BF8">
            <w:pPr>
              <w:spacing w:after="0" w:line="256" w:lineRule="auto"/>
              <w:rPr>
                <w:rFonts w:ascii="Times New Roman" w:hAnsi="Times New Roman" w:eastAsia="Times New Roman" w:cs="Times New Roman"/>
                <w:sz w:val="18"/>
                <w:szCs w:val="18"/>
                <w:lang w:eastAsia="ru-RU"/>
              </w:rPr>
            </w:pPr>
          </w:p>
        </w:tc>
        <w:tc>
          <w:tcPr>
            <w:tcW w:w="799" w:type="dxa"/>
            <w:vMerge w:val="continue"/>
            <w:tcBorders>
              <w:top w:val="single" w:color="auto" w:sz="4" w:space="0"/>
              <w:left w:val="single" w:color="auto" w:sz="4" w:space="0"/>
              <w:bottom w:val="single" w:color="auto" w:sz="4" w:space="0"/>
              <w:right w:val="single" w:color="auto" w:sz="4" w:space="0"/>
            </w:tcBorders>
            <w:vAlign w:val="center"/>
          </w:tcPr>
          <w:p w14:paraId="64A48E45">
            <w:pPr>
              <w:spacing w:after="0" w:line="256" w:lineRule="auto"/>
              <w:rPr>
                <w:rFonts w:ascii="Times New Roman" w:hAnsi="Times New Roman" w:eastAsia="Times New Roman" w:cs="Times New Roman"/>
                <w:sz w:val="18"/>
                <w:szCs w:val="18"/>
                <w:lang w:eastAsia="ru-RU"/>
              </w:rPr>
            </w:pPr>
          </w:p>
        </w:tc>
        <w:tc>
          <w:tcPr>
            <w:tcW w:w="664" w:type="dxa"/>
            <w:tcBorders>
              <w:top w:val="single" w:color="auto" w:sz="4" w:space="0"/>
              <w:left w:val="single" w:color="auto" w:sz="4" w:space="0"/>
              <w:bottom w:val="single" w:color="auto" w:sz="4" w:space="0"/>
              <w:right w:val="single" w:color="auto" w:sz="4" w:space="0"/>
            </w:tcBorders>
          </w:tcPr>
          <w:p w14:paraId="48752DE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всего</w:t>
            </w:r>
          </w:p>
        </w:tc>
        <w:tc>
          <w:tcPr>
            <w:tcW w:w="1549" w:type="dxa"/>
            <w:tcBorders>
              <w:top w:val="single" w:color="auto" w:sz="4" w:space="0"/>
              <w:left w:val="single" w:color="auto" w:sz="4" w:space="0"/>
              <w:bottom w:val="single" w:color="auto" w:sz="4" w:space="0"/>
              <w:right w:val="single" w:color="auto" w:sz="4" w:space="0"/>
            </w:tcBorders>
          </w:tcPr>
          <w:p w14:paraId="4708010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 просроченная</w:t>
            </w:r>
          </w:p>
        </w:tc>
        <w:tc>
          <w:tcPr>
            <w:tcW w:w="559" w:type="dxa"/>
            <w:vMerge w:val="continue"/>
            <w:tcBorders>
              <w:top w:val="single" w:color="auto" w:sz="4" w:space="0"/>
              <w:left w:val="single" w:color="auto" w:sz="4" w:space="0"/>
              <w:bottom w:val="single" w:color="auto" w:sz="4" w:space="0"/>
              <w:right w:val="single" w:color="auto" w:sz="4" w:space="0"/>
            </w:tcBorders>
            <w:vAlign w:val="center"/>
          </w:tcPr>
          <w:p w14:paraId="68CEB8B7">
            <w:pPr>
              <w:spacing w:after="0" w:line="256" w:lineRule="auto"/>
              <w:rPr>
                <w:rFonts w:ascii="Times New Roman" w:hAnsi="Times New Roman" w:eastAsia="Times New Roman" w:cs="Times New Roman"/>
                <w:sz w:val="18"/>
                <w:szCs w:val="18"/>
                <w:lang w:eastAsia="ru-RU"/>
              </w:rPr>
            </w:pPr>
          </w:p>
        </w:tc>
        <w:tc>
          <w:tcPr>
            <w:tcW w:w="754" w:type="dxa"/>
            <w:vMerge w:val="continue"/>
            <w:tcBorders>
              <w:top w:val="single" w:color="auto" w:sz="4" w:space="0"/>
              <w:left w:val="single" w:color="auto" w:sz="4" w:space="0"/>
              <w:bottom w:val="single" w:color="auto" w:sz="4" w:space="0"/>
              <w:right w:val="single" w:color="auto" w:sz="4" w:space="0"/>
            </w:tcBorders>
            <w:vAlign w:val="center"/>
          </w:tcPr>
          <w:p w14:paraId="3FBC19C1">
            <w:pPr>
              <w:spacing w:after="0" w:line="256" w:lineRule="auto"/>
              <w:rPr>
                <w:rFonts w:ascii="Times New Roman" w:hAnsi="Times New Roman" w:eastAsia="Times New Roman" w:cs="Times New Roman"/>
                <w:sz w:val="18"/>
                <w:szCs w:val="18"/>
                <w:lang w:eastAsia="ru-RU"/>
              </w:rPr>
            </w:pPr>
          </w:p>
        </w:tc>
        <w:tc>
          <w:tcPr>
            <w:tcW w:w="799" w:type="dxa"/>
            <w:vMerge w:val="continue"/>
            <w:tcBorders>
              <w:top w:val="single" w:color="auto" w:sz="4" w:space="0"/>
              <w:left w:val="single" w:color="auto" w:sz="4" w:space="0"/>
              <w:bottom w:val="single" w:color="auto" w:sz="4" w:space="0"/>
              <w:right w:val="single" w:color="auto" w:sz="4" w:space="0"/>
            </w:tcBorders>
            <w:vAlign w:val="center"/>
          </w:tcPr>
          <w:p w14:paraId="3B5D79EC">
            <w:pPr>
              <w:spacing w:after="0" w:line="256" w:lineRule="auto"/>
              <w:rPr>
                <w:rFonts w:ascii="Times New Roman" w:hAnsi="Times New Roman" w:eastAsia="Times New Roman" w:cs="Times New Roman"/>
                <w:sz w:val="18"/>
                <w:szCs w:val="18"/>
                <w:lang w:eastAsia="ru-RU"/>
              </w:rPr>
            </w:pPr>
          </w:p>
        </w:tc>
        <w:tc>
          <w:tcPr>
            <w:tcW w:w="664" w:type="dxa"/>
            <w:tcBorders>
              <w:top w:val="single" w:color="auto" w:sz="4" w:space="0"/>
              <w:left w:val="single" w:color="auto" w:sz="4" w:space="0"/>
              <w:bottom w:val="single" w:color="auto" w:sz="4" w:space="0"/>
              <w:right w:val="single" w:color="auto" w:sz="4" w:space="0"/>
            </w:tcBorders>
          </w:tcPr>
          <w:p w14:paraId="62C8EA1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всего</w:t>
            </w:r>
          </w:p>
        </w:tc>
        <w:tc>
          <w:tcPr>
            <w:tcW w:w="1549" w:type="dxa"/>
            <w:tcBorders>
              <w:top w:val="single" w:color="auto" w:sz="4" w:space="0"/>
              <w:left w:val="single" w:color="auto" w:sz="4" w:space="0"/>
              <w:bottom w:val="single" w:color="auto" w:sz="4" w:space="0"/>
              <w:right w:val="single" w:color="auto" w:sz="4" w:space="0"/>
            </w:tcBorders>
          </w:tcPr>
          <w:p w14:paraId="57D6692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 просроченная</w:t>
            </w:r>
          </w:p>
        </w:tc>
      </w:tr>
      <w:tr w14:paraId="3E1702CB">
        <w:tblPrEx>
          <w:tblCellMar>
            <w:top w:w="102" w:type="dxa"/>
            <w:left w:w="62" w:type="dxa"/>
            <w:bottom w:w="102" w:type="dxa"/>
            <w:right w:w="62" w:type="dxa"/>
          </w:tblCellMar>
        </w:tblPrEx>
        <w:tc>
          <w:tcPr>
            <w:tcW w:w="1550" w:type="dxa"/>
            <w:tcBorders>
              <w:top w:val="single" w:color="auto" w:sz="4" w:space="0"/>
              <w:left w:val="single" w:color="auto" w:sz="4" w:space="0"/>
              <w:bottom w:val="single" w:color="auto" w:sz="4" w:space="0"/>
              <w:right w:val="single" w:color="auto" w:sz="4" w:space="0"/>
            </w:tcBorders>
          </w:tcPr>
          <w:p w14:paraId="7E87AA9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499" w:type="dxa"/>
            <w:tcBorders>
              <w:top w:val="single" w:color="auto" w:sz="4" w:space="0"/>
              <w:left w:val="single" w:color="auto" w:sz="4" w:space="0"/>
              <w:bottom w:val="single" w:color="auto" w:sz="4" w:space="0"/>
              <w:right w:val="single" w:color="auto" w:sz="4" w:space="0"/>
            </w:tcBorders>
          </w:tcPr>
          <w:p w14:paraId="10DD650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559" w:type="dxa"/>
            <w:tcBorders>
              <w:top w:val="single" w:color="auto" w:sz="4" w:space="0"/>
              <w:left w:val="single" w:color="auto" w:sz="4" w:space="0"/>
              <w:bottom w:val="single" w:color="auto" w:sz="4" w:space="0"/>
              <w:right w:val="single" w:color="auto" w:sz="4" w:space="0"/>
            </w:tcBorders>
          </w:tcPr>
          <w:p w14:paraId="24DAA9F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754" w:type="dxa"/>
            <w:tcBorders>
              <w:top w:val="single" w:color="auto" w:sz="4" w:space="0"/>
              <w:left w:val="single" w:color="auto" w:sz="4" w:space="0"/>
              <w:bottom w:val="single" w:color="auto" w:sz="4" w:space="0"/>
              <w:right w:val="single" w:color="auto" w:sz="4" w:space="0"/>
            </w:tcBorders>
          </w:tcPr>
          <w:p w14:paraId="39EE3AC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1759" w:type="dxa"/>
            <w:tcBorders>
              <w:top w:val="single" w:color="auto" w:sz="4" w:space="0"/>
              <w:left w:val="single" w:color="auto" w:sz="4" w:space="0"/>
              <w:bottom w:val="single" w:color="auto" w:sz="4" w:space="0"/>
              <w:right w:val="single" w:color="auto" w:sz="4" w:space="0"/>
            </w:tcBorders>
          </w:tcPr>
          <w:p w14:paraId="0F50B33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c>
          <w:tcPr>
            <w:tcW w:w="559" w:type="dxa"/>
            <w:tcBorders>
              <w:top w:val="single" w:color="auto" w:sz="4" w:space="0"/>
              <w:left w:val="single" w:color="auto" w:sz="4" w:space="0"/>
              <w:bottom w:val="single" w:color="auto" w:sz="4" w:space="0"/>
              <w:right w:val="single" w:color="auto" w:sz="4" w:space="0"/>
            </w:tcBorders>
          </w:tcPr>
          <w:p w14:paraId="5C6EF15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w:t>
            </w:r>
          </w:p>
        </w:tc>
        <w:tc>
          <w:tcPr>
            <w:tcW w:w="754" w:type="dxa"/>
            <w:tcBorders>
              <w:top w:val="single" w:color="auto" w:sz="4" w:space="0"/>
              <w:left w:val="single" w:color="auto" w:sz="4" w:space="0"/>
              <w:bottom w:val="single" w:color="auto" w:sz="4" w:space="0"/>
              <w:right w:val="single" w:color="auto" w:sz="4" w:space="0"/>
            </w:tcBorders>
          </w:tcPr>
          <w:p w14:paraId="45A91E3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w:t>
            </w:r>
          </w:p>
        </w:tc>
        <w:tc>
          <w:tcPr>
            <w:tcW w:w="799" w:type="dxa"/>
            <w:tcBorders>
              <w:top w:val="single" w:color="auto" w:sz="4" w:space="0"/>
              <w:left w:val="single" w:color="auto" w:sz="4" w:space="0"/>
              <w:bottom w:val="single" w:color="auto" w:sz="4" w:space="0"/>
              <w:right w:val="single" w:color="auto" w:sz="4" w:space="0"/>
            </w:tcBorders>
          </w:tcPr>
          <w:p w14:paraId="0A8C3E0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w:t>
            </w:r>
          </w:p>
        </w:tc>
        <w:tc>
          <w:tcPr>
            <w:tcW w:w="664" w:type="dxa"/>
            <w:tcBorders>
              <w:top w:val="single" w:color="auto" w:sz="4" w:space="0"/>
              <w:left w:val="single" w:color="auto" w:sz="4" w:space="0"/>
              <w:bottom w:val="single" w:color="auto" w:sz="4" w:space="0"/>
              <w:right w:val="single" w:color="auto" w:sz="4" w:space="0"/>
            </w:tcBorders>
          </w:tcPr>
          <w:p w14:paraId="07B05DA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w:t>
            </w:r>
          </w:p>
        </w:tc>
        <w:tc>
          <w:tcPr>
            <w:tcW w:w="1549" w:type="dxa"/>
            <w:tcBorders>
              <w:top w:val="single" w:color="auto" w:sz="4" w:space="0"/>
              <w:left w:val="single" w:color="auto" w:sz="4" w:space="0"/>
              <w:bottom w:val="single" w:color="auto" w:sz="4" w:space="0"/>
              <w:right w:val="single" w:color="auto" w:sz="4" w:space="0"/>
            </w:tcBorders>
          </w:tcPr>
          <w:p w14:paraId="23F4FEE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10</w:t>
            </w:r>
          </w:p>
        </w:tc>
        <w:tc>
          <w:tcPr>
            <w:tcW w:w="559" w:type="dxa"/>
            <w:tcBorders>
              <w:top w:val="single" w:color="auto" w:sz="4" w:space="0"/>
              <w:left w:val="single" w:color="auto" w:sz="4" w:space="0"/>
              <w:bottom w:val="single" w:color="auto" w:sz="4" w:space="0"/>
              <w:right w:val="single" w:color="auto" w:sz="4" w:space="0"/>
            </w:tcBorders>
          </w:tcPr>
          <w:p w14:paraId="620DC00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w:t>
            </w:r>
          </w:p>
        </w:tc>
        <w:tc>
          <w:tcPr>
            <w:tcW w:w="754" w:type="dxa"/>
            <w:tcBorders>
              <w:top w:val="single" w:color="auto" w:sz="4" w:space="0"/>
              <w:left w:val="single" w:color="auto" w:sz="4" w:space="0"/>
              <w:bottom w:val="single" w:color="auto" w:sz="4" w:space="0"/>
              <w:right w:val="single" w:color="auto" w:sz="4" w:space="0"/>
            </w:tcBorders>
          </w:tcPr>
          <w:p w14:paraId="2531F3F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12</w:t>
            </w:r>
          </w:p>
        </w:tc>
        <w:tc>
          <w:tcPr>
            <w:tcW w:w="799" w:type="dxa"/>
            <w:tcBorders>
              <w:top w:val="single" w:color="auto" w:sz="4" w:space="0"/>
              <w:left w:val="single" w:color="auto" w:sz="4" w:space="0"/>
              <w:bottom w:val="single" w:color="auto" w:sz="4" w:space="0"/>
              <w:right w:val="single" w:color="auto" w:sz="4" w:space="0"/>
            </w:tcBorders>
          </w:tcPr>
          <w:p w14:paraId="506796E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w:t>
            </w:r>
          </w:p>
        </w:tc>
        <w:tc>
          <w:tcPr>
            <w:tcW w:w="664" w:type="dxa"/>
            <w:tcBorders>
              <w:top w:val="single" w:color="auto" w:sz="4" w:space="0"/>
              <w:left w:val="single" w:color="auto" w:sz="4" w:space="0"/>
              <w:bottom w:val="single" w:color="auto" w:sz="4" w:space="0"/>
              <w:right w:val="single" w:color="auto" w:sz="4" w:space="0"/>
            </w:tcBorders>
          </w:tcPr>
          <w:p w14:paraId="4CAAE95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14</w:t>
            </w:r>
          </w:p>
        </w:tc>
        <w:tc>
          <w:tcPr>
            <w:tcW w:w="1549" w:type="dxa"/>
            <w:tcBorders>
              <w:top w:val="single" w:color="auto" w:sz="4" w:space="0"/>
              <w:left w:val="single" w:color="auto" w:sz="4" w:space="0"/>
              <w:bottom w:val="single" w:color="auto" w:sz="4" w:space="0"/>
              <w:right w:val="single" w:color="auto" w:sz="4" w:space="0"/>
            </w:tcBorders>
          </w:tcPr>
          <w:p w14:paraId="01CA061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15</w:t>
            </w:r>
          </w:p>
        </w:tc>
      </w:tr>
      <w:tr w14:paraId="09C8DC48">
        <w:tblPrEx>
          <w:tblCellMar>
            <w:top w:w="102" w:type="dxa"/>
            <w:left w:w="62" w:type="dxa"/>
            <w:bottom w:w="102" w:type="dxa"/>
            <w:right w:w="62" w:type="dxa"/>
          </w:tblCellMar>
        </w:tblPrEx>
        <w:tc>
          <w:tcPr>
            <w:tcW w:w="1550" w:type="dxa"/>
            <w:tcBorders>
              <w:top w:val="single" w:color="auto" w:sz="4" w:space="0"/>
              <w:left w:val="single" w:color="auto" w:sz="4" w:space="0"/>
              <w:bottom w:val="single" w:color="auto" w:sz="4" w:space="0"/>
              <w:right w:val="single" w:color="auto" w:sz="4" w:space="0"/>
            </w:tcBorders>
          </w:tcPr>
          <w:p w14:paraId="1DBA726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499" w:type="dxa"/>
            <w:tcBorders>
              <w:top w:val="single" w:color="auto" w:sz="4" w:space="0"/>
              <w:left w:val="single" w:color="auto" w:sz="4" w:space="0"/>
              <w:bottom w:val="single" w:color="auto" w:sz="4" w:space="0"/>
              <w:right w:val="single" w:color="auto" w:sz="4" w:space="0"/>
            </w:tcBorders>
          </w:tcPr>
          <w:p w14:paraId="5A1972E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59" w:type="dxa"/>
            <w:tcBorders>
              <w:top w:val="single" w:color="auto" w:sz="4" w:space="0"/>
              <w:left w:val="single" w:color="auto" w:sz="4" w:space="0"/>
              <w:bottom w:val="single" w:color="auto" w:sz="4" w:space="0"/>
              <w:right w:val="single" w:color="auto" w:sz="4" w:space="0"/>
            </w:tcBorders>
          </w:tcPr>
          <w:p w14:paraId="2DB4E1B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54" w:type="dxa"/>
            <w:tcBorders>
              <w:top w:val="single" w:color="auto" w:sz="4" w:space="0"/>
              <w:left w:val="single" w:color="auto" w:sz="4" w:space="0"/>
              <w:bottom w:val="single" w:color="auto" w:sz="4" w:space="0"/>
              <w:right w:val="single" w:color="auto" w:sz="4" w:space="0"/>
            </w:tcBorders>
          </w:tcPr>
          <w:p w14:paraId="0051D3C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759" w:type="dxa"/>
            <w:tcBorders>
              <w:top w:val="single" w:color="auto" w:sz="4" w:space="0"/>
              <w:left w:val="single" w:color="auto" w:sz="4" w:space="0"/>
              <w:bottom w:val="single" w:color="auto" w:sz="4" w:space="0"/>
              <w:right w:val="single" w:color="auto" w:sz="4" w:space="0"/>
            </w:tcBorders>
          </w:tcPr>
          <w:p w14:paraId="6704445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59" w:type="dxa"/>
            <w:tcBorders>
              <w:top w:val="single" w:color="auto" w:sz="4" w:space="0"/>
              <w:left w:val="single" w:color="auto" w:sz="4" w:space="0"/>
              <w:bottom w:val="single" w:color="auto" w:sz="4" w:space="0"/>
              <w:right w:val="single" w:color="auto" w:sz="4" w:space="0"/>
            </w:tcBorders>
          </w:tcPr>
          <w:p w14:paraId="2EF80C2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54" w:type="dxa"/>
            <w:tcBorders>
              <w:top w:val="single" w:color="auto" w:sz="4" w:space="0"/>
              <w:left w:val="single" w:color="auto" w:sz="4" w:space="0"/>
              <w:bottom w:val="single" w:color="auto" w:sz="4" w:space="0"/>
              <w:right w:val="single" w:color="auto" w:sz="4" w:space="0"/>
            </w:tcBorders>
          </w:tcPr>
          <w:p w14:paraId="2EDA57C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99" w:type="dxa"/>
            <w:tcBorders>
              <w:top w:val="single" w:color="auto" w:sz="4" w:space="0"/>
              <w:left w:val="single" w:color="auto" w:sz="4" w:space="0"/>
              <w:bottom w:val="single" w:color="auto" w:sz="4" w:space="0"/>
              <w:right w:val="single" w:color="auto" w:sz="4" w:space="0"/>
            </w:tcBorders>
          </w:tcPr>
          <w:p w14:paraId="1826E35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64" w:type="dxa"/>
            <w:tcBorders>
              <w:top w:val="single" w:color="auto" w:sz="4" w:space="0"/>
              <w:left w:val="single" w:color="auto" w:sz="4" w:space="0"/>
              <w:bottom w:val="single" w:color="auto" w:sz="4" w:space="0"/>
              <w:right w:val="single" w:color="auto" w:sz="4" w:space="0"/>
            </w:tcBorders>
          </w:tcPr>
          <w:p w14:paraId="757ECE8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49" w:type="dxa"/>
            <w:tcBorders>
              <w:top w:val="single" w:color="auto" w:sz="4" w:space="0"/>
              <w:left w:val="single" w:color="auto" w:sz="4" w:space="0"/>
              <w:bottom w:val="single" w:color="auto" w:sz="4" w:space="0"/>
              <w:right w:val="single" w:color="auto" w:sz="4" w:space="0"/>
            </w:tcBorders>
          </w:tcPr>
          <w:p w14:paraId="5DB432D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59" w:type="dxa"/>
            <w:tcBorders>
              <w:top w:val="single" w:color="auto" w:sz="4" w:space="0"/>
              <w:left w:val="single" w:color="auto" w:sz="4" w:space="0"/>
              <w:bottom w:val="single" w:color="auto" w:sz="4" w:space="0"/>
              <w:right w:val="single" w:color="auto" w:sz="4" w:space="0"/>
            </w:tcBorders>
          </w:tcPr>
          <w:p w14:paraId="03C5DD8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54" w:type="dxa"/>
            <w:tcBorders>
              <w:top w:val="single" w:color="auto" w:sz="4" w:space="0"/>
              <w:left w:val="single" w:color="auto" w:sz="4" w:space="0"/>
              <w:bottom w:val="single" w:color="auto" w:sz="4" w:space="0"/>
              <w:right w:val="single" w:color="auto" w:sz="4" w:space="0"/>
            </w:tcBorders>
          </w:tcPr>
          <w:p w14:paraId="2840376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99" w:type="dxa"/>
            <w:tcBorders>
              <w:top w:val="single" w:color="auto" w:sz="4" w:space="0"/>
              <w:left w:val="single" w:color="auto" w:sz="4" w:space="0"/>
              <w:bottom w:val="single" w:color="auto" w:sz="4" w:space="0"/>
              <w:right w:val="single" w:color="auto" w:sz="4" w:space="0"/>
            </w:tcBorders>
          </w:tcPr>
          <w:p w14:paraId="78B6D31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64" w:type="dxa"/>
            <w:tcBorders>
              <w:top w:val="single" w:color="auto" w:sz="4" w:space="0"/>
              <w:left w:val="single" w:color="auto" w:sz="4" w:space="0"/>
              <w:bottom w:val="single" w:color="auto" w:sz="4" w:space="0"/>
              <w:right w:val="single" w:color="auto" w:sz="4" w:space="0"/>
            </w:tcBorders>
          </w:tcPr>
          <w:p w14:paraId="44D5C7F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49" w:type="dxa"/>
            <w:tcBorders>
              <w:top w:val="single" w:color="auto" w:sz="4" w:space="0"/>
              <w:left w:val="single" w:color="auto" w:sz="4" w:space="0"/>
              <w:bottom w:val="single" w:color="auto" w:sz="4" w:space="0"/>
              <w:right w:val="single" w:color="auto" w:sz="4" w:space="0"/>
            </w:tcBorders>
          </w:tcPr>
          <w:p w14:paraId="6417824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2F73F416">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3624"/>
        <w:gridCol w:w="360"/>
        <w:gridCol w:w="1531"/>
        <w:gridCol w:w="360"/>
        <w:gridCol w:w="2778"/>
        <w:gridCol w:w="360"/>
        <w:gridCol w:w="2665"/>
      </w:tblGrid>
      <w:tr w14:paraId="66AAF861">
        <w:tblPrEx>
          <w:tblCellMar>
            <w:top w:w="102" w:type="dxa"/>
            <w:left w:w="62" w:type="dxa"/>
            <w:bottom w:w="102" w:type="dxa"/>
            <w:right w:w="62" w:type="dxa"/>
          </w:tblCellMar>
        </w:tblPrEx>
        <w:tc>
          <w:tcPr>
            <w:tcW w:w="3624" w:type="dxa"/>
            <w:vAlign w:val="bottom"/>
          </w:tcPr>
          <w:p w14:paraId="5AB18B8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Руководитель Получателя</w:t>
            </w:r>
          </w:p>
          <w:p w14:paraId="4ECE91F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(уполномоченное лицо)</w:t>
            </w:r>
          </w:p>
        </w:tc>
        <w:tc>
          <w:tcPr>
            <w:tcW w:w="360" w:type="dxa"/>
          </w:tcPr>
          <w:p w14:paraId="511F3A4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Borders>
              <w:top w:val="nil"/>
              <w:left w:val="nil"/>
              <w:bottom w:val="single" w:color="auto" w:sz="4" w:space="0"/>
              <w:right w:val="nil"/>
            </w:tcBorders>
          </w:tcPr>
          <w:p w14:paraId="64E190E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13886B7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Borders>
              <w:top w:val="nil"/>
              <w:left w:val="nil"/>
              <w:bottom w:val="single" w:color="auto" w:sz="4" w:space="0"/>
              <w:right w:val="nil"/>
            </w:tcBorders>
          </w:tcPr>
          <w:p w14:paraId="2CB3F4D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2CCB22A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Borders>
              <w:top w:val="nil"/>
              <w:left w:val="nil"/>
              <w:bottom w:val="single" w:color="auto" w:sz="4" w:space="0"/>
              <w:right w:val="nil"/>
            </w:tcBorders>
          </w:tcPr>
          <w:p w14:paraId="286A6A0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F95495F">
        <w:tblPrEx>
          <w:tblCellMar>
            <w:top w:w="102" w:type="dxa"/>
            <w:left w:w="62" w:type="dxa"/>
            <w:bottom w:w="102" w:type="dxa"/>
            <w:right w:w="62" w:type="dxa"/>
          </w:tblCellMar>
        </w:tblPrEx>
        <w:tc>
          <w:tcPr>
            <w:tcW w:w="3624" w:type="dxa"/>
          </w:tcPr>
          <w:p w14:paraId="0F00294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4BAE130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Borders>
              <w:top w:val="single" w:color="auto" w:sz="4" w:space="0"/>
              <w:left w:val="nil"/>
              <w:bottom w:val="nil"/>
              <w:right w:val="nil"/>
            </w:tcBorders>
          </w:tcPr>
          <w:p w14:paraId="366AD4C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360" w:type="dxa"/>
          </w:tcPr>
          <w:p w14:paraId="51A7AC0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Borders>
              <w:top w:val="single" w:color="auto" w:sz="4" w:space="0"/>
              <w:left w:val="nil"/>
              <w:bottom w:val="nil"/>
              <w:right w:val="nil"/>
            </w:tcBorders>
          </w:tcPr>
          <w:p w14:paraId="4062A48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360" w:type="dxa"/>
          </w:tcPr>
          <w:p w14:paraId="531857C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Borders>
              <w:top w:val="single" w:color="auto" w:sz="4" w:space="0"/>
              <w:left w:val="nil"/>
              <w:bottom w:val="nil"/>
              <w:right w:val="nil"/>
            </w:tcBorders>
          </w:tcPr>
          <w:p w14:paraId="4BFFD2C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r w14:paraId="66B3A8E1">
        <w:tblPrEx>
          <w:tblCellMar>
            <w:top w:w="102" w:type="dxa"/>
            <w:left w:w="62" w:type="dxa"/>
            <w:bottom w:w="102" w:type="dxa"/>
            <w:right w:w="62" w:type="dxa"/>
          </w:tblCellMar>
        </w:tblPrEx>
        <w:tc>
          <w:tcPr>
            <w:tcW w:w="3624" w:type="dxa"/>
            <w:vAlign w:val="bottom"/>
          </w:tcPr>
          <w:p w14:paraId="330ED31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Исполнитель</w:t>
            </w:r>
          </w:p>
        </w:tc>
        <w:tc>
          <w:tcPr>
            <w:tcW w:w="360" w:type="dxa"/>
          </w:tcPr>
          <w:p w14:paraId="02D77D9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Borders>
              <w:top w:val="nil"/>
              <w:left w:val="nil"/>
              <w:bottom w:val="single" w:color="auto" w:sz="4" w:space="0"/>
              <w:right w:val="nil"/>
            </w:tcBorders>
          </w:tcPr>
          <w:p w14:paraId="7CF0C59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0448712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Borders>
              <w:top w:val="nil"/>
              <w:left w:val="nil"/>
              <w:bottom w:val="single" w:color="auto" w:sz="4" w:space="0"/>
              <w:right w:val="nil"/>
            </w:tcBorders>
          </w:tcPr>
          <w:p w14:paraId="14719D2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6B35216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Borders>
              <w:top w:val="nil"/>
              <w:left w:val="nil"/>
              <w:bottom w:val="single" w:color="auto" w:sz="4" w:space="0"/>
              <w:right w:val="nil"/>
            </w:tcBorders>
          </w:tcPr>
          <w:p w14:paraId="00588A4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9C8ADAF">
        <w:tblPrEx>
          <w:tblCellMar>
            <w:top w:w="102" w:type="dxa"/>
            <w:left w:w="62" w:type="dxa"/>
            <w:bottom w:w="102" w:type="dxa"/>
            <w:right w:w="62" w:type="dxa"/>
          </w:tblCellMar>
        </w:tblPrEx>
        <w:tc>
          <w:tcPr>
            <w:tcW w:w="3624" w:type="dxa"/>
          </w:tcPr>
          <w:p w14:paraId="32A0197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158B75D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Borders>
              <w:top w:val="single" w:color="auto" w:sz="4" w:space="0"/>
              <w:left w:val="nil"/>
              <w:bottom w:val="nil"/>
              <w:right w:val="nil"/>
            </w:tcBorders>
          </w:tcPr>
          <w:p w14:paraId="024DF42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360" w:type="dxa"/>
          </w:tcPr>
          <w:p w14:paraId="5EF0F8C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Borders>
              <w:top w:val="single" w:color="auto" w:sz="4" w:space="0"/>
              <w:left w:val="nil"/>
              <w:bottom w:val="nil"/>
              <w:right w:val="nil"/>
            </w:tcBorders>
          </w:tcPr>
          <w:p w14:paraId="0337D22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(фамилия, имя, отчество)</w:t>
            </w:r>
          </w:p>
        </w:tc>
        <w:tc>
          <w:tcPr>
            <w:tcW w:w="360" w:type="dxa"/>
          </w:tcPr>
          <w:p w14:paraId="44F9105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Borders>
              <w:top w:val="single" w:color="auto" w:sz="4" w:space="0"/>
              <w:left w:val="nil"/>
              <w:bottom w:val="nil"/>
              <w:right w:val="nil"/>
            </w:tcBorders>
          </w:tcPr>
          <w:p w14:paraId="4A18111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(телефон)</w:t>
            </w:r>
          </w:p>
        </w:tc>
      </w:tr>
      <w:tr w14:paraId="151A70FE">
        <w:tblPrEx>
          <w:tblCellMar>
            <w:top w:w="102" w:type="dxa"/>
            <w:left w:w="62" w:type="dxa"/>
            <w:bottom w:w="102" w:type="dxa"/>
            <w:right w:w="62" w:type="dxa"/>
          </w:tblCellMar>
        </w:tblPrEx>
        <w:tc>
          <w:tcPr>
            <w:tcW w:w="3624" w:type="dxa"/>
          </w:tcPr>
          <w:p w14:paraId="5CD6BAD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 __________ 20__ г.</w:t>
            </w:r>
          </w:p>
        </w:tc>
        <w:tc>
          <w:tcPr>
            <w:tcW w:w="360" w:type="dxa"/>
          </w:tcPr>
          <w:p w14:paraId="55F41CF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Pr>
          <w:p w14:paraId="0787647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503DC83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Pr>
          <w:p w14:paraId="7F11D41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71BD297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Pr>
          <w:p w14:paraId="17E80E1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7117C919">
      <w:pPr>
        <w:spacing w:after="0" w:line="240" w:lineRule="auto"/>
        <w:rPr>
          <w:rFonts w:ascii="Times New Roman" w:hAnsi="Times New Roman" w:eastAsia="Times New Roman" w:cs="Times New Roman"/>
          <w:sz w:val="16"/>
          <w:szCs w:val="16"/>
          <w:lang w:eastAsia="ru-RU"/>
        </w:rPr>
      </w:pPr>
    </w:p>
    <w:p w14:paraId="66A86E36">
      <w:pPr>
        <w:rPr>
          <w:rFonts w:ascii="Times New Roman" w:hAnsi="Times New Roman" w:eastAsia="Times New Roman" w:cs="Times New Roman"/>
          <w:sz w:val="16"/>
          <w:szCs w:val="16"/>
          <w:lang w:eastAsia="ru-RU"/>
        </w:rPr>
      </w:pPr>
    </w:p>
    <w:p w14:paraId="7419CD8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p w14:paraId="625E7355">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&lt;1&gt; В случае если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5BC0B03A">
      <w:pPr>
        <w:ind w:firstLine="708"/>
        <w:rPr>
          <w:rFonts w:ascii="Times New Roman" w:hAnsi="Times New Roman" w:eastAsia="Times New Roman" w:cs="Times New Roman"/>
          <w:sz w:val="16"/>
          <w:szCs w:val="16"/>
          <w:lang w:eastAsia="ru-RU"/>
        </w:rPr>
      </w:pPr>
    </w:p>
    <w:p w14:paraId="6CB5D227">
      <w:pPr>
        <w:tabs>
          <w:tab w:val="left" w:pos="795"/>
        </w:tabs>
        <w:rPr>
          <w:rFonts w:ascii="Times New Roman" w:hAnsi="Times New Roman" w:eastAsia="Times New Roman" w:cs="Times New Roman"/>
          <w:sz w:val="16"/>
          <w:szCs w:val="16"/>
          <w:lang w:eastAsia="ru-RU"/>
        </w:rPr>
      </w:pPr>
    </w:p>
    <w:p w14:paraId="06BD27F0">
      <w:pPr>
        <w:tabs>
          <w:tab w:val="left" w:pos="795"/>
        </w:tabs>
        <w:rPr>
          <w:rFonts w:ascii="Times New Roman" w:hAnsi="Times New Roman" w:eastAsia="Times New Roman" w:cs="Times New Roman"/>
          <w:sz w:val="16"/>
          <w:szCs w:val="16"/>
          <w:lang w:eastAsia="ru-RU"/>
        </w:rPr>
      </w:pPr>
    </w:p>
    <w:p w14:paraId="1BCFA464">
      <w:pPr>
        <w:tabs>
          <w:tab w:val="left" w:pos="795"/>
        </w:tabs>
        <w:rPr>
          <w:rFonts w:ascii="Times New Roman" w:hAnsi="Times New Roman" w:eastAsia="Times New Roman" w:cs="Times New Roman"/>
          <w:sz w:val="16"/>
          <w:szCs w:val="16"/>
          <w:lang w:eastAsia="ru-RU"/>
        </w:rPr>
      </w:pPr>
    </w:p>
    <w:p w14:paraId="2A839428">
      <w:pPr>
        <w:tabs>
          <w:tab w:val="left" w:pos="795"/>
        </w:tabs>
        <w:rPr>
          <w:rFonts w:ascii="Times New Roman" w:hAnsi="Times New Roman" w:eastAsia="Times New Roman" w:cs="Times New Roman"/>
          <w:sz w:val="16"/>
          <w:szCs w:val="16"/>
          <w:lang w:eastAsia="ru-RU"/>
        </w:rPr>
      </w:pPr>
    </w:p>
    <w:p w14:paraId="5B223430">
      <w:pPr>
        <w:tabs>
          <w:tab w:val="left" w:pos="795"/>
        </w:tabs>
        <w:rPr>
          <w:rFonts w:ascii="Times New Roman" w:hAnsi="Times New Roman" w:eastAsia="Times New Roman" w:cs="Times New Roman"/>
          <w:sz w:val="16"/>
          <w:szCs w:val="16"/>
          <w:lang w:eastAsia="ru-RU"/>
        </w:rPr>
      </w:pPr>
    </w:p>
    <w:p w14:paraId="16F48AF4">
      <w:pPr>
        <w:tabs>
          <w:tab w:val="left" w:pos="795"/>
        </w:tabs>
        <w:rPr>
          <w:rFonts w:ascii="Times New Roman" w:hAnsi="Times New Roman" w:eastAsia="Times New Roman" w:cs="Times New Roman"/>
          <w:sz w:val="16"/>
          <w:szCs w:val="16"/>
          <w:lang w:eastAsia="ru-RU"/>
        </w:rPr>
      </w:pPr>
    </w:p>
    <w:p w14:paraId="214F6B60">
      <w:pPr>
        <w:tabs>
          <w:tab w:val="left" w:pos="795"/>
        </w:tabs>
        <w:rPr>
          <w:rFonts w:ascii="Times New Roman" w:hAnsi="Times New Roman" w:eastAsia="Times New Roman" w:cs="Times New Roman"/>
          <w:sz w:val="16"/>
          <w:szCs w:val="16"/>
          <w:lang w:eastAsia="ru-RU"/>
        </w:rPr>
        <w:sectPr>
          <w:pgSz w:w="16838" w:h="11906" w:orient="landscape"/>
          <w:pgMar w:top="1133" w:right="397" w:bottom="566" w:left="397" w:header="0" w:footer="0" w:gutter="0"/>
          <w:cols w:space="720" w:num="1"/>
        </w:sectPr>
      </w:pPr>
    </w:p>
    <w:p w14:paraId="3BC09E92">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7DDA2F90">
      <w:pPr>
        <w:widowControl w:val="0"/>
        <w:autoSpaceDE w:val="0"/>
        <w:autoSpaceDN w:val="0"/>
        <w:adjustRightInd w:val="0"/>
        <w:spacing w:after="0" w:line="240" w:lineRule="auto"/>
        <w:outlineLvl w:val="1"/>
        <w:rPr>
          <w:rFonts w:ascii="Times New Roman" w:hAnsi="Times New Roman" w:eastAsia="Times New Roman" w:cs="Times New Roman"/>
          <w:sz w:val="16"/>
          <w:szCs w:val="16"/>
          <w:lang w:eastAsia="ru-RU"/>
        </w:rPr>
      </w:pPr>
    </w:p>
    <w:p w14:paraId="0C9FAC96">
      <w:pPr>
        <w:widowControl w:val="0"/>
        <w:autoSpaceDE w:val="0"/>
        <w:autoSpaceDN w:val="0"/>
        <w:adjustRightInd w:val="0"/>
        <w:spacing w:after="0" w:line="240" w:lineRule="auto"/>
        <w:jc w:val="right"/>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Приложение 3</w:t>
      </w:r>
    </w:p>
    <w:p w14:paraId="51E8E747">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 типовой форме соглашения (договора) о предоставлении</w:t>
      </w:r>
    </w:p>
    <w:p w14:paraId="57EF2670">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из бюджета Белоярского района, бюджета поселения в границах Белоярского района</w:t>
      </w:r>
    </w:p>
    <w:p w14:paraId="7F46F349">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субсидии, в том числе грантов в форме субсидии, юридическим</w:t>
      </w:r>
    </w:p>
    <w:p w14:paraId="5C861574">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индивидуальным предпринимателям, а также физическим</w:t>
      </w:r>
    </w:p>
    <w:p w14:paraId="224B3AA6">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 производителям товаров, работ, услуг, некоммерческим</w:t>
      </w:r>
    </w:p>
    <w:p w14:paraId="76FC4BB0">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организациям, не являющимся казенными учреждениями</w:t>
      </w:r>
    </w:p>
    <w:p w14:paraId="37B2FCFF">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7AA33712">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26B5ABD4">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760AA3CD">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N __</w:t>
      </w:r>
    </w:p>
    <w:p w14:paraId="568BF450">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Соглашению от ________ N ____</w:t>
      </w:r>
    </w:p>
    <w:p w14:paraId="3C9C1DBB">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w:t>
      </w:r>
    </w:p>
    <w:p w14:paraId="710D0767">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Дополнительному соглашению</w:t>
      </w:r>
    </w:p>
    <w:p w14:paraId="09E08507">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от __________ N _____)</w:t>
      </w:r>
    </w:p>
    <w:p w14:paraId="2CCD1958">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00D1B753">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04EC949E">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tbl>
      <w:tblPr>
        <w:tblStyle w:val="3"/>
        <w:tblW w:w="10327" w:type="dxa"/>
        <w:tblInd w:w="-152" w:type="dxa"/>
        <w:tblLayout w:type="fixed"/>
        <w:tblCellMar>
          <w:top w:w="102" w:type="dxa"/>
          <w:left w:w="62" w:type="dxa"/>
          <w:bottom w:w="102" w:type="dxa"/>
          <w:right w:w="62" w:type="dxa"/>
        </w:tblCellMar>
      </w:tblPr>
      <w:tblGrid>
        <w:gridCol w:w="3405"/>
        <w:gridCol w:w="3323"/>
        <w:gridCol w:w="2831"/>
        <w:gridCol w:w="768"/>
      </w:tblGrid>
      <w:tr w14:paraId="5012E885">
        <w:tblPrEx>
          <w:tblCellMar>
            <w:top w:w="102" w:type="dxa"/>
            <w:left w:w="62" w:type="dxa"/>
            <w:bottom w:w="102" w:type="dxa"/>
            <w:right w:w="62" w:type="dxa"/>
          </w:tblCellMar>
        </w:tblPrEx>
        <w:trPr>
          <w:trHeight w:val="202" w:hRule="atLeast"/>
        </w:trPr>
        <w:tc>
          <w:tcPr>
            <w:tcW w:w="6728" w:type="dxa"/>
            <w:gridSpan w:val="2"/>
            <w:vMerge w:val="restart"/>
          </w:tcPr>
          <w:p w14:paraId="11248E2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План-график перечисления Субсидии, Гранта (изменения в план-график перечисления Субсидии, Гранта) &lt;1&gt;</w:t>
            </w:r>
          </w:p>
          <w:p w14:paraId="7B080A9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от "____" ______________ 20__ г.</w:t>
            </w:r>
          </w:p>
        </w:tc>
        <w:tc>
          <w:tcPr>
            <w:tcW w:w="2831" w:type="dxa"/>
            <w:tcBorders>
              <w:left w:val="nil"/>
            </w:tcBorders>
          </w:tcPr>
          <w:p w14:paraId="7168398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68" w:type="dxa"/>
            <w:tcBorders>
              <w:top w:val="nil"/>
              <w:left w:val="nil"/>
              <w:bottom w:val="single" w:color="auto" w:sz="4" w:space="0"/>
              <w:right w:val="nil"/>
            </w:tcBorders>
            <w:vAlign w:val="bottom"/>
          </w:tcPr>
          <w:p w14:paraId="0432B92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79916FE">
        <w:tblPrEx>
          <w:tblCellMar>
            <w:top w:w="102" w:type="dxa"/>
            <w:left w:w="62" w:type="dxa"/>
            <w:bottom w:w="102" w:type="dxa"/>
            <w:right w:w="62" w:type="dxa"/>
          </w:tblCellMar>
        </w:tblPrEx>
        <w:trPr>
          <w:trHeight w:val="298" w:hRule="atLeast"/>
        </w:trPr>
        <w:tc>
          <w:tcPr>
            <w:tcW w:w="6728" w:type="dxa"/>
            <w:gridSpan w:val="2"/>
            <w:vMerge w:val="continue"/>
            <w:vAlign w:val="center"/>
          </w:tcPr>
          <w:p w14:paraId="03385A81">
            <w:pPr>
              <w:spacing w:after="0" w:line="256" w:lineRule="auto"/>
              <w:rPr>
                <w:rFonts w:ascii="Times New Roman" w:hAnsi="Times New Roman" w:eastAsia="Times New Roman" w:cs="Times New Roman"/>
                <w:sz w:val="18"/>
                <w:szCs w:val="18"/>
                <w:lang w:eastAsia="ru-RU"/>
              </w:rPr>
            </w:pPr>
          </w:p>
        </w:tc>
        <w:tc>
          <w:tcPr>
            <w:tcW w:w="2831" w:type="dxa"/>
            <w:tcBorders>
              <w:top w:val="nil"/>
              <w:left w:val="nil"/>
              <w:bottom w:val="nil"/>
              <w:right w:val="single" w:color="auto" w:sz="4" w:space="0"/>
            </w:tcBorders>
          </w:tcPr>
          <w:p w14:paraId="1757228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68" w:type="dxa"/>
            <w:tcBorders>
              <w:top w:val="single" w:color="auto" w:sz="4" w:space="0"/>
              <w:left w:val="single" w:color="auto" w:sz="4" w:space="0"/>
              <w:bottom w:val="single" w:color="auto" w:sz="4" w:space="0"/>
              <w:right w:val="single" w:color="auto" w:sz="4" w:space="0"/>
            </w:tcBorders>
            <w:vAlign w:val="center"/>
          </w:tcPr>
          <w:p w14:paraId="75C9A9C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КОДЫ &lt;2&gt;</w:t>
            </w:r>
          </w:p>
        </w:tc>
      </w:tr>
      <w:tr w14:paraId="768E32A3">
        <w:tblPrEx>
          <w:tblCellMar>
            <w:top w:w="102" w:type="dxa"/>
            <w:left w:w="62" w:type="dxa"/>
            <w:bottom w:w="102" w:type="dxa"/>
            <w:right w:w="62" w:type="dxa"/>
          </w:tblCellMar>
        </w:tblPrEx>
        <w:trPr>
          <w:trHeight w:val="14" w:hRule="atLeast"/>
        </w:trPr>
        <w:tc>
          <w:tcPr>
            <w:tcW w:w="6728" w:type="dxa"/>
            <w:gridSpan w:val="2"/>
            <w:vMerge w:val="continue"/>
            <w:vAlign w:val="center"/>
          </w:tcPr>
          <w:p w14:paraId="6DE71557">
            <w:pPr>
              <w:spacing w:after="0" w:line="256" w:lineRule="auto"/>
              <w:rPr>
                <w:rFonts w:ascii="Times New Roman" w:hAnsi="Times New Roman" w:eastAsia="Times New Roman" w:cs="Times New Roman"/>
                <w:sz w:val="18"/>
                <w:szCs w:val="18"/>
                <w:lang w:eastAsia="ru-RU"/>
              </w:rPr>
            </w:pPr>
          </w:p>
        </w:tc>
        <w:tc>
          <w:tcPr>
            <w:tcW w:w="2831" w:type="dxa"/>
            <w:tcBorders>
              <w:top w:val="nil"/>
              <w:left w:val="nil"/>
              <w:bottom w:val="nil"/>
              <w:right w:val="single" w:color="auto" w:sz="4" w:space="0"/>
            </w:tcBorders>
            <w:vAlign w:val="bottom"/>
          </w:tcPr>
          <w:p w14:paraId="0D921284">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w:t>
            </w:r>
          </w:p>
        </w:tc>
        <w:tc>
          <w:tcPr>
            <w:tcW w:w="768" w:type="dxa"/>
            <w:tcBorders>
              <w:top w:val="single" w:color="auto" w:sz="4" w:space="0"/>
              <w:left w:val="single" w:color="auto" w:sz="4" w:space="0"/>
              <w:bottom w:val="single" w:color="auto" w:sz="4" w:space="0"/>
              <w:right w:val="single" w:color="auto" w:sz="4" w:space="0"/>
            </w:tcBorders>
            <w:vAlign w:val="bottom"/>
          </w:tcPr>
          <w:p w14:paraId="71DCF54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FF65442">
        <w:tblPrEx>
          <w:tblCellMar>
            <w:top w:w="102" w:type="dxa"/>
            <w:left w:w="62" w:type="dxa"/>
            <w:bottom w:w="102" w:type="dxa"/>
            <w:right w:w="62" w:type="dxa"/>
          </w:tblCellMar>
        </w:tblPrEx>
        <w:trPr>
          <w:trHeight w:val="128" w:hRule="atLeast"/>
        </w:trPr>
        <w:tc>
          <w:tcPr>
            <w:tcW w:w="6728" w:type="dxa"/>
            <w:gridSpan w:val="2"/>
          </w:tcPr>
          <w:p w14:paraId="6B20244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831" w:type="dxa"/>
            <w:tcBorders>
              <w:top w:val="nil"/>
              <w:left w:val="nil"/>
              <w:bottom w:val="nil"/>
              <w:right w:val="single" w:color="auto" w:sz="4" w:space="0"/>
            </w:tcBorders>
          </w:tcPr>
          <w:p w14:paraId="233F0E7D">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768" w:type="dxa"/>
            <w:tcBorders>
              <w:top w:val="single" w:color="auto" w:sz="4" w:space="0"/>
              <w:left w:val="single" w:color="auto" w:sz="4" w:space="0"/>
              <w:bottom w:val="single" w:color="auto" w:sz="4" w:space="0"/>
              <w:right w:val="single" w:color="auto" w:sz="4" w:space="0"/>
            </w:tcBorders>
          </w:tcPr>
          <w:p w14:paraId="7793C9D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ED2239C">
        <w:tblPrEx>
          <w:tblCellMar>
            <w:top w:w="102" w:type="dxa"/>
            <w:left w:w="62" w:type="dxa"/>
            <w:bottom w:w="102" w:type="dxa"/>
            <w:right w:w="62" w:type="dxa"/>
          </w:tblCellMar>
        </w:tblPrEx>
        <w:trPr>
          <w:trHeight w:val="138" w:hRule="atLeast"/>
        </w:trPr>
        <w:tc>
          <w:tcPr>
            <w:tcW w:w="6728" w:type="dxa"/>
            <w:gridSpan w:val="2"/>
            <w:vAlign w:val="bottom"/>
          </w:tcPr>
          <w:p w14:paraId="7BDFF2C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Получателя ____________________________</w:t>
            </w:r>
          </w:p>
        </w:tc>
        <w:tc>
          <w:tcPr>
            <w:tcW w:w="2831" w:type="dxa"/>
            <w:tcBorders>
              <w:top w:val="nil"/>
              <w:left w:val="nil"/>
              <w:bottom w:val="nil"/>
              <w:right w:val="single" w:color="auto" w:sz="4" w:space="0"/>
            </w:tcBorders>
            <w:vAlign w:val="bottom"/>
          </w:tcPr>
          <w:p w14:paraId="1ECDF63A">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ИНН</w:t>
            </w:r>
          </w:p>
        </w:tc>
        <w:tc>
          <w:tcPr>
            <w:tcW w:w="768" w:type="dxa"/>
            <w:tcBorders>
              <w:top w:val="single" w:color="auto" w:sz="4" w:space="0"/>
              <w:left w:val="single" w:color="auto" w:sz="4" w:space="0"/>
              <w:bottom w:val="single" w:color="auto" w:sz="4" w:space="0"/>
              <w:right w:val="single" w:color="auto" w:sz="4" w:space="0"/>
            </w:tcBorders>
            <w:vAlign w:val="center"/>
          </w:tcPr>
          <w:p w14:paraId="1D3FFA6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ABA633F">
        <w:tblPrEx>
          <w:tblCellMar>
            <w:top w:w="102" w:type="dxa"/>
            <w:left w:w="62" w:type="dxa"/>
            <w:bottom w:w="102" w:type="dxa"/>
            <w:right w:w="62" w:type="dxa"/>
          </w:tblCellMar>
        </w:tblPrEx>
        <w:trPr>
          <w:trHeight w:val="202" w:hRule="atLeast"/>
        </w:trPr>
        <w:tc>
          <w:tcPr>
            <w:tcW w:w="3405" w:type="dxa"/>
            <w:vMerge w:val="restart"/>
          </w:tcPr>
          <w:p w14:paraId="1DE0C84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исполнительного органа</w:t>
            </w:r>
          </w:p>
          <w:p w14:paraId="14E9C68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Белоярского района, поселения Белоярского района</w:t>
            </w:r>
          </w:p>
        </w:tc>
        <w:tc>
          <w:tcPr>
            <w:tcW w:w="3322" w:type="dxa"/>
            <w:vMerge w:val="restart"/>
            <w:vAlign w:val="bottom"/>
          </w:tcPr>
          <w:p w14:paraId="320B24C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___________________________________</w:t>
            </w:r>
          </w:p>
          <w:p w14:paraId="0B29E9B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(Уполномоченный орган)</w:t>
            </w:r>
          </w:p>
        </w:tc>
        <w:tc>
          <w:tcPr>
            <w:tcW w:w="2831" w:type="dxa"/>
            <w:tcBorders>
              <w:top w:val="nil"/>
              <w:left w:val="nil"/>
              <w:bottom w:val="nil"/>
              <w:right w:val="single" w:color="auto" w:sz="4" w:space="0"/>
            </w:tcBorders>
          </w:tcPr>
          <w:p w14:paraId="19118D65">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768" w:type="dxa"/>
            <w:tcBorders>
              <w:top w:val="single" w:color="auto" w:sz="4" w:space="0"/>
              <w:left w:val="single" w:color="auto" w:sz="4" w:space="0"/>
              <w:bottom w:val="single" w:color="auto" w:sz="4" w:space="0"/>
              <w:right w:val="single" w:color="auto" w:sz="4" w:space="0"/>
            </w:tcBorders>
          </w:tcPr>
          <w:p w14:paraId="5F84015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E5B8B92">
        <w:tblPrEx>
          <w:tblCellMar>
            <w:top w:w="102" w:type="dxa"/>
            <w:left w:w="62" w:type="dxa"/>
            <w:bottom w:w="102" w:type="dxa"/>
            <w:right w:w="62" w:type="dxa"/>
          </w:tblCellMar>
        </w:tblPrEx>
        <w:trPr>
          <w:trHeight w:val="213" w:hRule="atLeast"/>
        </w:trPr>
        <w:tc>
          <w:tcPr>
            <w:tcW w:w="3405" w:type="dxa"/>
            <w:vMerge w:val="continue"/>
            <w:vAlign w:val="center"/>
          </w:tcPr>
          <w:p w14:paraId="05EAEF3A">
            <w:pPr>
              <w:spacing w:after="0" w:line="256" w:lineRule="auto"/>
              <w:rPr>
                <w:rFonts w:ascii="Times New Roman" w:hAnsi="Times New Roman" w:eastAsia="Times New Roman" w:cs="Times New Roman"/>
                <w:sz w:val="18"/>
                <w:szCs w:val="18"/>
                <w:lang w:eastAsia="ru-RU"/>
              </w:rPr>
            </w:pPr>
          </w:p>
        </w:tc>
        <w:tc>
          <w:tcPr>
            <w:tcW w:w="3322" w:type="dxa"/>
            <w:vMerge w:val="continue"/>
            <w:vAlign w:val="center"/>
          </w:tcPr>
          <w:p w14:paraId="5F670BE5">
            <w:pPr>
              <w:spacing w:after="0" w:line="256" w:lineRule="auto"/>
              <w:rPr>
                <w:rFonts w:ascii="Times New Roman" w:hAnsi="Times New Roman" w:eastAsia="Times New Roman" w:cs="Times New Roman"/>
                <w:sz w:val="18"/>
                <w:szCs w:val="18"/>
                <w:lang w:eastAsia="ru-RU"/>
              </w:rPr>
            </w:pPr>
          </w:p>
        </w:tc>
        <w:tc>
          <w:tcPr>
            <w:tcW w:w="2831" w:type="dxa"/>
            <w:tcBorders>
              <w:top w:val="nil"/>
              <w:left w:val="nil"/>
              <w:bottom w:val="nil"/>
              <w:right w:val="single" w:color="auto" w:sz="4" w:space="0"/>
            </w:tcBorders>
            <w:vAlign w:val="bottom"/>
          </w:tcPr>
          <w:p w14:paraId="70E0828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68" w:type="dxa"/>
            <w:vMerge w:val="restart"/>
            <w:tcBorders>
              <w:top w:val="single" w:color="auto" w:sz="4" w:space="0"/>
              <w:left w:val="single" w:color="auto" w:sz="4" w:space="0"/>
              <w:bottom w:val="single" w:color="auto" w:sz="4" w:space="0"/>
              <w:right w:val="single" w:color="auto" w:sz="4" w:space="0"/>
            </w:tcBorders>
            <w:vAlign w:val="bottom"/>
          </w:tcPr>
          <w:p w14:paraId="361B340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0844D91">
        <w:tblPrEx>
          <w:tblCellMar>
            <w:top w:w="102" w:type="dxa"/>
            <w:left w:w="62" w:type="dxa"/>
            <w:bottom w:w="102" w:type="dxa"/>
            <w:right w:w="62" w:type="dxa"/>
          </w:tblCellMar>
        </w:tblPrEx>
        <w:trPr>
          <w:trHeight w:val="554" w:hRule="atLeast"/>
        </w:trPr>
        <w:tc>
          <w:tcPr>
            <w:tcW w:w="6728" w:type="dxa"/>
            <w:gridSpan w:val="2"/>
            <w:vAlign w:val="bottom"/>
          </w:tcPr>
          <w:p w14:paraId="5F59D59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структурного элемента муниципальной &lt;3&gt;</w:t>
            </w:r>
          </w:p>
          <w:p w14:paraId="30607EE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программы (муниципального проекта) &lt;3&gt; ______________________________________</w:t>
            </w:r>
          </w:p>
        </w:tc>
        <w:tc>
          <w:tcPr>
            <w:tcW w:w="2831" w:type="dxa"/>
            <w:tcBorders>
              <w:top w:val="nil"/>
              <w:left w:val="nil"/>
              <w:bottom w:val="nil"/>
              <w:right w:val="single" w:color="auto" w:sz="4" w:space="0"/>
            </w:tcBorders>
            <w:vAlign w:val="bottom"/>
          </w:tcPr>
          <w:p w14:paraId="62E87280">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p>
          <w:p w14:paraId="73F18D70">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p>
          <w:p w14:paraId="2D743E7F">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p>
          <w:p w14:paraId="016D5902">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БК</w:t>
            </w:r>
          </w:p>
        </w:tc>
        <w:tc>
          <w:tcPr>
            <w:tcW w:w="768" w:type="dxa"/>
            <w:vMerge w:val="continue"/>
            <w:tcBorders>
              <w:top w:val="single" w:color="auto" w:sz="4" w:space="0"/>
              <w:left w:val="single" w:color="auto" w:sz="4" w:space="0"/>
              <w:bottom w:val="single" w:color="auto" w:sz="4" w:space="0"/>
              <w:right w:val="single" w:color="auto" w:sz="4" w:space="0"/>
            </w:tcBorders>
            <w:vAlign w:val="center"/>
          </w:tcPr>
          <w:p w14:paraId="31E93B06">
            <w:pPr>
              <w:spacing w:after="0" w:line="256" w:lineRule="auto"/>
              <w:rPr>
                <w:rFonts w:ascii="Times New Roman" w:hAnsi="Times New Roman" w:eastAsia="Times New Roman" w:cs="Times New Roman"/>
                <w:sz w:val="18"/>
                <w:szCs w:val="18"/>
                <w:lang w:eastAsia="ru-RU"/>
              </w:rPr>
            </w:pPr>
          </w:p>
        </w:tc>
      </w:tr>
      <w:tr w14:paraId="79814973">
        <w:tblPrEx>
          <w:tblCellMar>
            <w:top w:w="102" w:type="dxa"/>
            <w:left w:w="62" w:type="dxa"/>
            <w:bottom w:w="102" w:type="dxa"/>
            <w:right w:w="62" w:type="dxa"/>
          </w:tblCellMar>
        </w:tblPrEx>
        <w:trPr>
          <w:trHeight w:val="128" w:hRule="atLeast"/>
        </w:trPr>
        <w:tc>
          <w:tcPr>
            <w:tcW w:w="6728" w:type="dxa"/>
            <w:gridSpan w:val="2"/>
            <w:vAlign w:val="bottom"/>
          </w:tcPr>
          <w:p w14:paraId="70A5002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Вид расходов &lt;4&gt; __________________________________________________________</w:t>
            </w:r>
          </w:p>
        </w:tc>
        <w:tc>
          <w:tcPr>
            <w:tcW w:w="2831" w:type="dxa"/>
            <w:tcBorders>
              <w:top w:val="nil"/>
              <w:left w:val="nil"/>
              <w:bottom w:val="nil"/>
              <w:right w:val="single" w:color="auto" w:sz="4" w:space="0"/>
            </w:tcBorders>
          </w:tcPr>
          <w:p w14:paraId="2286F3FA">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БК</w:t>
            </w:r>
          </w:p>
        </w:tc>
        <w:tc>
          <w:tcPr>
            <w:tcW w:w="768" w:type="dxa"/>
            <w:tcBorders>
              <w:top w:val="single" w:color="auto" w:sz="4" w:space="0"/>
              <w:left w:val="single" w:color="auto" w:sz="4" w:space="0"/>
              <w:bottom w:val="single" w:color="auto" w:sz="4" w:space="0"/>
              <w:right w:val="single" w:color="auto" w:sz="4" w:space="0"/>
            </w:tcBorders>
            <w:vAlign w:val="bottom"/>
          </w:tcPr>
          <w:p w14:paraId="0F430E9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DF6B412">
        <w:tblPrEx>
          <w:tblCellMar>
            <w:top w:w="102" w:type="dxa"/>
            <w:left w:w="62" w:type="dxa"/>
            <w:bottom w:w="102" w:type="dxa"/>
            <w:right w:w="62" w:type="dxa"/>
          </w:tblCellMar>
        </w:tblPrEx>
        <w:trPr>
          <w:trHeight w:val="138" w:hRule="atLeast"/>
        </w:trPr>
        <w:tc>
          <w:tcPr>
            <w:tcW w:w="6728" w:type="dxa"/>
            <w:gridSpan w:val="2"/>
            <w:vAlign w:val="bottom"/>
          </w:tcPr>
          <w:p w14:paraId="5280220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831" w:type="dxa"/>
            <w:tcBorders>
              <w:top w:val="nil"/>
              <w:left w:val="nil"/>
              <w:bottom w:val="nil"/>
              <w:right w:val="single" w:color="auto" w:sz="4" w:space="0"/>
            </w:tcBorders>
          </w:tcPr>
          <w:p w14:paraId="153C3AC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68" w:type="dxa"/>
            <w:vMerge w:val="restart"/>
            <w:tcBorders>
              <w:top w:val="single" w:color="auto" w:sz="4" w:space="0"/>
              <w:left w:val="single" w:color="auto" w:sz="4" w:space="0"/>
              <w:bottom w:val="single" w:color="auto" w:sz="4" w:space="0"/>
              <w:right w:val="single" w:color="auto" w:sz="4" w:space="0"/>
            </w:tcBorders>
            <w:vAlign w:val="bottom"/>
          </w:tcPr>
          <w:p w14:paraId="6E4F652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3421ADF">
        <w:tblPrEx>
          <w:tblCellMar>
            <w:top w:w="102" w:type="dxa"/>
            <w:left w:w="62" w:type="dxa"/>
            <w:bottom w:w="102" w:type="dxa"/>
            <w:right w:w="62" w:type="dxa"/>
          </w:tblCellMar>
        </w:tblPrEx>
        <w:trPr>
          <w:trHeight w:val="202" w:hRule="atLeast"/>
        </w:trPr>
        <w:tc>
          <w:tcPr>
            <w:tcW w:w="3405" w:type="dxa"/>
            <w:vMerge w:val="restart"/>
          </w:tcPr>
          <w:p w14:paraId="4B5A9F1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Вид документа</w:t>
            </w:r>
          </w:p>
        </w:tc>
        <w:tc>
          <w:tcPr>
            <w:tcW w:w="3322" w:type="dxa"/>
            <w:vMerge w:val="restart"/>
          </w:tcPr>
          <w:p w14:paraId="3019095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___________________________________</w:t>
            </w:r>
          </w:p>
          <w:p w14:paraId="43F138D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(первичный - "0", уточненный - "1", "2", "3", "...") &lt;5&gt;</w:t>
            </w:r>
          </w:p>
        </w:tc>
        <w:tc>
          <w:tcPr>
            <w:tcW w:w="2831" w:type="dxa"/>
            <w:tcBorders>
              <w:top w:val="nil"/>
              <w:left w:val="nil"/>
              <w:bottom w:val="nil"/>
              <w:right w:val="single" w:color="auto" w:sz="4" w:space="0"/>
            </w:tcBorders>
          </w:tcPr>
          <w:p w14:paraId="06169E2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68" w:type="dxa"/>
            <w:vMerge w:val="continue"/>
            <w:tcBorders>
              <w:top w:val="single" w:color="auto" w:sz="4" w:space="0"/>
              <w:left w:val="single" w:color="auto" w:sz="4" w:space="0"/>
              <w:bottom w:val="single" w:color="auto" w:sz="4" w:space="0"/>
              <w:right w:val="single" w:color="auto" w:sz="4" w:space="0"/>
            </w:tcBorders>
            <w:vAlign w:val="center"/>
          </w:tcPr>
          <w:p w14:paraId="5018D7E8">
            <w:pPr>
              <w:spacing w:after="0" w:line="256" w:lineRule="auto"/>
              <w:rPr>
                <w:rFonts w:ascii="Times New Roman" w:hAnsi="Times New Roman" w:eastAsia="Times New Roman" w:cs="Times New Roman"/>
                <w:sz w:val="18"/>
                <w:szCs w:val="18"/>
                <w:lang w:eastAsia="ru-RU"/>
              </w:rPr>
            </w:pPr>
          </w:p>
        </w:tc>
      </w:tr>
      <w:tr w14:paraId="0F9F7ED5">
        <w:tblPrEx>
          <w:tblCellMar>
            <w:top w:w="102" w:type="dxa"/>
            <w:left w:w="62" w:type="dxa"/>
            <w:bottom w:w="102" w:type="dxa"/>
            <w:right w:w="62" w:type="dxa"/>
          </w:tblCellMar>
        </w:tblPrEx>
        <w:trPr>
          <w:trHeight w:val="213" w:hRule="atLeast"/>
        </w:trPr>
        <w:tc>
          <w:tcPr>
            <w:tcW w:w="3405" w:type="dxa"/>
            <w:vMerge w:val="continue"/>
            <w:vAlign w:val="center"/>
          </w:tcPr>
          <w:p w14:paraId="7DDDEC89">
            <w:pPr>
              <w:spacing w:after="0" w:line="256" w:lineRule="auto"/>
              <w:rPr>
                <w:rFonts w:ascii="Times New Roman" w:hAnsi="Times New Roman" w:eastAsia="Times New Roman" w:cs="Times New Roman"/>
                <w:sz w:val="18"/>
                <w:szCs w:val="18"/>
                <w:lang w:eastAsia="ru-RU"/>
              </w:rPr>
            </w:pPr>
          </w:p>
        </w:tc>
        <w:tc>
          <w:tcPr>
            <w:tcW w:w="3322" w:type="dxa"/>
            <w:vMerge w:val="continue"/>
            <w:vAlign w:val="center"/>
          </w:tcPr>
          <w:p w14:paraId="377D1D6E">
            <w:pPr>
              <w:spacing w:after="0" w:line="256" w:lineRule="auto"/>
              <w:rPr>
                <w:rFonts w:ascii="Times New Roman" w:hAnsi="Times New Roman" w:eastAsia="Times New Roman" w:cs="Times New Roman"/>
                <w:sz w:val="18"/>
                <w:szCs w:val="18"/>
                <w:lang w:eastAsia="ru-RU"/>
              </w:rPr>
            </w:pPr>
          </w:p>
        </w:tc>
        <w:tc>
          <w:tcPr>
            <w:tcW w:w="2831" w:type="dxa"/>
            <w:tcBorders>
              <w:top w:val="nil"/>
              <w:left w:val="nil"/>
              <w:bottom w:val="nil"/>
              <w:right w:val="single" w:color="auto" w:sz="4" w:space="0"/>
            </w:tcBorders>
            <w:vAlign w:val="bottom"/>
          </w:tcPr>
          <w:p w14:paraId="68A5CB9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68" w:type="dxa"/>
            <w:vMerge w:val="restart"/>
            <w:tcBorders>
              <w:top w:val="single" w:color="auto" w:sz="4" w:space="0"/>
              <w:left w:val="single" w:color="auto" w:sz="4" w:space="0"/>
              <w:bottom w:val="single" w:color="auto" w:sz="4" w:space="0"/>
              <w:right w:val="single" w:color="auto" w:sz="4" w:space="0"/>
            </w:tcBorders>
            <w:vAlign w:val="bottom"/>
          </w:tcPr>
          <w:p w14:paraId="6F001E7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fldChar w:fldCharType="begin"/>
            </w:r>
            <w:r>
              <w:instrText xml:space="preserve"> HYPERLINK "https://login.consultant.ru/link/?req=doc&amp;base=LAW&amp;n=482062&amp;dst=101916" </w:instrText>
            </w:r>
            <w:r>
              <w:fldChar w:fldCharType="separate"/>
            </w:r>
            <w:r>
              <w:rPr>
                <w:rFonts w:ascii="Times New Roman" w:hAnsi="Times New Roman" w:eastAsia="Times New Roman" w:cs="Times New Roman"/>
                <w:color w:val="0000FF"/>
                <w:sz w:val="18"/>
                <w:szCs w:val="18"/>
                <w:lang w:eastAsia="ru-RU"/>
              </w:rPr>
              <w:t>383</w:t>
            </w:r>
            <w:r>
              <w:rPr>
                <w:rFonts w:ascii="Times New Roman" w:hAnsi="Times New Roman" w:eastAsia="Times New Roman" w:cs="Times New Roman"/>
                <w:color w:val="0000FF"/>
                <w:sz w:val="18"/>
                <w:szCs w:val="18"/>
                <w:lang w:eastAsia="ru-RU"/>
              </w:rPr>
              <w:fldChar w:fldCharType="end"/>
            </w:r>
          </w:p>
        </w:tc>
      </w:tr>
      <w:tr w14:paraId="4B76C846">
        <w:tblPrEx>
          <w:tblCellMar>
            <w:top w:w="102" w:type="dxa"/>
            <w:left w:w="62" w:type="dxa"/>
            <w:bottom w:w="102" w:type="dxa"/>
            <w:right w:w="62" w:type="dxa"/>
          </w:tblCellMar>
        </w:tblPrEx>
        <w:trPr>
          <w:trHeight w:val="128" w:hRule="atLeast"/>
        </w:trPr>
        <w:tc>
          <w:tcPr>
            <w:tcW w:w="6728" w:type="dxa"/>
            <w:gridSpan w:val="2"/>
          </w:tcPr>
          <w:p w14:paraId="0701397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Единица измерения: руб. (с точностью до второго знака после запятой)</w:t>
            </w:r>
          </w:p>
        </w:tc>
        <w:tc>
          <w:tcPr>
            <w:tcW w:w="2831" w:type="dxa"/>
            <w:tcBorders>
              <w:top w:val="nil"/>
              <w:left w:val="nil"/>
              <w:bottom w:val="nil"/>
              <w:right w:val="single" w:color="auto" w:sz="4" w:space="0"/>
            </w:tcBorders>
            <w:vAlign w:val="bottom"/>
          </w:tcPr>
          <w:p w14:paraId="4A7FAFD5">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ОКЕИ</w:t>
            </w:r>
          </w:p>
        </w:tc>
        <w:tc>
          <w:tcPr>
            <w:tcW w:w="768" w:type="dxa"/>
            <w:vMerge w:val="continue"/>
            <w:tcBorders>
              <w:top w:val="single" w:color="auto" w:sz="4" w:space="0"/>
              <w:left w:val="single" w:color="auto" w:sz="4" w:space="0"/>
              <w:bottom w:val="single" w:color="auto" w:sz="4" w:space="0"/>
              <w:right w:val="single" w:color="auto" w:sz="4" w:space="0"/>
            </w:tcBorders>
            <w:vAlign w:val="center"/>
          </w:tcPr>
          <w:p w14:paraId="3F3D6F57">
            <w:pPr>
              <w:spacing w:after="0" w:line="256" w:lineRule="auto"/>
              <w:rPr>
                <w:rFonts w:ascii="Times New Roman" w:hAnsi="Times New Roman" w:eastAsia="Times New Roman" w:cs="Times New Roman"/>
                <w:sz w:val="18"/>
                <w:szCs w:val="18"/>
                <w:lang w:eastAsia="ru-RU"/>
              </w:rPr>
            </w:pPr>
          </w:p>
        </w:tc>
      </w:tr>
    </w:tbl>
    <w:p w14:paraId="0810D75F">
      <w:pPr>
        <w:spacing w:after="0" w:line="240" w:lineRule="auto"/>
        <w:rPr>
          <w:rFonts w:ascii="Times New Roman" w:hAnsi="Times New Roman" w:eastAsia="Times New Roman" w:cs="Times New Roman"/>
          <w:sz w:val="18"/>
          <w:szCs w:val="18"/>
          <w:lang w:eastAsia="ru-RU"/>
        </w:rPr>
        <w:sectPr>
          <w:pgSz w:w="11906" w:h="16838"/>
          <w:pgMar w:top="1440" w:right="566" w:bottom="1440" w:left="1133" w:header="0" w:footer="0" w:gutter="0"/>
          <w:cols w:space="720" w:num="1"/>
        </w:sectPr>
      </w:pPr>
    </w:p>
    <w:p w14:paraId="47E1C8A3">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bookmarkStart w:id="63" w:name="Par1321"/>
      <w:bookmarkEnd w:id="63"/>
    </w:p>
    <w:tbl>
      <w:tblPr>
        <w:tblStyle w:val="3"/>
        <w:tblW w:w="0" w:type="auto"/>
        <w:tblInd w:w="0" w:type="dxa"/>
        <w:tblLayout w:type="fixed"/>
        <w:tblCellMar>
          <w:top w:w="102" w:type="dxa"/>
          <w:left w:w="62" w:type="dxa"/>
          <w:bottom w:w="102" w:type="dxa"/>
          <w:right w:w="62" w:type="dxa"/>
        </w:tblCellMar>
      </w:tblPr>
      <w:tblGrid>
        <w:gridCol w:w="1639"/>
        <w:gridCol w:w="814"/>
        <w:gridCol w:w="724"/>
        <w:gridCol w:w="1264"/>
        <w:gridCol w:w="2438"/>
        <w:gridCol w:w="1757"/>
        <w:gridCol w:w="1039"/>
        <w:gridCol w:w="1354"/>
        <w:gridCol w:w="1474"/>
        <w:gridCol w:w="1077"/>
      </w:tblGrid>
      <w:tr w14:paraId="459B06AC">
        <w:tblPrEx>
          <w:tblCellMar>
            <w:top w:w="102" w:type="dxa"/>
            <w:left w:w="62" w:type="dxa"/>
            <w:bottom w:w="102" w:type="dxa"/>
            <w:right w:w="62" w:type="dxa"/>
          </w:tblCellMar>
        </w:tblPrEx>
        <w:tc>
          <w:tcPr>
            <w:tcW w:w="1639" w:type="dxa"/>
            <w:vMerge w:val="restart"/>
            <w:tcBorders>
              <w:top w:val="single" w:color="auto" w:sz="4" w:space="0"/>
              <w:left w:val="single" w:color="auto" w:sz="4" w:space="0"/>
              <w:bottom w:val="single" w:color="auto" w:sz="4" w:space="0"/>
              <w:right w:val="single" w:color="auto" w:sz="4" w:space="0"/>
            </w:tcBorders>
            <w:vAlign w:val="center"/>
          </w:tcPr>
          <w:p w14:paraId="7AD5120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направления расходов &lt;6&gt;</w:t>
            </w:r>
          </w:p>
        </w:tc>
        <w:tc>
          <w:tcPr>
            <w:tcW w:w="814" w:type="dxa"/>
            <w:vMerge w:val="restart"/>
            <w:tcBorders>
              <w:top w:val="single" w:color="auto" w:sz="4" w:space="0"/>
              <w:left w:val="single" w:color="auto" w:sz="4" w:space="0"/>
              <w:bottom w:val="single" w:color="auto" w:sz="4" w:space="0"/>
              <w:right w:val="single" w:color="auto" w:sz="4" w:space="0"/>
            </w:tcBorders>
            <w:vAlign w:val="center"/>
          </w:tcPr>
          <w:p w14:paraId="51622E9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 строки</w:t>
            </w:r>
          </w:p>
        </w:tc>
        <w:tc>
          <w:tcPr>
            <w:tcW w:w="7222" w:type="dxa"/>
            <w:gridSpan w:val="5"/>
            <w:tcBorders>
              <w:top w:val="single" w:color="auto" w:sz="4" w:space="0"/>
              <w:left w:val="single" w:color="auto" w:sz="4" w:space="0"/>
              <w:bottom w:val="single" w:color="auto" w:sz="4" w:space="0"/>
              <w:right w:val="single" w:color="auto" w:sz="4" w:space="0"/>
            </w:tcBorders>
            <w:vAlign w:val="center"/>
          </w:tcPr>
          <w:p w14:paraId="2748C8F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 по бюджетной классификации бюджета Белоярского района, поселения Белоярского района</w:t>
            </w:r>
          </w:p>
        </w:tc>
        <w:tc>
          <w:tcPr>
            <w:tcW w:w="2828" w:type="dxa"/>
            <w:gridSpan w:val="2"/>
            <w:tcBorders>
              <w:top w:val="single" w:color="auto" w:sz="4" w:space="0"/>
              <w:left w:val="single" w:color="auto" w:sz="4" w:space="0"/>
              <w:bottom w:val="single" w:color="auto" w:sz="4" w:space="0"/>
              <w:right w:val="single" w:color="auto" w:sz="4" w:space="0"/>
            </w:tcBorders>
            <w:vAlign w:val="center"/>
          </w:tcPr>
          <w:p w14:paraId="17175BC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Сроки перечисления Субсидии, Гранта</w:t>
            </w:r>
          </w:p>
        </w:tc>
        <w:tc>
          <w:tcPr>
            <w:tcW w:w="1077" w:type="dxa"/>
            <w:vMerge w:val="restart"/>
            <w:tcBorders>
              <w:top w:val="single" w:color="auto" w:sz="4" w:space="0"/>
              <w:left w:val="single" w:color="auto" w:sz="4" w:space="0"/>
              <w:bottom w:val="single" w:color="auto" w:sz="4" w:space="0"/>
              <w:right w:val="single" w:color="auto" w:sz="4" w:space="0"/>
            </w:tcBorders>
            <w:vAlign w:val="center"/>
          </w:tcPr>
          <w:p w14:paraId="13BA4B4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Сумма &lt;7&gt;</w:t>
            </w:r>
          </w:p>
        </w:tc>
      </w:tr>
      <w:tr w14:paraId="1DCBC5C8">
        <w:tblPrEx>
          <w:tblCellMar>
            <w:top w:w="102" w:type="dxa"/>
            <w:left w:w="62" w:type="dxa"/>
            <w:bottom w:w="102" w:type="dxa"/>
            <w:right w:w="62" w:type="dxa"/>
          </w:tblCellMar>
        </w:tblPrEx>
        <w:tc>
          <w:tcPr>
            <w:tcW w:w="1639" w:type="dxa"/>
            <w:vMerge w:val="continue"/>
            <w:tcBorders>
              <w:top w:val="single" w:color="auto" w:sz="4" w:space="0"/>
              <w:left w:val="single" w:color="auto" w:sz="4" w:space="0"/>
              <w:bottom w:val="single" w:color="auto" w:sz="4" w:space="0"/>
              <w:right w:val="single" w:color="auto" w:sz="4" w:space="0"/>
            </w:tcBorders>
            <w:vAlign w:val="center"/>
          </w:tcPr>
          <w:p w14:paraId="5EFDCB37">
            <w:pPr>
              <w:spacing w:after="0" w:line="256" w:lineRule="auto"/>
              <w:rPr>
                <w:rFonts w:ascii="Times New Roman" w:hAnsi="Times New Roman" w:eastAsia="Times New Roman" w:cs="Times New Roman"/>
                <w:sz w:val="18"/>
                <w:szCs w:val="18"/>
                <w:lang w:eastAsia="ru-RU"/>
              </w:rPr>
            </w:pPr>
          </w:p>
        </w:tc>
        <w:tc>
          <w:tcPr>
            <w:tcW w:w="814" w:type="dxa"/>
            <w:vMerge w:val="continue"/>
            <w:tcBorders>
              <w:top w:val="single" w:color="auto" w:sz="4" w:space="0"/>
              <w:left w:val="single" w:color="auto" w:sz="4" w:space="0"/>
              <w:bottom w:val="single" w:color="auto" w:sz="4" w:space="0"/>
              <w:right w:val="single" w:color="auto" w:sz="4" w:space="0"/>
            </w:tcBorders>
            <w:vAlign w:val="center"/>
          </w:tcPr>
          <w:p w14:paraId="004B7AC8">
            <w:pPr>
              <w:spacing w:after="0" w:line="256" w:lineRule="auto"/>
              <w:rPr>
                <w:rFonts w:ascii="Times New Roman" w:hAnsi="Times New Roman" w:eastAsia="Times New Roman" w:cs="Times New Roman"/>
                <w:sz w:val="18"/>
                <w:szCs w:val="18"/>
                <w:lang w:eastAsia="ru-RU"/>
              </w:rPr>
            </w:pPr>
          </w:p>
        </w:tc>
        <w:tc>
          <w:tcPr>
            <w:tcW w:w="724" w:type="dxa"/>
            <w:vMerge w:val="restart"/>
            <w:tcBorders>
              <w:top w:val="single" w:color="auto" w:sz="4" w:space="0"/>
              <w:left w:val="single" w:color="auto" w:sz="4" w:space="0"/>
              <w:bottom w:val="single" w:color="auto" w:sz="4" w:space="0"/>
              <w:right w:val="single" w:color="auto" w:sz="4" w:space="0"/>
            </w:tcBorders>
            <w:vAlign w:val="center"/>
          </w:tcPr>
          <w:p w14:paraId="7F68E2A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главы</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14:paraId="44AAF5E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раздела, подраздела</w:t>
            </w:r>
          </w:p>
        </w:tc>
        <w:tc>
          <w:tcPr>
            <w:tcW w:w="4195" w:type="dxa"/>
            <w:gridSpan w:val="2"/>
            <w:tcBorders>
              <w:top w:val="single" w:color="auto" w:sz="4" w:space="0"/>
              <w:left w:val="single" w:color="auto" w:sz="4" w:space="0"/>
              <w:bottom w:val="single" w:color="auto" w:sz="4" w:space="0"/>
              <w:right w:val="single" w:color="auto" w:sz="4" w:space="0"/>
            </w:tcBorders>
            <w:vAlign w:val="center"/>
          </w:tcPr>
          <w:p w14:paraId="089F06D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целевой статьи</w:t>
            </w:r>
          </w:p>
        </w:tc>
        <w:tc>
          <w:tcPr>
            <w:tcW w:w="1039" w:type="dxa"/>
            <w:vMerge w:val="restart"/>
            <w:tcBorders>
              <w:top w:val="single" w:color="auto" w:sz="4" w:space="0"/>
              <w:left w:val="single" w:color="auto" w:sz="4" w:space="0"/>
              <w:bottom w:val="single" w:color="auto" w:sz="4" w:space="0"/>
              <w:right w:val="single" w:color="auto" w:sz="4" w:space="0"/>
            </w:tcBorders>
            <w:vAlign w:val="center"/>
          </w:tcPr>
          <w:p w14:paraId="6CC04EA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вида расходов</w:t>
            </w:r>
          </w:p>
        </w:tc>
        <w:tc>
          <w:tcPr>
            <w:tcW w:w="1354" w:type="dxa"/>
            <w:vMerge w:val="restart"/>
            <w:tcBorders>
              <w:top w:val="single" w:color="auto" w:sz="4" w:space="0"/>
              <w:left w:val="single" w:color="auto" w:sz="4" w:space="0"/>
              <w:bottom w:val="single" w:color="auto" w:sz="4" w:space="0"/>
              <w:right w:val="single" w:color="auto" w:sz="4" w:space="0"/>
            </w:tcBorders>
            <w:vAlign w:val="center"/>
          </w:tcPr>
          <w:p w14:paraId="5439D47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не ранее (дд.мм.гггг.)</w:t>
            </w:r>
          </w:p>
        </w:tc>
        <w:tc>
          <w:tcPr>
            <w:tcW w:w="1474" w:type="dxa"/>
            <w:vMerge w:val="restart"/>
            <w:tcBorders>
              <w:top w:val="single" w:color="auto" w:sz="4" w:space="0"/>
              <w:left w:val="single" w:color="auto" w:sz="4" w:space="0"/>
              <w:bottom w:val="single" w:color="auto" w:sz="4" w:space="0"/>
              <w:right w:val="single" w:color="auto" w:sz="4" w:space="0"/>
            </w:tcBorders>
            <w:vAlign w:val="center"/>
          </w:tcPr>
          <w:p w14:paraId="20EDC20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не позднее (дд.мм.гггг.)</w:t>
            </w:r>
          </w:p>
        </w:tc>
        <w:tc>
          <w:tcPr>
            <w:tcW w:w="1077" w:type="dxa"/>
            <w:vMerge w:val="continue"/>
            <w:tcBorders>
              <w:top w:val="single" w:color="auto" w:sz="4" w:space="0"/>
              <w:left w:val="single" w:color="auto" w:sz="4" w:space="0"/>
              <w:bottom w:val="single" w:color="auto" w:sz="4" w:space="0"/>
              <w:right w:val="single" w:color="auto" w:sz="4" w:space="0"/>
            </w:tcBorders>
            <w:vAlign w:val="center"/>
          </w:tcPr>
          <w:p w14:paraId="09D58E0E">
            <w:pPr>
              <w:spacing w:after="0" w:line="256" w:lineRule="auto"/>
              <w:rPr>
                <w:rFonts w:ascii="Times New Roman" w:hAnsi="Times New Roman" w:eastAsia="Times New Roman" w:cs="Times New Roman"/>
                <w:sz w:val="18"/>
                <w:szCs w:val="18"/>
                <w:lang w:eastAsia="ru-RU"/>
              </w:rPr>
            </w:pPr>
          </w:p>
        </w:tc>
      </w:tr>
      <w:tr w14:paraId="42553803">
        <w:tblPrEx>
          <w:tblCellMar>
            <w:top w:w="102" w:type="dxa"/>
            <w:left w:w="62" w:type="dxa"/>
            <w:bottom w:w="102" w:type="dxa"/>
            <w:right w:w="62" w:type="dxa"/>
          </w:tblCellMar>
        </w:tblPrEx>
        <w:tc>
          <w:tcPr>
            <w:tcW w:w="1639" w:type="dxa"/>
            <w:vMerge w:val="continue"/>
            <w:tcBorders>
              <w:top w:val="single" w:color="auto" w:sz="4" w:space="0"/>
              <w:left w:val="single" w:color="auto" w:sz="4" w:space="0"/>
              <w:bottom w:val="single" w:color="auto" w:sz="4" w:space="0"/>
              <w:right w:val="single" w:color="auto" w:sz="4" w:space="0"/>
            </w:tcBorders>
            <w:vAlign w:val="center"/>
          </w:tcPr>
          <w:p w14:paraId="72672D68">
            <w:pPr>
              <w:spacing w:after="0" w:line="256" w:lineRule="auto"/>
              <w:rPr>
                <w:rFonts w:ascii="Times New Roman" w:hAnsi="Times New Roman" w:eastAsia="Times New Roman" w:cs="Times New Roman"/>
                <w:sz w:val="18"/>
                <w:szCs w:val="18"/>
                <w:lang w:eastAsia="ru-RU"/>
              </w:rPr>
            </w:pPr>
          </w:p>
        </w:tc>
        <w:tc>
          <w:tcPr>
            <w:tcW w:w="814" w:type="dxa"/>
            <w:vMerge w:val="continue"/>
            <w:tcBorders>
              <w:top w:val="single" w:color="auto" w:sz="4" w:space="0"/>
              <w:left w:val="single" w:color="auto" w:sz="4" w:space="0"/>
              <w:bottom w:val="single" w:color="auto" w:sz="4" w:space="0"/>
              <w:right w:val="single" w:color="auto" w:sz="4" w:space="0"/>
            </w:tcBorders>
            <w:vAlign w:val="center"/>
          </w:tcPr>
          <w:p w14:paraId="6ABD06A2">
            <w:pPr>
              <w:spacing w:after="0" w:line="256" w:lineRule="auto"/>
              <w:rPr>
                <w:rFonts w:ascii="Times New Roman" w:hAnsi="Times New Roman" w:eastAsia="Times New Roman" w:cs="Times New Roman"/>
                <w:sz w:val="18"/>
                <w:szCs w:val="18"/>
                <w:lang w:eastAsia="ru-RU"/>
              </w:rPr>
            </w:pPr>
          </w:p>
        </w:tc>
        <w:tc>
          <w:tcPr>
            <w:tcW w:w="7222" w:type="dxa"/>
            <w:vMerge w:val="continue"/>
            <w:tcBorders>
              <w:top w:val="single" w:color="auto" w:sz="4" w:space="0"/>
              <w:left w:val="single" w:color="auto" w:sz="4" w:space="0"/>
              <w:bottom w:val="single" w:color="auto" w:sz="4" w:space="0"/>
              <w:right w:val="single" w:color="auto" w:sz="4" w:space="0"/>
            </w:tcBorders>
            <w:vAlign w:val="center"/>
          </w:tcPr>
          <w:p w14:paraId="64B72A67">
            <w:pPr>
              <w:spacing w:after="0" w:line="256" w:lineRule="auto"/>
              <w:rPr>
                <w:rFonts w:ascii="Times New Roman" w:hAnsi="Times New Roman" w:eastAsia="Times New Roman" w:cs="Times New Roman"/>
                <w:sz w:val="18"/>
                <w:szCs w:val="18"/>
                <w:lang w:eastAsia="ru-RU"/>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1449B3DF">
            <w:pPr>
              <w:spacing w:after="0" w:line="256" w:lineRule="auto"/>
              <w:rPr>
                <w:rFonts w:ascii="Times New Roman" w:hAnsi="Times New Roman" w:eastAsia="Times New Roman" w:cs="Times New Roman"/>
                <w:sz w:val="18"/>
                <w:szCs w:val="18"/>
                <w:lang w:eastAsia="ru-RU"/>
              </w:rPr>
            </w:pPr>
          </w:p>
        </w:tc>
        <w:tc>
          <w:tcPr>
            <w:tcW w:w="2438" w:type="dxa"/>
            <w:tcBorders>
              <w:top w:val="single" w:color="auto" w:sz="4" w:space="0"/>
              <w:left w:val="single" w:color="auto" w:sz="4" w:space="0"/>
              <w:bottom w:val="single" w:color="auto" w:sz="4" w:space="0"/>
              <w:right w:val="single" w:color="auto" w:sz="4" w:space="0"/>
            </w:tcBorders>
            <w:vAlign w:val="center"/>
          </w:tcPr>
          <w:p w14:paraId="446EA6F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программной (непрограммной) статьи</w:t>
            </w:r>
          </w:p>
        </w:tc>
        <w:tc>
          <w:tcPr>
            <w:tcW w:w="1757" w:type="dxa"/>
            <w:tcBorders>
              <w:top w:val="single" w:color="auto" w:sz="4" w:space="0"/>
              <w:left w:val="single" w:color="auto" w:sz="4" w:space="0"/>
              <w:bottom w:val="single" w:color="auto" w:sz="4" w:space="0"/>
              <w:right w:val="single" w:color="auto" w:sz="4" w:space="0"/>
            </w:tcBorders>
            <w:vAlign w:val="center"/>
          </w:tcPr>
          <w:p w14:paraId="1BB5B26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направления расходов</w:t>
            </w: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1569EFA2">
            <w:pPr>
              <w:spacing w:after="0" w:line="256" w:lineRule="auto"/>
              <w:rPr>
                <w:rFonts w:ascii="Times New Roman" w:hAnsi="Times New Roman" w:eastAsia="Times New Roman" w:cs="Times New Roman"/>
                <w:sz w:val="18"/>
                <w:szCs w:val="18"/>
                <w:lang w:eastAsia="ru-RU"/>
              </w:rPr>
            </w:pPr>
          </w:p>
        </w:tc>
        <w:tc>
          <w:tcPr>
            <w:tcW w:w="2828" w:type="dxa"/>
            <w:vMerge w:val="continue"/>
            <w:tcBorders>
              <w:top w:val="single" w:color="auto" w:sz="4" w:space="0"/>
              <w:left w:val="single" w:color="auto" w:sz="4" w:space="0"/>
              <w:bottom w:val="single" w:color="auto" w:sz="4" w:space="0"/>
              <w:right w:val="single" w:color="auto" w:sz="4" w:space="0"/>
            </w:tcBorders>
            <w:vAlign w:val="center"/>
          </w:tcPr>
          <w:p w14:paraId="539DD402">
            <w:pPr>
              <w:spacing w:after="0" w:line="256" w:lineRule="auto"/>
              <w:rPr>
                <w:rFonts w:ascii="Times New Roman" w:hAnsi="Times New Roman" w:eastAsia="Times New Roman" w:cs="Times New Roman"/>
                <w:sz w:val="18"/>
                <w:szCs w:val="18"/>
                <w:lang w:eastAsia="ru-RU"/>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14:paraId="36E7A761">
            <w:pPr>
              <w:spacing w:after="0" w:line="256" w:lineRule="auto"/>
              <w:rPr>
                <w:rFonts w:ascii="Times New Roman" w:hAnsi="Times New Roman" w:eastAsia="Times New Roman" w:cs="Times New Roman"/>
                <w:sz w:val="18"/>
                <w:szCs w:val="18"/>
                <w:lang w:eastAsia="ru-RU"/>
              </w:rPr>
            </w:pPr>
          </w:p>
        </w:tc>
        <w:tc>
          <w:tcPr>
            <w:tcW w:w="1077" w:type="dxa"/>
            <w:vMerge w:val="continue"/>
            <w:tcBorders>
              <w:top w:val="single" w:color="auto" w:sz="4" w:space="0"/>
              <w:left w:val="single" w:color="auto" w:sz="4" w:space="0"/>
              <w:bottom w:val="single" w:color="auto" w:sz="4" w:space="0"/>
              <w:right w:val="single" w:color="auto" w:sz="4" w:space="0"/>
            </w:tcBorders>
            <w:vAlign w:val="center"/>
          </w:tcPr>
          <w:p w14:paraId="28EE07C8">
            <w:pPr>
              <w:spacing w:after="0" w:line="256" w:lineRule="auto"/>
              <w:rPr>
                <w:rFonts w:ascii="Times New Roman" w:hAnsi="Times New Roman" w:eastAsia="Times New Roman" w:cs="Times New Roman"/>
                <w:sz w:val="18"/>
                <w:szCs w:val="18"/>
                <w:lang w:eastAsia="ru-RU"/>
              </w:rPr>
            </w:pPr>
          </w:p>
        </w:tc>
      </w:tr>
      <w:tr w14:paraId="49C4C9A9">
        <w:tblPrEx>
          <w:tblCellMar>
            <w:top w:w="102" w:type="dxa"/>
            <w:left w:w="62" w:type="dxa"/>
            <w:bottom w:w="102" w:type="dxa"/>
            <w:right w:w="62" w:type="dxa"/>
          </w:tblCellMar>
        </w:tblPrEx>
        <w:tc>
          <w:tcPr>
            <w:tcW w:w="1639" w:type="dxa"/>
            <w:tcBorders>
              <w:top w:val="single" w:color="auto" w:sz="4" w:space="0"/>
              <w:left w:val="single" w:color="auto" w:sz="4" w:space="0"/>
              <w:bottom w:val="single" w:color="auto" w:sz="4" w:space="0"/>
              <w:right w:val="single" w:color="auto" w:sz="4" w:space="0"/>
            </w:tcBorders>
            <w:vAlign w:val="center"/>
          </w:tcPr>
          <w:p w14:paraId="373B657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814" w:type="dxa"/>
            <w:tcBorders>
              <w:top w:val="single" w:color="auto" w:sz="4" w:space="0"/>
              <w:left w:val="single" w:color="auto" w:sz="4" w:space="0"/>
              <w:bottom w:val="single" w:color="auto" w:sz="4" w:space="0"/>
              <w:right w:val="single" w:color="auto" w:sz="4" w:space="0"/>
            </w:tcBorders>
            <w:vAlign w:val="center"/>
          </w:tcPr>
          <w:p w14:paraId="3F24031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724" w:type="dxa"/>
            <w:tcBorders>
              <w:top w:val="single" w:color="auto" w:sz="4" w:space="0"/>
              <w:left w:val="single" w:color="auto" w:sz="4" w:space="0"/>
              <w:bottom w:val="single" w:color="auto" w:sz="4" w:space="0"/>
              <w:right w:val="single" w:color="auto" w:sz="4" w:space="0"/>
            </w:tcBorders>
            <w:vAlign w:val="center"/>
          </w:tcPr>
          <w:p w14:paraId="6E7B2A3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1264" w:type="dxa"/>
            <w:tcBorders>
              <w:top w:val="single" w:color="auto" w:sz="4" w:space="0"/>
              <w:left w:val="single" w:color="auto" w:sz="4" w:space="0"/>
              <w:bottom w:val="single" w:color="auto" w:sz="4" w:space="0"/>
              <w:right w:val="single" w:color="auto" w:sz="4" w:space="0"/>
            </w:tcBorders>
            <w:vAlign w:val="center"/>
          </w:tcPr>
          <w:p w14:paraId="4259B9F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2438" w:type="dxa"/>
            <w:tcBorders>
              <w:top w:val="single" w:color="auto" w:sz="4" w:space="0"/>
              <w:left w:val="single" w:color="auto" w:sz="4" w:space="0"/>
              <w:bottom w:val="single" w:color="auto" w:sz="4" w:space="0"/>
              <w:right w:val="single" w:color="auto" w:sz="4" w:space="0"/>
            </w:tcBorders>
            <w:vAlign w:val="center"/>
          </w:tcPr>
          <w:p w14:paraId="5B70AF1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c>
          <w:tcPr>
            <w:tcW w:w="1757" w:type="dxa"/>
            <w:tcBorders>
              <w:top w:val="single" w:color="auto" w:sz="4" w:space="0"/>
              <w:left w:val="single" w:color="auto" w:sz="4" w:space="0"/>
              <w:bottom w:val="single" w:color="auto" w:sz="4" w:space="0"/>
              <w:right w:val="single" w:color="auto" w:sz="4" w:space="0"/>
            </w:tcBorders>
            <w:vAlign w:val="center"/>
          </w:tcPr>
          <w:p w14:paraId="0F4454C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w:t>
            </w:r>
          </w:p>
        </w:tc>
        <w:tc>
          <w:tcPr>
            <w:tcW w:w="1039" w:type="dxa"/>
            <w:tcBorders>
              <w:top w:val="single" w:color="auto" w:sz="4" w:space="0"/>
              <w:left w:val="single" w:color="auto" w:sz="4" w:space="0"/>
              <w:bottom w:val="single" w:color="auto" w:sz="4" w:space="0"/>
              <w:right w:val="single" w:color="auto" w:sz="4" w:space="0"/>
            </w:tcBorders>
            <w:vAlign w:val="center"/>
          </w:tcPr>
          <w:p w14:paraId="06FA1B2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w:t>
            </w:r>
          </w:p>
        </w:tc>
        <w:tc>
          <w:tcPr>
            <w:tcW w:w="1354" w:type="dxa"/>
            <w:tcBorders>
              <w:top w:val="single" w:color="auto" w:sz="4" w:space="0"/>
              <w:left w:val="single" w:color="auto" w:sz="4" w:space="0"/>
              <w:bottom w:val="single" w:color="auto" w:sz="4" w:space="0"/>
              <w:right w:val="single" w:color="auto" w:sz="4" w:space="0"/>
            </w:tcBorders>
            <w:vAlign w:val="center"/>
          </w:tcPr>
          <w:p w14:paraId="01A4104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w:t>
            </w:r>
          </w:p>
        </w:tc>
        <w:tc>
          <w:tcPr>
            <w:tcW w:w="1474" w:type="dxa"/>
            <w:tcBorders>
              <w:top w:val="single" w:color="auto" w:sz="4" w:space="0"/>
              <w:left w:val="single" w:color="auto" w:sz="4" w:space="0"/>
              <w:bottom w:val="single" w:color="auto" w:sz="4" w:space="0"/>
              <w:right w:val="single" w:color="auto" w:sz="4" w:space="0"/>
            </w:tcBorders>
            <w:vAlign w:val="center"/>
          </w:tcPr>
          <w:p w14:paraId="79B9D16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w:t>
            </w:r>
          </w:p>
        </w:tc>
        <w:tc>
          <w:tcPr>
            <w:tcW w:w="1077" w:type="dxa"/>
            <w:tcBorders>
              <w:top w:val="single" w:color="auto" w:sz="4" w:space="0"/>
              <w:left w:val="single" w:color="auto" w:sz="4" w:space="0"/>
              <w:bottom w:val="single" w:color="auto" w:sz="4" w:space="0"/>
              <w:right w:val="single" w:color="auto" w:sz="4" w:space="0"/>
            </w:tcBorders>
            <w:vAlign w:val="center"/>
          </w:tcPr>
          <w:p w14:paraId="02BEEF9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10</w:t>
            </w:r>
          </w:p>
        </w:tc>
      </w:tr>
      <w:tr w14:paraId="0C69E307">
        <w:tblPrEx>
          <w:tblCellMar>
            <w:top w:w="102" w:type="dxa"/>
            <w:left w:w="62" w:type="dxa"/>
            <w:bottom w:w="102" w:type="dxa"/>
            <w:right w:w="62" w:type="dxa"/>
          </w:tblCellMar>
        </w:tblPrEx>
        <w:tc>
          <w:tcPr>
            <w:tcW w:w="1639" w:type="dxa"/>
            <w:vMerge w:val="restart"/>
            <w:tcBorders>
              <w:top w:val="single" w:color="auto" w:sz="4" w:space="0"/>
              <w:left w:val="single" w:color="auto" w:sz="4" w:space="0"/>
              <w:bottom w:val="single" w:color="auto" w:sz="4" w:space="0"/>
              <w:right w:val="single" w:color="auto" w:sz="4" w:space="0"/>
            </w:tcBorders>
            <w:vAlign w:val="center"/>
          </w:tcPr>
          <w:p w14:paraId="6C4DBEC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14" w:type="dxa"/>
            <w:vMerge w:val="restart"/>
            <w:tcBorders>
              <w:top w:val="single" w:color="auto" w:sz="4" w:space="0"/>
              <w:left w:val="single" w:color="auto" w:sz="4" w:space="0"/>
              <w:bottom w:val="single" w:color="auto" w:sz="4" w:space="0"/>
              <w:right w:val="single" w:color="auto" w:sz="4" w:space="0"/>
            </w:tcBorders>
          </w:tcPr>
          <w:p w14:paraId="0E95340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24" w:type="dxa"/>
            <w:vMerge w:val="restart"/>
            <w:tcBorders>
              <w:top w:val="single" w:color="auto" w:sz="4" w:space="0"/>
              <w:left w:val="single" w:color="auto" w:sz="4" w:space="0"/>
              <w:bottom w:val="single" w:color="auto" w:sz="4" w:space="0"/>
              <w:right w:val="single" w:color="auto" w:sz="4" w:space="0"/>
            </w:tcBorders>
            <w:vAlign w:val="center"/>
          </w:tcPr>
          <w:p w14:paraId="5D87248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64" w:type="dxa"/>
            <w:vMerge w:val="restart"/>
            <w:tcBorders>
              <w:top w:val="single" w:color="auto" w:sz="4" w:space="0"/>
              <w:left w:val="single" w:color="auto" w:sz="4" w:space="0"/>
              <w:bottom w:val="single" w:color="auto" w:sz="4" w:space="0"/>
              <w:right w:val="single" w:color="auto" w:sz="4" w:space="0"/>
            </w:tcBorders>
            <w:vAlign w:val="center"/>
          </w:tcPr>
          <w:p w14:paraId="329198C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38" w:type="dxa"/>
            <w:vMerge w:val="restart"/>
            <w:tcBorders>
              <w:top w:val="single" w:color="auto" w:sz="4" w:space="0"/>
              <w:left w:val="single" w:color="auto" w:sz="4" w:space="0"/>
              <w:bottom w:val="single" w:color="auto" w:sz="4" w:space="0"/>
              <w:right w:val="single" w:color="auto" w:sz="4" w:space="0"/>
            </w:tcBorders>
            <w:vAlign w:val="center"/>
          </w:tcPr>
          <w:p w14:paraId="2D30091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757" w:type="dxa"/>
            <w:vMerge w:val="restart"/>
            <w:tcBorders>
              <w:top w:val="single" w:color="auto" w:sz="4" w:space="0"/>
              <w:left w:val="single" w:color="auto" w:sz="4" w:space="0"/>
              <w:bottom w:val="single" w:color="auto" w:sz="4" w:space="0"/>
              <w:right w:val="single" w:color="auto" w:sz="4" w:space="0"/>
            </w:tcBorders>
            <w:vAlign w:val="center"/>
          </w:tcPr>
          <w:p w14:paraId="000E02E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39" w:type="dxa"/>
            <w:vMerge w:val="restart"/>
            <w:tcBorders>
              <w:top w:val="single" w:color="auto" w:sz="4" w:space="0"/>
              <w:left w:val="single" w:color="auto" w:sz="4" w:space="0"/>
              <w:bottom w:val="single" w:color="auto" w:sz="4" w:space="0"/>
              <w:right w:val="single" w:color="auto" w:sz="4" w:space="0"/>
            </w:tcBorders>
            <w:vAlign w:val="center"/>
          </w:tcPr>
          <w:p w14:paraId="012682B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54" w:type="dxa"/>
            <w:tcBorders>
              <w:top w:val="single" w:color="auto" w:sz="4" w:space="0"/>
              <w:left w:val="single" w:color="auto" w:sz="4" w:space="0"/>
              <w:bottom w:val="single" w:color="auto" w:sz="4" w:space="0"/>
              <w:right w:val="single" w:color="auto" w:sz="4" w:space="0"/>
            </w:tcBorders>
            <w:vAlign w:val="center"/>
          </w:tcPr>
          <w:p w14:paraId="6DB06BF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74" w:type="dxa"/>
            <w:tcBorders>
              <w:top w:val="single" w:color="auto" w:sz="4" w:space="0"/>
              <w:left w:val="single" w:color="auto" w:sz="4" w:space="0"/>
              <w:bottom w:val="single" w:color="auto" w:sz="4" w:space="0"/>
              <w:right w:val="single" w:color="auto" w:sz="4" w:space="0"/>
            </w:tcBorders>
            <w:vAlign w:val="bottom"/>
          </w:tcPr>
          <w:p w14:paraId="48516EA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77" w:type="dxa"/>
            <w:tcBorders>
              <w:top w:val="single" w:color="auto" w:sz="4" w:space="0"/>
              <w:left w:val="single" w:color="auto" w:sz="4" w:space="0"/>
              <w:bottom w:val="single" w:color="auto" w:sz="4" w:space="0"/>
              <w:right w:val="single" w:color="auto" w:sz="4" w:space="0"/>
            </w:tcBorders>
            <w:vAlign w:val="center"/>
          </w:tcPr>
          <w:p w14:paraId="3B84809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6470C53">
        <w:tblPrEx>
          <w:tblCellMar>
            <w:top w:w="102" w:type="dxa"/>
            <w:left w:w="62" w:type="dxa"/>
            <w:bottom w:w="102" w:type="dxa"/>
            <w:right w:w="62" w:type="dxa"/>
          </w:tblCellMar>
        </w:tblPrEx>
        <w:tc>
          <w:tcPr>
            <w:tcW w:w="1639" w:type="dxa"/>
            <w:vMerge w:val="continue"/>
            <w:tcBorders>
              <w:top w:val="single" w:color="auto" w:sz="4" w:space="0"/>
              <w:left w:val="single" w:color="auto" w:sz="4" w:space="0"/>
              <w:bottom w:val="single" w:color="auto" w:sz="4" w:space="0"/>
              <w:right w:val="single" w:color="auto" w:sz="4" w:space="0"/>
            </w:tcBorders>
            <w:vAlign w:val="center"/>
          </w:tcPr>
          <w:p w14:paraId="5A7A81FD">
            <w:pPr>
              <w:spacing w:after="0" w:line="256" w:lineRule="auto"/>
              <w:rPr>
                <w:rFonts w:ascii="Times New Roman" w:hAnsi="Times New Roman" w:eastAsia="Times New Roman" w:cs="Times New Roman"/>
                <w:sz w:val="18"/>
                <w:szCs w:val="18"/>
                <w:lang w:eastAsia="ru-RU"/>
              </w:rPr>
            </w:pPr>
          </w:p>
        </w:tc>
        <w:tc>
          <w:tcPr>
            <w:tcW w:w="814" w:type="dxa"/>
            <w:vMerge w:val="continue"/>
            <w:tcBorders>
              <w:top w:val="single" w:color="auto" w:sz="4" w:space="0"/>
              <w:left w:val="single" w:color="auto" w:sz="4" w:space="0"/>
              <w:bottom w:val="single" w:color="auto" w:sz="4" w:space="0"/>
              <w:right w:val="single" w:color="auto" w:sz="4" w:space="0"/>
            </w:tcBorders>
            <w:vAlign w:val="center"/>
          </w:tcPr>
          <w:p w14:paraId="4B33C2C2">
            <w:pPr>
              <w:spacing w:after="0" w:line="256" w:lineRule="auto"/>
              <w:rPr>
                <w:rFonts w:ascii="Times New Roman" w:hAnsi="Times New Roman" w:eastAsia="Times New Roman" w:cs="Times New Roman"/>
                <w:sz w:val="18"/>
                <w:szCs w:val="18"/>
                <w:lang w:eastAsia="ru-RU"/>
              </w:rPr>
            </w:pPr>
          </w:p>
        </w:tc>
        <w:tc>
          <w:tcPr>
            <w:tcW w:w="7222" w:type="dxa"/>
            <w:vMerge w:val="continue"/>
            <w:tcBorders>
              <w:top w:val="single" w:color="auto" w:sz="4" w:space="0"/>
              <w:left w:val="single" w:color="auto" w:sz="4" w:space="0"/>
              <w:bottom w:val="single" w:color="auto" w:sz="4" w:space="0"/>
              <w:right w:val="single" w:color="auto" w:sz="4" w:space="0"/>
            </w:tcBorders>
            <w:vAlign w:val="center"/>
          </w:tcPr>
          <w:p w14:paraId="3FAB1D7C">
            <w:pPr>
              <w:spacing w:after="0" w:line="256" w:lineRule="auto"/>
              <w:rPr>
                <w:rFonts w:ascii="Times New Roman" w:hAnsi="Times New Roman" w:eastAsia="Times New Roman" w:cs="Times New Roman"/>
                <w:sz w:val="18"/>
                <w:szCs w:val="18"/>
                <w:lang w:eastAsia="ru-RU"/>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7818265C">
            <w:pPr>
              <w:spacing w:after="0" w:line="256" w:lineRule="auto"/>
              <w:rPr>
                <w:rFonts w:ascii="Times New Roman" w:hAnsi="Times New Roman" w:eastAsia="Times New Roman" w:cs="Times New Roman"/>
                <w:sz w:val="18"/>
                <w:szCs w:val="18"/>
                <w:lang w:eastAsia="ru-RU"/>
              </w:rPr>
            </w:pPr>
          </w:p>
        </w:tc>
        <w:tc>
          <w:tcPr>
            <w:tcW w:w="4195" w:type="dxa"/>
            <w:vMerge w:val="continue"/>
            <w:tcBorders>
              <w:top w:val="single" w:color="auto" w:sz="4" w:space="0"/>
              <w:left w:val="single" w:color="auto" w:sz="4" w:space="0"/>
              <w:bottom w:val="single" w:color="auto" w:sz="4" w:space="0"/>
              <w:right w:val="single" w:color="auto" w:sz="4" w:space="0"/>
            </w:tcBorders>
            <w:vAlign w:val="center"/>
          </w:tcPr>
          <w:p w14:paraId="0B513159">
            <w:pPr>
              <w:spacing w:after="0" w:line="256" w:lineRule="auto"/>
              <w:rPr>
                <w:rFonts w:ascii="Times New Roman" w:hAnsi="Times New Roman" w:eastAsia="Times New Roman" w:cs="Times New Roman"/>
                <w:sz w:val="18"/>
                <w:szCs w:val="18"/>
                <w:lang w:eastAsia="ru-RU"/>
              </w:rPr>
            </w:pPr>
          </w:p>
        </w:tc>
        <w:tc>
          <w:tcPr>
            <w:tcW w:w="1757" w:type="dxa"/>
            <w:vMerge w:val="continue"/>
            <w:tcBorders>
              <w:top w:val="single" w:color="auto" w:sz="4" w:space="0"/>
              <w:left w:val="single" w:color="auto" w:sz="4" w:space="0"/>
              <w:bottom w:val="single" w:color="auto" w:sz="4" w:space="0"/>
              <w:right w:val="single" w:color="auto" w:sz="4" w:space="0"/>
            </w:tcBorders>
            <w:vAlign w:val="center"/>
          </w:tcPr>
          <w:p w14:paraId="33DAA866">
            <w:pPr>
              <w:spacing w:after="0" w:line="256" w:lineRule="auto"/>
              <w:rPr>
                <w:rFonts w:ascii="Times New Roman" w:hAnsi="Times New Roman" w:eastAsia="Times New Roman" w:cs="Times New Roman"/>
                <w:sz w:val="18"/>
                <w:szCs w:val="18"/>
                <w:lang w:eastAsia="ru-RU"/>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35E803F8">
            <w:pPr>
              <w:spacing w:after="0" w:line="256" w:lineRule="auto"/>
              <w:rPr>
                <w:rFonts w:ascii="Times New Roman" w:hAnsi="Times New Roman" w:eastAsia="Times New Roman" w:cs="Times New Roman"/>
                <w:sz w:val="18"/>
                <w:szCs w:val="18"/>
                <w:lang w:eastAsia="ru-RU"/>
              </w:rPr>
            </w:pPr>
          </w:p>
        </w:tc>
        <w:tc>
          <w:tcPr>
            <w:tcW w:w="1354" w:type="dxa"/>
            <w:tcBorders>
              <w:top w:val="single" w:color="auto" w:sz="4" w:space="0"/>
              <w:left w:val="single" w:color="auto" w:sz="4" w:space="0"/>
              <w:bottom w:val="single" w:color="auto" w:sz="4" w:space="0"/>
              <w:right w:val="single" w:color="auto" w:sz="4" w:space="0"/>
            </w:tcBorders>
            <w:vAlign w:val="center"/>
          </w:tcPr>
          <w:p w14:paraId="2A7B23C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74" w:type="dxa"/>
            <w:tcBorders>
              <w:top w:val="single" w:color="auto" w:sz="4" w:space="0"/>
              <w:left w:val="single" w:color="auto" w:sz="4" w:space="0"/>
              <w:bottom w:val="single" w:color="auto" w:sz="4" w:space="0"/>
              <w:right w:val="single" w:color="auto" w:sz="4" w:space="0"/>
            </w:tcBorders>
            <w:vAlign w:val="bottom"/>
          </w:tcPr>
          <w:p w14:paraId="17EB2BC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77" w:type="dxa"/>
            <w:tcBorders>
              <w:top w:val="single" w:color="auto" w:sz="4" w:space="0"/>
              <w:left w:val="single" w:color="auto" w:sz="4" w:space="0"/>
              <w:bottom w:val="single" w:color="auto" w:sz="4" w:space="0"/>
              <w:right w:val="single" w:color="auto" w:sz="4" w:space="0"/>
            </w:tcBorders>
            <w:vAlign w:val="center"/>
          </w:tcPr>
          <w:p w14:paraId="75FD38E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964C8D0">
        <w:tblPrEx>
          <w:tblCellMar>
            <w:top w:w="102" w:type="dxa"/>
            <w:left w:w="62" w:type="dxa"/>
            <w:bottom w:w="102" w:type="dxa"/>
            <w:right w:w="62" w:type="dxa"/>
          </w:tblCellMar>
        </w:tblPrEx>
        <w:tc>
          <w:tcPr>
            <w:tcW w:w="1639" w:type="dxa"/>
            <w:vMerge w:val="continue"/>
            <w:tcBorders>
              <w:top w:val="single" w:color="auto" w:sz="4" w:space="0"/>
              <w:left w:val="single" w:color="auto" w:sz="4" w:space="0"/>
              <w:bottom w:val="single" w:color="auto" w:sz="4" w:space="0"/>
              <w:right w:val="single" w:color="auto" w:sz="4" w:space="0"/>
            </w:tcBorders>
            <w:vAlign w:val="center"/>
          </w:tcPr>
          <w:p w14:paraId="210A40D4">
            <w:pPr>
              <w:spacing w:after="0" w:line="256" w:lineRule="auto"/>
              <w:rPr>
                <w:rFonts w:ascii="Times New Roman" w:hAnsi="Times New Roman" w:eastAsia="Times New Roman" w:cs="Times New Roman"/>
                <w:sz w:val="18"/>
                <w:szCs w:val="18"/>
                <w:lang w:eastAsia="ru-RU"/>
              </w:rPr>
            </w:pPr>
          </w:p>
        </w:tc>
        <w:tc>
          <w:tcPr>
            <w:tcW w:w="814" w:type="dxa"/>
            <w:vMerge w:val="continue"/>
            <w:tcBorders>
              <w:top w:val="single" w:color="auto" w:sz="4" w:space="0"/>
              <w:left w:val="single" w:color="auto" w:sz="4" w:space="0"/>
              <w:bottom w:val="single" w:color="auto" w:sz="4" w:space="0"/>
              <w:right w:val="single" w:color="auto" w:sz="4" w:space="0"/>
            </w:tcBorders>
            <w:vAlign w:val="center"/>
          </w:tcPr>
          <w:p w14:paraId="605722AE">
            <w:pPr>
              <w:spacing w:after="0" w:line="256" w:lineRule="auto"/>
              <w:rPr>
                <w:rFonts w:ascii="Times New Roman" w:hAnsi="Times New Roman" w:eastAsia="Times New Roman" w:cs="Times New Roman"/>
                <w:sz w:val="18"/>
                <w:szCs w:val="18"/>
                <w:lang w:eastAsia="ru-RU"/>
              </w:rPr>
            </w:pPr>
          </w:p>
        </w:tc>
        <w:tc>
          <w:tcPr>
            <w:tcW w:w="7222" w:type="dxa"/>
            <w:vMerge w:val="continue"/>
            <w:tcBorders>
              <w:top w:val="single" w:color="auto" w:sz="4" w:space="0"/>
              <w:left w:val="single" w:color="auto" w:sz="4" w:space="0"/>
              <w:bottom w:val="single" w:color="auto" w:sz="4" w:space="0"/>
              <w:right w:val="single" w:color="auto" w:sz="4" w:space="0"/>
            </w:tcBorders>
            <w:vAlign w:val="center"/>
          </w:tcPr>
          <w:p w14:paraId="1173636D">
            <w:pPr>
              <w:spacing w:after="0" w:line="256" w:lineRule="auto"/>
              <w:rPr>
                <w:rFonts w:ascii="Times New Roman" w:hAnsi="Times New Roman" w:eastAsia="Times New Roman" w:cs="Times New Roman"/>
                <w:sz w:val="18"/>
                <w:szCs w:val="18"/>
                <w:lang w:eastAsia="ru-RU"/>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1A717496">
            <w:pPr>
              <w:spacing w:after="0" w:line="256" w:lineRule="auto"/>
              <w:rPr>
                <w:rFonts w:ascii="Times New Roman" w:hAnsi="Times New Roman" w:eastAsia="Times New Roman" w:cs="Times New Roman"/>
                <w:sz w:val="18"/>
                <w:szCs w:val="18"/>
                <w:lang w:eastAsia="ru-RU"/>
              </w:rPr>
            </w:pPr>
          </w:p>
        </w:tc>
        <w:tc>
          <w:tcPr>
            <w:tcW w:w="4195" w:type="dxa"/>
            <w:vMerge w:val="continue"/>
            <w:tcBorders>
              <w:top w:val="single" w:color="auto" w:sz="4" w:space="0"/>
              <w:left w:val="single" w:color="auto" w:sz="4" w:space="0"/>
              <w:bottom w:val="single" w:color="auto" w:sz="4" w:space="0"/>
              <w:right w:val="single" w:color="auto" w:sz="4" w:space="0"/>
            </w:tcBorders>
            <w:vAlign w:val="center"/>
          </w:tcPr>
          <w:p w14:paraId="0154FA92">
            <w:pPr>
              <w:spacing w:after="0" w:line="256" w:lineRule="auto"/>
              <w:rPr>
                <w:rFonts w:ascii="Times New Roman" w:hAnsi="Times New Roman" w:eastAsia="Times New Roman" w:cs="Times New Roman"/>
                <w:sz w:val="18"/>
                <w:szCs w:val="18"/>
                <w:lang w:eastAsia="ru-RU"/>
              </w:rPr>
            </w:pPr>
          </w:p>
        </w:tc>
        <w:tc>
          <w:tcPr>
            <w:tcW w:w="1757" w:type="dxa"/>
            <w:vMerge w:val="continue"/>
            <w:tcBorders>
              <w:top w:val="single" w:color="auto" w:sz="4" w:space="0"/>
              <w:left w:val="single" w:color="auto" w:sz="4" w:space="0"/>
              <w:bottom w:val="single" w:color="auto" w:sz="4" w:space="0"/>
              <w:right w:val="single" w:color="auto" w:sz="4" w:space="0"/>
            </w:tcBorders>
            <w:vAlign w:val="center"/>
          </w:tcPr>
          <w:p w14:paraId="3F40DD8E">
            <w:pPr>
              <w:spacing w:after="0" w:line="256" w:lineRule="auto"/>
              <w:rPr>
                <w:rFonts w:ascii="Times New Roman" w:hAnsi="Times New Roman" w:eastAsia="Times New Roman" w:cs="Times New Roman"/>
                <w:sz w:val="18"/>
                <w:szCs w:val="18"/>
                <w:lang w:eastAsia="ru-RU"/>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751D0BD0">
            <w:pPr>
              <w:spacing w:after="0" w:line="256" w:lineRule="auto"/>
              <w:rPr>
                <w:rFonts w:ascii="Times New Roman" w:hAnsi="Times New Roman" w:eastAsia="Times New Roman" w:cs="Times New Roman"/>
                <w:sz w:val="18"/>
                <w:szCs w:val="18"/>
                <w:lang w:eastAsia="ru-RU"/>
              </w:rPr>
            </w:pPr>
          </w:p>
        </w:tc>
        <w:tc>
          <w:tcPr>
            <w:tcW w:w="2828" w:type="dxa"/>
            <w:gridSpan w:val="2"/>
            <w:tcBorders>
              <w:top w:val="single" w:color="auto" w:sz="4" w:space="0"/>
              <w:left w:val="single" w:color="auto" w:sz="4" w:space="0"/>
              <w:bottom w:val="single" w:color="auto" w:sz="4" w:space="0"/>
              <w:right w:val="single" w:color="auto" w:sz="4" w:space="0"/>
            </w:tcBorders>
            <w:vAlign w:val="bottom"/>
          </w:tcPr>
          <w:p w14:paraId="324E14A4">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Итого по коду БК:</w:t>
            </w:r>
          </w:p>
        </w:tc>
        <w:tc>
          <w:tcPr>
            <w:tcW w:w="1077" w:type="dxa"/>
            <w:tcBorders>
              <w:top w:val="single" w:color="auto" w:sz="4" w:space="0"/>
              <w:left w:val="single" w:color="auto" w:sz="4" w:space="0"/>
              <w:bottom w:val="single" w:color="auto" w:sz="4" w:space="0"/>
              <w:right w:val="single" w:color="auto" w:sz="4" w:space="0"/>
            </w:tcBorders>
            <w:vAlign w:val="center"/>
          </w:tcPr>
          <w:p w14:paraId="06192A3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E918377">
        <w:tblPrEx>
          <w:tblCellMar>
            <w:top w:w="102" w:type="dxa"/>
            <w:left w:w="62" w:type="dxa"/>
            <w:bottom w:w="102" w:type="dxa"/>
            <w:right w:w="62" w:type="dxa"/>
          </w:tblCellMar>
        </w:tblPrEx>
        <w:tc>
          <w:tcPr>
            <w:tcW w:w="1639" w:type="dxa"/>
            <w:vMerge w:val="restart"/>
            <w:tcBorders>
              <w:top w:val="single" w:color="auto" w:sz="4" w:space="0"/>
              <w:left w:val="single" w:color="auto" w:sz="4" w:space="0"/>
              <w:bottom w:val="single" w:color="auto" w:sz="4" w:space="0"/>
              <w:right w:val="single" w:color="auto" w:sz="4" w:space="0"/>
            </w:tcBorders>
            <w:vAlign w:val="center"/>
          </w:tcPr>
          <w:p w14:paraId="0211608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14" w:type="dxa"/>
            <w:vMerge w:val="restart"/>
            <w:tcBorders>
              <w:top w:val="single" w:color="auto" w:sz="4" w:space="0"/>
              <w:left w:val="single" w:color="auto" w:sz="4" w:space="0"/>
              <w:bottom w:val="single" w:color="auto" w:sz="4" w:space="0"/>
              <w:right w:val="single" w:color="auto" w:sz="4" w:space="0"/>
            </w:tcBorders>
            <w:vAlign w:val="center"/>
          </w:tcPr>
          <w:p w14:paraId="1F6BE20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24" w:type="dxa"/>
            <w:vMerge w:val="restart"/>
            <w:tcBorders>
              <w:top w:val="single" w:color="auto" w:sz="4" w:space="0"/>
              <w:left w:val="single" w:color="auto" w:sz="4" w:space="0"/>
              <w:bottom w:val="single" w:color="auto" w:sz="4" w:space="0"/>
              <w:right w:val="single" w:color="auto" w:sz="4" w:space="0"/>
            </w:tcBorders>
            <w:vAlign w:val="center"/>
          </w:tcPr>
          <w:p w14:paraId="18C506F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64" w:type="dxa"/>
            <w:vMerge w:val="restart"/>
            <w:tcBorders>
              <w:top w:val="single" w:color="auto" w:sz="4" w:space="0"/>
              <w:left w:val="single" w:color="auto" w:sz="4" w:space="0"/>
              <w:bottom w:val="single" w:color="auto" w:sz="4" w:space="0"/>
              <w:right w:val="single" w:color="auto" w:sz="4" w:space="0"/>
            </w:tcBorders>
            <w:vAlign w:val="center"/>
          </w:tcPr>
          <w:p w14:paraId="4427C9E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38" w:type="dxa"/>
            <w:vMerge w:val="restart"/>
            <w:tcBorders>
              <w:top w:val="single" w:color="auto" w:sz="4" w:space="0"/>
              <w:left w:val="single" w:color="auto" w:sz="4" w:space="0"/>
              <w:bottom w:val="single" w:color="auto" w:sz="4" w:space="0"/>
              <w:right w:val="single" w:color="auto" w:sz="4" w:space="0"/>
            </w:tcBorders>
            <w:vAlign w:val="center"/>
          </w:tcPr>
          <w:p w14:paraId="22E7C8F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757" w:type="dxa"/>
            <w:vMerge w:val="restart"/>
            <w:tcBorders>
              <w:top w:val="single" w:color="auto" w:sz="4" w:space="0"/>
              <w:left w:val="single" w:color="auto" w:sz="4" w:space="0"/>
              <w:bottom w:val="single" w:color="auto" w:sz="4" w:space="0"/>
              <w:right w:val="single" w:color="auto" w:sz="4" w:space="0"/>
            </w:tcBorders>
            <w:vAlign w:val="center"/>
          </w:tcPr>
          <w:p w14:paraId="1EEEA69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39" w:type="dxa"/>
            <w:vMerge w:val="restart"/>
            <w:tcBorders>
              <w:top w:val="single" w:color="auto" w:sz="4" w:space="0"/>
              <w:left w:val="single" w:color="auto" w:sz="4" w:space="0"/>
              <w:bottom w:val="single" w:color="auto" w:sz="4" w:space="0"/>
              <w:right w:val="single" w:color="auto" w:sz="4" w:space="0"/>
            </w:tcBorders>
            <w:vAlign w:val="center"/>
          </w:tcPr>
          <w:p w14:paraId="60126EE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54" w:type="dxa"/>
            <w:tcBorders>
              <w:top w:val="single" w:color="auto" w:sz="4" w:space="0"/>
              <w:left w:val="single" w:color="auto" w:sz="4" w:space="0"/>
              <w:bottom w:val="single" w:color="auto" w:sz="4" w:space="0"/>
              <w:right w:val="single" w:color="auto" w:sz="4" w:space="0"/>
            </w:tcBorders>
            <w:vAlign w:val="center"/>
          </w:tcPr>
          <w:p w14:paraId="1AD3703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74" w:type="dxa"/>
            <w:tcBorders>
              <w:top w:val="single" w:color="auto" w:sz="4" w:space="0"/>
              <w:left w:val="single" w:color="auto" w:sz="4" w:space="0"/>
              <w:bottom w:val="single" w:color="auto" w:sz="4" w:space="0"/>
              <w:right w:val="single" w:color="auto" w:sz="4" w:space="0"/>
            </w:tcBorders>
            <w:vAlign w:val="bottom"/>
          </w:tcPr>
          <w:p w14:paraId="6D621E0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77" w:type="dxa"/>
            <w:tcBorders>
              <w:top w:val="single" w:color="auto" w:sz="4" w:space="0"/>
              <w:left w:val="single" w:color="auto" w:sz="4" w:space="0"/>
              <w:bottom w:val="single" w:color="auto" w:sz="4" w:space="0"/>
              <w:right w:val="single" w:color="auto" w:sz="4" w:space="0"/>
            </w:tcBorders>
            <w:vAlign w:val="center"/>
          </w:tcPr>
          <w:p w14:paraId="2BA5DF3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C0FC69F">
        <w:tblPrEx>
          <w:tblCellMar>
            <w:top w:w="102" w:type="dxa"/>
            <w:left w:w="62" w:type="dxa"/>
            <w:bottom w:w="102" w:type="dxa"/>
            <w:right w:w="62" w:type="dxa"/>
          </w:tblCellMar>
        </w:tblPrEx>
        <w:tc>
          <w:tcPr>
            <w:tcW w:w="1639" w:type="dxa"/>
            <w:vMerge w:val="continue"/>
            <w:tcBorders>
              <w:top w:val="single" w:color="auto" w:sz="4" w:space="0"/>
              <w:left w:val="single" w:color="auto" w:sz="4" w:space="0"/>
              <w:bottom w:val="single" w:color="auto" w:sz="4" w:space="0"/>
              <w:right w:val="single" w:color="auto" w:sz="4" w:space="0"/>
            </w:tcBorders>
            <w:vAlign w:val="center"/>
          </w:tcPr>
          <w:p w14:paraId="7ED5AAA2">
            <w:pPr>
              <w:spacing w:after="0" w:line="256" w:lineRule="auto"/>
              <w:rPr>
                <w:rFonts w:ascii="Times New Roman" w:hAnsi="Times New Roman" w:eastAsia="Times New Roman" w:cs="Times New Roman"/>
                <w:sz w:val="18"/>
                <w:szCs w:val="18"/>
                <w:lang w:eastAsia="ru-RU"/>
              </w:rPr>
            </w:pPr>
          </w:p>
        </w:tc>
        <w:tc>
          <w:tcPr>
            <w:tcW w:w="814" w:type="dxa"/>
            <w:vMerge w:val="continue"/>
            <w:tcBorders>
              <w:top w:val="single" w:color="auto" w:sz="4" w:space="0"/>
              <w:left w:val="single" w:color="auto" w:sz="4" w:space="0"/>
              <w:bottom w:val="single" w:color="auto" w:sz="4" w:space="0"/>
              <w:right w:val="single" w:color="auto" w:sz="4" w:space="0"/>
            </w:tcBorders>
            <w:vAlign w:val="center"/>
          </w:tcPr>
          <w:p w14:paraId="47C46D42">
            <w:pPr>
              <w:spacing w:after="0" w:line="256" w:lineRule="auto"/>
              <w:rPr>
                <w:rFonts w:ascii="Times New Roman" w:hAnsi="Times New Roman" w:eastAsia="Times New Roman" w:cs="Times New Roman"/>
                <w:sz w:val="18"/>
                <w:szCs w:val="18"/>
                <w:lang w:eastAsia="ru-RU"/>
              </w:rPr>
            </w:pPr>
          </w:p>
        </w:tc>
        <w:tc>
          <w:tcPr>
            <w:tcW w:w="7222" w:type="dxa"/>
            <w:vMerge w:val="continue"/>
            <w:tcBorders>
              <w:top w:val="single" w:color="auto" w:sz="4" w:space="0"/>
              <w:left w:val="single" w:color="auto" w:sz="4" w:space="0"/>
              <w:bottom w:val="single" w:color="auto" w:sz="4" w:space="0"/>
              <w:right w:val="single" w:color="auto" w:sz="4" w:space="0"/>
            </w:tcBorders>
            <w:vAlign w:val="center"/>
          </w:tcPr>
          <w:p w14:paraId="576B87B5">
            <w:pPr>
              <w:spacing w:after="0" w:line="256" w:lineRule="auto"/>
              <w:rPr>
                <w:rFonts w:ascii="Times New Roman" w:hAnsi="Times New Roman" w:eastAsia="Times New Roman" w:cs="Times New Roman"/>
                <w:sz w:val="18"/>
                <w:szCs w:val="18"/>
                <w:lang w:eastAsia="ru-RU"/>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2E6088C9">
            <w:pPr>
              <w:spacing w:after="0" w:line="256" w:lineRule="auto"/>
              <w:rPr>
                <w:rFonts w:ascii="Times New Roman" w:hAnsi="Times New Roman" w:eastAsia="Times New Roman" w:cs="Times New Roman"/>
                <w:sz w:val="18"/>
                <w:szCs w:val="18"/>
                <w:lang w:eastAsia="ru-RU"/>
              </w:rPr>
            </w:pPr>
          </w:p>
        </w:tc>
        <w:tc>
          <w:tcPr>
            <w:tcW w:w="4195" w:type="dxa"/>
            <w:vMerge w:val="continue"/>
            <w:tcBorders>
              <w:top w:val="single" w:color="auto" w:sz="4" w:space="0"/>
              <w:left w:val="single" w:color="auto" w:sz="4" w:space="0"/>
              <w:bottom w:val="single" w:color="auto" w:sz="4" w:space="0"/>
              <w:right w:val="single" w:color="auto" w:sz="4" w:space="0"/>
            </w:tcBorders>
            <w:vAlign w:val="center"/>
          </w:tcPr>
          <w:p w14:paraId="08AE040A">
            <w:pPr>
              <w:spacing w:after="0" w:line="256" w:lineRule="auto"/>
              <w:rPr>
                <w:rFonts w:ascii="Times New Roman" w:hAnsi="Times New Roman" w:eastAsia="Times New Roman" w:cs="Times New Roman"/>
                <w:sz w:val="18"/>
                <w:szCs w:val="18"/>
                <w:lang w:eastAsia="ru-RU"/>
              </w:rPr>
            </w:pPr>
          </w:p>
        </w:tc>
        <w:tc>
          <w:tcPr>
            <w:tcW w:w="1757" w:type="dxa"/>
            <w:vMerge w:val="continue"/>
            <w:tcBorders>
              <w:top w:val="single" w:color="auto" w:sz="4" w:space="0"/>
              <w:left w:val="single" w:color="auto" w:sz="4" w:space="0"/>
              <w:bottom w:val="single" w:color="auto" w:sz="4" w:space="0"/>
              <w:right w:val="single" w:color="auto" w:sz="4" w:space="0"/>
            </w:tcBorders>
            <w:vAlign w:val="center"/>
          </w:tcPr>
          <w:p w14:paraId="5D20DFB2">
            <w:pPr>
              <w:spacing w:after="0" w:line="256" w:lineRule="auto"/>
              <w:rPr>
                <w:rFonts w:ascii="Times New Roman" w:hAnsi="Times New Roman" w:eastAsia="Times New Roman" w:cs="Times New Roman"/>
                <w:sz w:val="18"/>
                <w:szCs w:val="18"/>
                <w:lang w:eastAsia="ru-RU"/>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636EDE6C">
            <w:pPr>
              <w:spacing w:after="0" w:line="256" w:lineRule="auto"/>
              <w:rPr>
                <w:rFonts w:ascii="Times New Roman" w:hAnsi="Times New Roman" w:eastAsia="Times New Roman" w:cs="Times New Roman"/>
                <w:sz w:val="18"/>
                <w:szCs w:val="18"/>
                <w:lang w:eastAsia="ru-RU"/>
              </w:rPr>
            </w:pPr>
          </w:p>
        </w:tc>
        <w:tc>
          <w:tcPr>
            <w:tcW w:w="1354" w:type="dxa"/>
            <w:tcBorders>
              <w:top w:val="single" w:color="auto" w:sz="4" w:space="0"/>
              <w:left w:val="single" w:color="auto" w:sz="4" w:space="0"/>
              <w:bottom w:val="single" w:color="auto" w:sz="4" w:space="0"/>
              <w:right w:val="single" w:color="auto" w:sz="4" w:space="0"/>
            </w:tcBorders>
            <w:vAlign w:val="center"/>
          </w:tcPr>
          <w:p w14:paraId="18E4EB5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74" w:type="dxa"/>
            <w:tcBorders>
              <w:top w:val="single" w:color="auto" w:sz="4" w:space="0"/>
              <w:left w:val="single" w:color="auto" w:sz="4" w:space="0"/>
              <w:bottom w:val="single" w:color="auto" w:sz="4" w:space="0"/>
              <w:right w:val="single" w:color="auto" w:sz="4" w:space="0"/>
            </w:tcBorders>
            <w:vAlign w:val="bottom"/>
          </w:tcPr>
          <w:p w14:paraId="48E765B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77" w:type="dxa"/>
            <w:tcBorders>
              <w:top w:val="single" w:color="auto" w:sz="4" w:space="0"/>
              <w:left w:val="single" w:color="auto" w:sz="4" w:space="0"/>
              <w:bottom w:val="single" w:color="auto" w:sz="4" w:space="0"/>
              <w:right w:val="single" w:color="auto" w:sz="4" w:space="0"/>
            </w:tcBorders>
            <w:vAlign w:val="center"/>
          </w:tcPr>
          <w:p w14:paraId="783CEB2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AC11C38">
        <w:tblPrEx>
          <w:tblCellMar>
            <w:top w:w="102" w:type="dxa"/>
            <w:left w:w="62" w:type="dxa"/>
            <w:bottom w:w="102" w:type="dxa"/>
            <w:right w:w="62" w:type="dxa"/>
          </w:tblCellMar>
        </w:tblPrEx>
        <w:tc>
          <w:tcPr>
            <w:tcW w:w="1639" w:type="dxa"/>
            <w:vMerge w:val="continue"/>
            <w:tcBorders>
              <w:top w:val="single" w:color="auto" w:sz="4" w:space="0"/>
              <w:left w:val="single" w:color="auto" w:sz="4" w:space="0"/>
              <w:bottom w:val="single" w:color="auto" w:sz="4" w:space="0"/>
              <w:right w:val="single" w:color="auto" w:sz="4" w:space="0"/>
            </w:tcBorders>
            <w:vAlign w:val="center"/>
          </w:tcPr>
          <w:p w14:paraId="0B92C122">
            <w:pPr>
              <w:spacing w:after="0" w:line="256" w:lineRule="auto"/>
              <w:rPr>
                <w:rFonts w:ascii="Times New Roman" w:hAnsi="Times New Roman" w:eastAsia="Times New Roman" w:cs="Times New Roman"/>
                <w:sz w:val="18"/>
                <w:szCs w:val="18"/>
                <w:lang w:eastAsia="ru-RU"/>
              </w:rPr>
            </w:pPr>
          </w:p>
        </w:tc>
        <w:tc>
          <w:tcPr>
            <w:tcW w:w="814" w:type="dxa"/>
            <w:vMerge w:val="continue"/>
            <w:tcBorders>
              <w:top w:val="single" w:color="auto" w:sz="4" w:space="0"/>
              <w:left w:val="single" w:color="auto" w:sz="4" w:space="0"/>
              <w:bottom w:val="single" w:color="auto" w:sz="4" w:space="0"/>
              <w:right w:val="single" w:color="auto" w:sz="4" w:space="0"/>
            </w:tcBorders>
            <w:vAlign w:val="center"/>
          </w:tcPr>
          <w:p w14:paraId="78E0D4A5">
            <w:pPr>
              <w:spacing w:after="0" w:line="256" w:lineRule="auto"/>
              <w:rPr>
                <w:rFonts w:ascii="Times New Roman" w:hAnsi="Times New Roman" w:eastAsia="Times New Roman" w:cs="Times New Roman"/>
                <w:sz w:val="18"/>
                <w:szCs w:val="18"/>
                <w:lang w:eastAsia="ru-RU"/>
              </w:rPr>
            </w:pPr>
          </w:p>
        </w:tc>
        <w:tc>
          <w:tcPr>
            <w:tcW w:w="7222" w:type="dxa"/>
            <w:vMerge w:val="continue"/>
            <w:tcBorders>
              <w:top w:val="single" w:color="auto" w:sz="4" w:space="0"/>
              <w:left w:val="single" w:color="auto" w:sz="4" w:space="0"/>
              <w:bottom w:val="single" w:color="auto" w:sz="4" w:space="0"/>
              <w:right w:val="single" w:color="auto" w:sz="4" w:space="0"/>
            </w:tcBorders>
            <w:vAlign w:val="center"/>
          </w:tcPr>
          <w:p w14:paraId="3ABFA401">
            <w:pPr>
              <w:spacing w:after="0" w:line="256" w:lineRule="auto"/>
              <w:rPr>
                <w:rFonts w:ascii="Times New Roman" w:hAnsi="Times New Roman" w:eastAsia="Times New Roman" w:cs="Times New Roman"/>
                <w:sz w:val="18"/>
                <w:szCs w:val="18"/>
                <w:lang w:eastAsia="ru-RU"/>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51C1EB33">
            <w:pPr>
              <w:spacing w:after="0" w:line="256" w:lineRule="auto"/>
              <w:rPr>
                <w:rFonts w:ascii="Times New Roman" w:hAnsi="Times New Roman" w:eastAsia="Times New Roman" w:cs="Times New Roman"/>
                <w:sz w:val="18"/>
                <w:szCs w:val="18"/>
                <w:lang w:eastAsia="ru-RU"/>
              </w:rPr>
            </w:pPr>
          </w:p>
        </w:tc>
        <w:tc>
          <w:tcPr>
            <w:tcW w:w="4195" w:type="dxa"/>
            <w:vMerge w:val="continue"/>
            <w:tcBorders>
              <w:top w:val="single" w:color="auto" w:sz="4" w:space="0"/>
              <w:left w:val="single" w:color="auto" w:sz="4" w:space="0"/>
              <w:bottom w:val="single" w:color="auto" w:sz="4" w:space="0"/>
              <w:right w:val="single" w:color="auto" w:sz="4" w:space="0"/>
            </w:tcBorders>
            <w:vAlign w:val="center"/>
          </w:tcPr>
          <w:p w14:paraId="6657EB6E">
            <w:pPr>
              <w:spacing w:after="0" w:line="256" w:lineRule="auto"/>
              <w:rPr>
                <w:rFonts w:ascii="Times New Roman" w:hAnsi="Times New Roman" w:eastAsia="Times New Roman" w:cs="Times New Roman"/>
                <w:sz w:val="18"/>
                <w:szCs w:val="18"/>
                <w:lang w:eastAsia="ru-RU"/>
              </w:rPr>
            </w:pPr>
          </w:p>
        </w:tc>
        <w:tc>
          <w:tcPr>
            <w:tcW w:w="1757" w:type="dxa"/>
            <w:vMerge w:val="continue"/>
            <w:tcBorders>
              <w:top w:val="single" w:color="auto" w:sz="4" w:space="0"/>
              <w:left w:val="single" w:color="auto" w:sz="4" w:space="0"/>
              <w:bottom w:val="single" w:color="auto" w:sz="4" w:space="0"/>
              <w:right w:val="single" w:color="auto" w:sz="4" w:space="0"/>
            </w:tcBorders>
            <w:vAlign w:val="center"/>
          </w:tcPr>
          <w:p w14:paraId="7058612B">
            <w:pPr>
              <w:spacing w:after="0" w:line="256" w:lineRule="auto"/>
              <w:rPr>
                <w:rFonts w:ascii="Times New Roman" w:hAnsi="Times New Roman" w:eastAsia="Times New Roman" w:cs="Times New Roman"/>
                <w:sz w:val="18"/>
                <w:szCs w:val="18"/>
                <w:lang w:eastAsia="ru-RU"/>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44F8CF56">
            <w:pPr>
              <w:spacing w:after="0" w:line="256" w:lineRule="auto"/>
              <w:rPr>
                <w:rFonts w:ascii="Times New Roman" w:hAnsi="Times New Roman" w:eastAsia="Times New Roman" w:cs="Times New Roman"/>
                <w:sz w:val="18"/>
                <w:szCs w:val="18"/>
                <w:lang w:eastAsia="ru-RU"/>
              </w:rPr>
            </w:pPr>
          </w:p>
        </w:tc>
        <w:tc>
          <w:tcPr>
            <w:tcW w:w="2828" w:type="dxa"/>
            <w:gridSpan w:val="2"/>
            <w:tcBorders>
              <w:top w:val="single" w:color="auto" w:sz="4" w:space="0"/>
              <w:left w:val="single" w:color="auto" w:sz="4" w:space="0"/>
              <w:bottom w:val="single" w:color="auto" w:sz="4" w:space="0"/>
              <w:right w:val="single" w:color="auto" w:sz="4" w:space="0"/>
            </w:tcBorders>
            <w:vAlign w:val="bottom"/>
          </w:tcPr>
          <w:p w14:paraId="3E6CD145">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Итого по коду БК:</w:t>
            </w:r>
          </w:p>
        </w:tc>
        <w:tc>
          <w:tcPr>
            <w:tcW w:w="1077" w:type="dxa"/>
            <w:tcBorders>
              <w:top w:val="single" w:color="auto" w:sz="4" w:space="0"/>
              <w:left w:val="single" w:color="auto" w:sz="4" w:space="0"/>
              <w:bottom w:val="single" w:color="auto" w:sz="4" w:space="0"/>
              <w:right w:val="single" w:color="auto" w:sz="4" w:space="0"/>
            </w:tcBorders>
            <w:vAlign w:val="center"/>
          </w:tcPr>
          <w:p w14:paraId="0858461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1861981F">
        <w:tblPrEx>
          <w:tblCellMar>
            <w:top w:w="102" w:type="dxa"/>
            <w:left w:w="62" w:type="dxa"/>
            <w:bottom w:w="102" w:type="dxa"/>
            <w:right w:w="62" w:type="dxa"/>
          </w:tblCellMar>
        </w:tblPrEx>
        <w:tc>
          <w:tcPr>
            <w:tcW w:w="1639" w:type="dxa"/>
            <w:tcBorders>
              <w:top w:val="single" w:color="auto" w:sz="4" w:space="0"/>
              <w:left w:val="nil"/>
              <w:bottom w:val="nil"/>
              <w:right w:val="nil"/>
            </w:tcBorders>
            <w:vAlign w:val="center"/>
          </w:tcPr>
          <w:p w14:paraId="2CE45AF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14" w:type="dxa"/>
            <w:tcBorders>
              <w:top w:val="single" w:color="auto" w:sz="4" w:space="0"/>
              <w:left w:val="nil"/>
              <w:bottom w:val="nil"/>
              <w:right w:val="nil"/>
            </w:tcBorders>
            <w:vAlign w:val="center"/>
          </w:tcPr>
          <w:p w14:paraId="71AFF41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24" w:type="dxa"/>
            <w:tcBorders>
              <w:top w:val="single" w:color="auto" w:sz="4" w:space="0"/>
              <w:left w:val="nil"/>
              <w:bottom w:val="nil"/>
              <w:right w:val="nil"/>
            </w:tcBorders>
            <w:vAlign w:val="center"/>
          </w:tcPr>
          <w:p w14:paraId="6921C72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64" w:type="dxa"/>
            <w:tcBorders>
              <w:top w:val="single" w:color="auto" w:sz="4" w:space="0"/>
              <w:left w:val="nil"/>
              <w:bottom w:val="nil"/>
              <w:right w:val="nil"/>
            </w:tcBorders>
            <w:vAlign w:val="center"/>
          </w:tcPr>
          <w:p w14:paraId="345578B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38" w:type="dxa"/>
            <w:tcBorders>
              <w:top w:val="single" w:color="auto" w:sz="4" w:space="0"/>
              <w:left w:val="nil"/>
              <w:bottom w:val="nil"/>
              <w:right w:val="nil"/>
            </w:tcBorders>
            <w:vAlign w:val="center"/>
          </w:tcPr>
          <w:p w14:paraId="24F8748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757" w:type="dxa"/>
            <w:tcBorders>
              <w:top w:val="single" w:color="auto" w:sz="4" w:space="0"/>
              <w:left w:val="nil"/>
              <w:bottom w:val="nil"/>
              <w:right w:val="nil"/>
            </w:tcBorders>
            <w:vAlign w:val="center"/>
          </w:tcPr>
          <w:p w14:paraId="55C5975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39" w:type="dxa"/>
            <w:tcBorders>
              <w:top w:val="single" w:color="auto" w:sz="4" w:space="0"/>
              <w:left w:val="nil"/>
              <w:bottom w:val="nil"/>
              <w:right w:val="nil"/>
            </w:tcBorders>
            <w:vAlign w:val="center"/>
          </w:tcPr>
          <w:p w14:paraId="4FCF8CC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54" w:type="dxa"/>
            <w:tcBorders>
              <w:top w:val="single" w:color="auto" w:sz="4" w:space="0"/>
              <w:left w:val="nil"/>
              <w:bottom w:val="nil"/>
              <w:right w:val="nil"/>
            </w:tcBorders>
            <w:vAlign w:val="center"/>
          </w:tcPr>
          <w:p w14:paraId="51A96E2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74" w:type="dxa"/>
            <w:tcBorders>
              <w:top w:val="single" w:color="auto" w:sz="4" w:space="0"/>
              <w:left w:val="nil"/>
              <w:bottom w:val="nil"/>
              <w:right w:val="single" w:color="auto" w:sz="4" w:space="0"/>
            </w:tcBorders>
            <w:vAlign w:val="bottom"/>
          </w:tcPr>
          <w:p w14:paraId="3F7F262A">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Всего:</w:t>
            </w:r>
          </w:p>
        </w:tc>
        <w:tc>
          <w:tcPr>
            <w:tcW w:w="1077" w:type="dxa"/>
            <w:tcBorders>
              <w:top w:val="single" w:color="auto" w:sz="4" w:space="0"/>
              <w:left w:val="single" w:color="auto" w:sz="4" w:space="0"/>
              <w:bottom w:val="single" w:color="auto" w:sz="4" w:space="0"/>
              <w:right w:val="single" w:color="auto" w:sz="4" w:space="0"/>
            </w:tcBorders>
            <w:vAlign w:val="center"/>
          </w:tcPr>
          <w:p w14:paraId="660C998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4F92D362">
      <w:pPr>
        <w:spacing w:after="0" w:line="240" w:lineRule="auto"/>
        <w:rPr>
          <w:rFonts w:ascii="Times New Roman" w:hAnsi="Times New Roman" w:eastAsia="Times New Roman" w:cs="Times New Roman"/>
          <w:sz w:val="16"/>
          <w:szCs w:val="16"/>
          <w:lang w:eastAsia="ru-RU"/>
        </w:rPr>
      </w:pPr>
    </w:p>
    <w:p w14:paraId="61BD015B">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p w14:paraId="640BFCE2">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&lt;1&gt; В случае если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0F353947">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&lt;2&gt; Указывается при наличии.</w:t>
      </w:r>
    </w:p>
    <w:p w14:paraId="29C11BC7">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муниципального проекта). В кодовой зоне указываются 4 и 5 разряды целевой статьи расходов бюджета Белоярского района, поселения Белоярского района.</w:t>
      </w:r>
    </w:p>
    <w:p w14:paraId="2F747088">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&lt;4&gt; Указывается вид расходов бюджетов на предоставление Субсидии из бюджета Белоярского района, поселений Белоярского района (13 - 17 разряды кода классификации расходов бюджетов).</w:t>
      </w:r>
    </w:p>
    <w:p w14:paraId="6938D6C8">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&lt;5&gt; При представлении уточненного плана-графика указывается номер очередного внесения изменения в приложение (например, "1", "2", "3", "...").</w:t>
      </w:r>
    </w:p>
    <w:p w14:paraId="7DB42835">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&lt;6&gt; Указывается наименование направления расходов целевой статьи расходов бюджета Белоярского района, поселений Белоярского района на предоставление Субсидии, Гранта, указанного в графе 6 таблицы.</w:t>
      </w:r>
    </w:p>
    <w:p w14:paraId="63DDEC6B">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&lt;7&gt; Указывается сумма, подлежащая перечислению. В случае внесения изменения в план-график перечисления Субсидии, Гранта указывается величина изменения (со знаком "плюс" - при увеличении; со знаком "минус" - при уменьшении).</w:t>
      </w:r>
    </w:p>
    <w:p w14:paraId="121C097C">
      <w:pPr>
        <w:rPr>
          <w:rFonts w:ascii="Times New Roman" w:hAnsi="Times New Roman" w:eastAsia="Times New Roman" w:cs="Times New Roman"/>
          <w:sz w:val="16"/>
          <w:szCs w:val="16"/>
          <w:lang w:eastAsia="ru-RU"/>
        </w:rPr>
      </w:pPr>
    </w:p>
    <w:p w14:paraId="5D76BD88">
      <w:pPr>
        <w:rPr>
          <w:rFonts w:ascii="Times New Roman" w:hAnsi="Times New Roman" w:eastAsia="Times New Roman" w:cs="Times New Roman"/>
          <w:sz w:val="16"/>
          <w:szCs w:val="16"/>
          <w:lang w:eastAsia="ru-RU"/>
        </w:rPr>
      </w:pPr>
    </w:p>
    <w:p w14:paraId="7FB4C0B0">
      <w:pPr>
        <w:rPr>
          <w:rFonts w:ascii="Times New Roman" w:hAnsi="Times New Roman" w:eastAsia="Times New Roman" w:cs="Times New Roman"/>
          <w:sz w:val="16"/>
          <w:szCs w:val="16"/>
          <w:lang w:eastAsia="ru-RU"/>
        </w:rPr>
        <w:sectPr>
          <w:pgSz w:w="16838" w:h="11906" w:orient="landscape"/>
          <w:pgMar w:top="1133" w:right="1440" w:bottom="566" w:left="1440" w:header="0" w:footer="0" w:gutter="0"/>
          <w:cols w:space="720" w:num="1"/>
        </w:sectPr>
      </w:pPr>
    </w:p>
    <w:p w14:paraId="04C5A58F">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39003CAF">
      <w:pPr>
        <w:widowControl w:val="0"/>
        <w:autoSpaceDE w:val="0"/>
        <w:autoSpaceDN w:val="0"/>
        <w:adjustRightInd w:val="0"/>
        <w:spacing w:after="0" w:line="240" w:lineRule="auto"/>
        <w:jc w:val="right"/>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Приложение 4</w:t>
      </w:r>
    </w:p>
    <w:p w14:paraId="797AFF98">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 типовой форме соглашения (договора) о предоставлении</w:t>
      </w:r>
    </w:p>
    <w:p w14:paraId="6C4A1186">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из бюджета Белоярского района, бюджета поселения в границах Белоярского района</w:t>
      </w:r>
    </w:p>
    <w:p w14:paraId="6C710EA4">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субсидии, в том числе грантов в форме субсидии, юридическим</w:t>
      </w:r>
    </w:p>
    <w:p w14:paraId="4F48F862">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индивидуальным предпринимателям, а также физическим</w:t>
      </w:r>
    </w:p>
    <w:p w14:paraId="449FAED7">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 производителям товаров, работ, услуг, некоммерческим</w:t>
      </w:r>
    </w:p>
    <w:p w14:paraId="238B5F26">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организациям, не являющимся казенными учреждениями</w:t>
      </w:r>
    </w:p>
    <w:p w14:paraId="682E045D">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24A19C38">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062CC50F">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p>
    <w:p w14:paraId="70712897">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N __</w:t>
      </w:r>
    </w:p>
    <w:p w14:paraId="26FA3190">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Соглашению от ________ N ____</w:t>
      </w:r>
    </w:p>
    <w:p w14:paraId="3D169B9B">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N __</w:t>
      </w:r>
    </w:p>
    <w:p w14:paraId="60FA9D16">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Дополнительному соглашению</w:t>
      </w:r>
    </w:p>
    <w:p w14:paraId="009AB392">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от __________ N _____)</w:t>
      </w:r>
    </w:p>
    <w:p w14:paraId="73128F2D">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02EAE859">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bookmarkStart w:id="64" w:name="Par1458"/>
      <w:bookmarkEnd w:id="64"/>
    </w:p>
    <w:p w14:paraId="5D5318E2">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p>
    <w:p w14:paraId="71A49F50">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p>
    <w:p w14:paraId="5E37CA07">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Значения результатов предоставления Субсидии, Гранта &lt;1&gt;</w:t>
      </w:r>
    </w:p>
    <w:p w14:paraId="431104B9">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4A5BBB05">
      <w:pPr>
        <w:spacing w:after="0" w:line="240" w:lineRule="auto"/>
        <w:rPr>
          <w:rFonts w:ascii="Times New Roman" w:hAnsi="Times New Roman" w:eastAsia="Times New Roman" w:cs="Times New Roman"/>
          <w:sz w:val="18"/>
          <w:szCs w:val="18"/>
          <w:lang w:eastAsia="ru-RU"/>
        </w:rPr>
      </w:pPr>
    </w:p>
    <w:tbl>
      <w:tblPr>
        <w:tblStyle w:val="3"/>
        <w:tblW w:w="10269" w:type="dxa"/>
        <w:tblInd w:w="0" w:type="dxa"/>
        <w:tblLayout w:type="fixed"/>
        <w:tblCellMar>
          <w:top w:w="102" w:type="dxa"/>
          <w:left w:w="62" w:type="dxa"/>
          <w:bottom w:w="102" w:type="dxa"/>
          <w:right w:w="62" w:type="dxa"/>
        </w:tblCellMar>
      </w:tblPr>
      <w:tblGrid>
        <w:gridCol w:w="4239"/>
        <w:gridCol w:w="370"/>
        <w:gridCol w:w="3046"/>
        <w:gridCol w:w="329"/>
        <w:gridCol w:w="1339"/>
        <w:gridCol w:w="946"/>
      </w:tblGrid>
      <w:tr w14:paraId="2ED29A03">
        <w:tblPrEx>
          <w:tblCellMar>
            <w:top w:w="102" w:type="dxa"/>
            <w:left w:w="62" w:type="dxa"/>
            <w:bottom w:w="102" w:type="dxa"/>
            <w:right w:w="62" w:type="dxa"/>
          </w:tblCellMar>
        </w:tblPrEx>
        <w:trPr>
          <w:trHeight w:val="185" w:hRule="atLeast"/>
        </w:trPr>
        <w:tc>
          <w:tcPr>
            <w:tcW w:w="4239" w:type="dxa"/>
          </w:tcPr>
          <w:p w14:paraId="69CF625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70" w:type="dxa"/>
          </w:tcPr>
          <w:p w14:paraId="16C4B49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46" w:type="dxa"/>
            <w:vAlign w:val="bottom"/>
          </w:tcPr>
          <w:p w14:paraId="44DCABA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9" w:type="dxa"/>
          </w:tcPr>
          <w:p w14:paraId="4B68F80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39" w:type="dxa"/>
            <w:tcBorders>
              <w:top w:val="nil"/>
              <w:left w:val="nil"/>
              <w:bottom w:val="nil"/>
              <w:right w:val="single" w:color="auto" w:sz="4" w:space="0"/>
            </w:tcBorders>
          </w:tcPr>
          <w:p w14:paraId="1045362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46" w:type="dxa"/>
            <w:tcBorders>
              <w:top w:val="single" w:color="auto" w:sz="4" w:space="0"/>
              <w:left w:val="single" w:color="auto" w:sz="4" w:space="0"/>
              <w:bottom w:val="single" w:color="auto" w:sz="4" w:space="0"/>
              <w:right w:val="single" w:color="auto" w:sz="4" w:space="0"/>
            </w:tcBorders>
            <w:vAlign w:val="bottom"/>
          </w:tcPr>
          <w:p w14:paraId="779350D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КОДЫ &lt;2&gt;</w:t>
            </w:r>
          </w:p>
        </w:tc>
      </w:tr>
      <w:tr w14:paraId="2D9CCAD4">
        <w:tblPrEx>
          <w:tblCellMar>
            <w:top w:w="102" w:type="dxa"/>
            <w:left w:w="62" w:type="dxa"/>
            <w:bottom w:w="102" w:type="dxa"/>
            <w:right w:w="62" w:type="dxa"/>
          </w:tblCellMar>
        </w:tblPrEx>
        <w:trPr>
          <w:trHeight w:val="200" w:hRule="atLeast"/>
        </w:trPr>
        <w:tc>
          <w:tcPr>
            <w:tcW w:w="4239" w:type="dxa"/>
          </w:tcPr>
          <w:p w14:paraId="349E0DC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70" w:type="dxa"/>
          </w:tcPr>
          <w:p w14:paraId="2AD6BE3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46" w:type="dxa"/>
          </w:tcPr>
          <w:p w14:paraId="3224BFF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9" w:type="dxa"/>
          </w:tcPr>
          <w:p w14:paraId="40C298A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39" w:type="dxa"/>
            <w:tcBorders>
              <w:top w:val="nil"/>
              <w:left w:val="nil"/>
              <w:bottom w:val="nil"/>
              <w:right w:val="single" w:color="auto" w:sz="4" w:space="0"/>
            </w:tcBorders>
            <w:vAlign w:val="bottom"/>
          </w:tcPr>
          <w:p w14:paraId="35DEEE67">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946" w:type="dxa"/>
            <w:tcBorders>
              <w:top w:val="single" w:color="auto" w:sz="4" w:space="0"/>
              <w:left w:val="single" w:color="auto" w:sz="4" w:space="0"/>
              <w:bottom w:val="single" w:color="auto" w:sz="4" w:space="0"/>
              <w:right w:val="single" w:color="auto" w:sz="4" w:space="0"/>
            </w:tcBorders>
          </w:tcPr>
          <w:p w14:paraId="31A4439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15061425">
        <w:tblPrEx>
          <w:tblCellMar>
            <w:top w:w="102" w:type="dxa"/>
            <w:left w:w="62" w:type="dxa"/>
            <w:bottom w:w="102" w:type="dxa"/>
            <w:right w:w="62" w:type="dxa"/>
          </w:tblCellMar>
        </w:tblPrEx>
        <w:trPr>
          <w:trHeight w:val="185" w:hRule="atLeast"/>
        </w:trPr>
        <w:tc>
          <w:tcPr>
            <w:tcW w:w="4239" w:type="dxa"/>
            <w:vAlign w:val="bottom"/>
          </w:tcPr>
          <w:p w14:paraId="1A0D9D4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Получателя</w:t>
            </w:r>
          </w:p>
        </w:tc>
        <w:tc>
          <w:tcPr>
            <w:tcW w:w="370" w:type="dxa"/>
          </w:tcPr>
          <w:p w14:paraId="5877F5B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46" w:type="dxa"/>
            <w:tcBorders>
              <w:top w:val="nil"/>
              <w:left w:val="nil"/>
              <w:bottom w:val="single" w:color="auto" w:sz="4" w:space="0"/>
              <w:right w:val="nil"/>
            </w:tcBorders>
          </w:tcPr>
          <w:p w14:paraId="498A54C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9" w:type="dxa"/>
          </w:tcPr>
          <w:p w14:paraId="34A9245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39" w:type="dxa"/>
            <w:tcBorders>
              <w:top w:val="nil"/>
              <w:left w:val="nil"/>
              <w:bottom w:val="nil"/>
              <w:right w:val="single" w:color="auto" w:sz="4" w:space="0"/>
            </w:tcBorders>
            <w:vAlign w:val="bottom"/>
          </w:tcPr>
          <w:p w14:paraId="431089C3">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ИНН</w:t>
            </w:r>
          </w:p>
        </w:tc>
        <w:tc>
          <w:tcPr>
            <w:tcW w:w="946" w:type="dxa"/>
            <w:tcBorders>
              <w:top w:val="single" w:color="auto" w:sz="4" w:space="0"/>
              <w:left w:val="single" w:color="auto" w:sz="4" w:space="0"/>
              <w:bottom w:val="single" w:color="auto" w:sz="4" w:space="0"/>
              <w:right w:val="single" w:color="auto" w:sz="4" w:space="0"/>
            </w:tcBorders>
          </w:tcPr>
          <w:p w14:paraId="690B014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CB81784">
        <w:tblPrEx>
          <w:tblCellMar>
            <w:top w:w="102" w:type="dxa"/>
            <w:left w:w="62" w:type="dxa"/>
            <w:bottom w:w="102" w:type="dxa"/>
            <w:right w:w="62" w:type="dxa"/>
          </w:tblCellMar>
        </w:tblPrEx>
        <w:trPr>
          <w:trHeight w:val="385" w:hRule="atLeast"/>
        </w:trPr>
        <w:tc>
          <w:tcPr>
            <w:tcW w:w="4239" w:type="dxa"/>
            <w:vAlign w:val="bottom"/>
          </w:tcPr>
          <w:p w14:paraId="0840DD4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исполнительного органа Белоярского района, поселения Белоярского района</w:t>
            </w:r>
          </w:p>
        </w:tc>
        <w:tc>
          <w:tcPr>
            <w:tcW w:w="370" w:type="dxa"/>
          </w:tcPr>
          <w:p w14:paraId="79E8D99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46" w:type="dxa"/>
            <w:tcBorders>
              <w:top w:val="single" w:color="auto" w:sz="4" w:space="0"/>
              <w:left w:val="nil"/>
              <w:bottom w:val="single" w:color="auto" w:sz="4" w:space="0"/>
              <w:right w:val="nil"/>
            </w:tcBorders>
          </w:tcPr>
          <w:p w14:paraId="42BDB5F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9" w:type="dxa"/>
          </w:tcPr>
          <w:p w14:paraId="5A9D368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39" w:type="dxa"/>
            <w:tcBorders>
              <w:top w:val="nil"/>
              <w:left w:val="nil"/>
              <w:bottom w:val="nil"/>
              <w:right w:val="single" w:color="auto" w:sz="4" w:space="0"/>
            </w:tcBorders>
            <w:vAlign w:val="bottom"/>
          </w:tcPr>
          <w:p w14:paraId="392938F4">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946" w:type="dxa"/>
            <w:tcBorders>
              <w:top w:val="single" w:color="auto" w:sz="4" w:space="0"/>
              <w:left w:val="single" w:color="auto" w:sz="4" w:space="0"/>
              <w:bottom w:val="single" w:color="auto" w:sz="4" w:space="0"/>
              <w:right w:val="single" w:color="auto" w:sz="4" w:space="0"/>
            </w:tcBorders>
          </w:tcPr>
          <w:p w14:paraId="6E3BC1A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5029CAA5">
        <w:tblPrEx>
          <w:tblCellMar>
            <w:top w:w="102" w:type="dxa"/>
            <w:left w:w="62" w:type="dxa"/>
            <w:bottom w:w="102" w:type="dxa"/>
            <w:right w:w="62" w:type="dxa"/>
          </w:tblCellMar>
        </w:tblPrEx>
        <w:trPr>
          <w:trHeight w:val="200" w:hRule="atLeast"/>
        </w:trPr>
        <w:tc>
          <w:tcPr>
            <w:tcW w:w="4239" w:type="dxa"/>
          </w:tcPr>
          <w:p w14:paraId="4104D65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70" w:type="dxa"/>
          </w:tcPr>
          <w:p w14:paraId="6AE7837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46" w:type="dxa"/>
            <w:tcBorders>
              <w:top w:val="single" w:color="auto" w:sz="4" w:space="0"/>
              <w:left w:val="nil"/>
              <w:bottom w:val="nil"/>
              <w:right w:val="nil"/>
            </w:tcBorders>
          </w:tcPr>
          <w:p w14:paraId="78F863D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(Уполномоченный орган)</w:t>
            </w:r>
          </w:p>
        </w:tc>
        <w:tc>
          <w:tcPr>
            <w:tcW w:w="329" w:type="dxa"/>
          </w:tcPr>
          <w:p w14:paraId="0C0A1C4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39" w:type="dxa"/>
            <w:tcBorders>
              <w:top w:val="nil"/>
              <w:left w:val="nil"/>
              <w:bottom w:val="nil"/>
              <w:right w:val="single" w:color="auto" w:sz="4" w:space="0"/>
            </w:tcBorders>
          </w:tcPr>
          <w:p w14:paraId="5F71A4F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46" w:type="dxa"/>
            <w:vMerge w:val="restart"/>
            <w:tcBorders>
              <w:top w:val="single" w:color="auto" w:sz="4" w:space="0"/>
              <w:left w:val="single" w:color="auto" w:sz="4" w:space="0"/>
              <w:bottom w:val="single" w:color="auto" w:sz="4" w:space="0"/>
              <w:right w:val="single" w:color="auto" w:sz="4" w:space="0"/>
            </w:tcBorders>
          </w:tcPr>
          <w:p w14:paraId="1A7C5CB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4BF0125">
        <w:tblPrEx>
          <w:tblCellMar>
            <w:top w:w="102" w:type="dxa"/>
            <w:left w:w="62" w:type="dxa"/>
            <w:bottom w:w="102" w:type="dxa"/>
            <w:right w:w="62" w:type="dxa"/>
          </w:tblCellMar>
        </w:tblPrEx>
        <w:trPr>
          <w:trHeight w:val="385" w:hRule="atLeast"/>
        </w:trPr>
        <w:tc>
          <w:tcPr>
            <w:tcW w:w="4239" w:type="dxa"/>
            <w:vAlign w:val="bottom"/>
          </w:tcPr>
          <w:p w14:paraId="3E11D4C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структурного элемента муниципальной программы (муниципального проекта) &lt;3&gt;</w:t>
            </w:r>
          </w:p>
        </w:tc>
        <w:tc>
          <w:tcPr>
            <w:tcW w:w="370" w:type="dxa"/>
          </w:tcPr>
          <w:p w14:paraId="5322BAD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46" w:type="dxa"/>
            <w:tcBorders>
              <w:top w:val="nil"/>
              <w:left w:val="nil"/>
              <w:bottom w:val="single" w:color="auto" w:sz="4" w:space="0"/>
              <w:right w:val="nil"/>
            </w:tcBorders>
          </w:tcPr>
          <w:p w14:paraId="2B7324F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9" w:type="dxa"/>
          </w:tcPr>
          <w:p w14:paraId="238C32B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39" w:type="dxa"/>
            <w:tcBorders>
              <w:top w:val="nil"/>
              <w:left w:val="nil"/>
              <w:bottom w:val="nil"/>
              <w:right w:val="single" w:color="auto" w:sz="4" w:space="0"/>
            </w:tcBorders>
            <w:vAlign w:val="bottom"/>
          </w:tcPr>
          <w:p w14:paraId="24C2F8EF">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БК</w:t>
            </w:r>
          </w:p>
        </w:tc>
        <w:tc>
          <w:tcPr>
            <w:tcW w:w="946" w:type="dxa"/>
            <w:vMerge w:val="continue"/>
            <w:tcBorders>
              <w:top w:val="single" w:color="auto" w:sz="4" w:space="0"/>
              <w:left w:val="single" w:color="auto" w:sz="4" w:space="0"/>
              <w:bottom w:val="single" w:color="auto" w:sz="4" w:space="0"/>
              <w:right w:val="single" w:color="auto" w:sz="4" w:space="0"/>
            </w:tcBorders>
            <w:vAlign w:val="center"/>
          </w:tcPr>
          <w:p w14:paraId="351B36E9">
            <w:pPr>
              <w:spacing w:after="0" w:line="256" w:lineRule="auto"/>
              <w:rPr>
                <w:rFonts w:ascii="Times New Roman" w:hAnsi="Times New Roman" w:eastAsia="Times New Roman" w:cs="Times New Roman"/>
                <w:sz w:val="18"/>
                <w:szCs w:val="18"/>
                <w:lang w:eastAsia="ru-RU"/>
              </w:rPr>
            </w:pPr>
          </w:p>
        </w:tc>
      </w:tr>
      <w:tr w14:paraId="206869AB">
        <w:tblPrEx>
          <w:tblCellMar>
            <w:top w:w="102" w:type="dxa"/>
            <w:left w:w="62" w:type="dxa"/>
            <w:bottom w:w="102" w:type="dxa"/>
            <w:right w:w="62" w:type="dxa"/>
          </w:tblCellMar>
        </w:tblPrEx>
        <w:trPr>
          <w:trHeight w:val="200" w:hRule="atLeast"/>
        </w:trPr>
        <w:tc>
          <w:tcPr>
            <w:tcW w:w="4239" w:type="dxa"/>
            <w:vAlign w:val="bottom"/>
          </w:tcPr>
          <w:p w14:paraId="7DEDB58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Вид документа</w:t>
            </w:r>
          </w:p>
        </w:tc>
        <w:tc>
          <w:tcPr>
            <w:tcW w:w="370" w:type="dxa"/>
          </w:tcPr>
          <w:p w14:paraId="0F575C4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46" w:type="dxa"/>
            <w:tcBorders>
              <w:top w:val="single" w:color="auto" w:sz="4" w:space="0"/>
              <w:left w:val="nil"/>
              <w:bottom w:val="single" w:color="auto" w:sz="4" w:space="0"/>
              <w:right w:val="nil"/>
            </w:tcBorders>
          </w:tcPr>
          <w:p w14:paraId="6C2674D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9" w:type="dxa"/>
          </w:tcPr>
          <w:p w14:paraId="1044154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39" w:type="dxa"/>
            <w:tcBorders>
              <w:top w:val="nil"/>
              <w:left w:val="nil"/>
              <w:bottom w:val="nil"/>
              <w:right w:val="single" w:color="auto" w:sz="4" w:space="0"/>
            </w:tcBorders>
          </w:tcPr>
          <w:p w14:paraId="4350BA4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46" w:type="dxa"/>
            <w:tcBorders>
              <w:top w:val="single" w:color="auto" w:sz="4" w:space="0"/>
              <w:left w:val="single" w:color="auto" w:sz="4" w:space="0"/>
              <w:bottom w:val="single" w:color="auto" w:sz="4" w:space="0"/>
              <w:right w:val="single" w:color="auto" w:sz="4" w:space="0"/>
            </w:tcBorders>
          </w:tcPr>
          <w:p w14:paraId="1112A5A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A5A5927">
        <w:tblPrEx>
          <w:tblCellMar>
            <w:top w:w="102" w:type="dxa"/>
            <w:left w:w="62" w:type="dxa"/>
            <w:bottom w:w="102" w:type="dxa"/>
            <w:right w:w="62" w:type="dxa"/>
          </w:tblCellMar>
        </w:tblPrEx>
        <w:trPr>
          <w:trHeight w:val="185" w:hRule="atLeast"/>
        </w:trPr>
        <w:tc>
          <w:tcPr>
            <w:tcW w:w="4239" w:type="dxa"/>
          </w:tcPr>
          <w:p w14:paraId="6FCE20D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70" w:type="dxa"/>
          </w:tcPr>
          <w:p w14:paraId="6AF4803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46" w:type="dxa"/>
            <w:tcBorders>
              <w:top w:val="single" w:color="auto" w:sz="4" w:space="0"/>
              <w:left w:val="nil"/>
              <w:bottom w:val="nil"/>
              <w:right w:val="nil"/>
            </w:tcBorders>
          </w:tcPr>
          <w:p w14:paraId="7253D26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(первичный - "0", уточненный - "1", "2", "3", "...") &lt;4&gt;</w:t>
            </w:r>
          </w:p>
        </w:tc>
        <w:tc>
          <w:tcPr>
            <w:tcW w:w="329" w:type="dxa"/>
          </w:tcPr>
          <w:p w14:paraId="300AE78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39" w:type="dxa"/>
          </w:tcPr>
          <w:p w14:paraId="0108E62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46" w:type="dxa"/>
            <w:tcBorders>
              <w:top w:val="single" w:color="auto" w:sz="4" w:space="0"/>
              <w:left w:val="nil"/>
              <w:bottom w:val="nil"/>
              <w:right w:val="nil"/>
            </w:tcBorders>
          </w:tcPr>
          <w:p w14:paraId="3FE58E4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5A80CEEB">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45C18B7B">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123C1C7C">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4EA6294F">
      <w:pPr>
        <w:spacing w:after="0" w:line="240" w:lineRule="auto"/>
        <w:rPr>
          <w:rFonts w:ascii="Times New Roman" w:hAnsi="Times New Roman" w:eastAsia="Times New Roman" w:cs="Times New Roman"/>
          <w:sz w:val="18"/>
          <w:szCs w:val="18"/>
          <w:lang w:eastAsia="ru-RU"/>
        </w:rPr>
        <w:sectPr>
          <w:pgSz w:w="11906" w:h="16838"/>
          <w:pgMar w:top="1440" w:right="566" w:bottom="1440" w:left="1133" w:header="0" w:footer="0" w:gutter="0"/>
          <w:cols w:space="720" w:num="1"/>
        </w:sectPr>
      </w:pPr>
    </w:p>
    <w:p w14:paraId="4D44D1AE">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51000BA9">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tbl>
      <w:tblPr>
        <w:tblStyle w:val="3"/>
        <w:tblW w:w="15304" w:type="dxa"/>
        <w:tblInd w:w="0" w:type="dxa"/>
        <w:tblLayout w:type="fixed"/>
        <w:tblCellMar>
          <w:top w:w="102" w:type="dxa"/>
          <w:left w:w="62" w:type="dxa"/>
          <w:bottom w:w="102" w:type="dxa"/>
          <w:right w:w="62" w:type="dxa"/>
        </w:tblCellMar>
      </w:tblPr>
      <w:tblGrid>
        <w:gridCol w:w="1027"/>
        <w:gridCol w:w="669"/>
        <w:gridCol w:w="567"/>
        <w:gridCol w:w="1276"/>
        <w:gridCol w:w="992"/>
        <w:gridCol w:w="709"/>
        <w:gridCol w:w="851"/>
        <w:gridCol w:w="1134"/>
        <w:gridCol w:w="1134"/>
        <w:gridCol w:w="1134"/>
        <w:gridCol w:w="1134"/>
        <w:gridCol w:w="1134"/>
        <w:gridCol w:w="1275"/>
        <w:gridCol w:w="1134"/>
        <w:gridCol w:w="1134"/>
      </w:tblGrid>
      <w:tr w14:paraId="6F793B1A">
        <w:tblPrEx>
          <w:tblCellMar>
            <w:top w:w="102" w:type="dxa"/>
            <w:left w:w="62" w:type="dxa"/>
            <w:bottom w:w="102" w:type="dxa"/>
            <w:right w:w="62" w:type="dxa"/>
          </w:tblCellMar>
        </w:tblPrEx>
        <w:trPr>
          <w:trHeight w:val="257" w:hRule="atLeast"/>
        </w:trPr>
        <w:tc>
          <w:tcPr>
            <w:tcW w:w="1696" w:type="dxa"/>
            <w:gridSpan w:val="2"/>
            <w:vMerge w:val="restart"/>
            <w:tcBorders>
              <w:top w:val="single" w:color="auto" w:sz="4" w:space="0"/>
              <w:left w:val="single" w:color="auto" w:sz="4" w:space="0"/>
              <w:bottom w:val="single" w:color="auto" w:sz="4" w:space="0"/>
              <w:right w:val="single" w:color="auto" w:sz="4" w:space="0"/>
            </w:tcBorders>
          </w:tcPr>
          <w:p w14:paraId="42949D8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Направление расходов &lt;5&gt;</w:t>
            </w:r>
          </w:p>
        </w:tc>
        <w:tc>
          <w:tcPr>
            <w:tcW w:w="1843" w:type="dxa"/>
            <w:gridSpan w:val="2"/>
            <w:vMerge w:val="restart"/>
            <w:tcBorders>
              <w:top w:val="single" w:color="auto" w:sz="4" w:space="0"/>
              <w:left w:val="single" w:color="auto" w:sz="4" w:space="0"/>
              <w:bottom w:val="single" w:color="auto" w:sz="4" w:space="0"/>
              <w:right w:val="single" w:color="auto" w:sz="4" w:space="0"/>
            </w:tcBorders>
          </w:tcPr>
          <w:p w14:paraId="37F9947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Результат предоставления Субсидии, Гранта</w:t>
            </w:r>
          </w:p>
        </w:tc>
        <w:tc>
          <w:tcPr>
            <w:tcW w:w="1701" w:type="dxa"/>
            <w:gridSpan w:val="2"/>
            <w:vMerge w:val="restart"/>
            <w:tcBorders>
              <w:top w:val="single" w:color="auto" w:sz="4" w:space="0"/>
              <w:left w:val="single" w:color="auto" w:sz="4" w:space="0"/>
              <w:bottom w:val="single" w:color="auto" w:sz="4" w:space="0"/>
              <w:right w:val="single" w:color="auto" w:sz="4" w:space="0"/>
            </w:tcBorders>
          </w:tcPr>
          <w:p w14:paraId="5845476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Единица измерения</w:t>
            </w:r>
          </w:p>
        </w:tc>
        <w:tc>
          <w:tcPr>
            <w:tcW w:w="851" w:type="dxa"/>
            <w:vMerge w:val="restart"/>
            <w:tcBorders>
              <w:top w:val="single" w:color="auto" w:sz="4" w:space="0"/>
              <w:left w:val="single" w:color="auto" w:sz="4" w:space="0"/>
              <w:bottom w:val="single" w:color="auto" w:sz="4" w:space="0"/>
              <w:right w:val="single" w:color="auto" w:sz="4" w:space="0"/>
            </w:tcBorders>
          </w:tcPr>
          <w:p w14:paraId="39E8A26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 строки</w:t>
            </w:r>
          </w:p>
        </w:tc>
        <w:tc>
          <w:tcPr>
            <w:tcW w:w="9213" w:type="dxa"/>
            <w:gridSpan w:val="8"/>
            <w:tcBorders>
              <w:top w:val="single" w:color="auto" w:sz="4" w:space="0"/>
              <w:left w:val="single" w:color="auto" w:sz="4" w:space="0"/>
              <w:bottom w:val="single" w:color="auto" w:sz="4" w:space="0"/>
              <w:right w:val="single" w:color="auto" w:sz="4" w:space="0"/>
            </w:tcBorders>
          </w:tcPr>
          <w:p w14:paraId="4BBD180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Плановые значения результатов предоставления Субсидии, Гранта по годам (срокам) реализации Соглашения &lt;6&gt;</w:t>
            </w:r>
          </w:p>
        </w:tc>
      </w:tr>
      <w:tr w14:paraId="7EF0847D">
        <w:tblPrEx>
          <w:tblCellMar>
            <w:top w:w="102" w:type="dxa"/>
            <w:left w:w="62" w:type="dxa"/>
            <w:bottom w:w="102" w:type="dxa"/>
            <w:right w:w="62" w:type="dxa"/>
          </w:tblCellMar>
        </w:tblPrEx>
        <w:trPr>
          <w:trHeight w:val="284" w:hRule="atLeast"/>
        </w:trPr>
        <w:tc>
          <w:tcPr>
            <w:tcW w:w="1696" w:type="dxa"/>
            <w:gridSpan w:val="2"/>
            <w:vMerge w:val="continue"/>
            <w:tcBorders>
              <w:top w:val="single" w:color="auto" w:sz="4" w:space="0"/>
              <w:left w:val="single" w:color="auto" w:sz="4" w:space="0"/>
              <w:bottom w:val="single" w:color="auto" w:sz="4" w:space="0"/>
              <w:right w:val="single" w:color="auto" w:sz="4" w:space="0"/>
            </w:tcBorders>
            <w:vAlign w:val="center"/>
          </w:tcPr>
          <w:p w14:paraId="0C9E6A9B">
            <w:pPr>
              <w:spacing w:after="0" w:line="256" w:lineRule="auto"/>
              <w:rPr>
                <w:rFonts w:ascii="Times New Roman" w:hAnsi="Times New Roman" w:eastAsia="Times New Roman" w:cs="Times New Roman"/>
                <w:sz w:val="18"/>
                <w:szCs w:val="18"/>
                <w:lang w:eastAsia="ru-RU"/>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14:paraId="0DF51B7E">
            <w:pPr>
              <w:spacing w:after="0" w:line="256" w:lineRule="auto"/>
              <w:rPr>
                <w:rFonts w:ascii="Times New Roman" w:hAnsi="Times New Roman" w:eastAsia="Times New Roman" w:cs="Times New Roman"/>
                <w:sz w:val="18"/>
                <w:szCs w:val="18"/>
                <w:lang w:eastAsia="ru-RU"/>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2728CF3F">
            <w:pPr>
              <w:spacing w:after="0" w:line="256" w:lineRule="auto"/>
              <w:rPr>
                <w:rFonts w:ascii="Times New Roman" w:hAnsi="Times New Roman" w:eastAsia="Times New Roman" w:cs="Times New Roman"/>
                <w:sz w:val="18"/>
                <w:szCs w:val="18"/>
                <w:lang w:eastAsia="ru-RU"/>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46E21E1">
            <w:pPr>
              <w:spacing w:after="0" w:line="256" w:lineRule="auto"/>
              <w:rPr>
                <w:rFonts w:ascii="Times New Roman" w:hAnsi="Times New Roman" w:eastAsia="Times New Roman" w:cs="Times New Roman"/>
                <w:sz w:val="18"/>
                <w:szCs w:val="18"/>
                <w:lang w:eastAsia="ru-RU"/>
              </w:rPr>
            </w:pPr>
          </w:p>
        </w:tc>
        <w:tc>
          <w:tcPr>
            <w:tcW w:w="2268" w:type="dxa"/>
            <w:gridSpan w:val="2"/>
            <w:tcBorders>
              <w:top w:val="single" w:color="auto" w:sz="4" w:space="0"/>
              <w:left w:val="single" w:color="auto" w:sz="4" w:space="0"/>
              <w:bottom w:val="single" w:color="auto" w:sz="4" w:space="0"/>
              <w:right w:val="single" w:color="auto" w:sz="4" w:space="0"/>
            </w:tcBorders>
          </w:tcPr>
          <w:p w14:paraId="5C6BA7E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__.__.20__</w:t>
            </w:r>
          </w:p>
        </w:tc>
        <w:tc>
          <w:tcPr>
            <w:tcW w:w="2268" w:type="dxa"/>
            <w:gridSpan w:val="2"/>
            <w:tcBorders>
              <w:top w:val="single" w:color="auto" w:sz="4" w:space="0"/>
              <w:left w:val="single" w:color="auto" w:sz="4" w:space="0"/>
              <w:bottom w:val="single" w:color="auto" w:sz="4" w:space="0"/>
              <w:right w:val="single" w:color="auto" w:sz="4" w:space="0"/>
            </w:tcBorders>
          </w:tcPr>
          <w:p w14:paraId="7C8B8B4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__.__.20__</w:t>
            </w:r>
          </w:p>
        </w:tc>
        <w:tc>
          <w:tcPr>
            <w:tcW w:w="2409" w:type="dxa"/>
            <w:gridSpan w:val="2"/>
            <w:tcBorders>
              <w:top w:val="single" w:color="auto" w:sz="4" w:space="0"/>
              <w:left w:val="single" w:color="auto" w:sz="4" w:space="0"/>
              <w:bottom w:val="single" w:color="auto" w:sz="4" w:space="0"/>
              <w:right w:val="single" w:color="auto" w:sz="4" w:space="0"/>
            </w:tcBorders>
          </w:tcPr>
          <w:p w14:paraId="0442001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__.__.20__</w:t>
            </w:r>
          </w:p>
        </w:tc>
        <w:tc>
          <w:tcPr>
            <w:tcW w:w="2268" w:type="dxa"/>
            <w:gridSpan w:val="2"/>
            <w:tcBorders>
              <w:top w:val="single" w:color="auto" w:sz="4" w:space="0"/>
              <w:left w:val="single" w:color="auto" w:sz="4" w:space="0"/>
              <w:bottom w:val="single" w:color="auto" w:sz="4" w:space="0"/>
              <w:right w:val="single" w:color="auto" w:sz="4" w:space="0"/>
            </w:tcBorders>
          </w:tcPr>
          <w:p w14:paraId="29D31D8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__.__.20__</w:t>
            </w:r>
          </w:p>
        </w:tc>
      </w:tr>
      <w:tr w14:paraId="3B5D25B4">
        <w:tblPrEx>
          <w:tblCellMar>
            <w:top w:w="102" w:type="dxa"/>
            <w:left w:w="62" w:type="dxa"/>
            <w:bottom w:w="102" w:type="dxa"/>
            <w:right w:w="62" w:type="dxa"/>
          </w:tblCellMar>
        </w:tblPrEx>
        <w:trPr>
          <w:trHeight w:val="866" w:hRule="atLeast"/>
        </w:trPr>
        <w:tc>
          <w:tcPr>
            <w:tcW w:w="1027" w:type="dxa"/>
            <w:tcBorders>
              <w:top w:val="single" w:color="auto" w:sz="4" w:space="0"/>
              <w:left w:val="single" w:color="auto" w:sz="4" w:space="0"/>
              <w:bottom w:val="single" w:color="auto" w:sz="4" w:space="0"/>
              <w:right w:val="single" w:color="auto" w:sz="4" w:space="0"/>
            </w:tcBorders>
          </w:tcPr>
          <w:p w14:paraId="5A8D2A3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c>
          <w:tcPr>
            <w:tcW w:w="669" w:type="dxa"/>
            <w:tcBorders>
              <w:top w:val="single" w:color="auto" w:sz="4" w:space="0"/>
              <w:left w:val="single" w:color="auto" w:sz="4" w:space="0"/>
              <w:bottom w:val="single" w:color="auto" w:sz="4" w:space="0"/>
              <w:right w:val="single" w:color="auto" w:sz="4" w:space="0"/>
            </w:tcBorders>
          </w:tcPr>
          <w:p w14:paraId="10FE617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 по БК</w:t>
            </w:r>
          </w:p>
        </w:tc>
        <w:tc>
          <w:tcPr>
            <w:tcW w:w="567" w:type="dxa"/>
            <w:tcBorders>
              <w:top w:val="single" w:color="auto" w:sz="4" w:space="0"/>
              <w:left w:val="single" w:color="auto" w:sz="4" w:space="0"/>
              <w:bottom w:val="single" w:color="auto" w:sz="4" w:space="0"/>
              <w:right w:val="single" w:color="auto" w:sz="4" w:space="0"/>
            </w:tcBorders>
          </w:tcPr>
          <w:p w14:paraId="158404F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тип &lt;7&gt;</w:t>
            </w:r>
          </w:p>
        </w:tc>
        <w:tc>
          <w:tcPr>
            <w:tcW w:w="1276" w:type="dxa"/>
            <w:tcBorders>
              <w:top w:val="single" w:color="auto" w:sz="4" w:space="0"/>
              <w:left w:val="single" w:color="auto" w:sz="4" w:space="0"/>
              <w:bottom w:val="single" w:color="auto" w:sz="4" w:space="0"/>
              <w:right w:val="single" w:color="auto" w:sz="4" w:space="0"/>
            </w:tcBorders>
          </w:tcPr>
          <w:p w14:paraId="32A486C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&lt;8&gt;</w:t>
            </w:r>
          </w:p>
        </w:tc>
        <w:tc>
          <w:tcPr>
            <w:tcW w:w="992" w:type="dxa"/>
            <w:tcBorders>
              <w:top w:val="single" w:color="auto" w:sz="4" w:space="0"/>
              <w:left w:val="single" w:color="auto" w:sz="4" w:space="0"/>
              <w:bottom w:val="single" w:color="auto" w:sz="4" w:space="0"/>
              <w:right w:val="single" w:color="auto" w:sz="4" w:space="0"/>
            </w:tcBorders>
          </w:tcPr>
          <w:p w14:paraId="2D0C68B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c>
          <w:tcPr>
            <w:tcW w:w="709" w:type="dxa"/>
            <w:tcBorders>
              <w:top w:val="single" w:color="auto" w:sz="4" w:space="0"/>
              <w:left w:val="single" w:color="auto" w:sz="4" w:space="0"/>
              <w:bottom w:val="single" w:color="auto" w:sz="4" w:space="0"/>
              <w:right w:val="single" w:color="auto" w:sz="4" w:space="0"/>
            </w:tcBorders>
          </w:tcPr>
          <w:p w14:paraId="270971B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код по </w:t>
            </w:r>
            <w:r>
              <w:fldChar w:fldCharType="begin"/>
            </w:r>
            <w:r>
              <w:instrText xml:space="preserve"> HYPERLINK "https://login.consultant.ru/link/?req=doc&amp;base=LAW&amp;n=482062" </w:instrText>
            </w:r>
            <w:r>
              <w:fldChar w:fldCharType="separate"/>
            </w:r>
            <w:r>
              <w:rPr>
                <w:rFonts w:ascii="Times New Roman" w:hAnsi="Times New Roman" w:eastAsia="Times New Roman" w:cs="Times New Roman"/>
                <w:color w:val="0000FF"/>
                <w:sz w:val="18"/>
                <w:szCs w:val="18"/>
                <w:lang w:eastAsia="ru-RU"/>
              </w:rPr>
              <w:t>ОКЕИ</w:t>
            </w:r>
            <w:r>
              <w:rPr>
                <w:rFonts w:ascii="Times New Roman" w:hAnsi="Times New Roman" w:eastAsia="Times New Roman" w:cs="Times New Roman"/>
                <w:color w:val="0000FF"/>
                <w:sz w:val="18"/>
                <w:szCs w:val="18"/>
                <w:lang w:eastAsia="ru-RU"/>
              </w:rPr>
              <w:fldChar w:fldCharType="end"/>
            </w: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BC46BE1">
            <w:pPr>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1B1EF15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 даты заключения Соглашения</w:t>
            </w:r>
          </w:p>
        </w:tc>
        <w:tc>
          <w:tcPr>
            <w:tcW w:w="1134" w:type="dxa"/>
            <w:tcBorders>
              <w:top w:val="single" w:color="auto" w:sz="4" w:space="0"/>
              <w:left w:val="single" w:color="auto" w:sz="4" w:space="0"/>
              <w:bottom w:val="single" w:color="auto" w:sz="4" w:space="0"/>
              <w:right w:val="single" w:color="auto" w:sz="4" w:space="0"/>
            </w:tcBorders>
          </w:tcPr>
          <w:p w14:paraId="1461341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 с начала текущего финансового года</w:t>
            </w:r>
          </w:p>
        </w:tc>
        <w:tc>
          <w:tcPr>
            <w:tcW w:w="1134" w:type="dxa"/>
            <w:tcBorders>
              <w:top w:val="single" w:color="auto" w:sz="4" w:space="0"/>
              <w:left w:val="single" w:color="auto" w:sz="4" w:space="0"/>
              <w:bottom w:val="single" w:color="auto" w:sz="4" w:space="0"/>
              <w:right w:val="single" w:color="auto" w:sz="4" w:space="0"/>
            </w:tcBorders>
          </w:tcPr>
          <w:p w14:paraId="1D37568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 даты заключения Соглашения</w:t>
            </w:r>
          </w:p>
        </w:tc>
        <w:tc>
          <w:tcPr>
            <w:tcW w:w="1134" w:type="dxa"/>
            <w:tcBorders>
              <w:top w:val="single" w:color="auto" w:sz="4" w:space="0"/>
              <w:left w:val="single" w:color="auto" w:sz="4" w:space="0"/>
              <w:bottom w:val="single" w:color="auto" w:sz="4" w:space="0"/>
              <w:right w:val="single" w:color="auto" w:sz="4" w:space="0"/>
            </w:tcBorders>
          </w:tcPr>
          <w:p w14:paraId="5C5B781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 с начала текущего финансового года</w:t>
            </w:r>
          </w:p>
        </w:tc>
        <w:tc>
          <w:tcPr>
            <w:tcW w:w="1134" w:type="dxa"/>
            <w:tcBorders>
              <w:top w:val="single" w:color="auto" w:sz="4" w:space="0"/>
              <w:left w:val="single" w:color="auto" w:sz="4" w:space="0"/>
              <w:bottom w:val="single" w:color="auto" w:sz="4" w:space="0"/>
              <w:right w:val="single" w:color="auto" w:sz="4" w:space="0"/>
            </w:tcBorders>
          </w:tcPr>
          <w:p w14:paraId="71B1389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 даты заключения Соглашения</w:t>
            </w:r>
          </w:p>
        </w:tc>
        <w:tc>
          <w:tcPr>
            <w:tcW w:w="1275" w:type="dxa"/>
            <w:tcBorders>
              <w:top w:val="single" w:color="auto" w:sz="4" w:space="0"/>
              <w:left w:val="single" w:color="auto" w:sz="4" w:space="0"/>
              <w:bottom w:val="single" w:color="auto" w:sz="4" w:space="0"/>
              <w:right w:val="single" w:color="auto" w:sz="4" w:space="0"/>
            </w:tcBorders>
          </w:tcPr>
          <w:p w14:paraId="724E1AB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 с начала текущего финансового года</w:t>
            </w:r>
          </w:p>
        </w:tc>
        <w:tc>
          <w:tcPr>
            <w:tcW w:w="1134" w:type="dxa"/>
            <w:tcBorders>
              <w:top w:val="single" w:color="auto" w:sz="4" w:space="0"/>
              <w:left w:val="single" w:color="auto" w:sz="4" w:space="0"/>
              <w:bottom w:val="single" w:color="auto" w:sz="4" w:space="0"/>
              <w:right w:val="single" w:color="auto" w:sz="4" w:space="0"/>
            </w:tcBorders>
          </w:tcPr>
          <w:p w14:paraId="561AD6E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 даты заключения Соглашения</w:t>
            </w:r>
          </w:p>
        </w:tc>
        <w:tc>
          <w:tcPr>
            <w:tcW w:w="1134" w:type="dxa"/>
            <w:tcBorders>
              <w:top w:val="single" w:color="auto" w:sz="4" w:space="0"/>
              <w:left w:val="single" w:color="auto" w:sz="4" w:space="0"/>
              <w:bottom w:val="single" w:color="auto" w:sz="4" w:space="0"/>
              <w:right w:val="single" w:color="auto" w:sz="4" w:space="0"/>
            </w:tcBorders>
          </w:tcPr>
          <w:p w14:paraId="7691BC6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 с начала текущего финансового года</w:t>
            </w:r>
          </w:p>
        </w:tc>
      </w:tr>
      <w:tr w14:paraId="11FD3141">
        <w:tblPrEx>
          <w:tblCellMar>
            <w:top w:w="102" w:type="dxa"/>
            <w:left w:w="62" w:type="dxa"/>
            <w:bottom w:w="102" w:type="dxa"/>
            <w:right w:w="62" w:type="dxa"/>
          </w:tblCellMar>
        </w:tblPrEx>
        <w:trPr>
          <w:trHeight w:val="175" w:hRule="atLeast"/>
        </w:trPr>
        <w:tc>
          <w:tcPr>
            <w:tcW w:w="1027" w:type="dxa"/>
            <w:tcBorders>
              <w:top w:val="single" w:color="auto" w:sz="4" w:space="0"/>
              <w:left w:val="single" w:color="auto" w:sz="4" w:space="0"/>
              <w:bottom w:val="single" w:color="auto" w:sz="4" w:space="0"/>
              <w:right w:val="single" w:color="auto" w:sz="4" w:space="0"/>
            </w:tcBorders>
          </w:tcPr>
          <w:p w14:paraId="375799E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bookmarkStart w:id="65" w:name="Par1531"/>
            <w:bookmarkEnd w:id="65"/>
            <w:r>
              <w:rPr>
                <w:rFonts w:ascii="Times New Roman" w:hAnsi="Times New Roman" w:eastAsia="Times New Roman" w:cs="Times New Roman"/>
                <w:sz w:val="18"/>
                <w:szCs w:val="18"/>
                <w:lang w:eastAsia="ru-RU"/>
              </w:rPr>
              <w:t>1</w:t>
            </w:r>
          </w:p>
        </w:tc>
        <w:tc>
          <w:tcPr>
            <w:tcW w:w="669" w:type="dxa"/>
            <w:tcBorders>
              <w:top w:val="single" w:color="auto" w:sz="4" w:space="0"/>
              <w:left w:val="single" w:color="auto" w:sz="4" w:space="0"/>
              <w:bottom w:val="single" w:color="auto" w:sz="4" w:space="0"/>
              <w:right w:val="single" w:color="auto" w:sz="4" w:space="0"/>
            </w:tcBorders>
          </w:tcPr>
          <w:p w14:paraId="7325F5E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bookmarkStart w:id="66" w:name="Par1532"/>
            <w:bookmarkEnd w:id="66"/>
            <w:r>
              <w:rPr>
                <w:rFonts w:ascii="Times New Roman" w:hAnsi="Times New Roman" w:eastAsia="Times New Roman" w:cs="Times New Roman"/>
                <w:sz w:val="18"/>
                <w:szCs w:val="18"/>
                <w:lang w:eastAsia="ru-RU"/>
              </w:rPr>
              <w:t>2</w:t>
            </w:r>
          </w:p>
        </w:tc>
        <w:tc>
          <w:tcPr>
            <w:tcW w:w="567" w:type="dxa"/>
            <w:tcBorders>
              <w:top w:val="single" w:color="auto" w:sz="4" w:space="0"/>
              <w:left w:val="single" w:color="auto" w:sz="4" w:space="0"/>
              <w:bottom w:val="single" w:color="auto" w:sz="4" w:space="0"/>
              <w:right w:val="single" w:color="auto" w:sz="4" w:space="0"/>
            </w:tcBorders>
          </w:tcPr>
          <w:p w14:paraId="50907FE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1276" w:type="dxa"/>
            <w:tcBorders>
              <w:top w:val="single" w:color="auto" w:sz="4" w:space="0"/>
              <w:left w:val="single" w:color="auto" w:sz="4" w:space="0"/>
              <w:bottom w:val="single" w:color="auto" w:sz="4" w:space="0"/>
              <w:right w:val="single" w:color="auto" w:sz="4" w:space="0"/>
            </w:tcBorders>
          </w:tcPr>
          <w:p w14:paraId="27C1817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992" w:type="dxa"/>
            <w:tcBorders>
              <w:top w:val="single" w:color="auto" w:sz="4" w:space="0"/>
              <w:left w:val="single" w:color="auto" w:sz="4" w:space="0"/>
              <w:bottom w:val="single" w:color="auto" w:sz="4" w:space="0"/>
              <w:right w:val="single" w:color="auto" w:sz="4" w:space="0"/>
            </w:tcBorders>
          </w:tcPr>
          <w:p w14:paraId="581F3B9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c>
          <w:tcPr>
            <w:tcW w:w="709" w:type="dxa"/>
            <w:tcBorders>
              <w:top w:val="single" w:color="auto" w:sz="4" w:space="0"/>
              <w:left w:val="single" w:color="auto" w:sz="4" w:space="0"/>
              <w:bottom w:val="single" w:color="auto" w:sz="4" w:space="0"/>
              <w:right w:val="single" w:color="auto" w:sz="4" w:space="0"/>
            </w:tcBorders>
          </w:tcPr>
          <w:p w14:paraId="050D233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w:t>
            </w:r>
          </w:p>
        </w:tc>
        <w:tc>
          <w:tcPr>
            <w:tcW w:w="851" w:type="dxa"/>
            <w:tcBorders>
              <w:top w:val="single" w:color="auto" w:sz="4" w:space="0"/>
              <w:left w:val="single" w:color="auto" w:sz="4" w:space="0"/>
              <w:bottom w:val="single" w:color="auto" w:sz="4" w:space="0"/>
              <w:right w:val="single" w:color="auto" w:sz="4" w:space="0"/>
            </w:tcBorders>
          </w:tcPr>
          <w:p w14:paraId="5ECD8D7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w:t>
            </w:r>
          </w:p>
        </w:tc>
        <w:tc>
          <w:tcPr>
            <w:tcW w:w="1134" w:type="dxa"/>
            <w:tcBorders>
              <w:top w:val="single" w:color="auto" w:sz="4" w:space="0"/>
              <w:left w:val="single" w:color="auto" w:sz="4" w:space="0"/>
              <w:bottom w:val="single" w:color="auto" w:sz="4" w:space="0"/>
              <w:right w:val="single" w:color="auto" w:sz="4" w:space="0"/>
            </w:tcBorders>
          </w:tcPr>
          <w:p w14:paraId="1387840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w:t>
            </w:r>
          </w:p>
        </w:tc>
        <w:tc>
          <w:tcPr>
            <w:tcW w:w="1134" w:type="dxa"/>
            <w:tcBorders>
              <w:top w:val="single" w:color="auto" w:sz="4" w:space="0"/>
              <w:left w:val="single" w:color="auto" w:sz="4" w:space="0"/>
              <w:bottom w:val="single" w:color="auto" w:sz="4" w:space="0"/>
              <w:right w:val="single" w:color="auto" w:sz="4" w:space="0"/>
            </w:tcBorders>
          </w:tcPr>
          <w:p w14:paraId="7B6A8A7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w:t>
            </w:r>
          </w:p>
        </w:tc>
        <w:tc>
          <w:tcPr>
            <w:tcW w:w="1134" w:type="dxa"/>
            <w:tcBorders>
              <w:top w:val="single" w:color="auto" w:sz="4" w:space="0"/>
              <w:left w:val="single" w:color="auto" w:sz="4" w:space="0"/>
              <w:bottom w:val="single" w:color="auto" w:sz="4" w:space="0"/>
              <w:right w:val="single" w:color="auto" w:sz="4" w:space="0"/>
            </w:tcBorders>
          </w:tcPr>
          <w:p w14:paraId="054E610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10</w:t>
            </w:r>
          </w:p>
        </w:tc>
        <w:tc>
          <w:tcPr>
            <w:tcW w:w="1134" w:type="dxa"/>
            <w:tcBorders>
              <w:top w:val="single" w:color="auto" w:sz="4" w:space="0"/>
              <w:left w:val="single" w:color="auto" w:sz="4" w:space="0"/>
              <w:bottom w:val="single" w:color="auto" w:sz="4" w:space="0"/>
              <w:right w:val="single" w:color="auto" w:sz="4" w:space="0"/>
            </w:tcBorders>
          </w:tcPr>
          <w:p w14:paraId="3240B45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w:t>
            </w:r>
          </w:p>
        </w:tc>
        <w:tc>
          <w:tcPr>
            <w:tcW w:w="1134" w:type="dxa"/>
            <w:tcBorders>
              <w:top w:val="single" w:color="auto" w:sz="4" w:space="0"/>
              <w:left w:val="single" w:color="auto" w:sz="4" w:space="0"/>
              <w:bottom w:val="single" w:color="auto" w:sz="4" w:space="0"/>
              <w:right w:val="single" w:color="auto" w:sz="4" w:space="0"/>
            </w:tcBorders>
          </w:tcPr>
          <w:p w14:paraId="7CAD687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12</w:t>
            </w:r>
          </w:p>
        </w:tc>
        <w:tc>
          <w:tcPr>
            <w:tcW w:w="1275" w:type="dxa"/>
            <w:tcBorders>
              <w:top w:val="single" w:color="auto" w:sz="4" w:space="0"/>
              <w:left w:val="single" w:color="auto" w:sz="4" w:space="0"/>
              <w:bottom w:val="single" w:color="auto" w:sz="4" w:space="0"/>
              <w:right w:val="single" w:color="auto" w:sz="4" w:space="0"/>
            </w:tcBorders>
          </w:tcPr>
          <w:p w14:paraId="7E4A2F4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w:t>
            </w:r>
          </w:p>
        </w:tc>
        <w:tc>
          <w:tcPr>
            <w:tcW w:w="1134" w:type="dxa"/>
            <w:tcBorders>
              <w:top w:val="single" w:color="auto" w:sz="4" w:space="0"/>
              <w:left w:val="single" w:color="auto" w:sz="4" w:space="0"/>
              <w:bottom w:val="single" w:color="auto" w:sz="4" w:space="0"/>
              <w:right w:val="single" w:color="auto" w:sz="4" w:space="0"/>
            </w:tcBorders>
          </w:tcPr>
          <w:p w14:paraId="70CDF38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14</w:t>
            </w:r>
          </w:p>
        </w:tc>
        <w:tc>
          <w:tcPr>
            <w:tcW w:w="1134" w:type="dxa"/>
            <w:tcBorders>
              <w:top w:val="single" w:color="auto" w:sz="4" w:space="0"/>
              <w:left w:val="single" w:color="auto" w:sz="4" w:space="0"/>
              <w:bottom w:val="single" w:color="auto" w:sz="4" w:space="0"/>
              <w:right w:val="single" w:color="auto" w:sz="4" w:space="0"/>
            </w:tcBorders>
          </w:tcPr>
          <w:p w14:paraId="7E2292D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15</w:t>
            </w:r>
          </w:p>
        </w:tc>
      </w:tr>
      <w:tr w14:paraId="433F7148">
        <w:tblPrEx>
          <w:tblCellMar>
            <w:top w:w="102" w:type="dxa"/>
            <w:left w:w="62" w:type="dxa"/>
            <w:bottom w:w="102" w:type="dxa"/>
            <w:right w:w="62" w:type="dxa"/>
          </w:tblCellMar>
        </w:tblPrEx>
        <w:trPr>
          <w:trHeight w:val="257" w:hRule="atLeast"/>
        </w:trPr>
        <w:tc>
          <w:tcPr>
            <w:tcW w:w="1027" w:type="dxa"/>
            <w:vMerge w:val="restart"/>
            <w:tcBorders>
              <w:top w:val="single" w:color="auto" w:sz="4" w:space="0"/>
              <w:left w:val="single" w:color="auto" w:sz="4" w:space="0"/>
              <w:bottom w:val="single" w:color="auto" w:sz="4" w:space="0"/>
              <w:right w:val="single" w:color="auto" w:sz="4" w:space="0"/>
            </w:tcBorders>
          </w:tcPr>
          <w:p w14:paraId="36935FA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69" w:type="dxa"/>
            <w:vMerge w:val="restart"/>
            <w:tcBorders>
              <w:top w:val="single" w:color="auto" w:sz="4" w:space="0"/>
              <w:left w:val="single" w:color="auto" w:sz="4" w:space="0"/>
              <w:bottom w:val="single" w:color="auto" w:sz="4" w:space="0"/>
              <w:right w:val="single" w:color="auto" w:sz="4" w:space="0"/>
            </w:tcBorders>
          </w:tcPr>
          <w:p w14:paraId="393FAE0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67" w:type="dxa"/>
            <w:tcBorders>
              <w:top w:val="single" w:color="auto" w:sz="4" w:space="0"/>
              <w:left w:val="single" w:color="auto" w:sz="4" w:space="0"/>
              <w:bottom w:val="single" w:color="auto" w:sz="4" w:space="0"/>
              <w:right w:val="single" w:color="auto" w:sz="4" w:space="0"/>
            </w:tcBorders>
          </w:tcPr>
          <w:p w14:paraId="01BABEA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291063E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2A7B6EF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1B4157B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1" w:type="dxa"/>
            <w:tcBorders>
              <w:top w:val="single" w:color="auto" w:sz="4" w:space="0"/>
              <w:left w:val="single" w:color="auto" w:sz="4" w:space="0"/>
              <w:bottom w:val="single" w:color="auto" w:sz="4" w:space="0"/>
              <w:right w:val="single" w:color="auto" w:sz="4" w:space="0"/>
            </w:tcBorders>
            <w:vAlign w:val="bottom"/>
          </w:tcPr>
          <w:p w14:paraId="7274DAB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0100</w:t>
            </w:r>
          </w:p>
        </w:tc>
        <w:tc>
          <w:tcPr>
            <w:tcW w:w="1134" w:type="dxa"/>
            <w:tcBorders>
              <w:top w:val="single" w:color="auto" w:sz="4" w:space="0"/>
              <w:left w:val="single" w:color="auto" w:sz="4" w:space="0"/>
              <w:bottom w:val="single" w:color="auto" w:sz="4" w:space="0"/>
              <w:right w:val="single" w:color="auto" w:sz="4" w:space="0"/>
            </w:tcBorders>
          </w:tcPr>
          <w:p w14:paraId="6F3AC80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16E6A70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2342C55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6FFB3BE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4468BDB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tcPr>
          <w:p w14:paraId="3CFA2C5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7C190AD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2930B4F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D8ED2C4">
        <w:tblPrEx>
          <w:tblCellMar>
            <w:top w:w="102" w:type="dxa"/>
            <w:left w:w="62" w:type="dxa"/>
            <w:bottom w:w="102" w:type="dxa"/>
            <w:right w:w="62" w:type="dxa"/>
          </w:tblCellMar>
        </w:tblPrEx>
        <w:trPr>
          <w:trHeight w:val="365" w:hRule="atLeast"/>
        </w:trPr>
        <w:tc>
          <w:tcPr>
            <w:tcW w:w="1027" w:type="dxa"/>
            <w:vMerge w:val="continue"/>
            <w:tcBorders>
              <w:top w:val="single" w:color="auto" w:sz="4" w:space="0"/>
              <w:left w:val="single" w:color="auto" w:sz="4" w:space="0"/>
              <w:bottom w:val="single" w:color="auto" w:sz="4" w:space="0"/>
              <w:right w:val="single" w:color="auto" w:sz="4" w:space="0"/>
            </w:tcBorders>
            <w:vAlign w:val="center"/>
          </w:tcPr>
          <w:p w14:paraId="22E332D0">
            <w:pPr>
              <w:spacing w:after="0" w:line="256" w:lineRule="auto"/>
              <w:rPr>
                <w:rFonts w:ascii="Times New Roman" w:hAnsi="Times New Roman" w:eastAsia="Times New Roman" w:cs="Times New Roman"/>
                <w:sz w:val="18"/>
                <w:szCs w:val="18"/>
                <w:lang w:eastAsia="ru-RU"/>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14:paraId="6EFAD36D">
            <w:pPr>
              <w:spacing w:after="0" w:line="256" w:lineRule="auto"/>
              <w:rPr>
                <w:rFonts w:ascii="Times New Roman" w:hAnsi="Times New Roman" w:eastAsia="Times New Roman" w:cs="Times New Roman"/>
                <w:sz w:val="18"/>
                <w:szCs w:val="18"/>
                <w:lang w:eastAsia="ru-RU"/>
              </w:rPr>
            </w:pPr>
          </w:p>
        </w:tc>
        <w:tc>
          <w:tcPr>
            <w:tcW w:w="567" w:type="dxa"/>
            <w:tcBorders>
              <w:top w:val="single" w:color="auto" w:sz="4" w:space="0"/>
              <w:left w:val="single" w:color="auto" w:sz="4" w:space="0"/>
              <w:bottom w:val="single" w:color="auto" w:sz="4" w:space="0"/>
              <w:right w:val="single" w:color="auto" w:sz="4" w:space="0"/>
            </w:tcBorders>
          </w:tcPr>
          <w:p w14:paraId="13AA19D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vAlign w:val="center"/>
          </w:tcPr>
          <w:p w14:paraId="1D28975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w:t>
            </w:r>
          </w:p>
        </w:tc>
        <w:tc>
          <w:tcPr>
            <w:tcW w:w="992" w:type="dxa"/>
            <w:tcBorders>
              <w:top w:val="single" w:color="auto" w:sz="4" w:space="0"/>
              <w:left w:val="single" w:color="auto" w:sz="4" w:space="0"/>
              <w:bottom w:val="single" w:color="auto" w:sz="4" w:space="0"/>
              <w:right w:val="single" w:color="auto" w:sz="4" w:space="0"/>
            </w:tcBorders>
          </w:tcPr>
          <w:p w14:paraId="3D4E3CC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709" w:type="dxa"/>
            <w:tcBorders>
              <w:top w:val="single" w:color="auto" w:sz="4" w:space="0"/>
              <w:left w:val="single" w:color="auto" w:sz="4" w:space="0"/>
              <w:bottom w:val="single" w:color="auto" w:sz="4" w:space="0"/>
              <w:right w:val="single" w:color="auto" w:sz="4" w:space="0"/>
            </w:tcBorders>
          </w:tcPr>
          <w:p w14:paraId="33C84BE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851" w:type="dxa"/>
            <w:tcBorders>
              <w:top w:val="single" w:color="auto" w:sz="4" w:space="0"/>
              <w:left w:val="single" w:color="auto" w:sz="4" w:space="0"/>
              <w:bottom w:val="single" w:color="auto" w:sz="4" w:space="0"/>
              <w:right w:val="single" w:color="auto" w:sz="4" w:space="0"/>
            </w:tcBorders>
          </w:tcPr>
          <w:p w14:paraId="4BA7D9A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667A129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63409D3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750EEF3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10B5702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5A96285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tcPr>
          <w:p w14:paraId="57B5826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049E04D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01EEF16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1CFD6B8">
        <w:tblPrEx>
          <w:tblCellMar>
            <w:top w:w="102" w:type="dxa"/>
            <w:left w:w="62" w:type="dxa"/>
            <w:bottom w:w="102" w:type="dxa"/>
            <w:right w:w="62" w:type="dxa"/>
          </w:tblCellMar>
        </w:tblPrEx>
        <w:trPr>
          <w:trHeight w:val="284" w:hRule="atLeast"/>
        </w:trPr>
        <w:tc>
          <w:tcPr>
            <w:tcW w:w="1027" w:type="dxa"/>
            <w:vMerge w:val="continue"/>
            <w:tcBorders>
              <w:top w:val="single" w:color="auto" w:sz="4" w:space="0"/>
              <w:left w:val="single" w:color="auto" w:sz="4" w:space="0"/>
              <w:bottom w:val="single" w:color="auto" w:sz="4" w:space="0"/>
              <w:right w:val="single" w:color="auto" w:sz="4" w:space="0"/>
            </w:tcBorders>
            <w:vAlign w:val="center"/>
          </w:tcPr>
          <w:p w14:paraId="62BFC10D">
            <w:pPr>
              <w:spacing w:after="0" w:line="256" w:lineRule="auto"/>
              <w:rPr>
                <w:rFonts w:ascii="Times New Roman" w:hAnsi="Times New Roman" w:eastAsia="Times New Roman" w:cs="Times New Roman"/>
                <w:sz w:val="18"/>
                <w:szCs w:val="18"/>
                <w:lang w:eastAsia="ru-RU"/>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14:paraId="7C319CDA">
            <w:pPr>
              <w:spacing w:after="0" w:line="256" w:lineRule="auto"/>
              <w:rPr>
                <w:rFonts w:ascii="Times New Roman" w:hAnsi="Times New Roman" w:eastAsia="Times New Roman" w:cs="Times New Roman"/>
                <w:sz w:val="18"/>
                <w:szCs w:val="18"/>
                <w:lang w:eastAsia="ru-RU"/>
              </w:rPr>
            </w:pPr>
          </w:p>
        </w:tc>
        <w:tc>
          <w:tcPr>
            <w:tcW w:w="567" w:type="dxa"/>
            <w:tcBorders>
              <w:top w:val="single" w:color="auto" w:sz="4" w:space="0"/>
              <w:left w:val="single" w:color="auto" w:sz="4" w:space="0"/>
              <w:bottom w:val="single" w:color="auto" w:sz="4" w:space="0"/>
              <w:right w:val="single" w:color="auto" w:sz="4" w:space="0"/>
            </w:tcBorders>
          </w:tcPr>
          <w:p w14:paraId="5DE9D79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4685D95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20AB497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709" w:type="dxa"/>
            <w:tcBorders>
              <w:top w:val="single" w:color="auto" w:sz="4" w:space="0"/>
              <w:left w:val="single" w:color="auto" w:sz="4" w:space="0"/>
              <w:bottom w:val="single" w:color="auto" w:sz="4" w:space="0"/>
              <w:right w:val="single" w:color="auto" w:sz="4" w:space="0"/>
            </w:tcBorders>
          </w:tcPr>
          <w:p w14:paraId="6E9A6AA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851" w:type="dxa"/>
            <w:tcBorders>
              <w:top w:val="single" w:color="auto" w:sz="4" w:space="0"/>
              <w:left w:val="single" w:color="auto" w:sz="4" w:space="0"/>
              <w:bottom w:val="single" w:color="auto" w:sz="4" w:space="0"/>
              <w:right w:val="single" w:color="auto" w:sz="4" w:space="0"/>
            </w:tcBorders>
          </w:tcPr>
          <w:p w14:paraId="1FE2158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3404A10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2E3B6AC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27883DF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51C200F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7E5A423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tcPr>
          <w:p w14:paraId="60478A7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3B566A2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2FC1A51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544DA25C">
        <w:tblPrEx>
          <w:tblCellMar>
            <w:top w:w="102" w:type="dxa"/>
            <w:left w:w="62" w:type="dxa"/>
            <w:bottom w:w="102" w:type="dxa"/>
            <w:right w:w="62" w:type="dxa"/>
          </w:tblCellMar>
        </w:tblPrEx>
        <w:trPr>
          <w:trHeight w:val="257" w:hRule="atLeast"/>
        </w:trPr>
        <w:tc>
          <w:tcPr>
            <w:tcW w:w="1027" w:type="dxa"/>
            <w:vMerge w:val="restart"/>
            <w:tcBorders>
              <w:top w:val="single" w:color="auto" w:sz="4" w:space="0"/>
              <w:left w:val="single" w:color="auto" w:sz="4" w:space="0"/>
              <w:bottom w:val="single" w:color="auto" w:sz="4" w:space="0"/>
              <w:right w:val="single" w:color="auto" w:sz="4" w:space="0"/>
            </w:tcBorders>
          </w:tcPr>
          <w:p w14:paraId="3DAB0F6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69" w:type="dxa"/>
            <w:vMerge w:val="restart"/>
            <w:tcBorders>
              <w:top w:val="single" w:color="auto" w:sz="4" w:space="0"/>
              <w:left w:val="single" w:color="auto" w:sz="4" w:space="0"/>
              <w:bottom w:val="single" w:color="auto" w:sz="4" w:space="0"/>
              <w:right w:val="single" w:color="auto" w:sz="4" w:space="0"/>
            </w:tcBorders>
          </w:tcPr>
          <w:p w14:paraId="23F93C4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67" w:type="dxa"/>
            <w:tcBorders>
              <w:top w:val="single" w:color="auto" w:sz="4" w:space="0"/>
              <w:left w:val="single" w:color="auto" w:sz="4" w:space="0"/>
              <w:bottom w:val="single" w:color="auto" w:sz="4" w:space="0"/>
              <w:right w:val="single" w:color="auto" w:sz="4" w:space="0"/>
            </w:tcBorders>
          </w:tcPr>
          <w:p w14:paraId="35948EF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5C4F536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659F146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2E387C7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851" w:type="dxa"/>
            <w:tcBorders>
              <w:top w:val="single" w:color="auto" w:sz="4" w:space="0"/>
              <w:left w:val="single" w:color="auto" w:sz="4" w:space="0"/>
              <w:bottom w:val="single" w:color="auto" w:sz="4" w:space="0"/>
              <w:right w:val="single" w:color="auto" w:sz="4" w:space="0"/>
            </w:tcBorders>
            <w:vAlign w:val="bottom"/>
          </w:tcPr>
          <w:p w14:paraId="266607D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0200</w:t>
            </w:r>
          </w:p>
        </w:tc>
        <w:tc>
          <w:tcPr>
            <w:tcW w:w="1134" w:type="dxa"/>
            <w:tcBorders>
              <w:top w:val="single" w:color="auto" w:sz="4" w:space="0"/>
              <w:left w:val="single" w:color="auto" w:sz="4" w:space="0"/>
              <w:bottom w:val="single" w:color="auto" w:sz="4" w:space="0"/>
              <w:right w:val="single" w:color="auto" w:sz="4" w:space="0"/>
            </w:tcBorders>
          </w:tcPr>
          <w:p w14:paraId="6008E93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497BEAC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6DA0E1E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3B18793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22D8F2A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tcPr>
          <w:p w14:paraId="4CF5581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3A1E2B4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34FDD24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DAE494C">
        <w:tblPrEx>
          <w:tblCellMar>
            <w:top w:w="102" w:type="dxa"/>
            <w:left w:w="62" w:type="dxa"/>
            <w:bottom w:w="102" w:type="dxa"/>
            <w:right w:w="62" w:type="dxa"/>
          </w:tblCellMar>
        </w:tblPrEx>
        <w:trPr>
          <w:trHeight w:val="365" w:hRule="atLeast"/>
        </w:trPr>
        <w:tc>
          <w:tcPr>
            <w:tcW w:w="1027" w:type="dxa"/>
            <w:vMerge w:val="continue"/>
            <w:tcBorders>
              <w:top w:val="single" w:color="auto" w:sz="4" w:space="0"/>
              <w:left w:val="single" w:color="auto" w:sz="4" w:space="0"/>
              <w:bottom w:val="single" w:color="auto" w:sz="4" w:space="0"/>
              <w:right w:val="single" w:color="auto" w:sz="4" w:space="0"/>
            </w:tcBorders>
            <w:vAlign w:val="center"/>
          </w:tcPr>
          <w:p w14:paraId="2FE465B3">
            <w:pPr>
              <w:spacing w:after="0" w:line="256" w:lineRule="auto"/>
              <w:rPr>
                <w:rFonts w:ascii="Times New Roman" w:hAnsi="Times New Roman" w:eastAsia="Times New Roman" w:cs="Times New Roman"/>
                <w:sz w:val="18"/>
                <w:szCs w:val="18"/>
                <w:lang w:eastAsia="ru-RU"/>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14:paraId="5A700A89">
            <w:pPr>
              <w:spacing w:after="0" w:line="256" w:lineRule="auto"/>
              <w:rPr>
                <w:rFonts w:ascii="Times New Roman" w:hAnsi="Times New Roman" w:eastAsia="Times New Roman" w:cs="Times New Roman"/>
                <w:sz w:val="18"/>
                <w:szCs w:val="18"/>
                <w:lang w:eastAsia="ru-RU"/>
              </w:rPr>
            </w:pPr>
          </w:p>
        </w:tc>
        <w:tc>
          <w:tcPr>
            <w:tcW w:w="567" w:type="dxa"/>
            <w:tcBorders>
              <w:top w:val="single" w:color="auto" w:sz="4" w:space="0"/>
              <w:left w:val="single" w:color="auto" w:sz="4" w:space="0"/>
              <w:bottom w:val="single" w:color="auto" w:sz="4" w:space="0"/>
              <w:right w:val="single" w:color="auto" w:sz="4" w:space="0"/>
            </w:tcBorders>
          </w:tcPr>
          <w:p w14:paraId="1006A1B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0BA8053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w:t>
            </w:r>
          </w:p>
        </w:tc>
        <w:tc>
          <w:tcPr>
            <w:tcW w:w="992" w:type="dxa"/>
            <w:tcBorders>
              <w:top w:val="single" w:color="auto" w:sz="4" w:space="0"/>
              <w:left w:val="single" w:color="auto" w:sz="4" w:space="0"/>
              <w:bottom w:val="single" w:color="auto" w:sz="4" w:space="0"/>
              <w:right w:val="single" w:color="auto" w:sz="4" w:space="0"/>
            </w:tcBorders>
          </w:tcPr>
          <w:p w14:paraId="0A2FAB7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709" w:type="dxa"/>
            <w:tcBorders>
              <w:top w:val="single" w:color="auto" w:sz="4" w:space="0"/>
              <w:left w:val="single" w:color="auto" w:sz="4" w:space="0"/>
              <w:bottom w:val="single" w:color="auto" w:sz="4" w:space="0"/>
              <w:right w:val="single" w:color="auto" w:sz="4" w:space="0"/>
            </w:tcBorders>
          </w:tcPr>
          <w:p w14:paraId="36AF163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851" w:type="dxa"/>
            <w:tcBorders>
              <w:top w:val="single" w:color="auto" w:sz="4" w:space="0"/>
              <w:left w:val="single" w:color="auto" w:sz="4" w:space="0"/>
              <w:bottom w:val="single" w:color="auto" w:sz="4" w:space="0"/>
              <w:right w:val="single" w:color="auto" w:sz="4" w:space="0"/>
            </w:tcBorders>
          </w:tcPr>
          <w:p w14:paraId="56A0C18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3906D0B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5D67BEE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3BA5DA8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1DAEE22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6295221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tcPr>
          <w:p w14:paraId="4303AE9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0C6DE4C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4BBC82A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0912E6D">
        <w:tblPrEx>
          <w:tblCellMar>
            <w:top w:w="102" w:type="dxa"/>
            <w:left w:w="62" w:type="dxa"/>
            <w:bottom w:w="102" w:type="dxa"/>
            <w:right w:w="62" w:type="dxa"/>
          </w:tblCellMar>
        </w:tblPrEx>
        <w:trPr>
          <w:trHeight w:val="284" w:hRule="atLeast"/>
        </w:trPr>
        <w:tc>
          <w:tcPr>
            <w:tcW w:w="1027" w:type="dxa"/>
            <w:vMerge w:val="continue"/>
            <w:tcBorders>
              <w:top w:val="single" w:color="auto" w:sz="4" w:space="0"/>
              <w:left w:val="single" w:color="auto" w:sz="4" w:space="0"/>
              <w:bottom w:val="single" w:color="auto" w:sz="4" w:space="0"/>
              <w:right w:val="single" w:color="auto" w:sz="4" w:space="0"/>
            </w:tcBorders>
            <w:vAlign w:val="center"/>
          </w:tcPr>
          <w:p w14:paraId="608554CE">
            <w:pPr>
              <w:spacing w:after="0" w:line="256" w:lineRule="auto"/>
              <w:rPr>
                <w:rFonts w:ascii="Times New Roman" w:hAnsi="Times New Roman" w:eastAsia="Times New Roman" w:cs="Times New Roman"/>
                <w:sz w:val="18"/>
                <w:szCs w:val="18"/>
                <w:lang w:eastAsia="ru-RU"/>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14:paraId="79C93880">
            <w:pPr>
              <w:spacing w:after="0" w:line="256" w:lineRule="auto"/>
              <w:rPr>
                <w:rFonts w:ascii="Times New Roman" w:hAnsi="Times New Roman" w:eastAsia="Times New Roman" w:cs="Times New Roman"/>
                <w:sz w:val="18"/>
                <w:szCs w:val="18"/>
                <w:lang w:eastAsia="ru-RU"/>
              </w:rPr>
            </w:pPr>
          </w:p>
        </w:tc>
        <w:tc>
          <w:tcPr>
            <w:tcW w:w="567" w:type="dxa"/>
            <w:tcBorders>
              <w:top w:val="single" w:color="auto" w:sz="4" w:space="0"/>
              <w:left w:val="single" w:color="auto" w:sz="4" w:space="0"/>
              <w:bottom w:val="single" w:color="auto" w:sz="4" w:space="0"/>
              <w:right w:val="single" w:color="auto" w:sz="4" w:space="0"/>
            </w:tcBorders>
          </w:tcPr>
          <w:p w14:paraId="384997C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6BD5B07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3756BD1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709" w:type="dxa"/>
            <w:tcBorders>
              <w:top w:val="single" w:color="auto" w:sz="4" w:space="0"/>
              <w:left w:val="single" w:color="auto" w:sz="4" w:space="0"/>
              <w:bottom w:val="single" w:color="auto" w:sz="4" w:space="0"/>
              <w:right w:val="single" w:color="auto" w:sz="4" w:space="0"/>
            </w:tcBorders>
          </w:tcPr>
          <w:p w14:paraId="502E1F4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851" w:type="dxa"/>
            <w:tcBorders>
              <w:top w:val="single" w:color="auto" w:sz="4" w:space="0"/>
              <w:left w:val="single" w:color="auto" w:sz="4" w:space="0"/>
              <w:bottom w:val="single" w:color="auto" w:sz="4" w:space="0"/>
              <w:right w:val="single" w:color="auto" w:sz="4" w:space="0"/>
            </w:tcBorders>
          </w:tcPr>
          <w:p w14:paraId="3B5DC46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24ADA57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373A5E2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1B03249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043E81C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3060D8D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tcPr>
          <w:p w14:paraId="3995D7C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16A4F4B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0517A12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07E84EDC">
      <w:pPr>
        <w:spacing w:after="0" w:line="240" w:lineRule="auto"/>
        <w:rPr>
          <w:rFonts w:ascii="Times New Roman" w:hAnsi="Times New Roman" w:eastAsia="Times New Roman" w:cs="Times New Roman"/>
          <w:sz w:val="18"/>
          <w:szCs w:val="18"/>
          <w:lang w:eastAsia="ru-RU"/>
        </w:rPr>
        <w:sectPr>
          <w:pgSz w:w="16838" w:h="11906" w:orient="landscape"/>
          <w:pgMar w:top="1133" w:right="397" w:bottom="566" w:left="397" w:header="0" w:footer="0" w:gutter="0"/>
          <w:cols w:space="720" w:num="1"/>
        </w:sectPr>
      </w:pPr>
    </w:p>
    <w:p w14:paraId="6072E08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5BBF0D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p w14:paraId="65F75C55">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&lt;1&gt; В случае, если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0C480CE3">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&lt;2&gt; Указывается при наличии.</w:t>
      </w:r>
    </w:p>
    <w:p w14:paraId="445C5DEE">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&lt;3&gt; Указывается в случае, если Субсидия, Грант предоставляется в целях достижения результатов структурных элементов государственной программы (результатов регионального проекта). В кодовой зоне указываются 4 и 5 разряды целевой статьи расходов бюджета Белоярского района, поселения Белоярского района.</w:t>
      </w:r>
    </w:p>
    <w:p w14:paraId="4758D0E5">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&lt;4&gt; При представлении уточненных значений указывается номер очередного внесения изменения в приложение (например, "1", "2", "3", "..").</w:t>
      </w:r>
    </w:p>
    <w:p w14:paraId="63507218">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&lt;5&gt; Указывается наименование направления расходов целевой статьи расходов бюджета Белоярского района, поселения Белоярского района и соответствующий ему код (13 - 17 разряды кода классификации расходов бюджета Белоярского района, поселения белоярского района).</w:t>
      </w:r>
    </w:p>
    <w:p w14:paraId="407038FF">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&lt;6&gt; Указываются плановые значения результатов предоставления Субсидии, Гранта, отраженных в графе 4 таблицы на различные даты их достижения нарастающим итогом с даты заключения Соглашения и с начала текущего финансового года соответственно. При предоставлении Субсидии, Гранта в порядке возмещения недополученных доходов и (или) возмещения затрат, при условии наличия достигнутого результата предоставления Субсидии, Гранта указываются значения достигнутых результатов предоставления Субсидии, Гранта и даты их достижения до заключения соглашения.</w:t>
      </w:r>
    </w:p>
    <w:p w14:paraId="5FBC9AAF">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&lt;7&gt; Указывается тип результата предоставления Субсидии, Гранта соответствующий наименованию результата предоставления Субсидии, Гранта, отраженному в графе 4 таблицы, в соответствии с типами Субсидий, Грантов, результатов предоставления субсидий, грантов, контрольных точек, определенных в </w:t>
      </w:r>
      <w:r>
        <w:fldChar w:fldCharType="begin"/>
      </w:r>
      <w:r>
        <w:instrText xml:space="preserve"> HYPERLINK "https://login.consultant.ru/link/?req=doc&amp;base=LAW&amp;n=480322&amp;dst=100053" </w:instrText>
      </w:r>
      <w:r>
        <w:fldChar w:fldCharType="separate"/>
      </w:r>
      <w:r>
        <w:rPr>
          <w:rFonts w:ascii="Times New Roman" w:hAnsi="Times New Roman" w:eastAsia="Times New Roman" w:cs="Times New Roman"/>
          <w:b/>
          <w:sz w:val="16"/>
          <w:szCs w:val="16"/>
          <w:lang w:eastAsia="ru-RU"/>
        </w:rPr>
        <w:t>приложении 1</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 апреля 2024 года N 53н.</w:t>
      </w:r>
    </w:p>
    <w:p w14:paraId="68AA6889">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&lt;8&gt; Указывается наименование результата предоставления Субсидии, Гранта в соответствии с Порядком, а также наименования показателей, необходимых для достижения результата предоставления Субсидии, Гранта, показателя результативности, если это предусмотрено Порядком.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наименования материальных и нематериальных объектов и (или) услуг, планируемых к получению в рамках достижения результата (при наличии в Порядке положений о данных объектах и (или) услугах).</w:t>
      </w:r>
    </w:p>
    <w:p w14:paraId="2E24C596">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B63A84F">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B84ECCB">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1F364A1">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060438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669399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8558FF1">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B6F110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407B516">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856F4A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4AF210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7D649D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39B201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DB1828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2198733">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D9199C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6400CF3">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83FFAF2">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37DFA9E3">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54726C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38D7B76">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ADAD500">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5966D0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F3974C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3F11D463">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D021D42">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F1E7250">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B296F4B">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ACAD1AE">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7B0420E">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1FF5BF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0F91200">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0A348A9">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01A94F3">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D79B8A6">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305A17AC">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6BC201E">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E598137">
      <w:pPr>
        <w:widowControl w:val="0"/>
        <w:autoSpaceDE w:val="0"/>
        <w:autoSpaceDN w:val="0"/>
        <w:adjustRightInd w:val="0"/>
        <w:spacing w:after="0" w:line="240" w:lineRule="auto"/>
        <w:jc w:val="right"/>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Приложение 5</w:t>
      </w:r>
    </w:p>
    <w:p w14:paraId="1BCCA1B6">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 типовой форме соглашения (договора) о предоставлении</w:t>
      </w:r>
    </w:p>
    <w:p w14:paraId="4DEA4B44">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из бюджета Белоярского района, бюджета поселения в границах Белоярского района</w:t>
      </w:r>
    </w:p>
    <w:p w14:paraId="7C4DD887">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субсидии, в том числе грантов в форме субсидии, юридическим</w:t>
      </w:r>
    </w:p>
    <w:p w14:paraId="7F263B51">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индивидуальным предпринимателям, а также физическим</w:t>
      </w:r>
    </w:p>
    <w:p w14:paraId="6BC0D691">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 производителям товаров, работ, услуг, некоммерческим</w:t>
      </w:r>
    </w:p>
    <w:p w14:paraId="2E2B9F1C">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организациям, не являющимся казенными учреждениями</w:t>
      </w:r>
    </w:p>
    <w:p w14:paraId="07B705E2">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5DC288E3">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4540F29B">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3DC43A14">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09AB95D5">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N __</w:t>
      </w:r>
    </w:p>
    <w:p w14:paraId="5E0BE7D8">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Соглашению от ________ N ____</w:t>
      </w:r>
    </w:p>
    <w:p w14:paraId="1B1BEEDF">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N __</w:t>
      </w:r>
    </w:p>
    <w:p w14:paraId="6245C611">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Дополнительному соглашению</w:t>
      </w:r>
    </w:p>
    <w:p w14:paraId="7604DD53">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от __________ N _____)</w:t>
      </w:r>
    </w:p>
    <w:p w14:paraId="698245EA">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7048691E">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bookmarkStart w:id="67" w:name="Par1660"/>
      <w:bookmarkEnd w:id="67"/>
      <w:r>
        <w:rPr>
          <w:rFonts w:ascii="Times New Roman" w:hAnsi="Times New Roman" w:eastAsia="Times New Roman" w:cs="Times New Roman"/>
          <w:sz w:val="18"/>
          <w:szCs w:val="18"/>
          <w:lang w:eastAsia="ru-RU"/>
        </w:rPr>
        <w:t>План мероприятий по достижению результатов предоставления</w:t>
      </w:r>
    </w:p>
    <w:p w14:paraId="676A801C">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Субсидии, Гранта (контрольные точки)</w:t>
      </w:r>
    </w:p>
    <w:p w14:paraId="102E377E">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"____" год &lt;1&gt;</w:t>
      </w:r>
    </w:p>
    <w:p w14:paraId="308784C6">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6177493A">
      <w:pPr>
        <w:spacing w:after="0" w:line="240" w:lineRule="auto"/>
        <w:rPr>
          <w:rFonts w:ascii="Times New Roman" w:hAnsi="Times New Roman" w:eastAsia="Times New Roman" w:cs="Times New Roman"/>
          <w:sz w:val="18"/>
          <w:szCs w:val="18"/>
          <w:lang w:eastAsia="ru-RU"/>
        </w:rPr>
      </w:pPr>
    </w:p>
    <w:p w14:paraId="3A478701">
      <w:pPr>
        <w:spacing w:after="0" w:line="240" w:lineRule="auto"/>
        <w:rPr>
          <w:rFonts w:ascii="Times New Roman" w:hAnsi="Times New Roman" w:eastAsia="Times New Roman" w:cs="Times New Roman"/>
          <w:sz w:val="18"/>
          <w:szCs w:val="18"/>
          <w:lang w:eastAsia="ru-RU"/>
        </w:rPr>
      </w:pPr>
    </w:p>
    <w:p w14:paraId="6387880B">
      <w:pPr>
        <w:spacing w:after="0" w:line="240" w:lineRule="auto"/>
        <w:rPr>
          <w:rFonts w:ascii="Times New Roman" w:hAnsi="Times New Roman" w:eastAsia="Times New Roman" w:cs="Times New Roman"/>
          <w:sz w:val="18"/>
          <w:szCs w:val="18"/>
          <w:lang w:eastAsia="ru-RU"/>
        </w:rPr>
      </w:pPr>
    </w:p>
    <w:tbl>
      <w:tblPr>
        <w:tblStyle w:val="3"/>
        <w:tblW w:w="10360" w:type="dxa"/>
        <w:tblInd w:w="0" w:type="dxa"/>
        <w:tblLayout w:type="fixed"/>
        <w:tblCellMar>
          <w:top w:w="102" w:type="dxa"/>
          <w:left w:w="62" w:type="dxa"/>
          <w:bottom w:w="102" w:type="dxa"/>
          <w:right w:w="62" w:type="dxa"/>
        </w:tblCellMar>
      </w:tblPr>
      <w:tblGrid>
        <w:gridCol w:w="4292"/>
        <w:gridCol w:w="291"/>
        <w:gridCol w:w="3083"/>
        <w:gridCol w:w="333"/>
        <w:gridCol w:w="1320"/>
        <w:gridCol w:w="1041"/>
      </w:tblGrid>
      <w:tr w14:paraId="464E9A98">
        <w:tblPrEx>
          <w:tblCellMar>
            <w:top w:w="102" w:type="dxa"/>
            <w:left w:w="62" w:type="dxa"/>
            <w:bottom w:w="102" w:type="dxa"/>
            <w:right w:w="62" w:type="dxa"/>
          </w:tblCellMar>
        </w:tblPrEx>
        <w:trPr>
          <w:trHeight w:val="188" w:hRule="atLeast"/>
        </w:trPr>
        <w:tc>
          <w:tcPr>
            <w:tcW w:w="4292" w:type="dxa"/>
          </w:tcPr>
          <w:p w14:paraId="6D788EE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91" w:type="dxa"/>
          </w:tcPr>
          <w:p w14:paraId="6AFE066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3" w:type="dxa"/>
            <w:vAlign w:val="bottom"/>
          </w:tcPr>
          <w:p w14:paraId="538572D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3" w:type="dxa"/>
          </w:tcPr>
          <w:p w14:paraId="6D46C5F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nil"/>
              <w:left w:val="nil"/>
              <w:bottom w:val="nil"/>
              <w:right w:val="single" w:color="auto" w:sz="4" w:space="0"/>
            </w:tcBorders>
          </w:tcPr>
          <w:p w14:paraId="3B90E20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41" w:type="dxa"/>
            <w:tcBorders>
              <w:top w:val="single" w:color="auto" w:sz="4" w:space="0"/>
              <w:left w:val="single" w:color="auto" w:sz="4" w:space="0"/>
              <w:bottom w:val="single" w:color="auto" w:sz="4" w:space="0"/>
              <w:right w:val="single" w:color="auto" w:sz="4" w:space="0"/>
            </w:tcBorders>
            <w:vAlign w:val="bottom"/>
          </w:tcPr>
          <w:p w14:paraId="55787F4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КОДЫ &lt;2&gt;</w:t>
            </w:r>
          </w:p>
        </w:tc>
      </w:tr>
      <w:tr w14:paraId="0EAC0D14">
        <w:tblPrEx>
          <w:tblCellMar>
            <w:top w:w="102" w:type="dxa"/>
            <w:left w:w="62" w:type="dxa"/>
            <w:bottom w:w="102" w:type="dxa"/>
            <w:right w:w="62" w:type="dxa"/>
          </w:tblCellMar>
        </w:tblPrEx>
        <w:trPr>
          <w:trHeight w:val="188" w:hRule="atLeast"/>
        </w:trPr>
        <w:tc>
          <w:tcPr>
            <w:tcW w:w="4292" w:type="dxa"/>
          </w:tcPr>
          <w:p w14:paraId="685E3FC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91" w:type="dxa"/>
          </w:tcPr>
          <w:p w14:paraId="2906968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3" w:type="dxa"/>
          </w:tcPr>
          <w:p w14:paraId="0E21B50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3" w:type="dxa"/>
          </w:tcPr>
          <w:p w14:paraId="3EA3432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nil"/>
              <w:left w:val="nil"/>
              <w:bottom w:val="nil"/>
              <w:right w:val="single" w:color="auto" w:sz="4" w:space="0"/>
            </w:tcBorders>
            <w:vAlign w:val="bottom"/>
          </w:tcPr>
          <w:p w14:paraId="57E2B83B">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1041" w:type="dxa"/>
            <w:tcBorders>
              <w:top w:val="single" w:color="auto" w:sz="4" w:space="0"/>
              <w:left w:val="single" w:color="auto" w:sz="4" w:space="0"/>
              <w:bottom w:val="single" w:color="auto" w:sz="4" w:space="0"/>
              <w:right w:val="single" w:color="auto" w:sz="4" w:space="0"/>
            </w:tcBorders>
          </w:tcPr>
          <w:p w14:paraId="5428FB2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B91A10D">
        <w:tblPrEx>
          <w:tblCellMar>
            <w:top w:w="102" w:type="dxa"/>
            <w:left w:w="62" w:type="dxa"/>
            <w:bottom w:w="102" w:type="dxa"/>
            <w:right w:w="62" w:type="dxa"/>
          </w:tblCellMar>
        </w:tblPrEx>
        <w:trPr>
          <w:trHeight w:val="177" w:hRule="atLeast"/>
        </w:trPr>
        <w:tc>
          <w:tcPr>
            <w:tcW w:w="4292" w:type="dxa"/>
            <w:vAlign w:val="bottom"/>
          </w:tcPr>
          <w:p w14:paraId="7AB659C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Получателя</w:t>
            </w:r>
          </w:p>
        </w:tc>
        <w:tc>
          <w:tcPr>
            <w:tcW w:w="291" w:type="dxa"/>
          </w:tcPr>
          <w:p w14:paraId="6E0970A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3" w:type="dxa"/>
            <w:tcBorders>
              <w:top w:val="nil"/>
              <w:left w:val="nil"/>
              <w:bottom w:val="single" w:color="auto" w:sz="4" w:space="0"/>
              <w:right w:val="nil"/>
            </w:tcBorders>
          </w:tcPr>
          <w:p w14:paraId="5A9B8EB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3" w:type="dxa"/>
          </w:tcPr>
          <w:p w14:paraId="5EA21CE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nil"/>
              <w:left w:val="nil"/>
              <w:bottom w:val="nil"/>
              <w:right w:val="single" w:color="auto" w:sz="4" w:space="0"/>
            </w:tcBorders>
            <w:vAlign w:val="bottom"/>
          </w:tcPr>
          <w:p w14:paraId="59F2A765">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ИНН</w:t>
            </w:r>
          </w:p>
        </w:tc>
        <w:tc>
          <w:tcPr>
            <w:tcW w:w="1041" w:type="dxa"/>
            <w:tcBorders>
              <w:top w:val="single" w:color="auto" w:sz="4" w:space="0"/>
              <w:left w:val="single" w:color="auto" w:sz="4" w:space="0"/>
              <w:bottom w:val="single" w:color="auto" w:sz="4" w:space="0"/>
              <w:right w:val="single" w:color="auto" w:sz="4" w:space="0"/>
            </w:tcBorders>
          </w:tcPr>
          <w:p w14:paraId="04F2C27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17659E0B">
        <w:tblPrEx>
          <w:tblCellMar>
            <w:top w:w="102" w:type="dxa"/>
            <w:left w:w="62" w:type="dxa"/>
            <w:bottom w:w="102" w:type="dxa"/>
            <w:right w:w="62" w:type="dxa"/>
          </w:tblCellMar>
        </w:tblPrEx>
        <w:trPr>
          <w:trHeight w:val="377" w:hRule="atLeast"/>
        </w:trPr>
        <w:tc>
          <w:tcPr>
            <w:tcW w:w="4292" w:type="dxa"/>
            <w:vAlign w:val="bottom"/>
          </w:tcPr>
          <w:p w14:paraId="6E6122D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исполнительного органа Белоярского района, поселений Белоярского района</w:t>
            </w:r>
          </w:p>
        </w:tc>
        <w:tc>
          <w:tcPr>
            <w:tcW w:w="291" w:type="dxa"/>
          </w:tcPr>
          <w:p w14:paraId="4D4B485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3" w:type="dxa"/>
            <w:tcBorders>
              <w:top w:val="single" w:color="auto" w:sz="4" w:space="0"/>
              <w:left w:val="nil"/>
              <w:bottom w:val="single" w:color="auto" w:sz="4" w:space="0"/>
              <w:right w:val="nil"/>
            </w:tcBorders>
          </w:tcPr>
          <w:p w14:paraId="1CEB8A0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3" w:type="dxa"/>
          </w:tcPr>
          <w:p w14:paraId="637E159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nil"/>
              <w:left w:val="nil"/>
              <w:bottom w:val="nil"/>
              <w:right w:val="single" w:color="auto" w:sz="4" w:space="0"/>
            </w:tcBorders>
            <w:vAlign w:val="bottom"/>
          </w:tcPr>
          <w:p w14:paraId="5D50AC8D">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1041" w:type="dxa"/>
            <w:tcBorders>
              <w:top w:val="single" w:color="auto" w:sz="4" w:space="0"/>
              <w:left w:val="single" w:color="auto" w:sz="4" w:space="0"/>
              <w:bottom w:val="single" w:color="auto" w:sz="4" w:space="0"/>
              <w:right w:val="single" w:color="auto" w:sz="4" w:space="0"/>
            </w:tcBorders>
          </w:tcPr>
          <w:p w14:paraId="08F63DD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1E34CD8">
        <w:tblPrEx>
          <w:tblCellMar>
            <w:top w:w="102" w:type="dxa"/>
            <w:left w:w="62" w:type="dxa"/>
            <w:bottom w:w="102" w:type="dxa"/>
            <w:right w:w="62" w:type="dxa"/>
          </w:tblCellMar>
        </w:tblPrEx>
        <w:trPr>
          <w:trHeight w:val="177" w:hRule="atLeast"/>
        </w:trPr>
        <w:tc>
          <w:tcPr>
            <w:tcW w:w="4292" w:type="dxa"/>
          </w:tcPr>
          <w:p w14:paraId="37411F8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91" w:type="dxa"/>
          </w:tcPr>
          <w:p w14:paraId="015D753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3" w:type="dxa"/>
            <w:tcBorders>
              <w:top w:val="single" w:color="auto" w:sz="4" w:space="0"/>
              <w:left w:val="nil"/>
              <w:bottom w:val="nil"/>
              <w:right w:val="nil"/>
            </w:tcBorders>
          </w:tcPr>
          <w:p w14:paraId="12222F4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(Уполномоченный орган)</w:t>
            </w:r>
          </w:p>
        </w:tc>
        <w:tc>
          <w:tcPr>
            <w:tcW w:w="333" w:type="dxa"/>
          </w:tcPr>
          <w:p w14:paraId="587C6E0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nil"/>
              <w:left w:val="nil"/>
              <w:bottom w:val="nil"/>
              <w:right w:val="single" w:color="auto" w:sz="4" w:space="0"/>
            </w:tcBorders>
          </w:tcPr>
          <w:p w14:paraId="39AB651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41" w:type="dxa"/>
            <w:vMerge w:val="restart"/>
            <w:tcBorders>
              <w:top w:val="single" w:color="auto" w:sz="4" w:space="0"/>
              <w:left w:val="single" w:color="auto" w:sz="4" w:space="0"/>
              <w:bottom w:val="single" w:color="auto" w:sz="4" w:space="0"/>
              <w:right w:val="single" w:color="auto" w:sz="4" w:space="0"/>
            </w:tcBorders>
          </w:tcPr>
          <w:p w14:paraId="13CC7A8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47F6BB1">
        <w:tblPrEx>
          <w:tblCellMar>
            <w:top w:w="102" w:type="dxa"/>
            <w:left w:w="62" w:type="dxa"/>
            <w:bottom w:w="102" w:type="dxa"/>
            <w:right w:w="62" w:type="dxa"/>
          </w:tblCellMar>
        </w:tblPrEx>
        <w:trPr>
          <w:trHeight w:val="377" w:hRule="atLeast"/>
        </w:trPr>
        <w:tc>
          <w:tcPr>
            <w:tcW w:w="4292" w:type="dxa"/>
            <w:vAlign w:val="bottom"/>
          </w:tcPr>
          <w:p w14:paraId="05A3D23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структурного элемента муниципальной программы (муниципального проекта) &lt;3&gt;</w:t>
            </w:r>
          </w:p>
        </w:tc>
        <w:tc>
          <w:tcPr>
            <w:tcW w:w="291" w:type="dxa"/>
          </w:tcPr>
          <w:p w14:paraId="060B58B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3" w:type="dxa"/>
            <w:tcBorders>
              <w:top w:val="nil"/>
              <w:left w:val="nil"/>
              <w:bottom w:val="single" w:color="auto" w:sz="4" w:space="0"/>
              <w:right w:val="nil"/>
            </w:tcBorders>
          </w:tcPr>
          <w:p w14:paraId="241A80F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3" w:type="dxa"/>
          </w:tcPr>
          <w:p w14:paraId="1C82A00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nil"/>
              <w:left w:val="nil"/>
              <w:bottom w:val="nil"/>
              <w:right w:val="single" w:color="auto" w:sz="4" w:space="0"/>
            </w:tcBorders>
            <w:vAlign w:val="bottom"/>
          </w:tcPr>
          <w:p w14:paraId="7083D221">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БК</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07518532">
            <w:pPr>
              <w:spacing w:after="0" w:line="256" w:lineRule="auto"/>
              <w:rPr>
                <w:rFonts w:ascii="Times New Roman" w:hAnsi="Times New Roman" w:eastAsia="Times New Roman" w:cs="Times New Roman"/>
                <w:sz w:val="18"/>
                <w:szCs w:val="18"/>
                <w:lang w:eastAsia="ru-RU"/>
              </w:rPr>
            </w:pPr>
          </w:p>
        </w:tc>
      </w:tr>
      <w:tr w14:paraId="404D6C16">
        <w:tblPrEx>
          <w:tblCellMar>
            <w:top w:w="102" w:type="dxa"/>
            <w:left w:w="62" w:type="dxa"/>
            <w:bottom w:w="102" w:type="dxa"/>
            <w:right w:w="62" w:type="dxa"/>
          </w:tblCellMar>
        </w:tblPrEx>
        <w:trPr>
          <w:trHeight w:val="188" w:hRule="atLeast"/>
        </w:trPr>
        <w:tc>
          <w:tcPr>
            <w:tcW w:w="4292" w:type="dxa"/>
            <w:vAlign w:val="bottom"/>
          </w:tcPr>
          <w:p w14:paraId="54254FC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Вид документа</w:t>
            </w:r>
          </w:p>
        </w:tc>
        <w:tc>
          <w:tcPr>
            <w:tcW w:w="291" w:type="dxa"/>
          </w:tcPr>
          <w:p w14:paraId="7E6E123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3" w:type="dxa"/>
            <w:tcBorders>
              <w:top w:val="single" w:color="auto" w:sz="4" w:space="0"/>
              <w:left w:val="nil"/>
              <w:bottom w:val="single" w:color="auto" w:sz="4" w:space="0"/>
              <w:right w:val="nil"/>
            </w:tcBorders>
          </w:tcPr>
          <w:p w14:paraId="421FAF5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3" w:type="dxa"/>
          </w:tcPr>
          <w:p w14:paraId="7F02576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nil"/>
              <w:left w:val="nil"/>
              <w:bottom w:val="nil"/>
              <w:right w:val="single" w:color="auto" w:sz="4" w:space="0"/>
            </w:tcBorders>
          </w:tcPr>
          <w:p w14:paraId="764F6F2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41" w:type="dxa"/>
            <w:tcBorders>
              <w:top w:val="single" w:color="auto" w:sz="4" w:space="0"/>
              <w:left w:val="single" w:color="auto" w:sz="4" w:space="0"/>
              <w:bottom w:val="single" w:color="auto" w:sz="4" w:space="0"/>
              <w:right w:val="single" w:color="auto" w:sz="4" w:space="0"/>
            </w:tcBorders>
          </w:tcPr>
          <w:p w14:paraId="03E7C1A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DA7BB1D">
        <w:tblPrEx>
          <w:tblCellMar>
            <w:top w:w="102" w:type="dxa"/>
            <w:left w:w="62" w:type="dxa"/>
            <w:bottom w:w="102" w:type="dxa"/>
            <w:right w:w="62" w:type="dxa"/>
          </w:tblCellMar>
        </w:tblPrEx>
        <w:trPr>
          <w:trHeight w:val="177" w:hRule="atLeast"/>
        </w:trPr>
        <w:tc>
          <w:tcPr>
            <w:tcW w:w="4292" w:type="dxa"/>
          </w:tcPr>
          <w:p w14:paraId="0A2213D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91" w:type="dxa"/>
          </w:tcPr>
          <w:p w14:paraId="3775371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3" w:type="dxa"/>
            <w:tcBorders>
              <w:top w:val="single" w:color="auto" w:sz="4" w:space="0"/>
              <w:left w:val="nil"/>
              <w:bottom w:val="nil"/>
              <w:right w:val="nil"/>
            </w:tcBorders>
          </w:tcPr>
          <w:p w14:paraId="649DACC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(первичный - "0", уточненный - "1", "2", "3", "...") &lt;4&gt;</w:t>
            </w:r>
          </w:p>
        </w:tc>
        <w:tc>
          <w:tcPr>
            <w:tcW w:w="333" w:type="dxa"/>
          </w:tcPr>
          <w:p w14:paraId="418CF7A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Pr>
          <w:p w14:paraId="506615A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41" w:type="dxa"/>
            <w:tcBorders>
              <w:top w:val="single" w:color="auto" w:sz="4" w:space="0"/>
              <w:left w:val="nil"/>
              <w:bottom w:val="nil"/>
              <w:right w:val="nil"/>
            </w:tcBorders>
          </w:tcPr>
          <w:p w14:paraId="0F13B33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01340DB5">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5FCBC975">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7ACC09AD">
      <w:pPr>
        <w:spacing w:after="0" w:line="240" w:lineRule="auto"/>
        <w:rPr>
          <w:rFonts w:ascii="Times New Roman" w:hAnsi="Times New Roman" w:eastAsia="Times New Roman" w:cs="Times New Roman"/>
          <w:sz w:val="18"/>
          <w:szCs w:val="18"/>
          <w:lang w:eastAsia="ru-RU"/>
        </w:rPr>
        <w:sectPr>
          <w:pgSz w:w="11906" w:h="16838"/>
          <w:pgMar w:top="1440" w:right="566" w:bottom="1440" w:left="1133" w:header="0" w:footer="0" w:gutter="0"/>
          <w:cols w:space="720" w:num="1"/>
        </w:sectPr>
      </w:pPr>
    </w:p>
    <w:p w14:paraId="38BD0788">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4611"/>
        <w:gridCol w:w="913"/>
        <w:gridCol w:w="1134"/>
        <w:gridCol w:w="1275"/>
        <w:gridCol w:w="1560"/>
        <w:gridCol w:w="1701"/>
        <w:gridCol w:w="2291"/>
      </w:tblGrid>
      <w:tr w14:paraId="7D4080E6">
        <w:tblPrEx>
          <w:tblCellMar>
            <w:top w:w="102" w:type="dxa"/>
            <w:left w:w="62" w:type="dxa"/>
            <w:bottom w:w="102" w:type="dxa"/>
            <w:right w:w="62" w:type="dxa"/>
          </w:tblCellMar>
        </w:tblPrEx>
        <w:tc>
          <w:tcPr>
            <w:tcW w:w="6658" w:type="dxa"/>
            <w:gridSpan w:val="3"/>
            <w:tcBorders>
              <w:top w:val="single" w:color="auto" w:sz="4" w:space="0"/>
              <w:left w:val="single" w:color="auto" w:sz="4" w:space="0"/>
              <w:bottom w:val="single" w:color="auto" w:sz="4" w:space="0"/>
              <w:right w:val="single" w:color="auto" w:sz="4" w:space="0"/>
            </w:tcBorders>
          </w:tcPr>
          <w:p w14:paraId="6600CF7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Результат предоставления Субсидии, Гранта, контрольные точки</w:t>
            </w:r>
          </w:p>
        </w:tc>
        <w:tc>
          <w:tcPr>
            <w:tcW w:w="2835" w:type="dxa"/>
            <w:gridSpan w:val="2"/>
            <w:tcBorders>
              <w:top w:val="single" w:color="auto" w:sz="4" w:space="0"/>
              <w:left w:val="single" w:color="auto" w:sz="4" w:space="0"/>
              <w:bottom w:val="single" w:color="auto" w:sz="4" w:space="0"/>
              <w:right w:val="single" w:color="auto" w:sz="4" w:space="0"/>
            </w:tcBorders>
          </w:tcPr>
          <w:p w14:paraId="2DB81A6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Единица измерения &lt;5&gt;</w:t>
            </w:r>
          </w:p>
        </w:tc>
        <w:tc>
          <w:tcPr>
            <w:tcW w:w="1701" w:type="dxa"/>
            <w:vMerge w:val="restart"/>
            <w:tcBorders>
              <w:top w:val="single" w:color="auto" w:sz="4" w:space="0"/>
              <w:left w:val="single" w:color="auto" w:sz="4" w:space="0"/>
              <w:bottom w:val="single" w:color="auto" w:sz="4" w:space="0"/>
              <w:right w:val="single" w:color="auto" w:sz="4" w:space="0"/>
            </w:tcBorders>
          </w:tcPr>
          <w:p w14:paraId="4F50692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Плановое значение &lt;5&gt;</w:t>
            </w:r>
          </w:p>
        </w:tc>
        <w:tc>
          <w:tcPr>
            <w:tcW w:w="2291" w:type="dxa"/>
            <w:vMerge w:val="restart"/>
            <w:tcBorders>
              <w:top w:val="single" w:color="auto" w:sz="4" w:space="0"/>
              <w:left w:val="single" w:color="auto" w:sz="4" w:space="0"/>
              <w:bottom w:val="single" w:color="auto" w:sz="4" w:space="0"/>
              <w:right w:val="single" w:color="auto" w:sz="4" w:space="0"/>
            </w:tcBorders>
          </w:tcPr>
          <w:p w14:paraId="338EE49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Плановый срок достижения (дд.мм.гггг.) &lt;6&gt;</w:t>
            </w:r>
          </w:p>
        </w:tc>
      </w:tr>
      <w:tr w14:paraId="41A85DFC">
        <w:tblPrEx>
          <w:tblCellMar>
            <w:top w:w="102" w:type="dxa"/>
            <w:left w:w="62" w:type="dxa"/>
            <w:bottom w:w="102" w:type="dxa"/>
            <w:right w:w="62" w:type="dxa"/>
          </w:tblCellMar>
        </w:tblPrEx>
        <w:tc>
          <w:tcPr>
            <w:tcW w:w="4611" w:type="dxa"/>
            <w:tcBorders>
              <w:top w:val="single" w:color="auto" w:sz="4" w:space="0"/>
              <w:left w:val="single" w:color="auto" w:sz="4" w:space="0"/>
              <w:bottom w:val="single" w:color="auto" w:sz="4" w:space="0"/>
              <w:right w:val="single" w:color="auto" w:sz="4" w:space="0"/>
            </w:tcBorders>
          </w:tcPr>
          <w:p w14:paraId="75BA37F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&lt;7&gt;</w:t>
            </w:r>
          </w:p>
        </w:tc>
        <w:tc>
          <w:tcPr>
            <w:tcW w:w="913" w:type="dxa"/>
            <w:tcBorders>
              <w:top w:val="single" w:color="auto" w:sz="4" w:space="0"/>
              <w:left w:val="single" w:color="auto" w:sz="4" w:space="0"/>
              <w:bottom w:val="single" w:color="auto" w:sz="4" w:space="0"/>
              <w:right w:val="single" w:color="auto" w:sz="4" w:space="0"/>
            </w:tcBorders>
          </w:tcPr>
          <w:p w14:paraId="69EB264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 &lt;8&gt;</w:t>
            </w:r>
          </w:p>
        </w:tc>
        <w:tc>
          <w:tcPr>
            <w:tcW w:w="1134" w:type="dxa"/>
            <w:tcBorders>
              <w:top w:val="single" w:color="auto" w:sz="4" w:space="0"/>
              <w:left w:val="single" w:color="auto" w:sz="4" w:space="0"/>
              <w:bottom w:val="single" w:color="auto" w:sz="4" w:space="0"/>
              <w:right w:val="single" w:color="auto" w:sz="4" w:space="0"/>
            </w:tcBorders>
          </w:tcPr>
          <w:p w14:paraId="311AE57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тип &lt;9&gt;</w:t>
            </w:r>
          </w:p>
        </w:tc>
        <w:tc>
          <w:tcPr>
            <w:tcW w:w="1275" w:type="dxa"/>
            <w:tcBorders>
              <w:top w:val="single" w:color="auto" w:sz="4" w:space="0"/>
              <w:left w:val="single" w:color="auto" w:sz="4" w:space="0"/>
              <w:bottom w:val="single" w:color="auto" w:sz="4" w:space="0"/>
              <w:right w:val="single" w:color="auto" w:sz="4" w:space="0"/>
            </w:tcBorders>
          </w:tcPr>
          <w:p w14:paraId="454E908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c>
          <w:tcPr>
            <w:tcW w:w="1560" w:type="dxa"/>
            <w:tcBorders>
              <w:top w:val="single" w:color="auto" w:sz="4" w:space="0"/>
              <w:left w:val="single" w:color="auto" w:sz="4" w:space="0"/>
              <w:bottom w:val="single" w:color="auto" w:sz="4" w:space="0"/>
              <w:right w:val="single" w:color="auto" w:sz="4" w:space="0"/>
            </w:tcBorders>
          </w:tcPr>
          <w:p w14:paraId="7DAAD0B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код по </w:t>
            </w:r>
            <w:r>
              <w:fldChar w:fldCharType="begin"/>
            </w:r>
            <w:r>
              <w:instrText xml:space="preserve"> HYPERLINK "https://login.consultant.ru/link/?req=doc&amp;base=LAW&amp;n=482062" </w:instrText>
            </w:r>
            <w:r>
              <w:fldChar w:fldCharType="separate"/>
            </w:r>
            <w:r>
              <w:rPr>
                <w:rFonts w:ascii="Times New Roman" w:hAnsi="Times New Roman" w:eastAsia="Times New Roman" w:cs="Times New Roman"/>
                <w:color w:val="0000FF"/>
                <w:sz w:val="18"/>
                <w:szCs w:val="18"/>
                <w:lang w:eastAsia="ru-RU"/>
              </w:rPr>
              <w:t>ОКЕИ</w:t>
            </w:r>
            <w:r>
              <w:rPr>
                <w:rFonts w:ascii="Times New Roman" w:hAnsi="Times New Roman" w:eastAsia="Times New Roman" w:cs="Times New Roman"/>
                <w:color w:val="0000FF"/>
                <w:sz w:val="18"/>
                <w:szCs w:val="18"/>
                <w:lang w:eastAsia="ru-RU"/>
              </w:rPr>
              <w:fldChar w:fldCharType="end"/>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88C0AA7">
            <w:pPr>
              <w:spacing w:after="0" w:line="256" w:lineRule="auto"/>
              <w:rPr>
                <w:rFonts w:ascii="Times New Roman" w:hAnsi="Times New Roman" w:eastAsia="Times New Roman" w:cs="Times New Roman"/>
                <w:sz w:val="18"/>
                <w:szCs w:val="18"/>
                <w:lang w:eastAsia="ru-RU"/>
              </w:rPr>
            </w:pPr>
          </w:p>
        </w:tc>
        <w:tc>
          <w:tcPr>
            <w:tcW w:w="2291" w:type="dxa"/>
            <w:vMerge w:val="continue"/>
            <w:tcBorders>
              <w:top w:val="single" w:color="auto" w:sz="4" w:space="0"/>
              <w:left w:val="single" w:color="auto" w:sz="4" w:space="0"/>
              <w:bottom w:val="single" w:color="auto" w:sz="4" w:space="0"/>
              <w:right w:val="single" w:color="auto" w:sz="4" w:space="0"/>
            </w:tcBorders>
            <w:vAlign w:val="center"/>
          </w:tcPr>
          <w:p w14:paraId="1482F6AB">
            <w:pPr>
              <w:spacing w:after="0" w:line="256" w:lineRule="auto"/>
              <w:rPr>
                <w:rFonts w:ascii="Times New Roman" w:hAnsi="Times New Roman" w:eastAsia="Times New Roman" w:cs="Times New Roman"/>
                <w:sz w:val="18"/>
                <w:szCs w:val="18"/>
                <w:lang w:eastAsia="ru-RU"/>
              </w:rPr>
            </w:pPr>
          </w:p>
        </w:tc>
      </w:tr>
      <w:tr w14:paraId="261370FB">
        <w:tblPrEx>
          <w:tblCellMar>
            <w:top w:w="102" w:type="dxa"/>
            <w:left w:w="62" w:type="dxa"/>
            <w:bottom w:w="102" w:type="dxa"/>
            <w:right w:w="62" w:type="dxa"/>
          </w:tblCellMar>
        </w:tblPrEx>
        <w:tc>
          <w:tcPr>
            <w:tcW w:w="4611" w:type="dxa"/>
            <w:tcBorders>
              <w:top w:val="single" w:color="auto" w:sz="4" w:space="0"/>
              <w:left w:val="single" w:color="auto" w:sz="4" w:space="0"/>
              <w:bottom w:val="single" w:color="auto" w:sz="4" w:space="0"/>
              <w:right w:val="single" w:color="auto" w:sz="4" w:space="0"/>
            </w:tcBorders>
          </w:tcPr>
          <w:p w14:paraId="7FC15EA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913" w:type="dxa"/>
            <w:tcBorders>
              <w:top w:val="single" w:color="auto" w:sz="4" w:space="0"/>
              <w:left w:val="single" w:color="auto" w:sz="4" w:space="0"/>
              <w:bottom w:val="single" w:color="auto" w:sz="4" w:space="0"/>
              <w:right w:val="single" w:color="auto" w:sz="4" w:space="0"/>
            </w:tcBorders>
          </w:tcPr>
          <w:p w14:paraId="5155443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1134" w:type="dxa"/>
            <w:tcBorders>
              <w:top w:val="single" w:color="auto" w:sz="4" w:space="0"/>
              <w:left w:val="single" w:color="auto" w:sz="4" w:space="0"/>
              <w:bottom w:val="single" w:color="auto" w:sz="4" w:space="0"/>
              <w:right w:val="single" w:color="auto" w:sz="4" w:space="0"/>
            </w:tcBorders>
          </w:tcPr>
          <w:p w14:paraId="440AE17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1275" w:type="dxa"/>
            <w:tcBorders>
              <w:top w:val="single" w:color="auto" w:sz="4" w:space="0"/>
              <w:left w:val="single" w:color="auto" w:sz="4" w:space="0"/>
              <w:bottom w:val="single" w:color="auto" w:sz="4" w:space="0"/>
              <w:right w:val="single" w:color="auto" w:sz="4" w:space="0"/>
            </w:tcBorders>
          </w:tcPr>
          <w:p w14:paraId="74EC39F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1560" w:type="dxa"/>
            <w:tcBorders>
              <w:top w:val="single" w:color="auto" w:sz="4" w:space="0"/>
              <w:left w:val="single" w:color="auto" w:sz="4" w:space="0"/>
              <w:bottom w:val="single" w:color="auto" w:sz="4" w:space="0"/>
              <w:right w:val="single" w:color="auto" w:sz="4" w:space="0"/>
            </w:tcBorders>
          </w:tcPr>
          <w:p w14:paraId="5C3E172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c>
          <w:tcPr>
            <w:tcW w:w="1701" w:type="dxa"/>
            <w:tcBorders>
              <w:top w:val="single" w:color="auto" w:sz="4" w:space="0"/>
              <w:left w:val="single" w:color="auto" w:sz="4" w:space="0"/>
              <w:bottom w:val="single" w:color="auto" w:sz="4" w:space="0"/>
              <w:right w:val="single" w:color="auto" w:sz="4" w:space="0"/>
            </w:tcBorders>
          </w:tcPr>
          <w:p w14:paraId="6F312FE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w:t>
            </w:r>
          </w:p>
        </w:tc>
        <w:tc>
          <w:tcPr>
            <w:tcW w:w="2291" w:type="dxa"/>
            <w:tcBorders>
              <w:top w:val="single" w:color="auto" w:sz="4" w:space="0"/>
              <w:left w:val="single" w:color="auto" w:sz="4" w:space="0"/>
              <w:bottom w:val="single" w:color="auto" w:sz="4" w:space="0"/>
              <w:right w:val="single" w:color="auto" w:sz="4" w:space="0"/>
            </w:tcBorders>
          </w:tcPr>
          <w:p w14:paraId="2C2699C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w:t>
            </w:r>
          </w:p>
        </w:tc>
      </w:tr>
      <w:tr w14:paraId="62618F0F">
        <w:tblPrEx>
          <w:tblCellMar>
            <w:top w:w="102" w:type="dxa"/>
            <w:left w:w="62" w:type="dxa"/>
            <w:bottom w:w="102" w:type="dxa"/>
            <w:right w:w="62" w:type="dxa"/>
          </w:tblCellMar>
        </w:tblPrEx>
        <w:tc>
          <w:tcPr>
            <w:tcW w:w="4611" w:type="dxa"/>
            <w:tcBorders>
              <w:top w:val="single" w:color="auto" w:sz="4" w:space="0"/>
              <w:left w:val="single" w:color="auto" w:sz="4" w:space="0"/>
              <w:bottom w:val="single" w:color="auto" w:sz="4" w:space="0"/>
              <w:right w:val="single" w:color="auto" w:sz="4" w:space="0"/>
            </w:tcBorders>
            <w:vAlign w:val="bottom"/>
          </w:tcPr>
          <w:p w14:paraId="6963E99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Результат предоставления Субсидии, Гранта 1:</w:t>
            </w:r>
          </w:p>
        </w:tc>
        <w:tc>
          <w:tcPr>
            <w:tcW w:w="913" w:type="dxa"/>
            <w:tcBorders>
              <w:top w:val="single" w:color="auto" w:sz="4" w:space="0"/>
              <w:left w:val="single" w:color="auto" w:sz="4" w:space="0"/>
              <w:bottom w:val="single" w:color="auto" w:sz="4" w:space="0"/>
              <w:right w:val="single" w:color="auto" w:sz="4" w:space="0"/>
            </w:tcBorders>
          </w:tcPr>
          <w:p w14:paraId="2480B6F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09E5D4F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tcPr>
          <w:p w14:paraId="0187679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60" w:type="dxa"/>
            <w:tcBorders>
              <w:top w:val="single" w:color="auto" w:sz="4" w:space="0"/>
              <w:left w:val="single" w:color="auto" w:sz="4" w:space="0"/>
              <w:bottom w:val="single" w:color="auto" w:sz="4" w:space="0"/>
              <w:right w:val="single" w:color="auto" w:sz="4" w:space="0"/>
            </w:tcBorders>
          </w:tcPr>
          <w:p w14:paraId="630052D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701" w:type="dxa"/>
            <w:tcBorders>
              <w:top w:val="single" w:color="auto" w:sz="4" w:space="0"/>
              <w:left w:val="single" w:color="auto" w:sz="4" w:space="0"/>
              <w:bottom w:val="single" w:color="auto" w:sz="4" w:space="0"/>
              <w:right w:val="single" w:color="auto" w:sz="4" w:space="0"/>
            </w:tcBorders>
          </w:tcPr>
          <w:p w14:paraId="63592A5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291" w:type="dxa"/>
            <w:tcBorders>
              <w:top w:val="single" w:color="auto" w:sz="4" w:space="0"/>
              <w:left w:val="single" w:color="auto" w:sz="4" w:space="0"/>
              <w:bottom w:val="single" w:color="auto" w:sz="4" w:space="0"/>
              <w:right w:val="single" w:color="auto" w:sz="4" w:space="0"/>
            </w:tcBorders>
          </w:tcPr>
          <w:p w14:paraId="31D2461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99C3284">
        <w:tblPrEx>
          <w:tblCellMar>
            <w:top w:w="102" w:type="dxa"/>
            <w:left w:w="62" w:type="dxa"/>
            <w:bottom w:w="102" w:type="dxa"/>
            <w:right w:w="62" w:type="dxa"/>
          </w:tblCellMar>
        </w:tblPrEx>
        <w:tc>
          <w:tcPr>
            <w:tcW w:w="4611" w:type="dxa"/>
            <w:tcBorders>
              <w:top w:val="single" w:color="auto" w:sz="4" w:space="0"/>
              <w:left w:val="single" w:color="auto" w:sz="4" w:space="0"/>
              <w:bottom w:val="single" w:color="auto" w:sz="4" w:space="0"/>
              <w:right w:val="single" w:color="auto" w:sz="4" w:space="0"/>
            </w:tcBorders>
            <w:vAlign w:val="bottom"/>
          </w:tcPr>
          <w:p w14:paraId="245C3B0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контрольная точка 1.1:</w:t>
            </w:r>
          </w:p>
        </w:tc>
        <w:tc>
          <w:tcPr>
            <w:tcW w:w="913" w:type="dxa"/>
            <w:tcBorders>
              <w:top w:val="single" w:color="auto" w:sz="4" w:space="0"/>
              <w:left w:val="single" w:color="auto" w:sz="4" w:space="0"/>
              <w:bottom w:val="single" w:color="auto" w:sz="4" w:space="0"/>
              <w:right w:val="single" w:color="auto" w:sz="4" w:space="0"/>
            </w:tcBorders>
            <w:vAlign w:val="bottom"/>
          </w:tcPr>
          <w:p w14:paraId="04C62E7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1134" w:type="dxa"/>
            <w:tcBorders>
              <w:top w:val="single" w:color="auto" w:sz="4" w:space="0"/>
              <w:left w:val="single" w:color="auto" w:sz="4" w:space="0"/>
              <w:bottom w:val="single" w:color="auto" w:sz="4" w:space="0"/>
              <w:right w:val="single" w:color="auto" w:sz="4" w:space="0"/>
            </w:tcBorders>
            <w:vAlign w:val="bottom"/>
          </w:tcPr>
          <w:p w14:paraId="5CD6D21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1275" w:type="dxa"/>
            <w:tcBorders>
              <w:top w:val="single" w:color="auto" w:sz="4" w:space="0"/>
              <w:left w:val="single" w:color="auto" w:sz="4" w:space="0"/>
              <w:bottom w:val="single" w:color="auto" w:sz="4" w:space="0"/>
              <w:right w:val="single" w:color="auto" w:sz="4" w:space="0"/>
            </w:tcBorders>
            <w:vAlign w:val="bottom"/>
          </w:tcPr>
          <w:p w14:paraId="5C380B3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1560" w:type="dxa"/>
            <w:tcBorders>
              <w:top w:val="single" w:color="auto" w:sz="4" w:space="0"/>
              <w:left w:val="single" w:color="auto" w:sz="4" w:space="0"/>
              <w:bottom w:val="single" w:color="auto" w:sz="4" w:space="0"/>
              <w:right w:val="single" w:color="auto" w:sz="4" w:space="0"/>
            </w:tcBorders>
            <w:vAlign w:val="bottom"/>
          </w:tcPr>
          <w:p w14:paraId="04AD15F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1701" w:type="dxa"/>
            <w:tcBorders>
              <w:top w:val="single" w:color="auto" w:sz="4" w:space="0"/>
              <w:left w:val="single" w:color="auto" w:sz="4" w:space="0"/>
              <w:bottom w:val="single" w:color="auto" w:sz="4" w:space="0"/>
              <w:right w:val="single" w:color="auto" w:sz="4" w:space="0"/>
            </w:tcBorders>
            <w:vAlign w:val="bottom"/>
          </w:tcPr>
          <w:p w14:paraId="7FA287E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2291" w:type="dxa"/>
            <w:tcBorders>
              <w:top w:val="single" w:color="auto" w:sz="4" w:space="0"/>
              <w:left w:val="single" w:color="auto" w:sz="4" w:space="0"/>
              <w:bottom w:val="single" w:color="auto" w:sz="4" w:space="0"/>
              <w:right w:val="single" w:color="auto" w:sz="4" w:space="0"/>
            </w:tcBorders>
            <w:vAlign w:val="bottom"/>
          </w:tcPr>
          <w:p w14:paraId="38BC249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r>
      <w:tr w14:paraId="3B6BE6EB">
        <w:tblPrEx>
          <w:tblCellMar>
            <w:top w:w="102" w:type="dxa"/>
            <w:left w:w="62" w:type="dxa"/>
            <w:bottom w:w="102" w:type="dxa"/>
            <w:right w:w="62" w:type="dxa"/>
          </w:tblCellMar>
        </w:tblPrEx>
        <w:tc>
          <w:tcPr>
            <w:tcW w:w="4611" w:type="dxa"/>
            <w:tcBorders>
              <w:top w:val="single" w:color="auto" w:sz="4" w:space="0"/>
              <w:left w:val="single" w:color="auto" w:sz="4" w:space="0"/>
              <w:bottom w:val="single" w:color="auto" w:sz="4" w:space="0"/>
              <w:right w:val="single" w:color="auto" w:sz="4" w:space="0"/>
            </w:tcBorders>
          </w:tcPr>
          <w:p w14:paraId="4639FED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13" w:type="dxa"/>
            <w:tcBorders>
              <w:top w:val="single" w:color="auto" w:sz="4" w:space="0"/>
              <w:left w:val="single" w:color="auto" w:sz="4" w:space="0"/>
              <w:bottom w:val="single" w:color="auto" w:sz="4" w:space="0"/>
              <w:right w:val="single" w:color="auto" w:sz="4" w:space="0"/>
            </w:tcBorders>
            <w:vAlign w:val="bottom"/>
          </w:tcPr>
          <w:p w14:paraId="0ACA663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vAlign w:val="bottom"/>
          </w:tcPr>
          <w:p w14:paraId="28E30DF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vAlign w:val="bottom"/>
          </w:tcPr>
          <w:p w14:paraId="209AB57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60" w:type="dxa"/>
            <w:tcBorders>
              <w:top w:val="single" w:color="auto" w:sz="4" w:space="0"/>
              <w:left w:val="single" w:color="auto" w:sz="4" w:space="0"/>
              <w:bottom w:val="single" w:color="auto" w:sz="4" w:space="0"/>
              <w:right w:val="single" w:color="auto" w:sz="4" w:space="0"/>
            </w:tcBorders>
            <w:vAlign w:val="bottom"/>
          </w:tcPr>
          <w:p w14:paraId="367502D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701" w:type="dxa"/>
            <w:tcBorders>
              <w:top w:val="single" w:color="auto" w:sz="4" w:space="0"/>
              <w:left w:val="single" w:color="auto" w:sz="4" w:space="0"/>
              <w:bottom w:val="single" w:color="auto" w:sz="4" w:space="0"/>
              <w:right w:val="single" w:color="auto" w:sz="4" w:space="0"/>
            </w:tcBorders>
            <w:vAlign w:val="bottom"/>
          </w:tcPr>
          <w:p w14:paraId="4FC88F2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291" w:type="dxa"/>
            <w:tcBorders>
              <w:top w:val="single" w:color="auto" w:sz="4" w:space="0"/>
              <w:left w:val="single" w:color="auto" w:sz="4" w:space="0"/>
              <w:bottom w:val="single" w:color="auto" w:sz="4" w:space="0"/>
              <w:right w:val="single" w:color="auto" w:sz="4" w:space="0"/>
            </w:tcBorders>
            <w:vAlign w:val="bottom"/>
          </w:tcPr>
          <w:p w14:paraId="1F25C05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5F44EADD">
        <w:tblPrEx>
          <w:tblCellMar>
            <w:top w:w="102" w:type="dxa"/>
            <w:left w:w="62" w:type="dxa"/>
            <w:bottom w:w="102" w:type="dxa"/>
            <w:right w:w="62" w:type="dxa"/>
          </w:tblCellMar>
        </w:tblPrEx>
        <w:tc>
          <w:tcPr>
            <w:tcW w:w="4611" w:type="dxa"/>
            <w:tcBorders>
              <w:top w:val="single" w:color="auto" w:sz="4" w:space="0"/>
              <w:left w:val="single" w:color="auto" w:sz="4" w:space="0"/>
              <w:bottom w:val="single" w:color="auto" w:sz="4" w:space="0"/>
              <w:right w:val="single" w:color="auto" w:sz="4" w:space="0"/>
            </w:tcBorders>
            <w:vAlign w:val="bottom"/>
          </w:tcPr>
          <w:p w14:paraId="01D041C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Результат предоставления Субсидии, Гранта 1:</w:t>
            </w:r>
          </w:p>
        </w:tc>
        <w:tc>
          <w:tcPr>
            <w:tcW w:w="913" w:type="dxa"/>
            <w:tcBorders>
              <w:top w:val="single" w:color="auto" w:sz="4" w:space="0"/>
              <w:left w:val="single" w:color="auto" w:sz="4" w:space="0"/>
              <w:bottom w:val="single" w:color="auto" w:sz="4" w:space="0"/>
              <w:right w:val="single" w:color="auto" w:sz="4" w:space="0"/>
            </w:tcBorders>
            <w:vAlign w:val="bottom"/>
          </w:tcPr>
          <w:p w14:paraId="5FC2848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vAlign w:val="bottom"/>
          </w:tcPr>
          <w:p w14:paraId="7F86CB4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vAlign w:val="bottom"/>
          </w:tcPr>
          <w:p w14:paraId="6E2C889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60" w:type="dxa"/>
            <w:tcBorders>
              <w:top w:val="single" w:color="auto" w:sz="4" w:space="0"/>
              <w:left w:val="single" w:color="auto" w:sz="4" w:space="0"/>
              <w:bottom w:val="single" w:color="auto" w:sz="4" w:space="0"/>
              <w:right w:val="single" w:color="auto" w:sz="4" w:space="0"/>
            </w:tcBorders>
            <w:vAlign w:val="bottom"/>
          </w:tcPr>
          <w:p w14:paraId="0919C2B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701" w:type="dxa"/>
            <w:tcBorders>
              <w:top w:val="single" w:color="auto" w:sz="4" w:space="0"/>
              <w:left w:val="single" w:color="auto" w:sz="4" w:space="0"/>
              <w:bottom w:val="single" w:color="auto" w:sz="4" w:space="0"/>
              <w:right w:val="single" w:color="auto" w:sz="4" w:space="0"/>
            </w:tcBorders>
            <w:vAlign w:val="bottom"/>
          </w:tcPr>
          <w:p w14:paraId="61EF20F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291" w:type="dxa"/>
            <w:tcBorders>
              <w:top w:val="single" w:color="auto" w:sz="4" w:space="0"/>
              <w:left w:val="single" w:color="auto" w:sz="4" w:space="0"/>
              <w:bottom w:val="single" w:color="auto" w:sz="4" w:space="0"/>
              <w:right w:val="single" w:color="auto" w:sz="4" w:space="0"/>
            </w:tcBorders>
            <w:vAlign w:val="bottom"/>
          </w:tcPr>
          <w:p w14:paraId="4DED128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B5099EF">
        <w:tblPrEx>
          <w:tblCellMar>
            <w:top w:w="102" w:type="dxa"/>
            <w:left w:w="62" w:type="dxa"/>
            <w:bottom w:w="102" w:type="dxa"/>
            <w:right w:w="62" w:type="dxa"/>
          </w:tblCellMar>
        </w:tblPrEx>
        <w:tc>
          <w:tcPr>
            <w:tcW w:w="4611" w:type="dxa"/>
            <w:tcBorders>
              <w:top w:val="single" w:color="auto" w:sz="4" w:space="0"/>
              <w:left w:val="single" w:color="auto" w:sz="4" w:space="0"/>
              <w:bottom w:val="single" w:color="auto" w:sz="4" w:space="0"/>
              <w:right w:val="single" w:color="auto" w:sz="4" w:space="0"/>
            </w:tcBorders>
          </w:tcPr>
          <w:p w14:paraId="1C76A0E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13" w:type="dxa"/>
            <w:tcBorders>
              <w:top w:val="single" w:color="auto" w:sz="4" w:space="0"/>
              <w:left w:val="single" w:color="auto" w:sz="4" w:space="0"/>
              <w:bottom w:val="single" w:color="auto" w:sz="4" w:space="0"/>
              <w:right w:val="single" w:color="auto" w:sz="4" w:space="0"/>
            </w:tcBorders>
            <w:vAlign w:val="bottom"/>
          </w:tcPr>
          <w:p w14:paraId="3AA35C9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vAlign w:val="bottom"/>
          </w:tcPr>
          <w:p w14:paraId="2399970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vAlign w:val="bottom"/>
          </w:tcPr>
          <w:p w14:paraId="67456B7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60" w:type="dxa"/>
            <w:tcBorders>
              <w:top w:val="single" w:color="auto" w:sz="4" w:space="0"/>
              <w:left w:val="single" w:color="auto" w:sz="4" w:space="0"/>
              <w:bottom w:val="single" w:color="auto" w:sz="4" w:space="0"/>
              <w:right w:val="single" w:color="auto" w:sz="4" w:space="0"/>
            </w:tcBorders>
            <w:vAlign w:val="bottom"/>
          </w:tcPr>
          <w:p w14:paraId="4275B42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701" w:type="dxa"/>
            <w:tcBorders>
              <w:top w:val="single" w:color="auto" w:sz="4" w:space="0"/>
              <w:left w:val="single" w:color="auto" w:sz="4" w:space="0"/>
              <w:bottom w:val="single" w:color="auto" w:sz="4" w:space="0"/>
              <w:right w:val="single" w:color="auto" w:sz="4" w:space="0"/>
            </w:tcBorders>
            <w:vAlign w:val="bottom"/>
          </w:tcPr>
          <w:p w14:paraId="19F1AAB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291" w:type="dxa"/>
            <w:tcBorders>
              <w:top w:val="single" w:color="auto" w:sz="4" w:space="0"/>
              <w:left w:val="single" w:color="auto" w:sz="4" w:space="0"/>
              <w:bottom w:val="single" w:color="auto" w:sz="4" w:space="0"/>
              <w:right w:val="single" w:color="auto" w:sz="4" w:space="0"/>
            </w:tcBorders>
            <w:vAlign w:val="bottom"/>
          </w:tcPr>
          <w:p w14:paraId="7CC18BC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8F0E553">
        <w:tblPrEx>
          <w:tblCellMar>
            <w:top w:w="102" w:type="dxa"/>
            <w:left w:w="62" w:type="dxa"/>
            <w:bottom w:w="102" w:type="dxa"/>
            <w:right w:w="62" w:type="dxa"/>
          </w:tblCellMar>
        </w:tblPrEx>
        <w:tc>
          <w:tcPr>
            <w:tcW w:w="4611" w:type="dxa"/>
            <w:tcBorders>
              <w:top w:val="single" w:color="auto" w:sz="4" w:space="0"/>
              <w:left w:val="single" w:color="auto" w:sz="4" w:space="0"/>
              <w:bottom w:val="single" w:color="auto" w:sz="4" w:space="0"/>
              <w:right w:val="single" w:color="auto" w:sz="4" w:space="0"/>
            </w:tcBorders>
            <w:vAlign w:val="bottom"/>
          </w:tcPr>
          <w:p w14:paraId="04F8443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Результат предоставления Субсидии, Гранта 2:</w:t>
            </w:r>
          </w:p>
        </w:tc>
        <w:tc>
          <w:tcPr>
            <w:tcW w:w="913" w:type="dxa"/>
            <w:tcBorders>
              <w:top w:val="single" w:color="auto" w:sz="4" w:space="0"/>
              <w:left w:val="single" w:color="auto" w:sz="4" w:space="0"/>
              <w:bottom w:val="single" w:color="auto" w:sz="4" w:space="0"/>
              <w:right w:val="single" w:color="auto" w:sz="4" w:space="0"/>
            </w:tcBorders>
            <w:vAlign w:val="bottom"/>
          </w:tcPr>
          <w:p w14:paraId="4A19CDC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vAlign w:val="bottom"/>
          </w:tcPr>
          <w:p w14:paraId="7F8778F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vAlign w:val="bottom"/>
          </w:tcPr>
          <w:p w14:paraId="1DA4FB6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60" w:type="dxa"/>
            <w:tcBorders>
              <w:top w:val="single" w:color="auto" w:sz="4" w:space="0"/>
              <w:left w:val="single" w:color="auto" w:sz="4" w:space="0"/>
              <w:bottom w:val="single" w:color="auto" w:sz="4" w:space="0"/>
              <w:right w:val="single" w:color="auto" w:sz="4" w:space="0"/>
            </w:tcBorders>
            <w:vAlign w:val="bottom"/>
          </w:tcPr>
          <w:p w14:paraId="7A9B9CB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701" w:type="dxa"/>
            <w:tcBorders>
              <w:top w:val="single" w:color="auto" w:sz="4" w:space="0"/>
              <w:left w:val="single" w:color="auto" w:sz="4" w:space="0"/>
              <w:bottom w:val="single" w:color="auto" w:sz="4" w:space="0"/>
              <w:right w:val="single" w:color="auto" w:sz="4" w:space="0"/>
            </w:tcBorders>
            <w:vAlign w:val="bottom"/>
          </w:tcPr>
          <w:p w14:paraId="0FF9F2F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291" w:type="dxa"/>
            <w:tcBorders>
              <w:top w:val="single" w:color="auto" w:sz="4" w:space="0"/>
              <w:left w:val="single" w:color="auto" w:sz="4" w:space="0"/>
              <w:bottom w:val="single" w:color="auto" w:sz="4" w:space="0"/>
              <w:right w:val="single" w:color="auto" w:sz="4" w:space="0"/>
            </w:tcBorders>
            <w:vAlign w:val="bottom"/>
          </w:tcPr>
          <w:p w14:paraId="0D79FB9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B201944">
        <w:tblPrEx>
          <w:tblCellMar>
            <w:top w:w="102" w:type="dxa"/>
            <w:left w:w="62" w:type="dxa"/>
            <w:bottom w:w="102" w:type="dxa"/>
            <w:right w:w="62" w:type="dxa"/>
          </w:tblCellMar>
        </w:tblPrEx>
        <w:tc>
          <w:tcPr>
            <w:tcW w:w="4611" w:type="dxa"/>
            <w:tcBorders>
              <w:top w:val="single" w:color="auto" w:sz="4" w:space="0"/>
              <w:left w:val="single" w:color="auto" w:sz="4" w:space="0"/>
              <w:bottom w:val="single" w:color="auto" w:sz="4" w:space="0"/>
              <w:right w:val="single" w:color="auto" w:sz="4" w:space="0"/>
            </w:tcBorders>
            <w:vAlign w:val="bottom"/>
          </w:tcPr>
          <w:p w14:paraId="6DB2D78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контрольная точка 2.1:</w:t>
            </w:r>
          </w:p>
        </w:tc>
        <w:tc>
          <w:tcPr>
            <w:tcW w:w="913" w:type="dxa"/>
            <w:tcBorders>
              <w:top w:val="single" w:color="auto" w:sz="4" w:space="0"/>
              <w:left w:val="single" w:color="auto" w:sz="4" w:space="0"/>
              <w:bottom w:val="single" w:color="auto" w:sz="4" w:space="0"/>
              <w:right w:val="single" w:color="auto" w:sz="4" w:space="0"/>
            </w:tcBorders>
            <w:vAlign w:val="bottom"/>
          </w:tcPr>
          <w:p w14:paraId="1F40AB1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1134" w:type="dxa"/>
            <w:tcBorders>
              <w:top w:val="single" w:color="auto" w:sz="4" w:space="0"/>
              <w:left w:val="single" w:color="auto" w:sz="4" w:space="0"/>
              <w:bottom w:val="single" w:color="auto" w:sz="4" w:space="0"/>
              <w:right w:val="single" w:color="auto" w:sz="4" w:space="0"/>
            </w:tcBorders>
            <w:vAlign w:val="bottom"/>
          </w:tcPr>
          <w:p w14:paraId="69E2FEE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1275" w:type="dxa"/>
            <w:tcBorders>
              <w:top w:val="single" w:color="auto" w:sz="4" w:space="0"/>
              <w:left w:val="single" w:color="auto" w:sz="4" w:space="0"/>
              <w:bottom w:val="single" w:color="auto" w:sz="4" w:space="0"/>
              <w:right w:val="single" w:color="auto" w:sz="4" w:space="0"/>
            </w:tcBorders>
            <w:vAlign w:val="bottom"/>
          </w:tcPr>
          <w:p w14:paraId="60A05A6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1560" w:type="dxa"/>
            <w:tcBorders>
              <w:top w:val="single" w:color="auto" w:sz="4" w:space="0"/>
              <w:left w:val="single" w:color="auto" w:sz="4" w:space="0"/>
              <w:bottom w:val="single" w:color="auto" w:sz="4" w:space="0"/>
              <w:right w:val="single" w:color="auto" w:sz="4" w:space="0"/>
            </w:tcBorders>
            <w:vAlign w:val="bottom"/>
          </w:tcPr>
          <w:p w14:paraId="4BA22BE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1701" w:type="dxa"/>
            <w:tcBorders>
              <w:top w:val="single" w:color="auto" w:sz="4" w:space="0"/>
              <w:left w:val="single" w:color="auto" w:sz="4" w:space="0"/>
              <w:bottom w:val="single" w:color="auto" w:sz="4" w:space="0"/>
              <w:right w:val="single" w:color="auto" w:sz="4" w:space="0"/>
            </w:tcBorders>
            <w:vAlign w:val="bottom"/>
          </w:tcPr>
          <w:p w14:paraId="3F62A80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2291" w:type="dxa"/>
            <w:tcBorders>
              <w:top w:val="single" w:color="auto" w:sz="4" w:space="0"/>
              <w:left w:val="single" w:color="auto" w:sz="4" w:space="0"/>
              <w:bottom w:val="single" w:color="auto" w:sz="4" w:space="0"/>
              <w:right w:val="single" w:color="auto" w:sz="4" w:space="0"/>
            </w:tcBorders>
            <w:vAlign w:val="bottom"/>
          </w:tcPr>
          <w:p w14:paraId="3A56962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r>
      <w:tr w14:paraId="6F406C88">
        <w:tblPrEx>
          <w:tblCellMar>
            <w:top w:w="102" w:type="dxa"/>
            <w:left w:w="62" w:type="dxa"/>
            <w:bottom w:w="102" w:type="dxa"/>
            <w:right w:w="62" w:type="dxa"/>
          </w:tblCellMar>
        </w:tblPrEx>
        <w:tc>
          <w:tcPr>
            <w:tcW w:w="4611" w:type="dxa"/>
            <w:tcBorders>
              <w:top w:val="single" w:color="auto" w:sz="4" w:space="0"/>
              <w:left w:val="single" w:color="auto" w:sz="4" w:space="0"/>
              <w:bottom w:val="single" w:color="auto" w:sz="4" w:space="0"/>
              <w:right w:val="single" w:color="auto" w:sz="4" w:space="0"/>
            </w:tcBorders>
          </w:tcPr>
          <w:p w14:paraId="17B6BE6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13" w:type="dxa"/>
            <w:tcBorders>
              <w:top w:val="single" w:color="auto" w:sz="4" w:space="0"/>
              <w:left w:val="single" w:color="auto" w:sz="4" w:space="0"/>
              <w:bottom w:val="single" w:color="auto" w:sz="4" w:space="0"/>
              <w:right w:val="single" w:color="auto" w:sz="4" w:space="0"/>
            </w:tcBorders>
            <w:vAlign w:val="bottom"/>
          </w:tcPr>
          <w:p w14:paraId="3D7A35E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vAlign w:val="bottom"/>
          </w:tcPr>
          <w:p w14:paraId="1399320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vAlign w:val="bottom"/>
          </w:tcPr>
          <w:p w14:paraId="2B6F866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60" w:type="dxa"/>
            <w:tcBorders>
              <w:top w:val="single" w:color="auto" w:sz="4" w:space="0"/>
              <w:left w:val="single" w:color="auto" w:sz="4" w:space="0"/>
              <w:bottom w:val="single" w:color="auto" w:sz="4" w:space="0"/>
              <w:right w:val="single" w:color="auto" w:sz="4" w:space="0"/>
            </w:tcBorders>
            <w:vAlign w:val="bottom"/>
          </w:tcPr>
          <w:p w14:paraId="655791A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701" w:type="dxa"/>
            <w:tcBorders>
              <w:top w:val="single" w:color="auto" w:sz="4" w:space="0"/>
              <w:left w:val="single" w:color="auto" w:sz="4" w:space="0"/>
              <w:bottom w:val="single" w:color="auto" w:sz="4" w:space="0"/>
              <w:right w:val="single" w:color="auto" w:sz="4" w:space="0"/>
            </w:tcBorders>
            <w:vAlign w:val="bottom"/>
          </w:tcPr>
          <w:p w14:paraId="439EA8C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291" w:type="dxa"/>
            <w:tcBorders>
              <w:top w:val="single" w:color="auto" w:sz="4" w:space="0"/>
              <w:left w:val="single" w:color="auto" w:sz="4" w:space="0"/>
              <w:bottom w:val="single" w:color="auto" w:sz="4" w:space="0"/>
              <w:right w:val="single" w:color="auto" w:sz="4" w:space="0"/>
            </w:tcBorders>
            <w:vAlign w:val="bottom"/>
          </w:tcPr>
          <w:p w14:paraId="6E2D944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105921AC">
        <w:tblPrEx>
          <w:tblCellMar>
            <w:top w:w="102" w:type="dxa"/>
            <w:left w:w="62" w:type="dxa"/>
            <w:bottom w:w="102" w:type="dxa"/>
            <w:right w:w="62" w:type="dxa"/>
          </w:tblCellMar>
        </w:tblPrEx>
        <w:tc>
          <w:tcPr>
            <w:tcW w:w="4611" w:type="dxa"/>
            <w:tcBorders>
              <w:top w:val="single" w:color="auto" w:sz="4" w:space="0"/>
              <w:left w:val="single" w:color="auto" w:sz="4" w:space="0"/>
              <w:bottom w:val="single" w:color="auto" w:sz="4" w:space="0"/>
              <w:right w:val="single" w:color="auto" w:sz="4" w:space="0"/>
            </w:tcBorders>
            <w:vAlign w:val="bottom"/>
          </w:tcPr>
          <w:p w14:paraId="002EB97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Результат предоставления Субсидии, Гранта 2:</w:t>
            </w:r>
          </w:p>
        </w:tc>
        <w:tc>
          <w:tcPr>
            <w:tcW w:w="913" w:type="dxa"/>
            <w:tcBorders>
              <w:top w:val="single" w:color="auto" w:sz="4" w:space="0"/>
              <w:left w:val="single" w:color="auto" w:sz="4" w:space="0"/>
              <w:bottom w:val="single" w:color="auto" w:sz="4" w:space="0"/>
              <w:right w:val="single" w:color="auto" w:sz="4" w:space="0"/>
            </w:tcBorders>
          </w:tcPr>
          <w:p w14:paraId="00FF648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19E912B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tcPr>
          <w:p w14:paraId="444635B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60" w:type="dxa"/>
            <w:tcBorders>
              <w:top w:val="single" w:color="auto" w:sz="4" w:space="0"/>
              <w:left w:val="single" w:color="auto" w:sz="4" w:space="0"/>
              <w:bottom w:val="single" w:color="auto" w:sz="4" w:space="0"/>
              <w:right w:val="single" w:color="auto" w:sz="4" w:space="0"/>
            </w:tcBorders>
          </w:tcPr>
          <w:p w14:paraId="2AF09FA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701" w:type="dxa"/>
            <w:tcBorders>
              <w:top w:val="single" w:color="auto" w:sz="4" w:space="0"/>
              <w:left w:val="single" w:color="auto" w:sz="4" w:space="0"/>
              <w:bottom w:val="single" w:color="auto" w:sz="4" w:space="0"/>
              <w:right w:val="single" w:color="auto" w:sz="4" w:space="0"/>
            </w:tcBorders>
          </w:tcPr>
          <w:p w14:paraId="617862C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291" w:type="dxa"/>
            <w:tcBorders>
              <w:top w:val="single" w:color="auto" w:sz="4" w:space="0"/>
              <w:left w:val="single" w:color="auto" w:sz="4" w:space="0"/>
              <w:bottom w:val="single" w:color="auto" w:sz="4" w:space="0"/>
              <w:right w:val="single" w:color="auto" w:sz="4" w:space="0"/>
            </w:tcBorders>
          </w:tcPr>
          <w:p w14:paraId="239341B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BD46B24">
        <w:tblPrEx>
          <w:tblCellMar>
            <w:top w:w="102" w:type="dxa"/>
            <w:left w:w="62" w:type="dxa"/>
            <w:bottom w:w="102" w:type="dxa"/>
            <w:right w:w="62" w:type="dxa"/>
          </w:tblCellMar>
        </w:tblPrEx>
        <w:tc>
          <w:tcPr>
            <w:tcW w:w="4611" w:type="dxa"/>
            <w:tcBorders>
              <w:top w:val="single" w:color="auto" w:sz="4" w:space="0"/>
              <w:left w:val="single" w:color="auto" w:sz="4" w:space="0"/>
              <w:bottom w:val="single" w:color="auto" w:sz="4" w:space="0"/>
              <w:right w:val="single" w:color="auto" w:sz="4" w:space="0"/>
            </w:tcBorders>
          </w:tcPr>
          <w:p w14:paraId="53505F9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13" w:type="dxa"/>
            <w:tcBorders>
              <w:top w:val="single" w:color="auto" w:sz="4" w:space="0"/>
              <w:left w:val="single" w:color="auto" w:sz="4" w:space="0"/>
              <w:bottom w:val="single" w:color="auto" w:sz="4" w:space="0"/>
              <w:right w:val="single" w:color="auto" w:sz="4" w:space="0"/>
            </w:tcBorders>
          </w:tcPr>
          <w:p w14:paraId="1365B26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629C442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tcPr>
          <w:p w14:paraId="380325D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60" w:type="dxa"/>
            <w:tcBorders>
              <w:top w:val="single" w:color="auto" w:sz="4" w:space="0"/>
              <w:left w:val="single" w:color="auto" w:sz="4" w:space="0"/>
              <w:bottom w:val="single" w:color="auto" w:sz="4" w:space="0"/>
              <w:right w:val="single" w:color="auto" w:sz="4" w:space="0"/>
            </w:tcBorders>
          </w:tcPr>
          <w:p w14:paraId="7BA63F2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701" w:type="dxa"/>
            <w:tcBorders>
              <w:top w:val="single" w:color="auto" w:sz="4" w:space="0"/>
              <w:left w:val="single" w:color="auto" w:sz="4" w:space="0"/>
              <w:bottom w:val="single" w:color="auto" w:sz="4" w:space="0"/>
              <w:right w:val="single" w:color="auto" w:sz="4" w:space="0"/>
            </w:tcBorders>
          </w:tcPr>
          <w:p w14:paraId="67B5E54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291" w:type="dxa"/>
            <w:tcBorders>
              <w:top w:val="single" w:color="auto" w:sz="4" w:space="0"/>
              <w:left w:val="single" w:color="auto" w:sz="4" w:space="0"/>
              <w:bottom w:val="single" w:color="auto" w:sz="4" w:space="0"/>
              <w:right w:val="single" w:color="auto" w:sz="4" w:space="0"/>
            </w:tcBorders>
          </w:tcPr>
          <w:p w14:paraId="7543D47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6D0D9E58">
      <w:pPr>
        <w:spacing w:after="0" w:line="240" w:lineRule="auto"/>
        <w:rPr>
          <w:rFonts w:ascii="Times New Roman" w:hAnsi="Times New Roman" w:eastAsia="Times New Roman" w:cs="Times New Roman"/>
          <w:sz w:val="16"/>
          <w:szCs w:val="16"/>
          <w:lang w:eastAsia="ru-RU"/>
        </w:rPr>
        <w:sectPr>
          <w:pgSz w:w="16838" w:h="11906" w:orient="landscape"/>
          <w:pgMar w:top="1133" w:right="397" w:bottom="566" w:left="397" w:header="0" w:footer="0" w:gutter="0"/>
          <w:cols w:space="720" w:num="1"/>
        </w:sectPr>
      </w:pPr>
    </w:p>
    <w:p w14:paraId="738B58FE">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C8C430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p w14:paraId="412313F7">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&lt;1&gt; В случае, если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1B83DABD">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&lt;2&gt; Указывается при наличии.</w:t>
      </w:r>
    </w:p>
    <w:p w14:paraId="7BD52E96">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муниципального проекта). В кодовой зоне указываются 4 и 5 разряды целевой статьи расходов бюджета Белоярского района, поселений Белоярского района.</w:t>
      </w:r>
    </w:p>
    <w:p w14:paraId="7EF27EC7">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&lt;4&gt; При представлении уточненных значений указывается номер очередного внесения изменения в приложение (например, "1", "2", "3", "..").</w:t>
      </w:r>
    </w:p>
    <w:p w14:paraId="6584BBC8">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&lt;5&gt; Указывается плановое </w:t>
      </w:r>
      <w:r>
        <w:fldChar w:fldCharType="begin"/>
      </w:r>
      <w:r>
        <w:instrText xml:space="preserve"> HYPERLINK "file:///D:\\Мои%20документы%20ФАДЕЕВА\\нормативная%20база%20СУБСИДИИ\\постановление%2003-нп%20типовая%20форма%20договора.RTF" \l "Par1458" </w:instrText>
      </w:r>
      <w:r>
        <w:fldChar w:fldCharType="separate"/>
      </w:r>
      <w:r>
        <w:rPr>
          <w:rFonts w:ascii="Times New Roman" w:hAnsi="Times New Roman" w:eastAsia="Times New Roman" w:cs="Times New Roman"/>
          <w:b/>
          <w:sz w:val="16"/>
          <w:szCs w:val="16"/>
          <w:lang w:eastAsia="ru-RU"/>
        </w:rPr>
        <w:t>значение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результата предоставления Субсидии, Гранта, установленное в приложении к Соглашению, оформленному в соответствии с приложением 4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p>
    <w:p w14:paraId="4DA63497">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&lt;6&gt; Указывается срок достижения результата предоставления Субсидии, Гранта, установленный в приложении к Соглашению, оформленному в соответствии с </w:t>
      </w:r>
      <w:r>
        <w:fldChar w:fldCharType="begin"/>
      </w:r>
      <w:r>
        <w:instrText xml:space="preserve"> HYPERLINK "file:///D:\\Мои%20документы%20ФАДЕЕВА\\нормативная%20база%20СУБСИДИИ\\постановление%2003-нп%20типовая%20форма%20договора.RTF" \l "Par1458" </w:instrText>
      </w:r>
      <w:r>
        <w:fldChar w:fldCharType="separate"/>
      </w:r>
      <w:r>
        <w:rPr>
          <w:rFonts w:ascii="Times New Roman" w:hAnsi="Times New Roman" w:eastAsia="Times New Roman" w:cs="Times New Roman"/>
          <w:b/>
          <w:sz w:val="16"/>
          <w:szCs w:val="16"/>
          <w:lang w:eastAsia="ru-RU"/>
        </w:rPr>
        <w:t>приложением 4</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к настоящей Типовой форме, а также плановый срок достижения контрольных точек.</w:t>
      </w:r>
    </w:p>
    <w:p w14:paraId="05CD0DA4">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&lt;7&gt; Указываются наименования результатов предоставления Субсидии, Гранта установленные в графе 4 таблицы приложения к Соглашению, оформленному в соответствии с </w:t>
      </w:r>
      <w:r>
        <w:fldChar w:fldCharType="begin"/>
      </w:r>
      <w:r>
        <w:instrText xml:space="preserve"> HYPERLINK "file:///D:\\Мои%20документы%20ФАДЕЕВА\\нормативная%20база%20СУБСИДИИ\\постановление%2003-нп%20типовая%20форма%20договора.RTF" \l "Par1458" </w:instrText>
      </w:r>
      <w:r>
        <w:fldChar w:fldCharType="separate"/>
      </w:r>
      <w:r>
        <w:rPr>
          <w:rFonts w:ascii="Times New Roman" w:hAnsi="Times New Roman" w:eastAsia="Times New Roman" w:cs="Times New Roman"/>
          <w:b/>
          <w:sz w:val="16"/>
          <w:szCs w:val="16"/>
          <w:lang w:eastAsia="ru-RU"/>
        </w:rPr>
        <w:t>приложением 4</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к настоящей Типовой форме, и соответствующие им наименования контрольных точек.</w:t>
      </w:r>
    </w:p>
    <w:p w14:paraId="7D6C71EB">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&lt;8&gt; Код результата предоставления Субсидии, Гранта и контрольной точки формируется в информационной системе, ГИС "Региональный электронный бюджет Югры" автоматически, исходя из кодов, указанных в размещаемом на едином портале бюджетной системы Российской Федерации в информационно-телекоммуникационной сети "Интернет" реестре субсидий, формирование и ведение которого осуществляется Министерством финансов Российской Федерации.</w:t>
      </w:r>
    </w:p>
    <w:p w14:paraId="45F0B92B">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&lt;9&gt; Указывается тип результата предоставления Субсидии, Гранта, установленный в графе 3 таблицы приложения к Соглашению, оформленному в соответствии с </w:t>
      </w:r>
      <w:r>
        <w:fldChar w:fldCharType="begin"/>
      </w:r>
      <w:r>
        <w:instrText xml:space="preserve"> HYPERLINK "file:///D:\\Мои%20документы%20ФАДЕЕВА\\нормативная%20база%20СУБСИДИИ\\постановление%2003-нп%20типовая%20форма%20договора.RTF" \l "Par1458" </w:instrText>
      </w:r>
      <w:r>
        <w:fldChar w:fldCharType="separate"/>
      </w:r>
      <w:r>
        <w:rPr>
          <w:rFonts w:ascii="Times New Roman" w:hAnsi="Times New Roman" w:eastAsia="Times New Roman" w:cs="Times New Roman"/>
          <w:b/>
          <w:sz w:val="16"/>
          <w:szCs w:val="16"/>
          <w:lang w:eastAsia="ru-RU"/>
        </w:rPr>
        <w:t>приложением 4</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к настоящей Типовой форме, и соответствующие указанному типу результата предоставления Субсидии, Гранта типы контрольных точек в соответствии с </w:t>
      </w:r>
      <w:r>
        <w:fldChar w:fldCharType="begin"/>
      </w:r>
      <w:r>
        <w:instrText xml:space="preserve"> HYPERLINK "https://login.consultant.ru/link/?req=doc&amp;base=LAW&amp;n=480322&amp;dst=100011" </w:instrText>
      </w:r>
      <w:r>
        <w:fldChar w:fldCharType="separate"/>
      </w:r>
      <w:r>
        <w:rPr>
          <w:rFonts w:ascii="Times New Roman" w:hAnsi="Times New Roman" w:eastAsia="Times New Roman" w:cs="Times New Roman"/>
          <w:b/>
          <w:sz w:val="16"/>
          <w:szCs w:val="16"/>
          <w:lang w:eastAsia="ru-RU"/>
        </w:rPr>
        <w:t>Порядком</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 апреля 2024 года N 53н.</w:t>
      </w:r>
    </w:p>
    <w:p w14:paraId="1D36F7A4">
      <w:pPr>
        <w:widowControl w:val="0"/>
        <w:autoSpaceDE w:val="0"/>
        <w:autoSpaceDN w:val="0"/>
        <w:adjustRightInd w:val="0"/>
        <w:spacing w:after="0" w:line="240" w:lineRule="auto"/>
        <w:jc w:val="both"/>
        <w:rPr>
          <w:rFonts w:ascii="Times New Roman" w:hAnsi="Times New Roman" w:eastAsia="Times New Roman" w:cs="Times New Roman"/>
          <w:b/>
          <w:sz w:val="16"/>
          <w:szCs w:val="16"/>
          <w:lang w:eastAsia="ru-RU"/>
        </w:rPr>
      </w:pPr>
    </w:p>
    <w:p w14:paraId="6FAA9D6B">
      <w:pPr>
        <w:widowControl w:val="0"/>
        <w:autoSpaceDE w:val="0"/>
        <w:autoSpaceDN w:val="0"/>
        <w:adjustRightInd w:val="0"/>
        <w:spacing w:after="0" w:line="240" w:lineRule="auto"/>
        <w:jc w:val="both"/>
        <w:rPr>
          <w:rFonts w:ascii="Times New Roman" w:hAnsi="Times New Roman" w:eastAsia="Times New Roman" w:cs="Times New Roman"/>
          <w:b/>
          <w:sz w:val="16"/>
          <w:szCs w:val="16"/>
          <w:lang w:eastAsia="ru-RU"/>
        </w:rPr>
      </w:pPr>
    </w:p>
    <w:p w14:paraId="3510C76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722C663">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AB231DE">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DA9801D">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65701AC">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EE2EBF3">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A1903E6">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759B48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3362359">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472513F">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35125429">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41CD97E">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A7B3F3B">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7D3A29C">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46B8C9D">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B21334D">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C6FBE5D">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2B34729">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A88A312">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C7CC04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FCD2B0E">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6E60B0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2357DC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4A8A45D">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825E57D">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8AB5979">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1DA16D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B2AF55B">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55E16D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DCB823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4964AFE">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7FF14A3">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8FD9CB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B7349C0">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F43CD3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940450B">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AADF034">
      <w:pPr>
        <w:widowControl w:val="0"/>
        <w:autoSpaceDE w:val="0"/>
        <w:autoSpaceDN w:val="0"/>
        <w:adjustRightInd w:val="0"/>
        <w:spacing w:after="0" w:line="240" w:lineRule="auto"/>
        <w:jc w:val="both"/>
        <w:rPr>
          <w:rFonts w:ascii="Times New Roman" w:hAnsi="Times New Roman" w:eastAsia="Times New Roman" w:cs="Times New Roman"/>
          <w:b/>
          <w:sz w:val="16"/>
          <w:szCs w:val="16"/>
          <w:lang w:eastAsia="ru-RU"/>
        </w:rPr>
      </w:pPr>
    </w:p>
    <w:p w14:paraId="56E29BE7">
      <w:pPr>
        <w:widowControl w:val="0"/>
        <w:autoSpaceDE w:val="0"/>
        <w:autoSpaceDN w:val="0"/>
        <w:adjustRightInd w:val="0"/>
        <w:spacing w:after="0" w:line="240" w:lineRule="auto"/>
        <w:jc w:val="right"/>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Приложение 6</w:t>
      </w:r>
    </w:p>
    <w:p w14:paraId="30B45CA7">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 типовой форме соглашения (договора) о предоставлении</w:t>
      </w:r>
    </w:p>
    <w:p w14:paraId="058EB1AB">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из бюджета Белоярского района, бюджета поселения в границах Белоярского района</w:t>
      </w:r>
    </w:p>
    <w:p w14:paraId="6835BC41">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субсидии, в том числе грантов в форме субсидии, юридическим</w:t>
      </w:r>
    </w:p>
    <w:p w14:paraId="3D8811D5">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индивидуальным предпринимателям, а также физическим</w:t>
      </w:r>
    </w:p>
    <w:p w14:paraId="3BA8112D">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 производителям товаров, работ, услуг, некоммерческим</w:t>
      </w:r>
    </w:p>
    <w:p w14:paraId="33F579A2">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организациям, не являющимся казенными учреждениями</w:t>
      </w:r>
    </w:p>
    <w:p w14:paraId="08C42962">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69947B0E">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p>
    <w:p w14:paraId="57E125C0">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N __</w:t>
      </w:r>
    </w:p>
    <w:p w14:paraId="7363CB46">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Соглашению от ________ N ____</w:t>
      </w:r>
    </w:p>
    <w:p w14:paraId="3678E861">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N __</w:t>
      </w:r>
    </w:p>
    <w:p w14:paraId="5B89CFEE">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Дополнительному соглашению</w:t>
      </w:r>
    </w:p>
    <w:p w14:paraId="617D7799">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от __________ N _____)</w:t>
      </w:r>
    </w:p>
    <w:p w14:paraId="45F8C5FF">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18DB8DDB">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bookmarkStart w:id="68" w:name="Par1831"/>
      <w:bookmarkEnd w:id="68"/>
    </w:p>
    <w:p w14:paraId="3822D8B2">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p>
    <w:p w14:paraId="7264CE60">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Целевые показатели &lt;1&gt;</w:t>
      </w:r>
    </w:p>
    <w:p w14:paraId="457AB10C">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782082DD">
      <w:pPr>
        <w:spacing w:after="0" w:line="240" w:lineRule="auto"/>
        <w:rPr>
          <w:rFonts w:ascii="Times New Roman" w:hAnsi="Times New Roman" w:eastAsia="Times New Roman" w:cs="Times New Roman"/>
          <w:sz w:val="18"/>
          <w:szCs w:val="18"/>
          <w:lang w:eastAsia="ru-RU"/>
        </w:rPr>
      </w:pPr>
    </w:p>
    <w:p w14:paraId="39476983">
      <w:pPr>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4174"/>
        <w:gridCol w:w="330"/>
        <w:gridCol w:w="3036"/>
        <w:gridCol w:w="330"/>
        <w:gridCol w:w="1291"/>
        <w:gridCol w:w="950"/>
      </w:tblGrid>
      <w:tr w14:paraId="6396F097">
        <w:tblPrEx>
          <w:tblCellMar>
            <w:top w:w="102" w:type="dxa"/>
            <w:left w:w="62" w:type="dxa"/>
            <w:bottom w:w="102" w:type="dxa"/>
            <w:right w:w="62" w:type="dxa"/>
          </w:tblCellMar>
        </w:tblPrEx>
        <w:trPr>
          <w:trHeight w:val="172" w:hRule="atLeast"/>
        </w:trPr>
        <w:tc>
          <w:tcPr>
            <w:tcW w:w="4174" w:type="dxa"/>
          </w:tcPr>
          <w:p w14:paraId="5802E75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0" w:type="dxa"/>
          </w:tcPr>
          <w:p w14:paraId="45A5F5B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36" w:type="dxa"/>
            <w:vAlign w:val="bottom"/>
          </w:tcPr>
          <w:p w14:paraId="3B55189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0" w:type="dxa"/>
          </w:tcPr>
          <w:p w14:paraId="339CD3A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91" w:type="dxa"/>
            <w:tcBorders>
              <w:top w:val="nil"/>
              <w:left w:val="nil"/>
              <w:bottom w:val="nil"/>
              <w:right w:val="single" w:color="auto" w:sz="4" w:space="0"/>
            </w:tcBorders>
          </w:tcPr>
          <w:p w14:paraId="7ACB228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50" w:type="dxa"/>
            <w:tcBorders>
              <w:top w:val="single" w:color="auto" w:sz="4" w:space="0"/>
              <w:left w:val="single" w:color="auto" w:sz="4" w:space="0"/>
              <w:bottom w:val="single" w:color="auto" w:sz="4" w:space="0"/>
              <w:right w:val="single" w:color="auto" w:sz="4" w:space="0"/>
            </w:tcBorders>
            <w:vAlign w:val="bottom"/>
          </w:tcPr>
          <w:p w14:paraId="66569D6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КОДЫ &lt;2&gt;</w:t>
            </w:r>
          </w:p>
        </w:tc>
      </w:tr>
      <w:tr w14:paraId="59FA983F">
        <w:tblPrEx>
          <w:tblCellMar>
            <w:top w:w="102" w:type="dxa"/>
            <w:left w:w="62" w:type="dxa"/>
            <w:bottom w:w="102" w:type="dxa"/>
            <w:right w:w="62" w:type="dxa"/>
          </w:tblCellMar>
        </w:tblPrEx>
        <w:trPr>
          <w:trHeight w:val="172" w:hRule="atLeast"/>
        </w:trPr>
        <w:tc>
          <w:tcPr>
            <w:tcW w:w="4174" w:type="dxa"/>
          </w:tcPr>
          <w:p w14:paraId="64CAC9A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0" w:type="dxa"/>
          </w:tcPr>
          <w:p w14:paraId="5D5A5D1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36" w:type="dxa"/>
          </w:tcPr>
          <w:p w14:paraId="2BA4991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0" w:type="dxa"/>
          </w:tcPr>
          <w:p w14:paraId="10D9302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91" w:type="dxa"/>
            <w:tcBorders>
              <w:top w:val="nil"/>
              <w:left w:val="nil"/>
              <w:bottom w:val="nil"/>
              <w:right w:val="single" w:color="auto" w:sz="4" w:space="0"/>
            </w:tcBorders>
            <w:vAlign w:val="bottom"/>
          </w:tcPr>
          <w:p w14:paraId="08D64224">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950" w:type="dxa"/>
            <w:tcBorders>
              <w:top w:val="single" w:color="auto" w:sz="4" w:space="0"/>
              <w:left w:val="single" w:color="auto" w:sz="4" w:space="0"/>
              <w:bottom w:val="single" w:color="auto" w:sz="4" w:space="0"/>
              <w:right w:val="single" w:color="auto" w:sz="4" w:space="0"/>
            </w:tcBorders>
          </w:tcPr>
          <w:p w14:paraId="251C265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7BD5541">
        <w:tblPrEx>
          <w:tblCellMar>
            <w:top w:w="102" w:type="dxa"/>
            <w:left w:w="62" w:type="dxa"/>
            <w:bottom w:w="102" w:type="dxa"/>
            <w:right w:w="62" w:type="dxa"/>
          </w:tblCellMar>
        </w:tblPrEx>
        <w:trPr>
          <w:trHeight w:val="161" w:hRule="atLeast"/>
        </w:trPr>
        <w:tc>
          <w:tcPr>
            <w:tcW w:w="4174" w:type="dxa"/>
            <w:vAlign w:val="bottom"/>
          </w:tcPr>
          <w:p w14:paraId="40DED72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Получателя</w:t>
            </w:r>
          </w:p>
        </w:tc>
        <w:tc>
          <w:tcPr>
            <w:tcW w:w="330" w:type="dxa"/>
          </w:tcPr>
          <w:p w14:paraId="4D58437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36" w:type="dxa"/>
            <w:tcBorders>
              <w:top w:val="nil"/>
              <w:left w:val="nil"/>
              <w:bottom w:val="single" w:color="auto" w:sz="4" w:space="0"/>
              <w:right w:val="nil"/>
            </w:tcBorders>
          </w:tcPr>
          <w:p w14:paraId="4459354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0" w:type="dxa"/>
          </w:tcPr>
          <w:p w14:paraId="6B41D85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91" w:type="dxa"/>
            <w:tcBorders>
              <w:top w:val="nil"/>
              <w:left w:val="nil"/>
              <w:bottom w:val="nil"/>
              <w:right w:val="single" w:color="auto" w:sz="4" w:space="0"/>
            </w:tcBorders>
            <w:vAlign w:val="bottom"/>
          </w:tcPr>
          <w:p w14:paraId="5334CD55">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ИНН</w:t>
            </w:r>
          </w:p>
        </w:tc>
        <w:tc>
          <w:tcPr>
            <w:tcW w:w="950" w:type="dxa"/>
            <w:tcBorders>
              <w:top w:val="single" w:color="auto" w:sz="4" w:space="0"/>
              <w:left w:val="single" w:color="auto" w:sz="4" w:space="0"/>
              <w:bottom w:val="single" w:color="auto" w:sz="4" w:space="0"/>
              <w:right w:val="single" w:color="auto" w:sz="4" w:space="0"/>
            </w:tcBorders>
          </w:tcPr>
          <w:p w14:paraId="455736F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2464DC6">
        <w:tblPrEx>
          <w:tblCellMar>
            <w:top w:w="102" w:type="dxa"/>
            <w:left w:w="62" w:type="dxa"/>
            <w:bottom w:w="102" w:type="dxa"/>
            <w:right w:w="62" w:type="dxa"/>
          </w:tblCellMar>
        </w:tblPrEx>
        <w:trPr>
          <w:trHeight w:val="345" w:hRule="atLeast"/>
        </w:trPr>
        <w:tc>
          <w:tcPr>
            <w:tcW w:w="4174" w:type="dxa"/>
            <w:vAlign w:val="bottom"/>
          </w:tcPr>
          <w:p w14:paraId="25A9C01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исполнительного органа Белоярского района, поселений Белоярского района</w:t>
            </w:r>
          </w:p>
        </w:tc>
        <w:tc>
          <w:tcPr>
            <w:tcW w:w="330" w:type="dxa"/>
          </w:tcPr>
          <w:p w14:paraId="71AA888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36" w:type="dxa"/>
            <w:tcBorders>
              <w:top w:val="single" w:color="auto" w:sz="4" w:space="0"/>
              <w:left w:val="nil"/>
              <w:bottom w:val="single" w:color="auto" w:sz="4" w:space="0"/>
              <w:right w:val="nil"/>
            </w:tcBorders>
          </w:tcPr>
          <w:p w14:paraId="348BC82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0" w:type="dxa"/>
          </w:tcPr>
          <w:p w14:paraId="48B3E2A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91" w:type="dxa"/>
            <w:tcBorders>
              <w:top w:val="nil"/>
              <w:left w:val="nil"/>
              <w:bottom w:val="nil"/>
              <w:right w:val="single" w:color="auto" w:sz="4" w:space="0"/>
            </w:tcBorders>
            <w:vAlign w:val="bottom"/>
          </w:tcPr>
          <w:p w14:paraId="52DE4295">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950" w:type="dxa"/>
            <w:tcBorders>
              <w:top w:val="single" w:color="auto" w:sz="4" w:space="0"/>
              <w:left w:val="single" w:color="auto" w:sz="4" w:space="0"/>
              <w:bottom w:val="single" w:color="auto" w:sz="4" w:space="0"/>
              <w:right w:val="single" w:color="auto" w:sz="4" w:space="0"/>
            </w:tcBorders>
          </w:tcPr>
          <w:p w14:paraId="18AFEAD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07AB79C">
        <w:tblPrEx>
          <w:tblCellMar>
            <w:top w:w="102" w:type="dxa"/>
            <w:left w:w="62" w:type="dxa"/>
            <w:bottom w:w="102" w:type="dxa"/>
            <w:right w:w="62" w:type="dxa"/>
          </w:tblCellMar>
        </w:tblPrEx>
        <w:trPr>
          <w:trHeight w:val="161" w:hRule="atLeast"/>
        </w:trPr>
        <w:tc>
          <w:tcPr>
            <w:tcW w:w="4174" w:type="dxa"/>
          </w:tcPr>
          <w:p w14:paraId="31B5A28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0" w:type="dxa"/>
          </w:tcPr>
          <w:p w14:paraId="628DE7A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36" w:type="dxa"/>
            <w:tcBorders>
              <w:top w:val="single" w:color="auto" w:sz="4" w:space="0"/>
              <w:left w:val="nil"/>
              <w:bottom w:val="nil"/>
              <w:right w:val="nil"/>
            </w:tcBorders>
          </w:tcPr>
          <w:p w14:paraId="7B324E4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(Уполномоченный орган)</w:t>
            </w:r>
          </w:p>
        </w:tc>
        <w:tc>
          <w:tcPr>
            <w:tcW w:w="330" w:type="dxa"/>
          </w:tcPr>
          <w:p w14:paraId="5BAD48A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91" w:type="dxa"/>
            <w:tcBorders>
              <w:top w:val="nil"/>
              <w:left w:val="nil"/>
              <w:bottom w:val="nil"/>
              <w:right w:val="single" w:color="auto" w:sz="4" w:space="0"/>
            </w:tcBorders>
          </w:tcPr>
          <w:p w14:paraId="0A59877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50" w:type="dxa"/>
            <w:vMerge w:val="restart"/>
            <w:tcBorders>
              <w:top w:val="single" w:color="auto" w:sz="4" w:space="0"/>
              <w:left w:val="single" w:color="auto" w:sz="4" w:space="0"/>
              <w:bottom w:val="single" w:color="auto" w:sz="4" w:space="0"/>
              <w:right w:val="single" w:color="auto" w:sz="4" w:space="0"/>
            </w:tcBorders>
          </w:tcPr>
          <w:p w14:paraId="53A74C1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18B9458B">
        <w:tblPrEx>
          <w:tblCellMar>
            <w:top w:w="102" w:type="dxa"/>
            <w:left w:w="62" w:type="dxa"/>
            <w:bottom w:w="102" w:type="dxa"/>
            <w:right w:w="62" w:type="dxa"/>
          </w:tblCellMar>
        </w:tblPrEx>
        <w:trPr>
          <w:trHeight w:val="345" w:hRule="atLeast"/>
        </w:trPr>
        <w:tc>
          <w:tcPr>
            <w:tcW w:w="4174" w:type="dxa"/>
            <w:vAlign w:val="bottom"/>
          </w:tcPr>
          <w:p w14:paraId="47A0EDD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структурного элемента муниципальной программы (муниципального проекта) &lt;3&gt;</w:t>
            </w:r>
          </w:p>
        </w:tc>
        <w:tc>
          <w:tcPr>
            <w:tcW w:w="330" w:type="dxa"/>
          </w:tcPr>
          <w:p w14:paraId="0878A74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36" w:type="dxa"/>
            <w:tcBorders>
              <w:top w:val="nil"/>
              <w:left w:val="nil"/>
              <w:bottom w:val="single" w:color="auto" w:sz="4" w:space="0"/>
              <w:right w:val="nil"/>
            </w:tcBorders>
          </w:tcPr>
          <w:p w14:paraId="2157CDF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0" w:type="dxa"/>
          </w:tcPr>
          <w:p w14:paraId="144462B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91" w:type="dxa"/>
            <w:tcBorders>
              <w:top w:val="nil"/>
              <w:left w:val="nil"/>
              <w:bottom w:val="nil"/>
              <w:right w:val="single" w:color="auto" w:sz="4" w:space="0"/>
            </w:tcBorders>
            <w:vAlign w:val="bottom"/>
          </w:tcPr>
          <w:p w14:paraId="01831E76">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БК</w:t>
            </w:r>
          </w:p>
        </w:tc>
        <w:tc>
          <w:tcPr>
            <w:tcW w:w="950" w:type="dxa"/>
            <w:vMerge w:val="continue"/>
            <w:tcBorders>
              <w:top w:val="single" w:color="auto" w:sz="4" w:space="0"/>
              <w:left w:val="single" w:color="auto" w:sz="4" w:space="0"/>
              <w:bottom w:val="single" w:color="auto" w:sz="4" w:space="0"/>
              <w:right w:val="single" w:color="auto" w:sz="4" w:space="0"/>
            </w:tcBorders>
            <w:vAlign w:val="center"/>
          </w:tcPr>
          <w:p w14:paraId="0D41BAB6">
            <w:pPr>
              <w:spacing w:after="0" w:line="256" w:lineRule="auto"/>
              <w:rPr>
                <w:rFonts w:ascii="Times New Roman" w:hAnsi="Times New Roman" w:eastAsia="Times New Roman" w:cs="Times New Roman"/>
                <w:sz w:val="18"/>
                <w:szCs w:val="18"/>
                <w:lang w:eastAsia="ru-RU"/>
              </w:rPr>
            </w:pPr>
          </w:p>
        </w:tc>
      </w:tr>
      <w:tr w14:paraId="34F94563">
        <w:tblPrEx>
          <w:tblCellMar>
            <w:top w:w="102" w:type="dxa"/>
            <w:left w:w="62" w:type="dxa"/>
            <w:bottom w:w="102" w:type="dxa"/>
            <w:right w:w="62" w:type="dxa"/>
          </w:tblCellMar>
        </w:tblPrEx>
        <w:trPr>
          <w:trHeight w:val="172" w:hRule="atLeast"/>
        </w:trPr>
        <w:tc>
          <w:tcPr>
            <w:tcW w:w="4174" w:type="dxa"/>
            <w:vAlign w:val="bottom"/>
          </w:tcPr>
          <w:p w14:paraId="2421094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Вид расходов &lt;4&gt;</w:t>
            </w:r>
          </w:p>
        </w:tc>
        <w:tc>
          <w:tcPr>
            <w:tcW w:w="330" w:type="dxa"/>
          </w:tcPr>
          <w:p w14:paraId="5A0E3E4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36" w:type="dxa"/>
            <w:tcBorders>
              <w:top w:val="single" w:color="auto" w:sz="4" w:space="0"/>
              <w:left w:val="nil"/>
              <w:bottom w:val="single" w:color="auto" w:sz="4" w:space="0"/>
              <w:right w:val="nil"/>
            </w:tcBorders>
          </w:tcPr>
          <w:p w14:paraId="5D04C64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0" w:type="dxa"/>
          </w:tcPr>
          <w:p w14:paraId="73A9C72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91" w:type="dxa"/>
            <w:tcBorders>
              <w:top w:val="nil"/>
              <w:left w:val="nil"/>
              <w:bottom w:val="nil"/>
              <w:right w:val="single" w:color="auto" w:sz="4" w:space="0"/>
            </w:tcBorders>
          </w:tcPr>
          <w:p w14:paraId="046B7D01">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БК</w:t>
            </w:r>
          </w:p>
        </w:tc>
        <w:tc>
          <w:tcPr>
            <w:tcW w:w="950" w:type="dxa"/>
            <w:tcBorders>
              <w:top w:val="single" w:color="auto" w:sz="4" w:space="0"/>
              <w:left w:val="single" w:color="auto" w:sz="4" w:space="0"/>
              <w:bottom w:val="single" w:color="auto" w:sz="4" w:space="0"/>
              <w:right w:val="single" w:color="auto" w:sz="4" w:space="0"/>
            </w:tcBorders>
          </w:tcPr>
          <w:p w14:paraId="3042BCD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0E7BD5B">
        <w:tblPrEx>
          <w:tblCellMar>
            <w:top w:w="102" w:type="dxa"/>
            <w:left w:w="62" w:type="dxa"/>
            <w:bottom w:w="102" w:type="dxa"/>
            <w:right w:w="62" w:type="dxa"/>
          </w:tblCellMar>
        </w:tblPrEx>
        <w:trPr>
          <w:trHeight w:val="161" w:hRule="atLeast"/>
        </w:trPr>
        <w:tc>
          <w:tcPr>
            <w:tcW w:w="4174" w:type="dxa"/>
            <w:vAlign w:val="bottom"/>
          </w:tcPr>
          <w:p w14:paraId="73D1F6E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Вид документа</w:t>
            </w:r>
          </w:p>
        </w:tc>
        <w:tc>
          <w:tcPr>
            <w:tcW w:w="330" w:type="dxa"/>
          </w:tcPr>
          <w:p w14:paraId="35B5C13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36" w:type="dxa"/>
            <w:tcBorders>
              <w:top w:val="single" w:color="auto" w:sz="4" w:space="0"/>
              <w:left w:val="nil"/>
              <w:bottom w:val="single" w:color="auto" w:sz="4" w:space="0"/>
              <w:right w:val="nil"/>
            </w:tcBorders>
          </w:tcPr>
          <w:p w14:paraId="7052851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0" w:type="dxa"/>
          </w:tcPr>
          <w:p w14:paraId="29EC0FA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91" w:type="dxa"/>
            <w:tcBorders>
              <w:top w:val="nil"/>
              <w:left w:val="nil"/>
              <w:bottom w:val="nil"/>
              <w:right w:val="single" w:color="auto" w:sz="4" w:space="0"/>
            </w:tcBorders>
          </w:tcPr>
          <w:p w14:paraId="7D2AA9A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50" w:type="dxa"/>
            <w:tcBorders>
              <w:top w:val="single" w:color="auto" w:sz="4" w:space="0"/>
              <w:left w:val="single" w:color="auto" w:sz="4" w:space="0"/>
              <w:bottom w:val="single" w:color="auto" w:sz="4" w:space="0"/>
              <w:right w:val="single" w:color="auto" w:sz="4" w:space="0"/>
            </w:tcBorders>
          </w:tcPr>
          <w:p w14:paraId="1C52F3A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FD43ADA">
        <w:tblPrEx>
          <w:tblCellMar>
            <w:top w:w="102" w:type="dxa"/>
            <w:left w:w="62" w:type="dxa"/>
            <w:bottom w:w="102" w:type="dxa"/>
            <w:right w:w="62" w:type="dxa"/>
          </w:tblCellMar>
        </w:tblPrEx>
        <w:trPr>
          <w:trHeight w:val="172" w:hRule="atLeast"/>
        </w:trPr>
        <w:tc>
          <w:tcPr>
            <w:tcW w:w="4174" w:type="dxa"/>
          </w:tcPr>
          <w:p w14:paraId="441F8E1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30" w:type="dxa"/>
          </w:tcPr>
          <w:p w14:paraId="2D5CF55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36" w:type="dxa"/>
            <w:tcBorders>
              <w:top w:val="single" w:color="auto" w:sz="4" w:space="0"/>
              <w:left w:val="nil"/>
              <w:bottom w:val="nil"/>
              <w:right w:val="nil"/>
            </w:tcBorders>
          </w:tcPr>
          <w:p w14:paraId="1A4D6A0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(первичный - "0", уточненный - "1", "2", "3", "...") &lt;5&gt;</w:t>
            </w:r>
          </w:p>
        </w:tc>
        <w:tc>
          <w:tcPr>
            <w:tcW w:w="330" w:type="dxa"/>
          </w:tcPr>
          <w:p w14:paraId="230D876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91" w:type="dxa"/>
          </w:tcPr>
          <w:p w14:paraId="338C1F8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50" w:type="dxa"/>
            <w:tcBorders>
              <w:top w:val="single" w:color="auto" w:sz="4" w:space="0"/>
              <w:left w:val="nil"/>
              <w:bottom w:val="nil"/>
              <w:right w:val="nil"/>
            </w:tcBorders>
          </w:tcPr>
          <w:p w14:paraId="31D3C8B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75367D8D">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6818BE36">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5F65A40F">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1D3CFF92">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01E2D157">
      <w:pPr>
        <w:rPr>
          <w:rFonts w:ascii="Times New Roman" w:hAnsi="Times New Roman" w:eastAsia="Times New Roman" w:cs="Times New Roman"/>
          <w:sz w:val="18"/>
          <w:szCs w:val="18"/>
          <w:lang w:eastAsia="ru-RU"/>
        </w:rPr>
      </w:pPr>
    </w:p>
    <w:p w14:paraId="763F061E">
      <w:pPr>
        <w:rPr>
          <w:rFonts w:ascii="Times New Roman" w:hAnsi="Times New Roman" w:eastAsia="Times New Roman" w:cs="Times New Roman"/>
          <w:sz w:val="18"/>
          <w:szCs w:val="18"/>
          <w:lang w:eastAsia="ru-RU"/>
        </w:rPr>
        <w:sectPr>
          <w:pgSz w:w="11906" w:h="16838"/>
          <w:pgMar w:top="1440" w:right="566" w:bottom="1440" w:left="1133" w:header="0" w:footer="0" w:gutter="0"/>
          <w:cols w:space="720" w:num="1"/>
        </w:sectPr>
      </w:pPr>
    </w:p>
    <w:p w14:paraId="657A6758">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tbl>
      <w:tblPr>
        <w:tblStyle w:val="3"/>
        <w:tblW w:w="15454" w:type="dxa"/>
        <w:tblInd w:w="0" w:type="dxa"/>
        <w:tblLayout w:type="fixed"/>
        <w:tblCellMar>
          <w:top w:w="102" w:type="dxa"/>
          <w:left w:w="62" w:type="dxa"/>
          <w:bottom w:w="102" w:type="dxa"/>
          <w:right w:w="62" w:type="dxa"/>
        </w:tblCellMar>
      </w:tblPr>
      <w:tblGrid>
        <w:gridCol w:w="1271"/>
        <w:gridCol w:w="567"/>
        <w:gridCol w:w="1276"/>
        <w:gridCol w:w="1276"/>
        <w:gridCol w:w="850"/>
        <w:gridCol w:w="851"/>
        <w:gridCol w:w="1134"/>
        <w:gridCol w:w="1275"/>
        <w:gridCol w:w="1134"/>
        <w:gridCol w:w="1134"/>
        <w:gridCol w:w="1134"/>
        <w:gridCol w:w="1134"/>
        <w:gridCol w:w="1134"/>
        <w:gridCol w:w="1284"/>
      </w:tblGrid>
      <w:tr w14:paraId="3074BBF4">
        <w:tblPrEx>
          <w:tblCellMar>
            <w:top w:w="102" w:type="dxa"/>
            <w:left w:w="62" w:type="dxa"/>
            <w:bottom w:w="102" w:type="dxa"/>
            <w:right w:w="62" w:type="dxa"/>
          </w:tblCellMar>
        </w:tblPrEx>
        <w:trPr>
          <w:trHeight w:val="311" w:hRule="atLeast"/>
        </w:trPr>
        <w:tc>
          <w:tcPr>
            <w:tcW w:w="1838" w:type="dxa"/>
            <w:gridSpan w:val="2"/>
            <w:vMerge w:val="restart"/>
            <w:tcBorders>
              <w:top w:val="single" w:color="auto" w:sz="4" w:space="0"/>
              <w:left w:val="single" w:color="auto" w:sz="4" w:space="0"/>
              <w:bottom w:val="single" w:color="auto" w:sz="4" w:space="0"/>
              <w:right w:val="single" w:color="auto" w:sz="4" w:space="0"/>
            </w:tcBorders>
            <w:vAlign w:val="center"/>
          </w:tcPr>
          <w:p w14:paraId="1E41247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Направление расходов &lt;6&gt;</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6904DB5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 &lt;7&gt;</w:t>
            </w:r>
          </w:p>
        </w:tc>
        <w:tc>
          <w:tcPr>
            <w:tcW w:w="2126" w:type="dxa"/>
            <w:gridSpan w:val="2"/>
            <w:vMerge w:val="restart"/>
            <w:tcBorders>
              <w:top w:val="single" w:color="auto" w:sz="4" w:space="0"/>
              <w:left w:val="single" w:color="auto" w:sz="4" w:space="0"/>
              <w:bottom w:val="single" w:color="auto" w:sz="4" w:space="0"/>
              <w:right w:val="single" w:color="auto" w:sz="4" w:space="0"/>
            </w:tcBorders>
            <w:vAlign w:val="center"/>
          </w:tcPr>
          <w:p w14:paraId="1B575AB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Единица измерения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2790EBA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 строки</w:t>
            </w:r>
          </w:p>
        </w:tc>
        <w:tc>
          <w:tcPr>
            <w:tcW w:w="9363" w:type="dxa"/>
            <w:gridSpan w:val="8"/>
            <w:tcBorders>
              <w:top w:val="single" w:color="auto" w:sz="4" w:space="0"/>
              <w:left w:val="single" w:color="auto" w:sz="4" w:space="0"/>
              <w:bottom w:val="single" w:color="auto" w:sz="4" w:space="0"/>
              <w:right w:val="single" w:color="auto" w:sz="4" w:space="0"/>
            </w:tcBorders>
            <w:vAlign w:val="center"/>
          </w:tcPr>
          <w:p w14:paraId="337C82C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Плановые значения показателей результативности предоставления Субсидии, Гранта по годам (срокам) реализации Соглашения &lt;8&gt;</w:t>
            </w:r>
          </w:p>
        </w:tc>
      </w:tr>
      <w:tr w14:paraId="551F138E">
        <w:tblPrEx>
          <w:tblCellMar>
            <w:top w:w="102" w:type="dxa"/>
            <w:left w:w="62" w:type="dxa"/>
            <w:bottom w:w="102" w:type="dxa"/>
            <w:right w:w="62" w:type="dxa"/>
          </w:tblCellMar>
        </w:tblPrEx>
        <w:trPr>
          <w:trHeight w:val="324" w:hRule="atLeast"/>
        </w:trPr>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53CC8104">
            <w:pPr>
              <w:spacing w:after="0" w:line="256" w:lineRule="auto"/>
              <w:rPr>
                <w:rFonts w:ascii="Times New Roman" w:hAnsi="Times New Roman" w:eastAsia="Times New Roman" w:cs="Times New Roman"/>
                <w:sz w:val="18"/>
                <w:szCs w:val="18"/>
                <w:lang w:eastAsia="ru-RU"/>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3612825">
            <w:pPr>
              <w:spacing w:after="0" w:line="256" w:lineRule="auto"/>
              <w:rPr>
                <w:rFonts w:ascii="Times New Roman" w:hAnsi="Times New Roman" w:eastAsia="Times New Roman" w:cs="Times New Roman"/>
                <w:sz w:val="18"/>
                <w:szCs w:val="18"/>
                <w:lang w:eastAsia="ru-RU"/>
              </w:rPr>
            </w:pPr>
          </w:p>
        </w:tc>
        <w:tc>
          <w:tcPr>
            <w:tcW w:w="2126" w:type="dxa"/>
            <w:gridSpan w:val="2"/>
            <w:vMerge w:val="continue"/>
            <w:tcBorders>
              <w:top w:val="single" w:color="auto" w:sz="4" w:space="0"/>
              <w:left w:val="single" w:color="auto" w:sz="4" w:space="0"/>
              <w:bottom w:val="single" w:color="auto" w:sz="4" w:space="0"/>
              <w:right w:val="single" w:color="auto" w:sz="4" w:space="0"/>
            </w:tcBorders>
            <w:vAlign w:val="center"/>
          </w:tcPr>
          <w:p w14:paraId="2C034983">
            <w:pPr>
              <w:spacing w:after="0" w:line="256" w:lineRule="auto"/>
              <w:rPr>
                <w:rFonts w:ascii="Times New Roman" w:hAnsi="Times New Roman" w:eastAsia="Times New Roman" w:cs="Times New Roman"/>
                <w:sz w:val="18"/>
                <w:szCs w:val="18"/>
                <w:lang w:eastAsia="ru-RU"/>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DE6D817">
            <w:pPr>
              <w:spacing w:after="0" w:line="256" w:lineRule="auto"/>
              <w:rPr>
                <w:rFonts w:ascii="Times New Roman" w:hAnsi="Times New Roman" w:eastAsia="Times New Roman" w:cs="Times New Roman"/>
                <w:sz w:val="18"/>
                <w:szCs w:val="18"/>
                <w:lang w:eastAsia="ru-RU"/>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14:paraId="6197DE1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__.__.20__</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BC1498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__.__.20__</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965077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__.__.20__</w:t>
            </w:r>
          </w:p>
        </w:tc>
        <w:tc>
          <w:tcPr>
            <w:tcW w:w="2418" w:type="dxa"/>
            <w:gridSpan w:val="2"/>
            <w:tcBorders>
              <w:top w:val="single" w:color="auto" w:sz="4" w:space="0"/>
              <w:left w:val="single" w:color="auto" w:sz="4" w:space="0"/>
              <w:bottom w:val="single" w:color="auto" w:sz="4" w:space="0"/>
              <w:right w:val="single" w:color="auto" w:sz="4" w:space="0"/>
            </w:tcBorders>
            <w:vAlign w:val="center"/>
          </w:tcPr>
          <w:p w14:paraId="0ABBFC8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__.__.20__</w:t>
            </w:r>
          </w:p>
        </w:tc>
      </w:tr>
      <w:tr w14:paraId="7C96DCE4">
        <w:tblPrEx>
          <w:tblCellMar>
            <w:top w:w="102" w:type="dxa"/>
            <w:left w:w="62" w:type="dxa"/>
            <w:bottom w:w="102" w:type="dxa"/>
            <w:right w:w="62" w:type="dxa"/>
          </w:tblCellMar>
        </w:tblPrEx>
        <w:trPr>
          <w:trHeight w:val="804" w:hRule="atLeast"/>
        </w:trPr>
        <w:tc>
          <w:tcPr>
            <w:tcW w:w="1271" w:type="dxa"/>
            <w:tcBorders>
              <w:top w:val="single" w:color="auto" w:sz="4" w:space="0"/>
              <w:left w:val="single" w:color="auto" w:sz="4" w:space="0"/>
              <w:bottom w:val="single" w:color="auto" w:sz="4" w:space="0"/>
              <w:right w:val="single" w:color="auto" w:sz="4" w:space="0"/>
            </w:tcBorders>
            <w:vAlign w:val="center"/>
          </w:tcPr>
          <w:p w14:paraId="197B2B5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c>
          <w:tcPr>
            <w:tcW w:w="567" w:type="dxa"/>
            <w:tcBorders>
              <w:top w:val="single" w:color="auto" w:sz="4" w:space="0"/>
              <w:left w:val="single" w:color="auto" w:sz="4" w:space="0"/>
              <w:bottom w:val="single" w:color="auto" w:sz="4" w:space="0"/>
              <w:right w:val="single" w:color="auto" w:sz="4" w:space="0"/>
            </w:tcBorders>
            <w:vAlign w:val="center"/>
          </w:tcPr>
          <w:p w14:paraId="0DB3751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 по БК</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5F269E7">
            <w:pPr>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vAlign w:val="center"/>
          </w:tcPr>
          <w:p w14:paraId="6E321B7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c>
          <w:tcPr>
            <w:tcW w:w="850" w:type="dxa"/>
            <w:tcBorders>
              <w:top w:val="single" w:color="auto" w:sz="4" w:space="0"/>
              <w:left w:val="single" w:color="auto" w:sz="4" w:space="0"/>
              <w:bottom w:val="single" w:color="auto" w:sz="4" w:space="0"/>
              <w:right w:val="single" w:color="auto" w:sz="4" w:space="0"/>
            </w:tcBorders>
            <w:vAlign w:val="center"/>
          </w:tcPr>
          <w:p w14:paraId="5547604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код по </w:t>
            </w:r>
            <w:r>
              <w:fldChar w:fldCharType="begin"/>
            </w:r>
            <w:r>
              <w:instrText xml:space="preserve"> HYPERLINK "https://login.consultant.ru/link/?req=doc&amp;base=LAW&amp;n=482062" </w:instrText>
            </w:r>
            <w:r>
              <w:fldChar w:fldCharType="separate"/>
            </w:r>
            <w:r>
              <w:rPr>
                <w:rFonts w:ascii="Times New Roman" w:hAnsi="Times New Roman" w:eastAsia="Times New Roman" w:cs="Times New Roman"/>
                <w:color w:val="0000FF"/>
                <w:sz w:val="18"/>
                <w:szCs w:val="18"/>
                <w:lang w:eastAsia="ru-RU"/>
              </w:rPr>
              <w:t>ОКЕИ</w:t>
            </w:r>
            <w:r>
              <w:rPr>
                <w:rFonts w:ascii="Times New Roman" w:hAnsi="Times New Roman" w:eastAsia="Times New Roman" w:cs="Times New Roman"/>
                <w:color w:val="0000FF"/>
                <w:sz w:val="18"/>
                <w:szCs w:val="18"/>
                <w:lang w:eastAsia="ru-RU"/>
              </w:rPr>
              <w:fldChar w:fldCharType="end"/>
            </w:r>
          </w:p>
        </w:tc>
        <w:tc>
          <w:tcPr>
            <w:tcW w:w="851" w:type="dxa"/>
            <w:tcBorders>
              <w:top w:val="single" w:color="auto" w:sz="4" w:space="0"/>
              <w:left w:val="single" w:color="auto" w:sz="4" w:space="0"/>
              <w:bottom w:val="single" w:color="auto" w:sz="4" w:space="0"/>
              <w:right w:val="single" w:color="auto" w:sz="4" w:space="0"/>
            </w:tcBorders>
          </w:tcPr>
          <w:p w14:paraId="3A2A967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vAlign w:val="center"/>
          </w:tcPr>
          <w:p w14:paraId="5105956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 даты заключения Соглашения</w:t>
            </w:r>
          </w:p>
        </w:tc>
        <w:tc>
          <w:tcPr>
            <w:tcW w:w="1275" w:type="dxa"/>
            <w:tcBorders>
              <w:top w:val="single" w:color="auto" w:sz="4" w:space="0"/>
              <w:left w:val="single" w:color="auto" w:sz="4" w:space="0"/>
              <w:bottom w:val="single" w:color="auto" w:sz="4" w:space="0"/>
              <w:right w:val="single" w:color="auto" w:sz="4" w:space="0"/>
            </w:tcBorders>
            <w:vAlign w:val="center"/>
          </w:tcPr>
          <w:p w14:paraId="6431AAE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 с начала текущего финансового года</w:t>
            </w:r>
          </w:p>
        </w:tc>
        <w:tc>
          <w:tcPr>
            <w:tcW w:w="1134" w:type="dxa"/>
            <w:tcBorders>
              <w:top w:val="single" w:color="auto" w:sz="4" w:space="0"/>
              <w:left w:val="single" w:color="auto" w:sz="4" w:space="0"/>
              <w:bottom w:val="single" w:color="auto" w:sz="4" w:space="0"/>
              <w:right w:val="single" w:color="auto" w:sz="4" w:space="0"/>
            </w:tcBorders>
            <w:vAlign w:val="center"/>
          </w:tcPr>
          <w:p w14:paraId="2D41692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 даты заключения Соглашения</w:t>
            </w:r>
          </w:p>
        </w:tc>
        <w:tc>
          <w:tcPr>
            <w:tcW w:w="1134" w:type="dxa"/>
            <w:tcBorders>
              <w:top w:val="single" w:color="auto" w:sz="4" w:space="0"/>
              <w:left w:val="single" w:color="auto" w:sz="4" w:space="0"/>
              <w:bottom w:val="single" w:color="auto" w:sz="4" w:space="0"/>
              <w:right w:val="single" w:color="auto" w:sz="4" w:space="0"/>
            </w:tcBorders>
            <w:vAlign w:val="center"/>
          </w:tcPr>
          <w:p w14:paraId="122BB70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 с начала текущего финансового года</w:t>
            </w:r>
          </w:p>
        </w:tc>
        <w:tc>
          <w:tcPr>
            <w:tcW w:w="1134" w:type="dxa"/>
            <w:tcBorders>
              <w:top w:val="single" w:color="auto" w:sz="4" w:space="0"/>
              <w:left w:val="single" w:color="auto" w:sz="4" w:space="0"/>
              <w:bottom w:val="single" w:color="auto" w:sz="4" w:space="0"/>
              <w:right w:val="single" w:color="auto" w:sz="4" w:space="0"/>
            </w:tcBorders>
            <w:vAlign w:val="center"/>
          </w:tcPr>
          <w:p w14:paraId="62FCE39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 даты заключения Соглашения</w:t>
            </w:r>
          </w:p>
        </w:tc>
        <w:tc>
          <w:tcPr>
            <w:tcW w:w="1134" w:type="dxa"/>
            <w:tcBorders>
              <w:top w:val="single" w:color="auto" w:sz="4" w:space="0"/>
              <w:left w:val="single" w:color="auto" w:sz="4" w:space="0"/>
              <w:bottom w:val="single" w:color="auto" w:sz="4" w:space="0"/>
              <w:right w:val="single" w:color="auto" w:sz="4" w:space="0"/>
            </w:tcBorders>
            <w:vAlign w:val="center"/>
          </w:tcPr>
          <w:p w14:paraId="0DD565D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 с начала текущего финансового года</w:t>
            </w:r>
          </w:p>
        </w:tc>
        <w:tc>
          <w:tcPr>
            <w:tcW w:w="1134" w:type="dxa"/>
            <w:tcBorders>
              <w:top w:val="single" w:color="auto" w:sz="4" w:space="0"/>
              <w:left w:val="single" w:color="auto" w:sz="4" w:space="0"/>
              <w:bottom w:val="single" w:color="auto" w:sz="4" w:space="0"/>
              <w:right w:val="single" w:color="auto" w:sz="4" w:space="0"/>
            </w:tcBorders>
            <w:vAlign w:val="center"/>
          </w:tcPr>
          <w:p w14:paraId="09A1ED1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 даты заключения Соглашения</w:t>
            </w:r>
          </w:p>
        </w:tc>
        <w:tc>
          <w:tcPr>
            <w:tcW w:w="1284" w:type="dxa"/>
            <w:tcBorders>
              <w:top w:val="single" w:color="auto" w:sz="4" w:space="0"/>
              <w:left w:val="single" w:color="auto" w:sz="4" w:space="0"/>
              <w:bottom w:val="single" w:color="auto" w:sz="4" w:space="0"/>
              <w:right w:val="single" w:color="auto" w:sz="4" w:space="0"/>
            </w:tcBorders>
            <w:vAlign w:val="center"/>
          </w:tcPr>
          <w:p w14:paraId="1C26429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 с начала текущего финансового года</w:t>
            </w:r>
          </w:p>
        </w:tc>
      </w:tr>
      <w:tr w14:paraId="08EA4D37">
        <w:tblPrEx>
          <w:tblCellMar>
            <w:top w:w="102" w:type="dxa"/>
            <w:left w:w="62" w:type="dxa"/>
            <w:bottom w:w="102" w:type="dxa"/>
            <w:right w:w="62" w:type="dxa"/>
          </w:tblCellMar>
        </w:tblPrEx>
        <w:trPr>
          <w:trHeight w:val="207" w:hRule="atLeast"/>
        </w:trPr>
        <w:tc>
          <w:tcPr>
            <w:tcW w:w="1271" w:type="dxa"/>
            <w:tcBorders>
              <w:top w:val="single" w:color="auto" w:sz="4" w:space="0"/>
              <w:left w:val="single" w:color="auto" w:sz="4" w:space="0"/>
              <w:bottom w:val="single" w:color="auto" w:sz="4" w:space="0"/>
              <w:right w:val="single" w:color="auto" w:sz="4" w:space="0"/>
            </w:tcBorders>
            <w:vAlign w:val="center"/>
          </w:tcPr>
          <w:p w14:paraId="2C13A85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567" w:type="dxa"/>
            <w:tcBorders>
              <w:top w:val="single" w:color="auto" w:sz="4" w:space="0"/>
              <w:left w:val="single" w:color="auto" w:sz="4" w:space="0"/>
              <w:bottom w:val="single" w:color="auto" w:sz="4" w:space="0"/>
              <w:right w:val="single" w:color="auto" w:sz="4" w:space="0"/>
            </w:tcBorders>
            <w:vAlign w:val="center"/>
          </w:tcPr>
          <w:p w14:paraId="1249FF5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1276" w:type="dxa"/>
            <w:tcBorders>
              <w:top w:val="single" w:color="auto" w:sz="4" w:space="0"/>
              <w:left w:val="single" w:color="auto" w:sz="4" w:space="0"/>
              <w:bottom w:val="single" w:color="auto" w:sz="4" w:space="0"/>
              <w:right w:val="single" w:color="auto" w:sz="4" w:space="0"/>
            </w:tcBorders>
            <w:vAlign w:val="center"/>
          </w:tcPr>
          <w:p w14:paraId="05E7611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1276" w:type="dxa"/>
            <w:tcBorders>
              <w:top w:val="single" w:color="auto" w:sz="4" w:space="0"/>
              <w:left w:val="single" w:color="auto" w:sz="4" w:space="0"/>
              <w:bottom w:val="single" w:color="auto" w:sz="4" w:space="0"/>
              <w:right w:val="single" w:color="auto" w:sz="4" w:space="0"/>
            </w:tcBorders>
            <w:vAlign w:val="center"/>
          </w:tcPr>
          <w:p w14:paraId="18F6934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850" w:type="dxa"/>
            <w:tcBorders>
              <w:top w:val="single" w:color="auto" w:sz="4" w:space="0"/>
              <w:left w:val="single" w:color="auto" w:sz="4" w:space="0"/>
              <w:bottom w:val="single" w:color="auto" w:sz="4" w:space="0"/>
              <w:right w:val="single" w:color="auto" w:sz="4" w:space="0"/>
            </w:tcBorders>
            <w:vAlign w:val="center"/>
          </w:tcPr>
          <w:p w14:paraId="32A053F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c>
          <w:tcPr>
            <w:tcW w:w="851" w:type="dxa"/>
            <w:tcBorders>
              <w:top w:val="single" w:color="auto" w:sz="4" w:space="0"/>
              <w:left w:val="single" w:color="auto" w:sz="4" w:space="0"/>
              <w:bottom w:val="single" w:color="auto" w:sz="4" w:space="0"/>
              <w:right w:val="single" w:color="auto" w:sz="4" w:space="0"/>
            </w:tcBorders>
            <w:vAlign w:val="center"/>
          </w:tcPr>
          <w:p w14:paraId="1E41841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w:t>
            </w:r>
          </w:p>
        </w:tc>
        <w:tc>
          <w:tcPr>
            <w:tcW w:w="1134" w:type="dxa"/>
            <w:tcBorders>
              <w:top w:val="single" w:color="auto" w:sz="4" w:space="0"/>
              <w:left w:val="single" w:color="auto" w:sz="4" w:space="0"/>
              <w:bottom w:val="single" w:color="auto" w:sz="4" w:space="0"/>
              <w:right w:val="single" w:color="auto" w:sz="4" w:space="0"/>
            </w:tcBorders>
            <w:vAlign w:val="center"/>
          </w:tcPr>
          <w:p w14:paraId="019EECD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w:t>
            </w:r>
          </w:p>
        </w:tc>
        <w:tc>
          <w:tcPr>
            <w:tcW w:w="1275" w:type="dxa"/>
            <w:tcBorders>
              <w:top w:val="single" w:color="auto" w:sz="4" w:space="0"/>
              <w:left w:val="single" w:color="auto" w:sz="4" w:space="0"/>
              <w:bottom w:val="single" w:color="auto" w:sz="4" w:space="0"/>
              <w:right w:val="single" w:color="auto" w:sz="4" w:space="0"/>
            </w:tcBorders>
            <w:vAlign w:val="center"/>
          </w:tcPr>
          <w:p w14:paraId="0A3BAE1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w:t>
            </w:r>
          </w:p>
        </w:tc>
        <w:tc>
          <w:tcPr>
            <w:tcW w:w="1134" w:type="dxa"/>
            <w:tcBorders>
              <w:top w:val="single" w:color="auto" w:sz="4" w:space="0"/>
              <w:left w:val="single" w:color="auto" w:sz="4" w:space="0"/>
              <w:bottom w:val="single" w:color="auto" w:sz="4" w:space="0"/>
              <w:right w:val="single" w:color="auto" w:sz="4" w:space="0"/>
            </w:tcBorders>
            <w:vAlign w:val="center"/>
          </w:tcPr>
          <w:p w14:paraId="1C2E45A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w:t>
            </w:r>
          </w:p>
        </w:tc>
        <w:tc>
          <w:tcPr>
            <w:tcW w:w="1134" w:type="dxa"/>
            <w:tcBorders>
              <w:top w:val="single" w:color="auto" w:sz="4" w:space="0"/>
              <w:left w:val="single" w:color="auto" w:sz="4" w:space="0"/>
              <w:bottom w:val="single" w:color="auto" w:sz="4" w:space="0"/>
              <w:right w:val="single" w:color="auto" w:sz="4" w:space="0"/>
            </w:tcBorders>
            <w:vAlign w:val="center"/>
          </w:tcPr>
          <w:p w14:paraId="6E618A1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10</w:t>
            </w:r>
          </w:p>
        </w:tc>
        <w:tc>
          <w:tcPr>
            <w:tcW w:w="1134" w:type="dxa"/>
            <w:tcBorders>
              <w:top w:val="single" w:color="auto" w:sz="4" w:space="0"/>
              <w:left w:val="single" w:color="auto" w:sz="4" w:space="0"/>
              <w:bottom w:val="single" w:color="auto" w:sz="4" w:space="0"/>
              <w:right w:val="single" w:color="auto" w:sz="4" w:space="0"/>
            </w:tcBorders>
            <w:vAlign w:val="center"/>
          </w:tcPr>
          <w:p w14:paraId="02ED3D9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w:t>
            </w:r>
          </w:p>
        </w:tc>
        <w:tc>
          <w:tcPr>
            <w:tcW w:w="1134" w:type="dxa"/>
            <w:tcBorders>
              <w:top w:val="single" w:color="auto" w:sz="4" w:space="0"/>
              <w:left w:val="single" w:color="auto" w:sz="4" w:space="0"/>
              <w:bottom w:val="single" w:color="auto" w:sz="4" w:space="0"/>
              <w:right w:val="single" w:color="auto" w:sz="4" w:space="0"/>
            </w:tcBorders>
            <w:vAlign w:val="center"/>
          </w:tcPr>
          <w:p w14:paraId="3450EF2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12</w:t>
            </w:r>
          </w:p>
        </w:tc>
        <w:tc>
          <w:tcPr>
            <w:tcW w:w="1134" w:type="dxa"/>
            <w:tcBorders>
              <w:top w:val="single" w:color="auto" w:sz="4" w:space="0"/>
              <w:left w:val="single" w:color="auto" w:sz="4" w:space="0"/>
              <w:bottom w:val="single" w:color="auto" w:sz="4" w:space="0"/>
              <w:right w:val="single" w:color="auto" w:sz="4" w:space="0"/>
            </w:tcBorders>
            <w:vAlign w:val="center"/>
          </w:tcPr>
          <w:p w14:paraId="4724520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w:t>
            </w:r>
          </w:p>
        </w:tc>
        <w:tc>
          <w:tcPr>
            <w:tcW w:w="1284" w:type="dxa"/>
            <w:tcBorders>
              <w:top w:val="single" w:color="auto" w:sz="4" w:space="0"/>
              <w:left w:val="single" w:color="auto" w:sz="4" w:space="0"/>
              <w:bottom w:val="single" w:color="auto" w:sz="4" w:space="0"/>
              <w:right w:val="single" w:color="auto" w:sz="4" w:space="0"/>
            </w:tcBorders>
            <w:vAlign w:val="center"/>
          </w:tcPr>
          <w:p w14:paraId="1C6CA01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14</w:t>
            </w:r>
          </w:p>
        </w:tc>
      </w:tr>
      <w:tr w14:paraId="2C7241CF">
        <w:tblPrEx>
          <w:tblCellMar>
            <w:top w:w="102" w:type="dxa"/>
            <w:left w:w="62" w:type="dxa"/>
            <w:bottom w:w="102" w:type="dxa"/>
            <w:right w:w="62" w:type="dxa"/>
          </w:tblCellMar>
        </w:tblPrEx>
        <w:trPr>
          <w:trHeight w:val="207" w:hRule="atLeast"/>
        </w:trPr>
        <w:tc>
          <w:tcPr>
            <w:tcW w:w="1271" w:type="dxa"/>
            <w:tcBorders>
              <w:top w:val="single" w:color="auto" w:sz="4" w:space="0"/>
              <w:left w:val="single" w:color="auto" w:sz="4" w:space="0"/>
              <w:bottom w:val="single" w:color="auto" w:sz="4" w:space="0"/>
              <w:right w:val="single" w:color="auto" w:sz="4" w:space="0"/>
            </w:tcBorders>
            <w:vAlign w:val="center"/>
          </w:tcPr>
          <w:p w14:paraId="69CDC81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67" w:type="dxa"/>
            <w:tcBorders>
              <w:top w:val="single" w:color="auto" w:sz="4" w:space="0"/>
              <w:left w:val="single" w:color="auto" w:sz="4" w:space="0"/>
              <w:bottom w:val="single" w:color="auto" w:sz="4" w:space="0"/>
              <w:right w:val="single" w:color="auto" w:sz="4" w:space="0"/>
            </w:tcBorders>
            <w:vAlign w:val="center"/>
          </w:tcPr>
          <w:p w14:paraId="7E3E5DC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vAlign w:val="center"/>
          </w:tcPr>
          <w:p w14:paraId="1F019AA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vAlign w:val="center"/>
          </w:tcPr>
          <w:p w14:paraId="2606DE2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vAlign w:val="center"/>
          </w:tcPr>
          <w:p w14:paraId="1278DD7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6FB1513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0100</w:t>
            </w:r>
          </w:p>
        </w:tc>
        <w:tc>
          <w:tcPr>
            <w:tcW w:w="1134" w:type="dxa"/>
            <w:tcBorders>
              <w:top w:val="single" w:color="auto" w:sz="4" w:space="0"/>
              <w:left w:val="single" w:color="auto" w:sz="4" w:space="0"/>
              <w:bottom w:val="single" w:color="auto" w:sz="4" w:space="0"/>
              <w:right w:val="single" w:color="auto" w:sz="4" w:space="0"/>
            </w:tcBorders>
            <w:vAlign w:val="center"/>
          </w:tcPr>
          <w:p w14:paraId="37D356C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vAlign w:val="center"/>
          </w:tcPr>
          <w:p w14:paraId="14F4961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vAlign w:val="center"/>
          </w:tcPr>
          <w:p w14:paraId="4B693B2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vAlign w:val="center"/>
          </w:tcPr>
          <w:p w14:paraId="0F66764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vAlign w:val="center"/>
          </w:tcPr>
          <w:p w14:paraId="7F1A029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vAlign w:val="center"/>
          </w:tcPr>
          <w:p w14:paraId="2AF68B3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vAlign w:val="center"/>
          </w:tcPr>
          <w:p w14:paraId="230C69B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84" w:type="dxa"/>
            <w:tcBorders>
              <w:top w:val="single" w:color="auto" w:sz="4" w:space="0"/>
              <w:left w:val="single" w:color="auto" w:sz="4" w:space="0"/>
              <w:bottom w:val="single" w:color="auto" w:sz="4" w:space="0"/>
              <w:right w:val="single" w:color="auto" w:sz="4" w:space="0"/>
            </w:tcBorders>
            <w:vAlign w:val="center"/>
          </w:tcPr>
          <w:p w14:paraId="209EAC2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10A0F3BB">
        <w:tblPrEx>
          <w:tblCellMar>
            <w:top w:w="102" w:type="dxa"/>
            <w:left w:w="62" w:type="dxa"/>
            <w:bottom w:w="102" w:type="dxa"/>
            <w:right w:w="62" w:type="dxa"/>
          </w:tblCellMar>
        </w:tblPrEx>
        <w:trPr>
          <w:trHeight w:val="194" w:hRule="atLeast"/>
        </w:trPr>
        <w:tc>
          <w:tcPr>
            <w:tcW w:w="1271" w:type="dxa"/>
            <w:tcBorders>
              <w:top w:val="single" w:color="auto" w:sz="4" w:space="0"/>
              <w:left w:val="single" w:color="auto" w:sz="4" w:space="0"/>
              <w:bottom w:val="single" w:color="auto" w:sz="4" w:space="0"/>
              <w:right w:val="single" w:color="auto" w:sz="4" w:space="0"/>
            </w:tcBorders>
            <w:vAlign w:val="center"/>
          </w:tcPr>
          <w:p w14:paraId="1F26052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67" w:type="dxa"/>
            <w:tcBorders>
              <w:top w:val="single" w:color="auto" w:sz="4" w:space="0"/>
              <w:left w:val="single" w:color="auto" w:sz="4" w:space="0"/>
              <w:bottom w:val="single" w:color="auto" w:sz="4" w:space="0"/>
              <w:right w:val="single" w:color="auto" w:sz="4" w:space="0"/>
            </w:tcBorders>
            <w:vAlign w:val="center"/>
          </w:tcPr>
          <w:p w14:paraId="6F214E1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vAlign w:val="center"/>
          </w:tcPr>
          <w:p w14:paraId="34D5BB8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vAlign w:val="center"/>
          </w:tcPr>
          <w:p w14:paraId="7E26060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vAlign w:val="center"/>
          </w:tcPr>
          <w:p w14:paraId="3CE99AE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6D05CDF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0200</w:t>
            </w:r>
          </w:p>
        </w:tc>
        <w:tc>
          <w:tcPr>
            <w:tcW w:w="1134" w:type="dxa"/>
            <w:tcBorders>
              <w:top w:val="single" w:color="auto" w:sz="4" w:space="0"/>
              <w:left w:val="single" w:color="auto" w:sz="4" w:space="0"/>
              <w:bottom w:val="single" w:color="auto" w:sz="4" w:space="0"/>
              <w:right w:val="single" w:color="auto" w:sz="4" w:space="0"/>
            </w:tcBorders>
            <w:vAlign w:val="center"/>
          </w:tcPr>
          <w:p w14:paraId="2E276B9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vAlign w:val="center"/>
          </w:tcPr>
          <w:p w14:paraId="276473F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vAlign w:val="center"/>
          </w:tcPr>
          <w:p w14:paraId="7C7625B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vAlign w:val="center"/>
          </w:tcPr>
          <w:p w14:paraId="3BBBDF4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vAlign w:val="center"/>
          </w:tcPr>
          <w:p w14:paraId="1E99463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vAlign w:val="center"/>
          </w:tcPr>
          <w:p w14:paraId="39FCACE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vAlign w:val="center"/>
          </w:tcPr>
          <w:p w14:paraId="6D431A8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84" w:type="dxa"/>
            <w:tcBorders>
              <w:top w:val="single" w:color="auto" w:sz="4" w:space="0"/>
              <w:left w:val="single" w:color="auto" w:sz="4" w:space="0"/>
              <w:bottom w:val="single" w:color="auto" w:sz="4" w:space="0"/>
              <w:right w:val="single" w:color="auto" w:sz="4" w:space="0"/>
            </w:tcBorders>
            <w:vAlign w:val="center"/>
          </w:tcPr>
          <w:p w14:paraId="0A5C188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6C1D597C">
      <w:pPr>
        <w:spacing w:after="0" w:line="240" w:lineRule="auto"/>
        <w:rPr>
          <w:rFonts w:ascii="Times New Roman" w:hAnsi="Times New Roman" w:eastAsia="Times New Roman" w:cs="Times New Roman"/>
          <w:sz w:val="16"/>
          <w:szCs w:val="16"/>
          <w:lang w:eastAsia="ru-RU"/>
        </w:rPr>
      </w:pPr>
    </w:p>
    <w:p w14:paraId="265D358C">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p w14:paraId="062076F2">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&lt;1&gt; В случае, если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23923F9E">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&lt;2&gt; Указывается при наличии.</w:t>
      </w:r>
    </w:p>
    <w:p w14:paraId="423E6C30">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муниципального проекта). В кодовой зоне указываются 4 и 5 разряды целевой статьи расходов бюджета Белоярского района, поселений Белоярского района.</w:t>
      </w:r>
    </w:p>
    <w:p w14:paraId="2562EB83">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&lt;4&gt; Указывается вид расходов бюджетов на предоставление Субсидии, Гранта из бюджета Белоярского района, поселений Белоярского района.</w:t>
      </w:r>
    </w:p>
    <w:p w14:paraId="7838B636">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&lt;5&gt; При представлении уточненных значений указывается номер очередного внесения изменения в приложение (например, "1", "2", "3", "..").</w:t>
      </w:r>
    </w:p>
    <w:p w14:paraId="54C3C5D7">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&lt;6&gt; Указывается наименование направления расходов целевой статьи расходов бюджета Белоярского района, поселений Белоярского района соответствующий ему код (13 - 17 разряды кода классификации расходов бюджетов), соответствующий показателям </w:t>
      </w:r>
      <w:r>
        <w:fldChar w:fldCharType="begin"/>
      </w:r>
      <w:r>
        <w:instrText xml:space="preserve"> HYPERLINK "file:///D:\\Мои%20документы%20ФАДЕЕВА\\нормативная%20база%20СУБСИДИИ\\постановление%2003-нп%20типовая%20форма%20договора.RTF" \l "Par1531" </w:instrText>
      </w:r>
      <w:r>
        <w:fldChar w:fldCharType="separate"/>
      </w:r>
      <w:r>
        <w:rPr>
          <w:rFonts w:ascii="Times New Roman" w:hAnsi="Times New Roman" w:eastAsia="Times New Roman" w:cs="Times New Roman"/>
          <w:b/>
          <w:sz w:val="16"/>
          <w:szCs w:val="16"/>
          <w:lang w:eastAsia="ru-RU"/>
        </w:rPr>
        <w:t>граф 1</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и </w:t>
      </w:r>
      <w:r>
        <w:fldChar w:fldCharType="begin"/>
      </w:r>
      <w:r>
        <w:instrText xml:space="preserve"> HYPERLINK "file:///D:\\Мои%20документы%20ФАДЕЕВА\\нормативная%20база%20СУБСИДИИ\\постановление%2003-нп%20типовая%20форма%20договора.RTF" \l "Par1532" </w:instrText>
      </w:r>
      <w:r>
        <w:fldChar w:fldCharType="separate"/>
      </w:r>
      <w:r>
        <w:rPr>
          <w:rFonts w:ascii="Times New Roman" w:hAnsi="Times New Roman" w:eastAsia="Times New Roman" w:cs="Times New Roman"/>
          <w:b/>
          <w:sz w:val="16"/>
          <w:szCs w:val="16"/>
          <w:lang w:eastAsia="ru-RU"/>
        </w:rPr>
        <w:t>2 таблицы</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приложения 4 к настоящей Типовой форме.</w:t>
      </w:r>
    </w:p>
    <w:p w14:paraId="60A32EAB">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&lt;7&gt; Указывается наименование показателя результативности в соответствии с Порядком. В случае, если Субсидия, Грант предоставляется в целях достижения результатов муниципального проекта, показатели также должны соответствовать условиям предоставления Субсидии, Гранта, отраженным в характеристике результата муниципального проекта.</w:t>
      </w:r>
    </w:p>
    <w:p w14:paraId="37CB2625">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&lt;8&gt; Указываются плановые значения показателей результативности, отраженных в графе 3 таблицы, на различные даты их достижения нарастающим итогом с даты заключения Соглашения и с начала текущего финансового года соответственно.</w:t>
      </w:r>
    </w:p>
    <w:p w14:paraId="2E274613">
      <w:pPr>
        <w:rPr>
          <w:rFonts w:ascii="Times New Roman" w:hAnsi="Times New Roman" w:eastAsia="Times New Roman" w:cs="Times New Roman"/>
          <w:sz w:val="16"/>
          <w:szCs w:val="16"/>
          <w:lang w:eastAsia="ru-RU"/>
        </w:rPr>
      </w:pPr>
    </w:p>
    <w:p w14:paraId="1B798E93">
      <w:pPr>
        <w:rPr>
          <w:rFonts w:ascii="Times New Roman" w:hAnsi="Times New Roman" w:eastAsia="Times New Roman" w:cs="Times New Roman"/>
          <w:sz w:val="16"/>
          <w:szCs w:val="16"/>
          <w:lang w:eastAsia="ru-RU"/>
        </w:rPr>
        <w:sectPr>
          <w:pgSz w:w="16838" w:h="11906" w:orient="landscape"/>
          <w:pgMar w:top="1133" w:right="397" w:bottom="566" w:left="397" w:header="0" w:footer="0" w:gutter="0"/>
          <w:cols w:space="720" w:num="1"/>
        </w:sectPr>
      </w:pPr>
    </w:p>
    <w:p w14:paraId="3E1682B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0F4F12D">
      <w:pPr>
        <w:widowControl w:val="0"/>
        <w:autoSpaceDE w:val="0"/>
        <w:autoSpaceDN w:val="0"/>
        <w:adjustRightInd w:val="0"/>
        <w:spacing w:after="0" w:line="240" w:lineRule="auto"/>
        <w:jc w:val="right"/>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Приложение 7</w:t>
      </w:r>
    </w:p>
    <w:p w14:paraId="706CD387">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 типовой форме соглашения (договора) о предоставлении</w:t>
      </w:r>
    </w:p>
    <w:p w14:paraId="609A5501">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из бюджета Белоярского района, бюджета поселения в границах Белоярского района</w:t>
      </w:r>
    </w:p>
    <w:p w14:paraId="5D0C515E">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субсидии, в том числе грантов в форме субсидии, юридическим</w:t>
      </w:r>
    </w:p>
    <w:p w14:paraId="2FA00091">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индивидуальным предпринимателям, а также физическим</w:t>
      </w:r>
    </w:p>
    <w:p w14:paraId="6FE4AEA1">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 производителям товаров, работ, услуг, некоммерческим</w:t>
      </w:r>
    </w:p>
    <w:p w14:paraId="36D3EA90">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организациям, не являющимся казенными учреждениями</w:t>
      </w:r>
    </w:p>
    <w:p w14:paraId="636B4594">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63193E82">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54CFB275">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7A3651B0">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N __</w:t>
      </w:r>
    </w:p>
    <w:p w14:paraId="0855933E">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Соглашению от ________ N ____</w:t>
      </w:r>
    </w:p>
    <w:p w14:paraId="7F5D5D8F">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N __</w:t>
      </w:r>
    </w:p>
    <w:p w14:paraId="6A02D409">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Дополнительному соглашению</w:t>
      </w:r>
    </w:p>
    <w:p w14:paraId="1EED3033">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от __________ N _____)</w:t>
      </w:r>
    </w:p>
    <w:p w14:paraId="2A2F8E7C">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26D92D93">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bookmarkStart w:id="69" w:name="Par1983"/>
      <w:bookmarkEnd w:id="69"/>
      <w:r>
        <w:rPr>
          <w:rFonts w:ascii="Times New Roman" w:hAnsi="Times New Roman" w:eastAsia="Times New Roman" w:cs="Times New Roman"/>
          <w:sz w:val="18"/>
          <w:szCs w:val="18"/>
          <w:lang w:eastAsia="ru-RU"/>
        </w:rPr>
        <w:t>Отчет о достижении значений результатов предоставления</w:t>
      </w:r>
    </w:p>
    <w:p w14:paraId="6533C03C">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Субсидии, Гранта &lt;1&gt;</w:t>
      </w:r>
    </w:p>
    <w:p w14:paraId="07AABF45">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состоянию на 1 ______________ 20__ г.</w:t>
      </w:r>
    </w:p>
    <w:p w14:paraId="5818B0F4">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1AD38556">
      <w:pPr>
        <w:rPr>
          <w:rFonts w:ascii="Times New Roman" w:hAnsi="Times New Roman" w:eastAsia="Times New Roman" w:cs="Times New Roman"/>
          <w:sz w:val="18"/>
          <w:szCs w:val="18"/>
          <w:lang w:eastAsia="ru-RU"/>
        </w:rPr>
      </w:pPr>
    </w:p>
    <w:tbl>
      <w:tblPr>
        <w:tblStyle w:val="3"/>
        <w:tblW w:w="10314" w:type="dxa"/>
        <w:tblInd w:w="0" w:type="dxa"/>
        <w:tblLayout w:type="fixed"/>
        <w:tblCellMar>
          <w:top w:w="102" w:type="dxa"/>
          <w:left w:w="62" w:type="dxa"/>
          <w:bottom w:w="102" w:type="dxa"/>
          <w:right w:w="62" w:type="dxa"/>
        </w:tblCellMar>
      </w:tblPr>
      <w:tblGrid>
        <w:gridCol w:w="2479"/>
        <w:gridCol w:w="2218"/>
        <w:gridCol w:w="1327"/>
        <w:gridCol w:w="1891"/>
        <w:gridCol w:w="1412"/>
        <w:gridCol w:w="987"/>
      </w:tblGrid>
      <w:tr w14:paraId="635129D2">
        <w:tblPrEx>
          <w:tblCellMar>
            <w:top w:w="102" w:type="dxa"/>
            <w:left w:w="62" w:type="dxa"/>
            <w:bottom w:w="102" w:type="dxa"/>
            <w:right w:w="62" w:type="dxa"/>
          </w:tblCellMar>
        </w:tblPrEx>
        <w:trPr>
          <w:trHeight w:val="201" w:hRule="atLeast"/>
        </w:trPr>
        <w:tc>
          <w:tcPr>
            <w:tcW w:w="7915" w:type="dxa"/>
            <w:gridSpan w:val="4"/>
          </w:tcPr>
          <w:p w14:paraId="7261C39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12" w:type="dxa"/>
            <w:tcBorders>
              <w:top w:val="nil"/>
              <w:left w:val="nil"/>
              <w:bottom w:val="nil"/>
              <w:right w:val="single" w:color="auto" w:sz="4" w:space="0"/>
            </w:tcBorders>
          </w:tcPr>
          <w:p w14:paraId="23CB173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6" w:type="dxa"/>
            <w:tcBorders>
              <w:top w:val="single" w:color="auto" w:sz="4" w:space="0"/>
              <w:left w:val="single" w:color="auto" w:sz="4" w:space="0"/>
              <w:bottom w:val="single" w:color="auto" w:sz="4" w:space="0"/>
              <w:right w:val="single" w:color="auto" w:sz="4" w:space="0"/>
            </w:tcBorders>
            <w:vAlign w:val="center"/>
          </w:tcPr>
          <w:p w14:paraId="6BEA6FB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КОДЫ &lt;2&gt;</w:t>
            </w:r>
          </w:p>
        </w:tc>
      </w:tr>
      <w:tr w14:paraId="76935DD8">
        <w:tblPrEx>
          <w:tblCellMar>
            <w:top w:w="102" w:type="dxa"/>
            <w:left w:w="62" w:type="dxa"/>
            <w:bottom w:w="102" w:type="dxa"/>
            <w:right w:w="62" w:type="dxa"/>
          </w:tblCellMar>
        </w:tblPrEx>
        <w:trPr>
          <w:trHeight w:val="201" w:hRule="atLeast"/>
        </w:trPr>
        <w:tc>
          <w:tcPr>
            <w:tcW w:w="7915" w:type="dxa"/>
            <w:gridSpan w:val="4"/>
          </w:tcPr>
          <w:p w14:paraId="4C873C7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1412" w:type="dxa"/>
            <w:tcBorders>
              <w:top w:val="nil"/>
              <w:left w:val="nil"/>
              <w:bottom w:val="nil"/>
              <w:right w:val="single" w:color="auto" w:sz="4" w:space="0"/>
            </w:tcBorders>
            <w:vAlign w:val="bottom"/>
          </w:tcPr>
          <w:p w14:paraId="6190B180">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w:t>
            </w:r>
          </w:p>
        </w:tc>
        <w:tc>
          <w:tcPr>
            <w:tcW w:w="986" w:type="dxa"/>
            <w:tcBorders>
              <w:top w:val="single" w:color="auto" w:sz="4" w:space="0"/>
              <w:left w:val="single" w:color="auto" w:sz="4" w:space="0"/>
              <w:bottom w:val="single" w:color="auto" w:sz="4" w:space="0"/>
              <w:right w:val="single" w:color="auto" w:sz="4" w:space="0"/>
            </w:tcBorders>
            <w:vAlign w:val="bottom"/>
          </w:tcPr>
          <w:p w14:paraId="3142794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CB8093C">
        <w:tblPrEx>
          <w:tblCellMar>
            <w:top w:w="102" w:type="dxa"/>
            <w:left w:w="62" w:type="dxa"/>
            <w:bottom w:w="102" w:type="dxa"/>
            <w:right w:w="62" w:type="dxa"/>
          </w:tblCellMar>
        </w:tblPrEx>
        <w:trPr>
          <w:trHeight w:val="189" w:hRule="atLeast"/>
        </w:trPr>
        <w:tc>
          <w:tcPr>
            <w:tcW w:w="7915" w:type="dxa"/>
            <w:gridSpan w:val="4"/>
          </w:tcPr>
          <w:p w14:paraId="525A8BD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12" w:type="dxa"/>
            <w:tcBorders>
              <w:top w:val="nil"/>
              <w:left w:val="nil"/>
              <w:bottom w:val="nil"/>
              <w:right w:val="single" w:color="auto" w:sz="4" w:space="0"/>
            </w:tcBorders>
          </w:tcPr>
          <w:p w14:paraId="54978C63">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986" w:type="dxa"/>
            <w:tcBorders>
              <w:top w:val="single" w:color="auto" w:sz="4" w:space="0"/>
              <w:left w:val="single" w:color="auto" w:sz="4" w:space="0"/>
              <w:bottom w:val="single" w:color="auto" w:sz="4" w:space="0"/>
              <w:right w:val="single" w:color="auto" w:sz="4" w:space="0"/>
            </w:tcBorders>
          </w:tcPr>
          <w:p w14:paraId="2D3B86A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1888EE6E">
        <w:tblPrEx>
          <w:tblCellMar>
            <w:top w:w="102" w:type="dxa"/>
            <w:left w:w="62" w:type="dxa"/>
            <w:bottom w:w="102" w:type="dxa"/>
            <w:right w:w="62" w:type="dxa"/>
          </w:tblCellMar>
        </w:tblPrEx>
        <w:trPr>
          <w:trHeight w:val="201" w:hRule="atLeast"/>
        </w:trPr>
        <w:tc>
          <w:tcPr>
            <w:tcW w:w="7915" w:type="dxa"/>
            <w:gridSpan w:val="4"/>
            <w:vAlign w:val="bottom"/>
          </w:tcPr>
          <w:p w14:paraId="684209A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Получателя ___________________________________________</w:t>
            </w:r>
          </w:p>
        </w:tc>
        <w:tc>
          <w:tcPr>
            <w:tcW w:w="1412" w:type="dxa"/>
            <w:tcBorders>
              <w:top w:val="nil"/>
              <w:left w:val="nil"/>
              <w:bottom w:val="nil"/>
              <w:right w:val="single" w:color="auto" w:sz="4" w:space="0"/>
            </w:tcBorders>
            <w:vAlign w:val="bottom"/>
          </w:tcPr>
          <w:p w14:paraId="2456E29C">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ИНН</w:t>
            </w:r>
          </w:p>
        </w:tc>
        <w:tc>
          <w:tcPr>
            <w:tcW w:w="986" w:type="dxa"/>
            <w:tcBorders>
              <w:top w:val="single" w:color="auto" w:sz="4" w:space="0"/>
              <w:left w:val="single" w:color="auto" w:sz="4" w:space="0"/>
              <w:bottom w:val="single" w:color="auto" w:sz="4" w:space="0"/>
              <w:right w:val="single" w:color="auto" w:sz="4" w:space="0"/>
            </w:tcBorders>
            <w:vAlign w:val="center"/>
          </w:tcPr>
          <w:p w14:paraId="4241C60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FDF0546">
        <w:tblPrEx>
          <w:tblCellMar>
            <w:top w:w="102" w:type="dxa"/>
            <w:left w:w="62" w:type="dxa"/>
            <w:bottom w:w="102" w:type="dxa"/>
            <w:right w:w="62" w:type="dxa"/>
          </w:tblCellMar>
        </w:tblPrEx>
        <w:trPr>
          <w:trHeight w:val="796" w:hRule="atLeast"/>
        </w:trPr>
        <w:tc>
          <w:tcPr>
            <w:tcW w:w="4697" w:type="dxa"/>
            <w:gridSpan w:val="2"/>
          </w:tcPr>
          <w:p w14:paraId="61DFD36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исполнительного органа Белоярского района, поселений Белоярского района</w:t>
            </w:r>
          </w:p>
          <w:p w14:paraId="7257651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__________________________________________________</w:t>
            </w:r>
          </w:p>
          <w:p w14:paraId="4D861BA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(Уполномоченный орган)</w:t>
            </w:r>
          </w:p>
        </w:tc>
        <w:tc>
          <w:tcPr>
            <w:tcW w:w="3217" w:type="dxa"/>
            <w:gridSpan w:val="2"/>
            <w:vAlign w:val="bottom"/>
          </w:tcPr>
          <w:p w14:paraId="54EC1B4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12" w:type="dxa"/>
            <w:tcBorders>
              <w:top w:val="nil"/>
              <w:left w:val="nil"/>
              <w:bottom w:val="nil"/>
              <w:right w:val="single" w:color="auto" w:sz="4" w:space="0"/>
            </w:tcBorders>
          </w:tcPr>
          <w:p w14:paraId="3519206D">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986" w:type="dxa"/>
            <w:tcBorders>
              <w:top w:val="single" w:color="auto" w:sz="4" w:space="0"/>
              <w:left w:val="single" w:color="auto" w:sz="4" w:space="0"/>
              <w:bottom w:val="single" w:color="auto" w:sz="4" w:space="0"/>
              <w:right w:val="single" w:color="auto" w:sz="4" w:space="0"/>
            </w:tcBorders>
          </w:tcPr>
          <w:p w14:paraId="76EFB33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B011BFF">
        <w:tblPrEx>
          <w:tblCellMar>
            <w:top w:w="102" w:type="dxa"/>
            <w:left w:w="62" w:type="dxa"/>
            <w:bottom w:w="102" w:type="dxa"/>
            <w:right w:w="62" w:type="dxa"/>
          </w:tblCellMar>
        </w:tblPrEx>
        <w:trPr>
          <w:trHeight w:val="796" w:hRule="atLeast"/>
        </w:trPr>
        <w:tc>
          <w:tcPr>
            <w:tcW w:w="2479" w:type="dxa"/>
            <w:vAlign w:val="bottom"/>
          </w:tcPr>
          <w:p w14:paraId="3DF6257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структурного</w:t>
            </w:r>
          </w:p>
          <w:p w14:paraId="571EC26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элемента муниципальной</w:t>
            </w:r>
          </w:p>
          <w:p w14:paraId="0F085D3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программы (муниципального</w:t>
            </w:r>
          </w:p>
          <w:p w14:paraId="3ECDA15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проекта) &lt;3&gt;</w:t>
            </w:r>
          </w:p>
        </w:tc>
        <w:tc>
          <w:tcPr>
            <w:tcW w:w="3545" w:type="dxa"/>
            <w:gridSpan w:val="2"/>
            <w:tcBorders>
              <w:top w:val="nil"/>
              <w:left w:val="nil"/>
              <w:bottom w:val="single" w:color="auto" w:sz="4" w:space="0"/>
              <w:right w:val="nil"/>
            </w:tcBorders>
          </w:tcPr>
          <w:p w14:paraId="231B7C3E">
            <w:pPr>
              <w:widowControl w:val="0"/>
              <w:autoSpaceDE w:val="0"/>
              <w:autoSpaceDN w:val="0"/>
              <w:adjustRightInd w:val="0"/>
              <w:spacing w:after="0" w:line="256" w:lineRule="auto"/>
              <w:jc w:val="both"/>
              <w:rPr>
                <w:rFonts w:ascii="Times New Roman" w:hAnsi="Times New Roman" w:eastAsia="Times New Roman" w:cs="Times New Roman"/>
                <w:sz w:val="18"/>
                <w:szCs w:val="18"/>
                <w:lang w:eastAsia="ru-RU"/>
              </w:rPr>
            </w:pPr>
          </w:p>
        </w:tc>
        <w:tc>
          <w:tcPr>
            <w:tcW w:w="1891" w:type="dxa"/>
          </w:tcPr>
          <w:p w14:paraId="7DF6B0BE">
            <w:pPr>
              <w:widowControl w:val="0"/>
              <w:autoSpaceDE w:val="0"/>
              <w:autoSpaceDN w:val="0"/>
              <w:adjustRightInd w:val="0"/>
              <w:spacing w:after="0" w:line="256" w:lineRule="auto"/>
              <w:jc w:val="both"/>
              <w:rPr>
                <w:rFonts w:ascii="Times New Roman" w:hAnsi="Times New Roman" w:eastAsia="Times New Roman" w:cs="Times New Roman"/>
                <w:sz w:val="18"/>
                <w:szCs w:val="18"/>
                <w:lang w:eastAsia="ru-RU"/>
              </w:rPr>
            </w:pPr>
          </w:p>
        </w:tc>
        <w:tc>
          <w:tcPr>
            <w:tcW w:w="1412" w:type="dxa"/>
            <w:tcBorders>
              <w:top w:val="nil"/>
              <w:left w:val="nil"/>
              <w:bottom w:val="nil"/>
              <w:right w:val="single" w:color="auto" w:sz="4" w:space="0"/>
            </w:tcBorders>
            <w:vAlign w:val="bottom"/>
          </w:tcPr>
          <w:p w14:paraId="5A9E9E16">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БК</w:t>
            </w:r>
          </w:p>
        </w:tc>
        <w:tc>
          <w:tcPr>
            <w:tcW w:w="986" w:type="dxa"/>
            <w:tcBorders>
              <w:top w:val="single" w:color="auto" w:sz="4" w:space="0"/>
              <w:left w:val="single" w:color="auto" w:sz="4" w:space="0"/>
              <w:bottom w:val="single" w:color="auto" w:sz="4" w:space="0"/>
              <w:right w:val="single" w:color="auto" w:sz="4" w:space="0"/>
            </w:tcBorders>
          </w:tcPr>
          <w:p w14:paraId="2BC276D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0B93597">
        <w:tblPrEx>
          <w:tblCellMar>
            <w:top w:w="102" w:type="dxa"/>
            <w:left w:w="62" w:type="dxa"/>
            <w:bottom w:w="102" w:type="dxa"/>
            <w:right w:w="62" w:type="dxa"/>
          </w:tblCellMar>
        </w:tblPrEx>
        <w:trPr>
          <w:trHeight w:val="189" w:hRule="atLeast"/>
        </w:trPr>
        <w:tc>
          <w:tcPr>
            <w:tcW w:w="7915" w:type="dxa"/>
            <w:gridSpan w:val="4"/>
            <w:vAlign w:val="bottom"/>
          </w:tcPr>
          <w:p w14:paraId="07241B2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12" w:type="dxa"/>
            <w:tcBorders>
              <w:top w:val="nil"/>
              <w:left w:val="nil"/>
              <w:bottom w:val="nil"/>
              <w:right w:val="single" w:color="auto" w:sz="4" w:space="0"/>
            </w:tcBorders>
          </w:tcPr>
          <w:p w14:paraId="32CF7241">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Номер соглашения &lt;4&gt;</w:t>
            </w:r>
          </w:p>
        </w:tc>
        <w:tc>
          <w:tcPr>
            <w:tcW w:w="986" w:type="dxa"/>
            <w:tcBorders>
              <w:top w:val="single" w:color="auto" w:sz="4" w:space="0"/>
              <w:left w:val="single" w:color="auto" w:sz="4" w:space="0"/>
              <w:bottom w:val="single" w:color="auto" w:sz="4" w:space="0"/>
              <w:right w:val="single" w:color="auto" w:sz="4" w:space="0"/>
            </w:tcBorders>
          </w:tcPr>
          <w:p w14:paraId="3810AC6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97D95CE">
        <w:tblPrEx>
          <w:tblCellMar>
            <w:top w:w="102" w:type="dxa"/>
            <w:left w:w="62" w:type="dxa"/>
            <w:bottom w:w="102" w:type="dxa"/>
            <w:right w:w="62" w:type="dxa"/>
          </w:tblCellMar>
        </w:tblPrEx>
        <w:trPr>
          <w:trHeight w:val="201" w:hRule="atLeast"/>
        </w:trPr>
        <w:tc>
          <w:tcPr>
            <w:tcW w:w="7915" w:type="dxa"/>
            <w:gridSpan w:val="4"/>
            <w:vAlign w:val="bottom"/>
          </w:tcPr>
          <w:p w14:paraId="572CA2A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12" w:type="dxa"/>
            <w:tcBorders>
              <w:top w:val="nil"/>
              <w:left w:val="nil"/>
              <w:bottom w:val="nil"/>
              <w:right w:val="single" w:color="auto" w:sz="4" w:space="0"/>
            </w:tcBorders>
          </w:tcPr>
          <w:p w14:paraId="6109BA5E">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соглашения &lt;4&gt;</w:t>
            </w:r>
          </w:p>
        </w:tc>
        <w:tc>
          <w:tcPr>
            <w:tcW w:w="986" w:type="dxa"/>
            <w:tcBorders>
              <w:top w:val="single" w:color="auto" w:sz="4" w:space="0"/>
              <w:left w:val="single" w:color="auto" w:sz="4" w:space="0"/>
              <w:bottom w:val="single" w:color="auto" w:sz="4" w:space="0"/>
              <w:right w:val="single" w:color="auto" w:sz="4" w:space="0"/>
            </w:tcBorders>
          </w:tcPr>
          <w:p w14:paraId="3358CDB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488BD4A">
        <w:tblPrEx>
          <w:tblCellMar>
            <w:top w:w="102" w:type="dxa"/>
            <w:left w:w="62" w:type="dxa"/>
            <w:bottom w:w="102" w:type="dxa"/>
            <w:right w:w="62" w:type="dxa"/>
          </w:tblCellMar>
        </w:tblPrEx>
        <w:trPr>
          <w:trHeight w:val="201" w:hRule="atLeast"/>
        </w:trPr>
        <w:tc>
          <w:tcPr>
            <w:tcW w:w="7915" w:type="dxa"/>
            <w:gridSpan w:val="4"/>
            <w:vAlign w:val="bottom"/>
          </w:tcPr>
          <w:p w14:paraId="00C33FA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12" w:type="dxa"/>
            <w:tcBorders>
              <w:top w:val="nil"/>
              <w:left w:val="nil"/>
              <w:bottom w:val="nil"/>
              <w:right w:val="single" w:color="auto" w:sz="4" w:space="0"/>
            </w:tcBorders>
          </w:tcPr>
          <w:p w14:paraId="70110637">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p>
        </w:tc>
        <w:tc>
          <w:tcPr>
            <w:tcW w:w="986" w:type="dxa"/>
            <w:vMerge w:val="restart"/>
            <w:tcBorders>
              <w:top w:val="single" w:color="auto" w:sz="4" w:space="0"/>
              <w:left w:val="single" w:color="auto" w:sz="4" w:space="0"/>
              <w:bottom w:val="single" w:color="auto" w:sz="4" w:space="0"/>
              <w:right w:val="single" w:color="auto" w:sz="4" w:space="0"/>
            </w:tcBorders>
            <w:vAlign w:val="bottom"/>
          </w:tcPr>
          <w:p w14:paraId="543FBC3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fldChar w:fldCharType="begin"/>
            </w:r>
            <w:r>
              <w:instrText xml:space="preserve"> HYPERLINK "https://login.consultant.ru/link/?req=doc&amp;base=LAW&amp;n=482062&amp;dst=101916" </w:instrText>
            </w:r>
            <w:r>
              <w:fldChar w:fldCharType="separate"/>
            </w:r>
            <w:r>
              <w:rPr>
                <w:rFonts w:ascii="Times New Roman" w:hAnsi="Times New Roman" w:eastAsia="Times New Roman" w:cs="Times New Roman"/>
                <w:color w:val="0000FF"/>
                <w:sz w:val="18"/>
                <w:szCs w:val="18"/>
                <w:lang w:eastAsia="ru-RU"/>
              </w:rPr>
              <w:t>383</w:t>
            </w:r>
            <w:r>
              <w:rPr>
                <w:rFonts w:ascii="Times New Roman" w:hAnsi="Times New Roman" w:eastAsia="Times New Roman" w:cs="Times New Roman"/>
                <w:color w:val="0000FF"/>
                <w:sz w:val="18"/>
                <w:szCs w:val="18"/>
                <w:lang w:eastAsia="ru-RU"/>
              </w:rPr>
              <w:fldChar w:fldCharType="end"/>
            </w:r>
          </w:p>
        </w:tc>
      </w:tr>
      <w:tr w14:paraId="69F3D639">
        <w:tblPrEx>
          <w:tblCellMar>
            <w:top w:w="102" w:type="dxa"/>
            <w:left w:w="62" w:type="dxa"/>
            <w:bottom w:w="102" w:type="dxa"/>
            <w:right w:w="62" w:type="dxa"/>
          </w:tblCellMar>
        </w:tblPrEx>
        <w:trPr>
          <w:trHeight w:val="303" w:hRule="atLeast"/>
        </w:trPr>
        <w:tc>
          <w:tcPr>
            <w:tcW w:w="4697" w:type="dxa"/>
            <w:gridSpan w:val="2"/>
            <w:vMerge w:val="restart"/>
          </w:tcPr>
          <w:p w14:paraId="5AC5691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Вид документа</w:t>
            </w:r>
          </w:p>
        </w:tc>
        <w:tc>
          <w:tcPr>
            <w:tcW w:w="3217" w:type="dxa"/>
            <w:gridSpan w:val="2"/>
            <w:vMerge w:val="restart"/>
          </w:tcPr>
          <w:p w14:paraId="4186D88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_________________________________</w:t>
            </w:r>
          </w:p>
          <w:p w14:paraId="7E5ECD1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(первичный - "0", уточненный - "1", "2", "3", "..") &lt;5&gt;</w:t>
            </w:r>
          </w:p>
        </w:tc>
        <w:tc>
          <w:tcPr>
            <w:tcW w:w="1412" w:type="dxa"/>
            <w:tcBorders>
              <w:top w:val="nil"/>
              <w:left w:val="nil"/>
              <w:bottom w:val="nil"/>
              <w:right w:val="single" w:color="auto" w:sz="4" w:space="0"/>
            </w:tcBorders>
          </w:tcPr>
          <w:p w14:paraId="30295141">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ОКЕИ</w:t>
            </w: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3DE65B91">
            <w:pPr>
              <w:spacing w:after="0" w:line="256" w:lineRule="auto"/>
              <w:rPr>
                <w:rFonts w:ascii="Times New Roman" w:hAnsi="Times New Roman" w:eastAsia="Times New Roman" w:cs="Times New Roman"/>
                <w:sz w:val="18"/>
                <w:szCs w:val="18"/>
                <w:lang w:eastAsia="ru-RU"/>
              </w:rPr>
            </w:pPr>
          </w:p>
        </w:tc>
      </w:tr>
      <w:tr w14:paraId="3D65B2E0">
        <w:tblPrEx>
          <w:tblCellMar>
            <w:top w:w="102" w:type="dxa"/>
            <w:left w:w="62" w:type="dxa"/>
            <w:bottom w:w="102" w:type="dxa"/>
            <w:right w:w="62" w:type="dxa"/>
          </w:tblCellMar>
        </w:tblPrEx>
        <w:trPr>
          <w:trHeight w:val="303" w:hRule="atLeast"/>
        </w:trPr>
        <w:tc>
          <w:tcPr>
            <w:tcW w:w="4697" w:type="dxa"/>
            <w:gridSpan w:val="2"/>
            <w:vMerge w:val="continue"/>
            <w:vAlign w:val="center"/>
          </w:tcPr>
          <w:p w14:paraId="4C963956">
            <w:pPr>
              <w:spacing w:after="0" w:line="256" w:lineRule="auto"/>
              <w:rPr>
                <w:rFonts w:ascii="Times New Roman" w:hAnsi="Times New Roman" w:eastAsia="Times New Roman" w:cs="Times New Roman"/>
                <w:sz w:val="18"/>
                <w:szCs w:val="18"/>
                <w:lang w:eastAsia="ru-RU"/>
              </w:rPr>
            </w:pPr>
          </w:p>
        </w:tc>
        <w:tc>
          <w:tcPr>
            <w:tcW w:w="3217" w:type="dxa"/>
            <w:gridSpan w:val="2"/>
            <w:vMerge w:val="continue"/>
            <w:vAlign w:val="center"/>
          </w:tcPr>
          <w:p w14:paraId="4D2E495A">
            <w:pPr>
              <w:spacing w:after="0" w:line="256" w:lineRule="auto"/>
              <w:rPr>
                <w:rFonts w:ascii="Times New Roman" w:hAnsi="Times New Roman" w:eastAsia="Times New Roman" w:cs="Times New Roman"/>
                <w:sz w:val="18"/>
                <w:szCs w:val="18"/>
                <w:lang w:eastAsia="ru-RU"/>
              </w:rPr>
            </w:pPr>
          </w:p>
        </w:tc>
        <w:tc>
          <w:tcPr>
            <w:tcW w:w="2399" w:type="dxa"/>
            <w:gridSpan w:val="2"/>
          </w:tcPr>
          <w:p w14:paraId="20D4DED8">
            <w:pPr>
              <w:widowControl w:val="0"/>
              <w:autoSpaceDE w:val="0"/>
              <w:autoSpaceDN w:val="0"/>
              <w:adjustRightInd w:val="0"/>
              <w:spacing w:after="0" w:line="256" w:lineRule="auto"/>
              <w:jc w:val="both"/>
              <w:rPr>
                <w:rFonts w:ascii="Times New Roman" w:hAnsi="Times New Roman" w:eastAsia="Times New Roman" w:cs="Times New Roman"/>
                <w:sz w:val="18"/>
                <w:szCs w:val="18"/>
                <w:lang w:eastAsia="ru-RU"/>
              </w:rPr>
            </w:pPr>
          </w:p>
        </w:tc>
      </w:tr>
      <w:tr w14:paraId="3FB78A55">
        <w:tblPrEx>
          <w:tblCellMar>
            <w:top w:w="102" w:type="dxa"/>
            <w:left w:w="62" w:type="dxa"/>
            <w:bottom w:w="102" w:type="dxa"/>
            <w:right w:w="62" w:type="dxa"/>
          </w:tblCellMar>
        </w:tblPrEx>
        <w:trPr>
          <w:trHeight w:val="594" w:hRule="atLeast"/>
        </w:trPr>
        <w:tc>
          <w:tcPr>
            <w:tcW w:w="7915" w:type="dxa"/>
            <w:gridSpan w:val="4"/>
          </w:tcPr>
          <w:p w14:paraId="147450C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Периодичность: месячная; квартальная; годовая</w:t>
            </w:r>
          </w:p>
          <w:p w14:paraId="6E98D34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p w14:paraId="4F8487B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Единица измерения: руб. (с точностью до второго знака после запятой)</w:t>
            </w:r>
          </w:p>
        </w:tc>
        <w:tc>
          <w:tcPr>
            <w:tcW w:w="2399" w:type="dxa"/>
            <w:gridSpan w:val="2"/>
          </w:tcPr>
          <w:p w14:paraId="32632471">
            <w:pPr>
              <w:widowControl w:val="0"/>
              <w:autoSpaceDE w:val="0"/>
              <w:autoSpaceDN w:val="0"/>
              <w:adjustRightInd w:val="0"/>
              <w:spacing w:after="0" w:line="256" w:lineRule="auto"/>
              <w:jc w:val="both"/>
              <w:rPr>
                <w:rFonts w:ascii="Times New Roman" w:hAnsi="Times New Roman" w:eastAsia="Times New Roman" w:cs="Times New Roman"/>
                <w:sz w:val="18"/>
                <w:szCs w:val="18"/>
                <w:lang w:eastAsia="ru-RU"/>
              </w:rPr>
            </w:pPr>
          </w:p>
        </w:tc>
      </w:tr>
    </w:tbl>
    <w:p w14:paraId="5C816B3D">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p>
    <w:p w14:paraId="51FBA782">
      <w:pPr>
        <w:widowControl w:val="0"/>
        <w:autoSpaceDE w:val="0"/>
        <w:autoSpaceDN w:val="0"/>
        <w:adjustRightInd w:val="0"/>
        <w:spacing w:after="0" w:line="240" w:lineRule="auto"/>
        <w:jc w:val="center"/>
        <w:rPr>
          <w:rFonts w:ascii="Times New Roman" w:hAnsi="Times New Roman" w:eastAsia="Times New Roman" w:cs="Times New Roman"/>
          <w:sz w:val="16"/>
          <w:szCs w:val="16"/>
          <w:lang w:eastAsia="ru-RU"/>
        </w:rPr>
      </w:pPr>
    </w:p>
    <w:p w14:paraId="4D68CD51">
      <w:pPr>
        <w:widowControl w:val="0"/>
        <w:autoSpaceDE w:val="0"/>
        <w:autoSpaceDN w:val="0"/>
        <w:adjustRightInd w:val="0"/>
        <w:spacing w:after="0" w:line="240" w:lineRule="auto"/>
        <w:jc w:val="center"/>
        <w:rPr>
          <w:rFonts w:ascii="Times New Roman" w:hAnsi="Times New Roman" w:eastAsia="Times New Roman" w:cs="Times New Roman"/>
          <w:sz w:val="16"/>
          <w:szCs w:val="16"/>
          <w:lang w:eastAsia="ru-RU"/>
        </w:rPr>
      </w:pPr>
    </w:p>
    <w:p w14:paraId="2194B9EE">
      <w:pPr>
        <w:rPr>
          <w:rFonts w:ascii="Times New Roman" w:hAnsi="Times New Roman" w:eastAsia="Times New Roman" w:cs="Times New Roman"/>
          <w:sz w:val="16"/>
          <w:szCs w:val="16"/>
          <w:lang w:eastAsia="ru-RU"/>
        </w:rPr>
      </w:pPr>
    </w:p>
    <w:p w14:paraId="6D6F5573">
      <w:pPr>
        <w:rPr>
          <w:rFonts w:ascii="Times New Roman" w:hAnsi="Times New Roman" w:eastAsia="Times New Roman" w:cs="Times New Roman"/>
          <w:sz w:val="16"/>
          <w:szCs w:val="16"/>
          <w:lang w:eastAsia="ru-RU"/>
        </w:rPr>
        <w:sectPr>
          <w:pgSz w:w="11906" w:h="16838"/>
          <w:pgMar w:top="1440" w:right="566" w:bottom="1440" w:left="1133" w:header="0" w:footer="0" w:gutter="0"/>
          <w:cols w:space="720" w:num="1"/>
        </w:sectPr>
      </w:pPr>
    </w:p>
    <w:p w14:paraId="6528E34B">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00CC1D9F">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 Информация о достижении значений результатов</w:t>
      </w:r>
    </w:p>
    <w:p w14:paraId="54D03F59">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предоставления Субсидии, Гранта и обязательствах, принятых</w:t>
      </w:r>
    </w:p>
    <w:p w14:paraId="3B487FB2">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целях их достижения</w:t>
      </w:r>
    </w:p>
    <w:p w14:paraId="6615A496">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tbl>
      <w:tblPr>
        <w:tblStyle w:val="3"/>
        <w:tblW w:w="15797" w:type="dxa"/>
        <w:tblInd w:w="-152" w:type="dxa"/>
        <w:tblLayout w:type="fixed"/>
        <w:tblCellMar>
          <w:top w:w="102" w:type="dxa"/>
          <w:left w:w="62" w:type="dxa"/>
          <w:bottom w:w="102" w:type="dxa"/>
          <w:right w:w="62" w:type="dxa"/>
        </w:tblCellMar>
      </w:tblPr>
      <w:tblGrid>
        <w:gridCol w:w="563"/>
        <w:gridCol w:w="577"/>
        <w:gridCol w:w="478"/>
        <w:gridCol w:w="772"/>
        <w:gridCol w:w="572"/>
        <w:gridCol w:w="699"/>
        <w:gridCol w:w="704"/>
        <w:gridCol w:w="845"/>
        <w:gridCol w:w="846"/>
        <w:gridCol w:w="987"/>
        <w:gridCol w:w="1129"/>
        <w:gridCol w:w="987"/>
        <w:gridCol w:w="1129"/>
        <w:gridCol w:w="988"/>
        <w:gridCol w:w="1109"/>
        <w:gridCol w:w="1139"/>
        <w:gridCol w:w="1144"/>
        <w:gridCol w:w="1129"/>
      </w:tblGrid>
      <w:tr w14:paraId="36F82D69">
        <w:tblPrEx>
          <w:tblCellMar>
            <w:top w:w="102" w:type="dxa"/>
            <w:left w:w="62" w:type="dxa"/>
            <w:bottom w:w="102" w:type="dxa"/>
            <w:right w:w="62" w:type="dxa"/>
          </w:tblCellMar>
        </w:tblPrEx>
        <w:tc>
          <w:tcPr>
            <w:tcW w:w="1140" w:type="dxa"/>
            <w:gridSpan w:val="2"/>
            <w:vMerge w:val="restart"/>
            <w:tcBorders>
              <w:top w:val="single" w:color="auto" w:sz="4" w:space="0"/>
              <w:left w:val="single" w:color="auto" w:sz="4" w:space="0"/>
              <w:bottom w:val="single" w:color="auto" w:sz="4" w:space="0"/>
              <w:right w:val="single" w:color="auto" w:sz="4" w:space="0"/>
            </w:tcBorders>
          </w:tcPr>
          <w:p w14:paraId="6A963DB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Направление расходов &lt;6&gt;</w:t>
            </w:r>
          </w:p>
        </w:tc>
        <w:tc>
          <w:tcPr>
            <w:tcW w:w="1250" w:type="dxa"/>
            <w:gridSpan w:val="2"/>
            <w:vMerge w:val="restart"/>
            <w:tcBorders>
              <w:top w:val="single" w:color="auto" w:sz="4" w:space="0"/>
              <w:left w:val="single" w:color="auto" w:sz="4" w:space="0"/>
              <w:bottom w:val="single" w:color="auto" w:sz="4" w:space="0"/>
              <w:right w:val="single" w:color="auto" w:sz="4" w:space="0"/>
            </w:tcBorders>
          </w:tcPr>
          <w:p w14:paraId="43C76DA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Результат предоставления Субсидии, Гранта &lt;6&gt;</w:t>
            </w:r>
          </w:p>
        </w:tc>
        <w:tc>
          <w:tcPr>
            <w:tcW w:w="1271" w:type="dxa"/>
            <w:gridSpan w:val="2"/>
            <w:vMerge w:val="restart"/>
            <w:tcBorders>
              <w:top w:val="single" w:color="auto" w:sz="4" w:space="0"/>
              <w:left w:val="single" w:color="auto" w:sz="4" w:space="0"/>
              <w:bottom w:val="single" w:color="auto" w:sz="4" w:space="0"/>
              <w:right w:val="single" w:color="auto" w:sz="4" w:space="0"/>
            </w:tcBorders>
          </w:tcPr>
          <w:p w14:paraId="286B8BF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Единица измерения &lt;6&gt;</w:t>
            </w:r>
          </w:p>
        </w:tc>
        <w:tc>
          <w:tcPr>
            <w:tcW w:w="704" w:type="dxa"/>
            <w:vMerge w:val="restart"/>
            <w:tcBorders>
              <w:top w:val="single" w:color="auto" w:sz="4" w:space="0"/>
              <w:left w:val="single" w:color="auto" w:sz="4" w:space="0"/>
              <w:bottom w:val="single" w:color="auto" w:sz="4" w:space="0"/>
              <w:right w:val="single" w:color="auto" w:sz="4" w:space="0"/>
            </w:tcBorders>
          </w:tcPr>
          <w:p w14:paraId="4AB6A5D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 строки</w:t>
            </w:r>
          </w:p>
        </w:tc>
        <w:tc>
          <w:tcPr>
            <w:tcW w:w="1691" w:type="dxa"/>
            <w:gridSpan w:val="2"/>
            <w:vMerge w:val="restart"/>
            <w:tcBorders>
              <w:top w:val="single" w:color="auto" w:sz="4" w:space="0"/>
              <w:left w:val="single" w:color="auto" w:sz="4" w:space="0"/>
              <w:bottom w:val="single" w:color="auto" w:sz="4" w:space="0"/>
              <w:right w:val="single" w:color="auto" w:sz="4" w:space="0"/>
            </w:tcBorders>
          </w:tcPr>
          <w:p w14:paraId="7F80387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Плановые значения &lt;7&gt;</w:t>
            </w:r>
          </w:p>
        </w:tc>
        <w:tc>
          <w:tcPr>
            <w:tcW w:w="987" w:type="dxa"/>
            <w:vMerge w:val="restart"/>
            <w:tcBorders>
              <w:top w:val="single" w:color="auto" w:sz="4" w:space="0"/>
              <w:left w:val="single" w:color="auto" w:sz="4" w:space="0"/>
              <w:bottom w:val="single" w:color="auto" w:sz="4" w:space="0"/>
              <w:right w:val="single" w:color="auto" w:sz="4" w:space="0"/>
            </w:tcBorders>
          </w:tcPr>
          <w:p w14:paraId="49B33C5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Размер Субсидии, Гранта предусмотренный Соглашением &lt;8&gt;</w:t>
            </w:r>
          </w:p>
        </w:tc>
        <w:tc>
          <w:tcPr>
            <w:tcW w:w="5342" w:type="dxa"/>
            <w:gridSpan w:val="5"/>
            <w:tcBorders>
              <w:top w:val="single" w:color="auto" w:sz="4" w:space="0"/>
              <w:left w:val="single" w:color="auto" w:sz="4" w:space="0"/>
              <w:bottom w:val="single" w:color="auto" w:sz="4" w:space="0"/>
              <w:right w:val="single" w:color="auto" w:sz="4" w:space="0"/>
            </w:tcBorders>
          </w:tcPr>
          <w:p w14:paraId="4C32B14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Фактически достигнутые значения</w:t>
            </w:r>
          </w:p>
        </w:tc>
        <w:tc>
          <w:tcPr>
            <w:tcW w:w="2283" w:type="dxa"/>
            <w:gridSpan w:val="2"/>
            <w:vMerge w:val="restart"/>
            <w:tcBorders>
              <w:top w:val="single" w:color="auto" w:sz="4" w:space="0"/>
              <w:left w:val="single" w:color="auto" w:sz="4" w:space="0"/>
              <w:bottom w:val="single" w:color="auto" w:sz="4" w:space="0"/>
              <w:right w:val="single" w:color="auto" w:sz="4" w:space="0"/>
            </w:tcBorders>
          </w:tcPr>
          <w:p w14:paraId="78111B3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Объем обязательств, принятых в целях достижения результатов предоставления Субсидии, Гранта</w:t>
            </w:r>
          </w:p>
        </w:tc>
        <w:tc>
          <w:tcPr>
            <w:tcW w:w="1129" w:type="dxa"/>
            <w:vMerge w:val="restart"/>
            <w:tcBorders>
              <w:top w:val="single" w:color="auto" w:sz="4" w:space="0"/>
              <w:left w:val="single" w:color="auto" w:sz="4" w:space="0"/>
              <w:right w:val="single" w:color="auto" w:sz="4" w:space="0"/>
            </w:tcBorders>
          </w:tcPr>
          <w:p w14:paraId="4CE8663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Неиспользованный объем финансового обеспечения (гр. 10 - гр. 16) &lt;9&gt;</w:t>
            </w:r>
          </w:p>
        </w:tc>
      </w:tr>
      <w:tr w14:paraId="636ADC51">
        <w:tblPrEx>
          <w:tblCellMar>
            <w:top w:w="102" w:type="dxa"/>
            <w:left w:w="62" w:type="dxa"/>
            <w:bottom w:w="102" w:type="dxa"/>
            <w:right w:w="62" w:type="dxa"/>
          </w:tblCellMar>
        </w:tblPrEx>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14:paraId="7AE2C2AD">
            <w:pPr>
              <w:spacing w:after="0" w:line="256" w:lineRule="auto"/>
              <w:rPr>
                <w:rFonts w:ascii="Times New Roman" w:hAnsi="Times New Roman" w:eastAsia="Times New Roman" w:cs="Times New Roman"/>
                <w:sz w:val="18"/>
                <w:szCs w:val="18"/>
                <w:lang w:eastAsia="ru-RU"/>
              </w:rPr>
            </w:pPr>
          </w:p>
        </w:tc>
        <w:tc>
          <w:tcPr>
            <w:tcW w:w="1250" w:type="dxa"/>
            <w:gridSpan w:val="2"/>
            <w:vMerge w:val="continue"/>
            <w:tcBorders>
              <w:top w:val="single" w:color="auto" w:sz="4" w:space="0"/>
              <w:left w:val="single" w:color="auto" w:sz="4" w:space="0"/>
              <w:bottom w:val="single" w:color="auto" w:sz="4" w:space="0"/>
              <w:right w:val="single" w:color="auto" w:sz="4" w:space="0"/>
            </w:tcBorders>
            <w:vAlign w:val="center"/>
          </w:tcPr>
          <w:p w14:paraId="75A4BFB5">
            <w:pPr>
              <w:spacing w:after="0" w:line="256" w:lineRule="auto"/>
              <w:rPr>
                <w:rFonts w:ascii="Times New Roman" w:hAnsi="Times New Roman" w:eastAsia="Times New Roman" w:cs="Times New Roman"/>
                <w:sz w:val="18"/>
                <w:szCs w:val="18"/>
                <w:lang w:eastAsia="ru-RU"/>
              </w:rPr>
            </w:pPr>
          </w:p>
        </w:tc>
        <w:tc>
          <w:tcPr>
            <w:tcW w:w="1271" w:type="dxa"/>
            <w:gridSpan w:val="2"/>
            <w:vMerge w:val="continue"/>
            <w:tcBorders>
              <w:top w:val="single" w:color="auto" w:sz="4" w:space="0"/>
              <w:left w:val="single" w:color="auto" w:sz="4" w:space="0"/>
              <w:bottom w:val="single" w:color="auto" w:sz="4" w:space="0"/>
              <w:right w:val="single" w:color="auto" w:sz="4" w:space="0"/>
            </w:tcBorders>
            <w:vAlign w:val="center"/>
          </w:tcPr>
          <w:p w14:paraId="42BF15BC">
            <w:pPr>
              <w:spacing w:after="0" w:line="256" w:lineRule="auto"/>
              <w:rPr>
                <w:rFonts w:ascii="Times New Roman" w:hAnsi="Times New Roman" w:eastAsia="Times New Roman" w:cs="Times New Roman"/>
                <w:sz w:val="18"/>
                <w:szCs w:val="18"/>
                <w:lang w:eastAsia="ru-RU"/>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14:paraId="093EF661">
            <w:pPr>
              <w:spacing w:after="0" w:line="256" w:lineRule="auto"/>
              <w:rPr>
                <w:rFonts w:ascii="Times New Roman" w:hAnsi="Times New Roman" w:eastAsia="Times New Roman" w:cs="Times New Roman"/>
                <w:sz w:val="18"/>
                <w:szCs w:val="18"/>
                <w:lang w:eastAsia="ru-RU"/>
              </w:rPr>
            </w:pPr>
          </w:p>
        </w:tc>
        <w:tc>
          <w:tcPr>
            <w:tcW w:w="1691" w:type="dxa"/>
            <w:gridSpan w:val="2"/>
            <w:vMerge w:val="continue"/>
            <w:tcBorders>
              <w:top w:val="single" w:color="auto" w:sz="4" w:space="0"/>
              <w:left w:val="single" w:color="auto" w:sz="4" w:space="0"/>
              <w:bottom w:val="single" w:color="auto" w:sz="4" w:space="0"/>
              <w:right w:val="single" w:color="auto" w:sz="4" w:space="0"/>
            </w:tcBorders>
            <w:vAlign w:val="center"/>
          </w:tcPr>
          <w:p w14:paraId="7EEAF51C">
            <w:pPr>
              <w:spacing w:after="0" w:line="256" w:lineRule="auto"/>
              <w:rPr>
                <w:rFonts w:ascii="Times New Roman" w:hAnsi="Times New Roman" w:eastAsia="Times New Roman" w:cs="Times New Roman"/>
                <w:sz w:val="18"/>
                <w:szCs w:val="18"/>
                <w:lang w:eastAsia="ru-RU"/>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14:paraId="4AC9ACA0">
            <w:pPr>
              <w:spacing w:after="0" w:line="256" w:lineRule="auto"/>
              <w:rPr>
                <w:rFonts w:ascii="Times New Roman" w:hAnsi="Times New Roman" w:eastAsia="Times New Roman" w:cs="Times New Roman"/>
                <w:sz w:val="18"/>
                <w:szCs w:val="18"/>
                <w:lang w:eastAsia="ru-RU"/>
              </w:rPr>
            </w:pPr>
          </w:p>
        </w:tc>
        <w:tc>
          <w:tcPr>
            <w:tcW w:w="2116" w:type="dxa"/>
            <w:gridSpan w:val="2"/>
            <w:tcBorders>
              <w:top w:val="single" w:color="auto" w:sz="4" w:space="0"/>
              <w:left w:val="single" w:color="auto" w:sz="4" w:space="0"/>
              <w:bottom w:val="single" w:color="auto" w:sz="4" w:space="0"/>
              <w:right w:val="single" w:color="auto" w:sz="4" w:space="0"/>
            </w:tcBorders>
          </w:tcPr>
          <w:p w14:paraId="0EA58D8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отчетную дату &lt;10&gt;</w:t>
            </w:r>
          </w:p>
        </w:tc>
        <w:tc>
          <w:tcPr>
            <w:tcW w:w="2117" w:type="dxa"/>
            <w:gridSpan w:val="2"/>
            <w:tcBorders>
              <w:top w:val="single" w:color="auto" w:sz="4" w:space="0"/>
              <w:left w:val="single" w:color="auto" w:sz="4" w:space="0"/>
              <w:bottom w:val="single" w:color="auto" w:sz="4" w:space="0"/>
              <w:right w:val="single" w:color="auto" w:sz="4" w:space="0"/>
            </w:tcBorders>
          </w:tcPr>
          <w:p w14:paraId="1F7D4E8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отклонение от планового значения</w:t>
            </w:r>
          </w:p>
        </w:tc>
        <w:tc>
          <w:tcPr>
            <w:tcW w:w="1109" w:type="dxa"/>
            <w:vMerge w:val="restart"/>
            <w:tcBorders>
              <w:top w:val="single" w:color="auto" w:sz="4" w:space="0"/>
              <w:left w:val="single" w:color="auto" w:sz="4" w:space="0"/>
              <w:bottom w:val="single" w:color="auto" w:sz="4" w:space="0"/>
              <w:right w:val="single" w:color="auto" w:sz="4" w:space="0"/>
            </w:tcBorders>
          </w:tcPr>
          <w:p w14:paraId="76F99CC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причина отклонения</w:t>
            </w:r>
          </w:p>
        </w:tc>
        <w:tc>
          <w:tcPr>
            <w:tcW w:w="2283" w:type="dxa"/>
            <w:gridSpan w:val="2"/>
            <w:vMerge w:val="continue"/>
            <w:tcBorders>
              <w:top w:val="single" w:color="auto" w:sz="4" w:space="0"/>
              <w:left w:val="single" w:color="auto" w:sz="4" w:space="0"/>
              <w:bottom w:val="single" w:color="auto" w:sz="4" w:space="0"/>
              <w:right w:val="single" w:color="auto" w:sz="4" w:space="0"/>
            </w:tcBorders>
            <w:vAlign w:val="center"/>
          </w:tcPr>
          <w:p w14:paraId="41EC13CB">
            <w:pPr>
              <w:spacing w:after="0" w:line="256" w:lineRule="auto"/>
              <w:rPr>
                <w:rFonts w:ascii="Times New Roman" w:hAnsi="Times New Roman" w:eastAsia="Times New Roman" w:cs="Times New Roman"/>
                <w:sz w:val="18"/>
                <w:szCs w:val="18"/>
                <w:lang w:eastAsia="ru-RU"/>
              </w:rPr>
            </w:pPr>
          </w:p>
        </w:tc>
        <w:tc>
          <w:tcPr>
            <w:tcW w:w="1129" w:type="dxa"/>
            <w:vMerge w:val="continue"/>
            <w:tcBorders>
              <w:left w:val="single" w:color="auto" w:sz="4" w:space="0"/>
              <w:right w:val="single" w:color="auto" w:sz="4" w:space="0"/>
            </w:tcBorders>
          </w:tcPr>
          <w:p w14:paraId="138E1B0F">
            <w:pPr>
              <w:spacing w:after="0" w:line="256" w:lineRule="auto"/>
              <w:rPr>
                <w:rFonts w:ascii="Times New Roman" w:hAnsi="Times New Roman" w:eastAsia="Times New Roman" w:cs="Times New Roman"/>
                <w:sz w:val="18"/>
                <w:szCs w:val="18"/>
                <w:lang w:eastAsia="ru-RU"/>
              </w:rPr>
            </w:pPr>
          </w:p>
        </w:tc>
      </w:tr>
      <w:tr w14:paraId="387A50DA">
        <w:tblPrEx>
          <w:tblCellMar>
            <w:top w:w="102" w:type="dxa"/>
            <w:left w:w="62" w:type="dxa"/>
            <w:bottom w:w="102" w:type="dxa"/>
            <w:right w:w="62" w:type="dxa"/>
          </w:tblCellMar>
        </w:tblPrEx>
        <w:tc>
          <w:tcPr>
            <w:tcW w:w="563" w:type="dxa"/>
            <w:tcBorders>
              <w:top w:val="single" w:color="auto" w:sz="4" w:space="0"/>
              <w:left w:val="single" w:color="auto" w:sz="4" w:space="0"/>
              <w:bottom w:val="single" w:color="auto" w:sz="4" w:space="0"/>
              <w:right w:val="single" w:color="auto" w:sz="4" w:space="0"/>
            </w:tcBorders>
          </w:tcPr>
          <w:p w14:paraId="076266D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c>
          <w:tcPr>
            <w:tcW w:w="577" w:type="dxa"/>
            <w:tcBorders>
              <w:top w:val="single" w:color="auto" w:sz="4" w:space="0"/>
              <w:left w:val="single" w:color="auto" w:sz="4" w:space="0"/>
              <w:bottom w:val="single" w:color="auto" w:sz="4" w:space="0"/>
              <w:right w:val="single" w:color="auto" w:sz="4" w:space="0"/>
            </w:tcBorders>
          </w:tcPr>
          <w:p w14:paraId="7805132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 по БК</w:t>
            </w:r>
          </w:p>
        </w:tc>
        <w:tc>
          <w:tcPr>
            <w:tcW w:w="478" w:type="dxa"/>
            <w:tcBorders>
              <w:top w:val="single" w:color="auto" w:sz="4" w:space="0"/>
              <w:left w:val="single" w:color="auto" w:sz="4" w:space="0"/>
              <w:bottom w:val="single" w:color="auto" w:sz="4" w:space="0"/>
              <w:right w:val="single" w:color="auto" w:sz="4" w:space="0"/>
            </w:tcBorders>
          </w:tcPr>
          <w:p w14:paraId="6889A83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тип результата</w:t>
            </w:r>
          </w:p>
        </w:tc>
        <w:tc>
          <w:tcPr>
            <w:tcW w:w="772" w:type="dxa"/>
            <w:tcBorders>
              <w:top w:val="single" w:color="auto" w:sz="4" w:space="0"/>
              <w:left w:val="single" w:color="auto" w:sz="4" w:space="0"/>
              <w:bottom w:val="single" w:color="auto" w:sz="4" w:space="0"/>
              <w:right w:val="single" w:color="auto" w:sz="4" w:space="0"/>
            </w:tcBorders>
          </w:tcPr>
          <w:p w14:paraId="7B940DC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c>
          <w:tcPr>
            <w:tcW w:w="572" w:type="dxa"/>
            <w:tcBorders>
              <w:top w:val="single" w:color="auto" w:sz="4" w:space="0"/>
              <w:left w:val="single" w:color="auto" w:sz="4" w:space="0"/>
              <w:bottom w:val="single" w:color="auto" w:sz="4" w:space="0"/>
              <w:right w:val="single" w:color="auto" w:sz="4" w:space="0"/>
            </w:tcBorders>
          </w:tcPr>
          <w:p w14:paraId="51F6553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c>
          <w:tcPr>
            <w:tcW w:w="699" w:type="dxa"/>
            <w:tcBorders>
              <w:top w:val="single" w:color="auto" w:sz="4" w:space="0"/>
              <w:left w:val="single" w:color="auto" w:sz="4" w:space="0"/>
              <w:bottom w:val="single" w:color="auto" w:sz="4" w:space="0"/>
              <w:right w:val="single" w:color="auto" w:sz="4" w:space="0"/>
            </w:tcBorders>
          </w:tcPr>
          <w:p w14:paraId="2924E18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код по </w:t>
            </w:r>
            <w:r>
              <w:fldChar w:fldCharType="begin"/>
            </w:r>
            <w:r>
              <w:instrText xml:space="preserve"> HYPERLINK "https://login.consultant.ru/link/?req=doc&amp;base=LAW&amp;n=482062" </w:instrText>
            </w:r>
            <w:r>
              <w:fldChar w:fldCharType="separate"/>
            </w:r>
            <w:r>
              <w:rPr>
                <w:rFonts w:ascii="Times New Roman" w:hAnsi="Times New Roman" w:eastAsia="Times New Roman" w:cs="Times New Roman"/>
                <w:color w:val="0000FF"/>
                <w:sz w:val="18"/>
                <w:szCs w:val="18"/>
                <w:lang w:eastAsia="ru-RU"/>
              </w:rPr>
              <w:t>ОКЕИ</w:t>
            </w:r>
            <w:r>
              <w:rPr>
                <w:rFonts w:ascii="Times New Roman" w:hAnsi="Times New Roman" w:eastAsia="Times New Roman" w:cs="Times New Roman"/>
                <w:color w:val="0000FF"/>
                <w:sz w:val="18"/>
                <w:szCs w:val="18"/>
                <w:lang w:eastAsia="ru-RU"/>
              </w:rPr>
              <w:fldChar w:fldCharType="end"/>
            </w:r>
          </w:p>
        </w:tc>
        <w:tc>
          <w:tcPr>
            <w:tcW w:w="704" w:type="dxa"/>
            <w:tcBorders>
              <w:top w:val="single" w:color="auto" w:sz="4" w:space="0"/>
              <w:left w:val="single" w:color="auto" w:sz="4" w:space="0"/>
              <w:bottom w:val="single" w:color="auto" w:sz="4" w:space="0"/>
              <w:right w:val="single" w:color="auto" w:sz="4" w:space="0"/>
            </w:tcBorders>
            <w:vAlign w:val="center"/>
          </w:tcPr>
          <w:p w14:paraId="69255E05">
            <w:pPr>
              <w:spacing w:after="0" w:line="256" w:lineRule="auto"/>
              <w:rPr>
                <w:rFonts w:ascii="Times New Roman" w:hAnsi="Times New Roman" w:eastAsia="Times New Roman" w:cs="Times New Roman"/>
                <w:sz w:val="18"/>
                <w:szCs w:val="18"/>
                <w:lang w:eastAsia="ru-RU"/>
              </w:rPr>
            </w:pPr>
          </w:p>
        </w:tc>
        <w:tc>
          <w:tcPr>
            <w:tcW w:w="845" w:type="dxa"/>
            <w:tcBorders>
              <w:top w:val="single" w:color="auto" w:sz="4" w:space="0"/>
              <w:left w:val="single" w:color="auto" w:sz="4" w:space="0"/>
              <w:bottom w:val="single" w:color="auto" w:sz="4" w:space="0"/>
              <w:right w:val="single" w:color="auto" w:sz="4" w:space="0"/>
            </w:tcBorders>
          </w:tcPr>
          <w:p w14:paraId="1CA936F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 даты заключения Соглашения</w:t>
            </w:r>
          </w:p>
        </w:tc>
        <w:tc>
          <w:tcPr>
            <w:tcW w:w="846" w:type="dxa"/>
            <w:tcBorders>
              <w:top w:val="single" w:color="auto" w:sz="4" w:space="0"/>
              <w:left w:val="single" w:color="auto" w:sz="4" w:space="0"/>
              <w:bottom w:val="single" w:color="auto" w:sz="4" w:space="0"/>
              <w:right w:val="single" w:color="auto" w:sz="4" w:space="0"/>
            </w:tcBorders>
          </w:tcPr>
          <w:p w14:paraId="2104A38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 с начала текущего финансового года</w:t>
            </w:r>
          </w:p>
        </w:tc>
        <w:tc>
          <w:tcPr>
            <w:tcW w:w="987" w:type="dxa"/>
            <w:vMerge w:val="continue"/>
            <w:tcBorders>
              <w:top w:val="single" w:color="auto" w:sz="4" w:space="0"/>
              <w:left w:val="single" w:color="auto" w:sz="4" w:space="0"/>
              <w:bottom w:val="single" w:color="auto" w:sz="4" w:space="0"/>
              <w:right w:val="single" w:color="auto" w:sz="4" w:space="0"/>
            </w:tcBorders>
            <w:vAlign w:val="center"/>
          </w:tcPr>
          <w:p w14:paraId="0A09B37A">
            <w:pPr>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3088984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 даты заключения Соглашения</w:t>
            </w:r>
          </w:p>
          <w:p w14:paraId="7AEFAC8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987" w:type="dxa"/>
            <w:tcBorders>
              <w:top w:val="single" w:color="auto" w:sz="4" w:space="0"/>
              <w:left w:val="single" w:color="auto" w:sz="4" w:space="0"/>
              <w:bottom w:val="single" w:color="auto" w:sz="4" w:space="0"/>
              <w:right w:val="single" w:color="auto" w:sz="4" w:space="0"/>
            </w:tcBorders>
          </w:tcPr>
          <w:p w14:paraId="509A501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 с начала текущего финансового года</w:t>
            </w:r>
          </w:p>
        </w:tc>
        <w:tc>
          <w:tcPr>
            <w:tcW w:w="1129" w:type="dxa"/>
            <w:tcBorders>
              <w:top w:val="single" w:color="auto" w:sz="4" w:space="0"/>
              <w:left w:val="single" w:color="auto" w:sz="4" w:space="0"/>
              <w:bottom w:val="single" w:color="auto" w:sz="4" w:space="0"/>
              <w:right w:val="single" w:color="auto" w:sz="4" w:space="0"/>
            </w:tcBorders>
          </w:tcPr>
          <w:p w14:paraId="4F364F9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абсолютных величинах (гр. 8 - гр. 11)</w:t>
            </w:r>
          </w:p>
        </w:tc>
        <w:tc>
          <w:tcPr>
            <w:tcW w:w="988" w:type="dxa"/>
            <w:tcBorders>
              <w:top w:val="single" w:color="auto" w:sz="4" w:space="0"/>
              <w:left w:val="single" w:color="auto" w:sz="4" w:space="0"/>
              <w:bottom w:val="single" w:color="auto" w:sz="4" w:space="0"/>
              <w:right w:val="single" w:color="auto" w:sz="4" w:space="0"/>
            </w:tcBorders>
          </w:tcPr>
          <w:p w14:paraId="4D08B21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процентах (гр. 13 / гр. 8) x 100%)</w:t>
            </w:r>
          </w:p>
        </w:tc>
        <w:tc>
          <w:tcPr>
            <w:tcW w:w="1109" w:type="dxa"/>
            <w:vMerge w:val="continue"/>
            <w:tcBorders>
              <w:top w:val="single" w:color="auto" w:sz="4" w:space="0"/>
              <w:left w:val="single" w:color="auto" w:sz="4" w:space="0"/>
              <w:bottom w:val="single" w:color="auto" w:sz="4" w:space="0"/>
              <w:right w:val="single" w:color="auto" w:sz="4" w:space="0"/>
            </w:tcBorders>
            <w:vAlign w:val="center"/>
          </w:tcPr>
          <w:p w14:paraId="3AB6EE21">
            <w:pPr>
              <w:spacing w:after="0" w:line="256" w:lineRule="auto"/>
              <w:rPr>
                <w:rFonts w:ascii="Times New Roman" w:hAnsi="Times New Roman" w:eastAsia="Times New Roman" w:cs="Times New Roman"/>
                <w:sz w:val="18"/>
                <w:szCs w:val="18"/>
                <w:lang w:eastAsia="ru-RU"/>
              </w:rPr>
            </w:pPr>
          </w:p>
        </w:tc>
        <w:tc>
          <w:tcPr>
            <w:tcW w:w="1139" w:type="dxa"/>
            <w:tcBorders>
              <w:top w:val="single" w:color="auto" w:sz="4" w:space="0"/>
              <w:left w:val="single" w:color="auto" w:sz="4" w:space="0"/>
              <w:bottom w:val="single" w:color="auto" w:sz="4" w:space="0"/>
              <w:right w:val="single" w:color="auto" w:sz="4" w:space="0"/>
            </w:tcBorders>
          </w:tcPr>
          <w:p w14:paraId="14406B5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обязательств &lt;11&gt;</w:t>
            </w:r>
          </w:p>
        </w:tc>
        <w:tc>
          <w:tcPr>
            <w:tcW w:w="1144" w:type="dxa"/>
            <w:tcBorders>
              <w:top w:val="single" w:color="auto" w:sz="4" w:space="0"/>
              <w:left w:val="single" w:color="auto" w:sz="4" w:space="0"/>
              <w:bottom w:val="single" w:color="auto" w:sz="4" w:space="0"/>
              <w:right w:val="single" w:color="auto" w:sz="4" w:space="0"/>
            </w:tcBorders>
          </w:tcPr>
          <w:p w14:paraId="7AFB048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денежных обязательств &lt;12&gt;</w:t>
            </w:r>
          </w:p>
        </w:tc>
        <w:tc>
          <w:tcPr>
            <w:tcW w:w="1129" w:type="dxa"/>
            <w:vMerge w:val="continue"/>
            <w:tcBorders>
              <w:left w:val="single" w:color="auto" w:sz="4" w:space="0"/>
              <w:bottom w:val="single" w:color="auto" w:sz="4" w:space="0"/>
              <w:right w:val="single" w:color="auto" w:sz="4" w:space="0"/>
            </w:tcBorders>
          </w:tcPr>
          <w:p w14:paraId="12A83C5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r>
      <w:tr w14:paraId="7E5299AB">
        <w:tblPrEx>
          <w:tblCellMar>
            <w:top w:w="102" w:type="dxa"/>
            <w:left w:w="62" w:type="dxa"/>
            <w:bottom w:w="102" w:type="dxa"/>
            <w:right w:w="62" w:type="dxa"/>
          </w:tblCellMar>
        </w:tblPrEx>
        <w:tc>
          <w:tcPr>
            <w:tcW w:w="563" w:type="dxa"/>
            <w:tcBorders>
              <w:top w:val="single" w:color="auto" w:sz="4" w:space="0"/>
              <w:left w:val="single" w:color="auto" w:sz="4" w:space="0"/>
              <w:bottom w:val="single" w:color="auto" w:sz="4" w:space="0"/>
              <w:right w:val="single" w:color="auto" w:sz="4" w:space="0"/>
            </w:tcBorders>
          </w:tcPr>
          <w:p w14:paraId="560703B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577" w:type="dxa"/>
            <w:tcBorders>
              <w:top w:val="single" w:color="auto" w:sz="4" w:space="0"/>
              <w:left w:val="single" w:color="auto" w:sz="4" w:space="0"/>
              <w:bottom w:val="single" w:color="auto" w:sz="4" w:space="0"/>
              <w:right w:val="single" w:color="auto" w:sz="4" w:space="0"/>
            </w:tcBorders>
          </w:tcPr>
          <w:p w14:paraId="74E92AF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478" w:type="dxa"/>
            <w:tcBorders>
              <w:top w:val="single" w:color="auto" w:sz="4" w:space="0"/>
              <w:left w:val="single" w:color="auto" w:sz="4" w:space="0"/>
              <w:bottom w:val="single" w:color="auto" w:sz="4" w:space="0"/>
              <w:right w:val="single" w:color="auto" w:sz="4" w:space="0"/>
            </w:tcBorders>
          </w:tcPr>
          <w:p w14:paraId="0E4F15C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772" w:type="dxa"/>
            <w:tcBorders>
              <w:top w:val="single" w:color="auto" w:sz="4" w:space="0"/>
              <w:left w:val="single" w:color="auto" w:sz="4" w:space="0"/>
              <w:bottom w:val="single" w:color="auto" w:sz="4" w:space="0"/>
              <w:right w:val="single" w:color="auto" w:sz="4" w:space="0"/>
            </w:tcBorders>
          </w:tcPr>
          <w:p w14:paraId="5893587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572" w:type="dxa"/>
            <w:tcBorders>
              <w:top w:val="single" w:color="auto" w:sz="4" w:space="0"/>
              <w:left w:val="single" w:color="auto" w:sz="4" w:space="0"/>
              <w:bottom w:val="single" w:color="auto" w:sz="4" w:space="0"/>
              <w:right w:val="single" w:color="auto" w:sz="4" w:space="0"/>
            </w:tcBorders>
          </w:tcPr>
          <w:p w14:paraId="7F72405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c>
          <w:tcPr>
            <w:tcW w:w="699" w:type="dxa"/>
            <w:tcBorders>
              <w:top w:val="single" w:color="auto" w:sz="4" w:space="0"/>
              <w:left w:val="single" w:color="auto" w:sz="4" w:space="0"/>
              <w:bottom w:val="single" w:color="auto" w:sz="4" w:space="0"/>
              <w:right w:val="single" w:color="auto" w:sz="4" w:space="0"/>
            </w:tcBorders>
          </w:tcPr>
          <w:p w14:paraId="2ABADDC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w:t>
            </w:r>
          </w:p>
        </w:tc>
        <w:tc>
          <w:tcPr>
            <w:tcW w:w="704" w:type="dxa"/>
            <w:tcBorders>
              <w:top w:val="single" w:color="auto" w:sz="4" w:space="0"/>
              <w:left w:val="single" w:color="auto" w:sz="4" w:space="0"/>
              <w:bottom w:val="single" w:color="auto" w:sz="4" w:space="0"/>
              <w:right w:val="single" w:color="auto" w:sz="4" w:space="0"/>
            </w:tcBorders>
          </w:tcPr>
          <w:p w14:paraId="6578006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w:t>
            </w:r>
          </w:p>
        </w:tc>
        <w:tc>
          <w:tcPr>
            <w:tcW w:w="845" w:type="dxa"/>
            <w:tcBorders>
              <w:top w:val="single" w:color="auto" w:sz="4" w:space="0"/>
              <w:left w:val="single" w:color="auto" w:sz="4" w:space="0"/>
              <w:bottom w:val="single" w:color="auto" w:sz="4" w:space="0"/>
              <w:right w:val="single" w:color="auto" w:sz="4" w:space="0"/>
            </w:tcBorders>
          </w:tcPr>
          <w:p w14:paraId="54F9664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bookmarkStart w:id="70" w:name="Par2070"/>
            <w:bookmarkEnd w:id="70"/>
            <w:r>
              <w:rPr>
                <w:rFonts w:ascii="Times New Roman" w:hAnsi="Times New Roman" w:eastAsia="Times New Roman" w:cs="Times New Roman"/>
                <w:sz w:val="18"/>
                <w:szCs w:val="18"/>
                <w:lang w:eastAsia="ru-RU"/>
              </w:rPr>
              <w:t>8</w:t>
            </w:r>
          </w:p>
        </w:tc>
        <w:tc>
          <w:tcPr>
            <w:tcW w:w="846" w:type="dxa"/>
            <w:tcBorders>
              <w:top w:val="single" w:color="auto" w:sz="4" w:space="0"/>
              <w:left w:val="single" w:color="auto" w:sz="4" w:space="0"/>
              <w:bottom w:val="single" w:color="auto" w:sz="4" w:space="0"/>
              <w:right w:val="single" w:color="auto" w:sz="4" w:space="0"/>
            </w:tcBorders>
          </w:tcPr>
          <w:p w14:paraId="6701080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w:t>
            </w:r>
          </w:p>
        </w:tc>
        <w:tc>
          <w:tcPr>
            <w:tcW w:w="987" w:type="dxa"/>
            <w:tcBorders>
              <w:top w:val="single" w:color="auto" w:sz="4" w:space="0"/>
              <w:left w:val="single" w:color="auto" w:sz="4" w:space="0"/>
              <w:bottom w:val="single" w:color="auto" w:sz="4" w:space="0"/>
              <w:right w:val="single" w:color="auto" w:sz="4" w:space="0"/>
            </w:tcBorders>
          </w:tcPr>
          <w:p w14:paraId="31DBF4B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10</w:t>
            </w:r>
          </w:p>
        </w:tc>
        <w:tc>
          <w:tcPr>
            <w:tcW w:w="1129" w:type="dxa"/>
            <w:tcBorders>
              <w:top w:val="single" w:color="auto" w:sz="4" w:space="0"/>
              <w:left w:val="single" w:color="auto" w:sz="4" w:space="0"/>
              <w:bottom w:val="single" w:color="auto" w:sz="4" w:space="0"/>
              <w:right w:val="single" w:color="auto" w:sz="4" w:space="0"/>
            </w:tcBorders>
          </w:tcPr>
          <w:p w14:paraId="22E6ADA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bookmarkStart w:id="71" w:name="Par2073"/>
            <w:bookmarkEnd w:id="71"/>
            <w:r>
              <w:rPr>
                <w:rFonts w:ascii="Times New Roman" w:hAnsi="Times New Roman" w:eastAsia="Times New Roman" w:cs="Times New Roman"/>
                <w:sz w:val="18"/>
                <w:szCs w:val="18"/>
                <w:lang w:eastAsia="ru-RU"/>
              </w:rPr>
              <w:t>11</w:t>
            </w:r>
          </w:p>
        </w:tc>
        <w:tc>
          <w:tcPr>
            <w:tcW w:w="987" w:type="dxa"/>
            <w:tcBorders>
              <w:top w:val="single" w:color="auto" w:sz="4" w:space="0"/>
              <w:left w:val="single" w:color="auto" w:sz="4" w:space="0"/>
              <w:bottom w:val="single" w:color="auto" w:sz="4" w:space="0"/>
              <w:right w:val="single" w:color="auto" w:sz="4" w:space="0"/>
            </w:tcBorders>
          </w:tcPr>
          <w:p w14:paraId="0F05014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12</w:t>
            </w:r>
          </w:p>
        </w:tc>
        <w:tc>
          <w:tcPr>
            <w:tcW w:w="1129" w:type="dxa"/>
            <w:tcBorders>
              <w:top w:val="single" w:color="auto" w:sz="4" w:space="0"/>
              <w:left w:val="single" w:color="auto" w:sz="4" w:space="0"/>
              <w:bottom w:val="single" w:color="auto" w:sz="4" w:space="0"/>
              <w:right w:val="single" w:color="auto" w:sz="4" w:space="0"/>
            </w:tcBorders>
          </w:tcPr>
          <w:p w14:paraId="047BBF2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w:t>
            </w:r>
          </w:p>
        </w:tc>
        <w:tc>
          <w:tcPr>
            <w:tcW w:w="988" w:type="dxa"/>
            <w:tcBorders>
              <w:top w:val="single" w:color="auto" w:sz="4" w:space="0"/>
              <w:left w:val="single" w:color="auto" w:sz="4" w:space="0"/>
              <w:bottom w:val="single" w:color="auto" w:sz="4" w:space="0"/>
              <w:right w:val="single" w:color="auto" w:sz="4" w:space="0"/>
            </w:tcBorders>
          </w:tcPr>
          <w:p w14:paraId="537D255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14</w:t>
            </w:r>
          </w:p>
        </w:tc>
        <w:tc>
          <w:tcPr>
            <w:tcW w:w="1109" w:type="dxa"/>
            <w:tcBorders>
              <w:top w:val="single" w:color="auto" w:sz="4" w:space="0"/>
              <w:left w:val="single" w:color="auto" w:sz="4" w:space="0"/>
              <w:bottom w:val="single" w:color="auto" w:sz="4" w:space="0"/>
              <w:right w:val="single" w:color="auto" w:sz="4" w:space="0"/>
            </w:tcBorders>
          </w:tcPr>
          <w:p w14:paraId="6E86762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15</w:t>
            </w:r>
          </w:p>
        </w:tc>
        <w:tc>
          <w:tcPr>
            <w:tcW w:w="1139" w:type="dxa"/>
            <w:tcBorders>
              <w:top w:val="single" w:color="auto" w:sz="4" w:space="0"/>
              <w:left w:val="single" w:color="auto" w:sz="4" w:space="0"/>
              <w:bottom w:val="single" w:color="auto" w:sz="4" w:space="0"/>
              <w:right w:val="single" w:color="auto" w:sz="4" w:space="0"/>
            </w:tcBorders>
          </w:tcPr>
          <w:p w14:paraId="6E10D65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16</w:t>
            </w:r>
          </w:p>
        </w:tc>
        <w:tc>
          <w:tcPr>
            <w:tcW w:w="1144" w:type="dxa"/>
            <w:tcBorders>
              <w:top w:val="single" w:color="auto" w:sz="4" w:space="0"/>
              <w:left w:val="single" w:color="auto" w:sz="4" w:space="0"/>
              <w:bottom w:val="single" w:color="auto" w:sz="4" w:space="0"/>
              <w:right w:val="single" w:color="auto" w:sz="4" w:space="0"/>
            </w:tcBorders>
          </w:tcPr>
          <w:p w14:paraId="3DDE8B3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17</w:t>
            </w:r>
          </w:p>
        </w:tc>
        <w:tc>
          <w:tcPr>
            <w:tcW w:w="1129" w:type="dxa"/>
            <w:tcBorders>
              <w:top w:val="single" w:color="auto" w:sz="4" w:space="0"/>
              <w:left w:val="single" w:color="auto" w:sz="4" w:space="0"/>
              <w:bottom w:val="single" w:color="auto" w:sz="4" w:space="0"/>
              <w:right w:val="single" w:color="auto" w:sz="4" w:space="0"/>
            </w:tcBorders>
          </w:tcPr>
          <w:p w14:paraId="24A6A98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18</w:t>
            </w:r>
          </w:p>
        </w:tc>
      </w:tr>
      <w:tr w14:paraId="399CA661">
        <w:tblPrEx>
          <w:tblCellMar>
            <w:top w:w="102" w:type="dxa"/>
            <w:left w:w="62" w:type="dxa"/>
            <w:bottom w:w="102" w:type="dxa"/>
            <w:right w:w="62" w:type="dxa"/>
          </w:tblCellMar>
        </w:tblPrEx>
        <w:tc>
          <w:tcPr>
            <w:tcW w:w="563" w:type="dxa"/>
            <w:vMerge w:val="restart"/>
            <w:tcBorders>
              <w:top w:val="single" w:color="auto" w:sz="4" w:space="0"/>
              <w:left w:val="single" w:color="auto" w:sz="4" w:space="0"/>
              <w:bottom w:val="single" w:color="auto" w:sz="4" w:space="0"/>
              <w:right w:val="single" w:color="auto" w:sz="4" w:space="0"/>
            </w:tcBorders>
          </w:tcPr>
          <w:p w14:paraId="509EDCA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77" w:type="dxa"/>
            <w:vMerge w:val="restart"/>
            <w:tcBorders>
              <w:top w:val="single" w:color="auto" w:sz="4" w:space="0"/>
              <w:left w:val="single" w:color="auto" w:sz="4" w:space="0"/>
              <w:bottom w:val="single" w:color="auto" w:sz="4" w:space="0"/>
              <w:right w:val="single" w:color="auto" w:sz="4" w:space="0"/>
            </w:tcBorders>
          </w:tcPr>
          <w:p w14:paraId="2546E28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478" w:type="dxa"/>
            <w:tcBorders>
              <w:top w:val="single" w:color="auto" w:sz="4" w:space="0"/>
              <w:left w:val="single" w:color="auto" w:sz="4" w:space="0"/>
              <w:bottom w:val="single" w:color="auto" w:sz="4" w:space="0"/>
              <w:right w:val="single" w:color="auto" w:sz="4" w:space="0"/>
            </w:tcBorders>
          </w:tcPr>
          <w:p w14:paraId="6DF1345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72" w:type="dxa"/>
            <w:tcBorders>
              <w:top w:val="single" w:color="auto" w:sz="4" w:space="0"/>
              <w:left w:val="single" w:color="auto" w:sz="4" w:space="0"/>
              <w:bottom w:val="single" w:color="auto" w:sz="4" w:space="0"/>
              <w:right w:val="single" w:color="auto" w:sz="4" w:space="0"/>
            </w:tcBorders>
          </w:tcPr>
          <w:p w14:paraId="444182C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72" w:type="dxa"/>
            <w:tcBorders>
              <w:top w:val="single" w:color="auto" w:sz="4" w:space="0"/>
              <w:left w:val="single" w:color="auto" w:sz="4" w:space="0"/>
              <w:bottom w:val="single" w:color="auto" w:sz="4" w:space="0"/>
              <w:right w:val="single" w:color="auto" w:sz="4" w:space="0"/>
            </w:tcBorders>
          </w:tcPr>
          <w:p w14:paraId="3F15DA6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99" w:type="dxa"/>
            <w:tcBorders>
              <w:top w:val="single" w:color="auto" w:sz="4" w:space="0"/>
              <w:left w:val="single" w:color="auto" w:sz="4" w:space="0"/>
              <w:bottom w:val="single" w:color="auto" w:sz="4" w:space="0"/>
              <w:right w:val="single" w:color="auto" w:sz="4" w:space="0"/>
            </w:tcBorders>
          </w:tcPr>
          <w:p w14:paraId="633370C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4" w:type="dxa"/>
            <w:tcBorders>
              <w:top w:val="single" w:color="auto" w:sz="4" w:space="0"/>
              <w:left w:val="single" w:color="auto" w:sz="4" w:space="0"/>
              <w:bottom w:val="single" w:color="auto" w:sz="4" w:space="0"/>
              <w:right w:val="single" w:color="auto" w:sz="4" w:space="0"/>
            </w:tcBorders>
          </w:tcPr>
          <w:p w14:paraId="7613662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0100</w:t>
            </w:r>
          </w:p>
        </w:tc>
        <w:tc>
          <w:tcPr>
            <w:tcW w:w="845" w:type="dxa"/>
            <w:tcBorders>
              <w:top w:val="single" w:color="auto" w:sz="4" w:space="0"/>
              <w:left w:val="single" w:color="auto" w:sz="4" w:space="0"/>
              <w:bottom w:val="single" w:color="auto" w:sz="4" w:space="0"/>
              <w:right w:val="single" w:color="auto" w:sz="4" w:space="0"/>
            </w:tcBorders>
          </w:tcPr>
          <w:p w14:paraId="37FE46E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46" w:type="dxa"/>
            <w:tcBorders>
              <w:top w:val="single" w:color="auto" w:sz="4" w:space="0"/>
              <w:left w:val="single" w:color="auto" w:sz="4" w:space="0"/>
              <w:bottom w:val="single" w:color="auto" w:sz="4" w:space="0"/>
              <w:right w:val="single" w:color="auto" w:sz="4" w:space="0"/>
            </w:tcBorders>
          </w:tcPr>
          <w:p w14:paraId="6A84A1A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7" w:type="dxa"/>
            <w:vMerge w:val="restart"/>
            <w:tcBorders>
              <w:top w:val="single" w:color="auto" w:sz="4" w:space="0"/>
              <w:left w:val="single" w:color="auto" w:sz="4" w:space="0"/>
              <w:bottom w:val="single" w:color="auto" w:sz="4" w:space="0"/>
              <w:right w:val="single" w:color="auto" w:sz="4" w:space="0"/>
            </w:tcBorders>
          </w:tcPr>
          <w:p w14:paraId="7B1AF3B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0B0535D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7" w:type="dxa"/>
            <w:tcBorders>
              <w:top w:val="single" w:color="auto" w:sz="4" w:space="0"/>
              <w:left w:val="single" w:color="auto" w:sz="4" w:space="0"/>
              <w:bottom w:val="single" w:color="auto" w:sz="4" w:space="0"/>
              <w:right w:val="single" w:color="auto" w:sz="4" w:space="0"/>
            </w:tcBorders>
          </w:tcPr>
          <w:p w14:paraId="21FEA97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37EBA53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8" w:type="dxa"/>
            <w:tcBorders>
              <w:top w:val="single" w:color="auto" w:sz="4" w:space="0"/>
              <w:left w:val="single" w:color="auto" w:sz="4" w:space="0"/>
              <w:bottom w:val="single" w:color="auto" w:sz="4" w:space="0"/>
              <w:right w:val="single" w:color="auto" w:sz="4" w:space="0"/>
            </w:tcBorders>
          </w:tcPr>
          <w:p w14:paraId="47565BC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09" w:type="dxa"/>
            <w:tcBorders>
              <w:top w:val="single" w:color="auto" w:sz="4" w:space="0"/>
              <w:left w:val="single" w:color="auto" w:sz="4" w:space="0"/>
              <w:bottom w:val="single" w:color="auto" w:sz="4" w:space="0"/>
              <w:right w:val="single" w:color="auto" w:sz="4" w:space="0"/>
            </w:tcBorders>
          </w:tcPr>
          <w:p w14:paraId="320BD8F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9" w:type="dxa"/>
            <w:vMerge w:val="restart"/>
            <w:tcBorders>
              <w:top w:val="single" w:color="auto" w:sz="4" w:space="0"/>
              <w:left w:val="single" w:color="auto" w:sz="4" w:space="0"/>
              <w:bottom w:val="single" w:color="auto" w:sz="4" w:space="0"/>
              <w:right w:val="single" w:color="auto" w:sz="4" w:space="0"/>
            </w:tcBorders>
          </w:tcPr>
          <w:p w14:paraId="5019723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44" w:type="dxa"/>
            <w:vMerge w:val="restart"/>
            <w:tcBorders>
              <w:top w:val="single" w:color="auto" w:sz="4" w:space="0"/>
              <w:left w:val="single" w:color="auto" w:sz="4" w:space="0"/>
              <w:bottom w:val="single" w:color="auto" w:sz="4" w:space="0"/>
              <w:right w:val="single" w:color="auto" w:sz="4" w:space="0"/>
            </w:tcBorders>
          </w:tcPr>
          <w:p w14:paraId="06CA4A9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34BBC22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4902FB8">
        <w:tblPrEx>
          <w:tblCellMar>
            <w:top w:w="102" w:type="dxa"/>
            <w:left w:w="62" w:type="dxa"/>
            <w:bottom w:w="102" w:type="dxa"/>
            <w:right w:w="62" w:type="dxa"/>
          </w:tblCellMar>
        </w:tblPrEx>
        <w:tc>
          <w:tcPr>
            <w:tcW w:w="563" w:type="dxa"/>
            <w:vMerge w:val="continue"/>
            <w:tcBorders>
              <w:top w:val="single" w:color="auto" w:sz="4" w:space="0"/>
              <w:left w:val="single" w:color="auto" w:sz="4" w:space="0"/>
              <w:bottom w:val="single" w:color="auto" w:sz="4" w:space="0"/>
              <w:right w:val="single" w:color="auto" w:sz="4" w:space="0"/>
            </w:tcBorders>
            <w:vAlign w:val="center"/>
          </w:tcPr>
          <w:p w14:paraId="6949AA8F">
            <w:pPr>
              <w:spacing w:after="0" w:line="256" w:lineRule="auto"/>
              <w:rPr>
                <w:rFonts w:ascii="Times New Roman" w:hAnsi="Times New Roman" w:eastAsia="Times New Roman" w:cs="Times New Roman"/>
                <w:sz w:val="18"/>
                <w:szCs w:val="18"/>
                <w:lang w:eastAsia="ru-RU"/>
              </w:rPr>
            </w:pPr>
          </w:p>
        </w:tc>
        <w:tc>
          <w:tcPr>
            <w:tcW w:w="577" w:type="dxa"/>
            <w:vMerge w:val="continue"/>
            <w:tcBorders>
              <w:top w:val="single" w:color="auto" w:sz="4" w:space="0"/>
              <w:left w:val="single" w:color="auto" w:sz="4" w:space="0"/>
              <w:bottom w:val="single" w:color="auto" w:sz="4" w:space="0"/>
              <w:right w:val="single" w:color="auto" w:sz="4" w:space="0"/>
            </w:tcBorders>
            <w:vAlign w:val="center"/>
          </w:tcPr>
          <w:p w14:paraId="6E9017AB">
            <w:pPr>
              <w:spacing w:after="0" w:line="256" w:lineRule="auto"/>
              <w:rPr>
                <w:rFonts w:ascii="Times New Roman" w:hAnsi="Times New Roman" w:eastAsia="Times New Roman" w:cs="Times New Roman"/>
                <w:sz w:val="18"/>
                <w:szCs w:val="18"/>
                <w:lang w:eastAsia="ru-RU"/>
              </w:rPr>
            </w:pPr>
          </w:p>
        </w:tc>
        <w:tc>
          <w:tcPr>
            <w:tcW w:w="478" w:type="dxa"/>
            <w:tcBorders>
              <w:top w:val="single" w:color="auto" w:sz="4" w:space="0"/>
              <w:left w:val="single" w:color="auto" w:sz="4" w:space="0"/>
              <w:bottom w:val="single" w:color="auto" w:sz="4" w:space="0"/>
              <w:right w:val="single" w:color="auto" w:sz="4" w:space="0"/>
            </w:tcBorders>
          </w:tcPr>
          <w:p w14:paraId="24A8053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72" w:type="dxa"/>
            <w:tcBorders>
              <w:top w:val="single" w:color="auto" w:sz="4" w:space="0"/>
              <w:left w:val="single" w:color="auto" w:sz="4" w:space="0"/>
              <w:bottom w:val="single" w:color="auto" w:sz="4" w:space="0"/>
              <w:right w:val="single" w:color="auto" w:sz="4" w:space="0"/>
            </w:tcBorders>
          </w:tcPr>
          <w:p w14:paraId="503ACE2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w:t>
            </w:r>
          </w:p>
        </w:tc>
        <w:tc>
          <w:tcPr>
            <w:tcW w:w="572" w:type="dxa"/>
            <w:tcBorders>
              <w:top w:val="single" w:color="auto" w:sz="4" w:space="0"/>
              <w:left w:val="single" w:color="auto" w:sz="4" w:space="0"/>
              <w:bottom w:val="single" w:color="auto" w:sz="4" w:space="0"/>
              <w:right w:val="single" w:color="auto" w:sz="4" w:space="0"/>
            </w:tcBorders>
          </w:tcPr>
          <w:p w14:paraId="77EA26D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99" w:type="dxa"/>
            <w:tcBorders>
              <w:top w:val="single" w:color="auto" w:sz="4" w:space="0"/>
              <w:left w:val="single" w:color="auto" w:sz="4" w:space="0"/>
              <w:bottom w:val="single" w:color="auto" w:sz="4" w:space="0"/>
              <w:right w:val="single" w:color="auto" w:sz="4" w:space="0"/>
            </w:tcBorders>
          </w:tcPr>
          <w:p w14:paraId="52D91F1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4" w:type="dxa"/>
            <w:tcBorders>
              <w:top w:val="single" w:color="auto" w:sz="4" w:space="0"/>
              <w:left w:val="single" w:color="auto" w:sz="4" w:space="0"/>
              <w:bottom w:val="single" w:color="auto" w:sz="4" w:space="0"/>
              <w:right w:val="single" w:color="auto" w:sz="4" w:space="0"/>
            </w:tcBorders>
          </w:tcPr>
          <w:p w14:paraId="571F087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45" w:type="dxa"/>
            <w:tcBorders>
              <w:top w:val="single" w:color="auto" w:sz="4" w:space="0"/>
              <w:left w:val="single" w:color="auto" w:sz="4" w:space="0"/>
              <w:bottom w:val="single" w:color="auto" w:sz="4" w:space="0"/>
              <w:right w:val="single" w:color="auto" w:sz="4" w:space="0"/>
            </w:tcBorders>
          </w:tcPr>
          <w:p w14:paraId="6F48B26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46" w:type="dxa"/>
            <w:tcBorders>
              <w:top w:val="single" w:color="auto" w:sz="4" w:space="0"/>
              <w:left w:val="single" w:color="auto" w:sz="4" w:space="0"/>
              <w:bottom w:val="single" w:color="auto" w:sz="4" w:space="0"/>
              <w:right w:val="single" w:color="auto" w:sz="4" w:space="0"/>
            </w:tcBorders>
          </w:tcPr>
          <w:p w14:paraId="188F601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14:paraId="5D68A443">
            <w:pPr>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193AC87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7" w:type="dxa"/>
            <w:tcBorders>
              <w:top w:val="single" w:color="auto" w:sz="4" w:space="0"/>
              <w:left w:val="single" w:color="auto" w:sz="4" w:space="0"/>
              <w:bottom w:val="single" w:color="auto" w:sz="4" w:space="0"/>
              <w:right w:val="single" w:color="auto" w:sz="4" w:space="0"/>
            </w:tcBorders>
          </w:tcPr>
          <w:p w14:paraId="277191E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5E98632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8" w:type="dxa"/>
            <w:tcBorders>
              <w:top w:val="single" w:color="auto" w:sz="4" w:space="0"/>
              <w:left w:val="single" w:color="auto" w:sz="4" w:space="0"/>
              <w:bottom w:val="single" w:color="auto" w:sz="4" w:space="0"/>
              <w:right w:val="single" w:color="auto" w:sz="4" w:space="0"/>
            </w:tcBorders>
          </w:tcPr>
          <w:p w14:paraId="7CBE787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09" w:type="dxa"/>
            <w:tcBorders>
              <w:top w:val="single" w:color="auto" w:sz="4" w:space="0"/>
              <w:left w:val="single" w:color="auto" w:sz="4" w:space="0"/>
              <w:bottom w:val="single" w:color="auto" w:sz="4" w:space="0"/>
              <w:right w:val="single" w:color="auto" w:sz="4" w:space="0"/>
            </w:tcBorders>
          </w:tcPr>
          <w:p w14:paraId="1A590F5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14:paraId="5F8580F3">
            <w:pPr>
              <w:spacing w:after="0" w:line="256" w:lineRule="auto"/>
              <w:rPr>
                <w:rFonts w:ascii="Times New Roman" w:hAnsi="Times New Roman" w:eastAsia="Times New Roman" w:cs="Times New Roman"/>
                <w:sz w:val="18"/>
                <w:szCs w:val="18"/>
                <w:lang w:eastAsia="ru-RU"/>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14:paraId="3E95BFE2">
            <w:pPr>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1DAB7C9E">
            <w:pPr>
              <w:spacing w:after="0" w:line="256" w:lineRule="auto"/>
              <w:rPr>
                <w:rFonts w:ascii="Times New Roman" w:hAnsi="Times New Roman" w:eastAsia="Times New Roman" w:cs="Times New Roman"/>
                <w:sz w:val="18"/>
                <w:szCs w:val="18"/>
                <w:lang w:eastAsia="ru-RU"/>
              </w:rPr>
            </w:pPr>
          </w:p>
        </w:tc>
      </w:tr>
      <w:tr w14:paraId="0B2713E3">
        <w:tblPrEx>
          <w:tblCellMar>
            <w:top w:w="102" w:type="dxa"/>
            <w:left w:w="62" w:type="dxa"/>
            <w:bottom w:w="102" w:type="dxa"/>
            <w:right w:w="62" w:type="dxa"/>
          </w:tblCellMar>
        </w:tblPrEx>
        <w:tc>
          <w:tcPr>
            <w:tcW w:w="563" w:type="dxa"/>
            <w:vMerge w:val="continue"/>
            <w:tcBorders>
              <w:top w:val="single" w:color="auto" w:sz="4" w:space="0"/>
              <w:left w:val="single" w:color="auto" w:sz="4" w:space="0"/>
              <w:bottom w:val="single" w:color="auto" w:sz="4" w:space="0"/>
              <w:right w:val="single" w:color="auto" w:sz="4" w:space="0"/>
            </w:tcBorders>
            <w:vAlign w:val="center"/>
          </w:tcPr>
          <w:p w14:paraId="36A7C641">
            <w:pPr>
              <w:spacing w:after="0" w:line="256" w:lineRule="auto"/>
              <w:rPr>
                <w:rFonts w:ascii="Times New Roman" w:hAnsi="Times New Roman" w:eastAsia="Times New Roman" w:cs="Times New Roman"/>
                <w:sz w:val="18"/>
                <w:szCs w:val="18"/>
                <w:lang w:eastAsia="ru-RU"/>
              </w:rPr>
            </w:pPr>
          </w:p>
        </w:tc>
        <w:tc>
          <w:tcPr>
            <w:tcW w:w="577" w:type="dxa"/>
            <w:vMerge w:val="continue"/>
            <w:tcBorders>
              <w:top w:val="single" w:color="auto" w:sz="4" w:space="0"/>
              <w:left w:val="single" w:color="auto" w:sz="4" w:space="0"/>
              <w:bottom w:val="single" w:color="auto" w:sz="4" w:space="0"/>
              <w:right w:val="single" w:color="auto" w:sz="4" w:space="0"/>
            </w:tcBorders>
            <w:vAlign w:val="center"/>
          </w:tcPr>
          <w:p w14:paraId="4230C435">
            <w:pPr>
              <w:spacing w:after="0" w:line="256" w:lineRule="auto"/>
              <w:rPr>
                <w:rFonts w:ascii="Times New Roman" w:hAnsi="Times New Roman" w:eastAsia="Times New Roman" w:cs="Times New Roman"/>
                <w:sz w:val="18"/>
                <w:szCs w:val="18"/>
                <w:lang w:eastAsia="ru-RU"/>
              </w:rPr>
            </w:pPr>
          </w:p>
        </w:tc>
        <w:tc>
          <w:tcPr>
            <w:tcW w:w="478" w:type="dxa"/>
            <w:tcBorders>
              <w:top w:val="single" w:color="auto" w:sz="4" w:space="0"/>
              <w:left w:val="single" w:color="auto" w:sz="4" w:space="0"/>
              <w:bottom w:val="single" w:color="auto" w:sz="4" w:space="0"/>
              <w:right w:val="single" w:color="auto" w:sz="4" w:space="0"/>
            </w:tcBorders>
          </w:tcPr>
          <w:p w14:paraId="4BAA170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72" w:type="dxa"/>
            <w:tcBorders>
              <w:top w:val="single" w:color="auto" w:sz="4" w:space="0"/>
              <w:left w:val="single" w:color="auto" w:sz="4" w:space="0"/>
              <w:bottom w:val="single" w:color="auto" w:sz="4" w:space="0"/>
              <w:right w:val="single" w:color="auto" w:sz="4" w:space="0"/>
            </w:tcBorders>
          </w:tcPr>
          <w:p w14:paraId="5C939AE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72" w:type="dxa"/>
            <w:tcBorders>
              <w:top w:val="single" w:color="auto" w:sz="4" w:space="0"/>
              <w:left w:val="single" w:color="auto" w:sz="4" w:space="0"/>
              <w:bottom w:val="single" w:color="auto" w:sz="4" w:space="0"/>
              <w:right w:val="single" w:color="auto" w:sz="4" w:space="0"/>
            </w:tcBorders>
          </w:tcPr>
          <w:p w14:paraId="7BEBFC6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99" w:type="dxa"/>
            <w:tcBorders>
              <w:top w:val="single" w:color="auto" w:sz="4" w:space="0"/>
              <w:left w:val="single" w:color="auto" w:sz="4" w:space="0"/>
              <w:bottom w:val="single" w:color="auto" w:sz="4" w:space="0"/>
              <w:right w:val="single" w:color="auto" w:sz="4" w:space="0"/>
            </w:tcBorders>
          </w:tcPr>
          <w:p w14:paraId="2B4C205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4" w:type="dxa"/>
            <w:tcBorders>
              <w:top w:val="single" w:color="auto" w:sz="4" w:space="0"/>
              <w:left w:val="single" w:color="auto" w:sz="4" w:space="0"/>
              <w:bottom w:val="single" w:color="auto" w:sz="4" w:space="0"/>
              <w:right w:val="single" w:color="auto" w:sz="4" w:space="0"/>
            </w:tcBorders>
          </w:tcPr>
          <w:p w14:paraId="0527AF1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45" w:type="dxa"/>
            <w:tcBorders>
              <w:top w:val="single" w:color="auto" w:sz="4" w:space="0"/>
              <w:left w:val="single" w:color="auto" w:sz="4" w:space="0"/>
              <w:bottom w:val="single" w:color="auto" w:sz="4" w:space="0"/>
              <w:right w:val="single" w:color="auto" w:sz="4" w:space="0"/>
            </w:tcBorders>
          </w:tcPr>
          <w:p w14:paraId="08581E0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46" w:type="dxa"/>
            <w:tcBorders>
              <w:top w:val="single" w:color="auto" w:sz="4" w:space="0"/>
              <w:left w:val="single" w:color="auto" w:sz="4" w:space="0"/>
              <w:bottom w:val="single" w:color="auto" w:sz="4" w:space="0"/>
              <w:right w:val="single" w:color="auto" w:sz="4" w:space="0"/>
            </w:tcBorders>
          </w:tcPr>
          <w:p w14:paraId="6D24D1A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14:paraId="2E1E43AF">
            <w:pPr>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7D2AF5D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7" w:type="dxa"/>
            <w:tcBorders>
              <w:top w:val="single" w:color="auto" w:sz="4" w:space="0"/>
              <w:left w:val="single" w:color="auto" w:sz="4" w:space="0"/>
              <w:bottom w:val="single" w:color="auto" w:sz="4" w:space="0"/>
              <w:right w:val="single" w:color="auto" w:sz="4" w:space="0"/>
            </w:tcBorders>
          </w:tcPr>
          <w:p w14:paraId="68FE3E9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4BDEADE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8" w:type="dxa"/>
            <w:tcBorders>
              <w:top w:val="single" w:color="auto" w:sz="4" w:space="0"/>
              <w:left w:val="single" w:color="auto" w:sz="4" w:space="0"/>
              <w:bottom w:val="single" w:color="auto" w:sz="4" w:space="0"/>
              <w:right w:val="single" w:color="auto" w:sz="4" w:space="0"/>
            </w:tcBorders>
          </w:tcPr>
          <w:p w14:paraId="0DA1E94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09" w:type="dxa"/>
            <w:tcBorders>
              <w:top w:val="single" w:color="auto" w:sz="4" w:space="0"/>
              <w:left w:val="single" w:color="auto" w:sz="4" w:space="0"/>
              <w:bottom w:val="single" w:color="auto" w:sz="4" w:space="0"/>
              <w:right w:val="single" w:color="auto" w:sz="4" w:space="0"/>
            </w:tcBorders>
          </w:tcPr>
          <w:p w14:paraId="4271286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14:paraId="327DC0A1">
            <w:pPr>
              <w:spacing w:after="0" w:line="256" w:lineRule="auto"/>
              <w:rPr>
                <w:rFonts w:ascii="Times New Roman" w:hAnsi="Times New Roman" w:eastAsia="Times New Roman" w:cs="Times New Roman"/>
                <w:sz w:val="18"/>
                <w:szCs w:val="18"/>
                <w:lang w:eastAsia="ru-RU"/>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14:paraId="7AFCE4E7">
            <w:pPr>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4160FC70">
            <w:pPr>
              <w:spacing w:after="0" w:line="256" w:lineRule="auto"/>
              <w:rPr>
                <w:rFonts w:ascii="Times New Roman" w:hAnsi="Times New Roman" w:eastAsia="Times New Roman" w:cs="Times New Roman"/>
                <w:sz w:val="18"/>
                <w:szCs w:val="18"/>
                <w:lang w:eastAsia="ru-RU"/>
              </w:rPr>
            </w:pPr>
          </w:p>
        </w:tc>
      </w:tr>
      <w:tr w14:paraId="20536EB7">
        <w:tblPrEx>
          <w:tblCellMar>
            <w:top w:w="102" w:type="dxa"/>
            <w:left w:w="62" w:type="dxa"/>
            <w:bottom w:w="102" w:type="dxa"/>
            <w:right w:w="62" w:type="dxa"/>
          </w:tblCellMar>
        </w:tblPrEx>
        <w:tc>
          <w:tcPr>
            <w:tcW w:w="563" w:type="dxa"/>
            <w:vMerge w:val="restart"/>
            <w:tcBorders>
              <w:top w:val="single" w:color="auto" w:sz="4" w:space="0"/>
              <w:left w:val="single" w:color="auto" w:sz="4" w:space="0"/>
              <w:bottom w:val="single" w:color="auto" w:sz="4" w:space="0"/>
              <w:right w:val="single" w:color="auto" w:sz="4" w:space="0"/>
            </w:tcBorders>
          </w:tcPr>
          <w:p w14:paraId="0021CA4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77" w:type="dxa"/>
            <w:vMerge w:val="restart"/>
            <w:tcBorders>
              <w:top w:val="single" w:color="auto" w:sz="4" w:space="0"/>
              <w:left w:val="single" w:color="auto" w:sz="4" w:space="0"/>
              <w:bottom w:val="single" w:color="auto" w:sz="4" w:space="0"/>
              <w:right w:val="single" w:color="auto" w:sz="4" w:space="0"/>
            </w:tcBorders>
          </w:tcPr>
          <w:p w14:paraId="4446559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478" w:type="dxa"/>
            <w:tcBorders>
              <w:top w:val="single" w:color="auto" w:sz="4" w:space="0"/>
              <w:left w:val="single" w:color="auto" w:sz="4" w:space="0"/>
              <w:bottom w:val="single" w:color="auto" w:sz="4" w:space="0"/>
              <w:right w:val="single" w:color="auto" w:sz="4" w:space="0"/>
            </w:tcBorders>
          </w:tcPr>
          <w:p w14:paraId="3C26CF4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72" w:type="dxa"/>
            <w:tcBorders>
              <w:top w:val="single" w:color="auto" w:sz="4" w:space="0"/>
              <w:left w:val="single" w:color="auto" w:sz="4" w:space="0"/>
              <w:bottom w:val="single" w:color="auto" w:sz="4" w:space="0"/>
              <w:right w:val="single" w:color="auto" w:sz="4" w:space="0"/>
            </w:tcBorders>
          </w:tcPr>
          <w:p w14:paraId="4A56170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72" w:type="dxa"/>
            <w:tcBorders>
              <w:top w:val="single" w:color="auto" w:sz="4" w:space="0"/>
              <w:left w:val="single" w:color="auto" w:sz="4" w:space="0"/>
              <w:bottom w:val="single" w:color="auto" w:sz="4" w:space="0"/>
              <w:right w:val="single" w:color="auto" w:sz="4" w:space="0"/>
            </w:tcBorders>
          </w:tcPr>
          <w:p w14:paraId="7E54F33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99" w:type="dxa"/>
            <w:tcBorders>
              <w:top w:val="single" w:color="auto" w:sz="4" w:space="0"/>
              <w:left w:val="single" w:color="auto" w:sz="4" w:space="0"/>
              <w:bottom w:val="single" w:color="auto" w:sz="4" w:space="0"/>
              <w:right w:val="single" w:color="auto" w:sz="4" w:space="0"/>
            </w:tcBorders>
          </w:tcPr>
          <w:p w14:paraId="577A1AA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4" w:type="dxa"/>
            <w:tcBorders>
              <w:top w:val="single" w:color="auto" w:sz="4" w:space="0"/>
              <w:left w:val="single" w:color="auto" w:sz="4" w:space="0"/>
              <w:bottom w:val="single" w:color="auto" w:sz="4" w:space="0"/>
              <w:right w:val="single" w:color="auto" w:sz="4" w:space="0"/>
            </w:tcBorders>
          </w:tcPr>
          <w:p w14:paraId="4BB7569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0200</w:t>
            </w:r>
          </w:p>
        </w:tc>
        <w:tc>
          <w:tcPr>
            <w:tcW w:w="845" w:type="dxa"/>
            <w:tcBorders>
              <w:top w:val="single" w:color="auto" w:sz="4" w:space="0"/>
              <w:left w:val="single" w:color="auto" w:sz="4" w:space="0"/>
              <w:bottom w:val="single" w:color="auto" w:sz="4" w:space="0"/>
              <w:right w:val="single" w:color="auto" w:sz="4" w:space="0"/>
            </w:tcBorders>
          </w:tcPr>
          <w:p w14:paraId="23650E6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46" w:type="dxa"/>
            <w:tcBorders>
              <w:top w:val="single" w:color="auto" w:sz="4" w:space="0"/>
              <w:left w:val="single" w:color="auto" w:sz="4" w:space="0"/>
              <w:bottom w:val="single" w:color="auto" w:sz="4" w:space="0"/>
              <w:right w:val="single" w:color="auto" w:sz="4" w:space="0"/>
            </w:tcBorders>
          </w:tcPr>
          <w:p w14:paraId="4B86E3B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7" w:type="dxa"/>
            <w:vMerge w:val="restart"/>
            <w:tcBorders>
              <w:top w:val="single" w:color="auto" w:sz="4" w:space="0"/>
              <w:left w:val="single" w:color="auto" w:sz="4" w:space="0"/>
              <w:bottom w:val="single" w:color="auto" w:sz="4" w:space="0"/>
              <w:right w:val="single" w:color="auto" w:sz="4" w:space="0"/>
            </w:tcBorders>
          </w:tcPr>
          <w:p w14:paraId="3DD6480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70F4FE4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7" w:type="dxa"/>
            <w:tcBorders>
              <w:top w:val="single" w:color="auto" w:sz="4" w:space="0"/>
              <w:left w:val="single" w:color="auto" w:sz="4" w:space="0"/>
              <w:bottom w:val="single" w:color="auto" w:sz="4" w:space="0"/>
              <w:right w:val="single" w:color="auto" w:sz="4" w:space="0"/>
            </w:tcBorders>
          </w:tcPr>
          <w:p w14:paraId="5228595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57A1929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8" w:type="dxa"/>
            <w:tcBorders>
              <w:top w:val="single" w:color="auto" w:sz="4" w:space="0"/>
              <w:left w:val="single" w:color="auto" w:sz="4" w:space="0"/>
              <w:bottom w:val="single" w:color="auto" w:sz="4" w:space="0"/>
              <w:right w:val="single" w:color="auto" w:sz="4" w:space="0"/>
            </w:tcBorders>
          </w:tcPr>
          <w:p w14:paraId="370CFAE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09" w:type="dxa"/>
            <w:tcBorders>
              <w:top w:val="single" w:color="auto" w:sz="4" w:space="0"/>
              <w:left w:val="single" w:color="auto" w:sz="4" w:space="0"/>
              <w:bottom w:val="single" w:color="auto" w:sz="4" w:space="0"/>
              <w:right w:val="single" w:color="auto" w:sz="4" w:space="0"/>
            </w:tcBorders>
          </w:tcPr>
          <w:p w14:paraId="6A5120C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9" w:type="dxa"/>
            <w:vMerge w:val="restart"/>
            <w:tcBorders>
              <w:top w:val="single" w:color="auto" w:sz="4" w:space="0"/>
              <w:left w:val="single" w:color="auto" w:sz="4" w:space="0"/>
              <w:bottom w:val="single" w:color="auto" w:sz="4" w:space="0"/>
              <w:right w:val="single" w:color="auto" w:sz="4" w:space="0"/>
            </w:tcBorders>
          </w:tcPr>
          <w:p w14:paraId="4975EEE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44" w:type="dxa"/>
            <w:vMerge w:val="restart"/>
            <w:tcBorders>
              <w:top w:val="single" w:color="auto" w:sz="4" w:space="0"/>
              <w:left w:val="single" w:color="auto" w:sz="4" w:space="0"/>
              <w:bottom w:val="single" w:color="auto" w:sz="4" w:space="0"/>
              <w:right w:val="single" w:color="auto" w:sz="4" w:space="0"/>
            </w:tcBorders>
          </w:tcPr>
          <w:p w14:paraId="0172D0E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6EF2C30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DEF6CC7">
        <w:tblPrEx>
          <w:tblCellMar>
            <w:top w:w="102" w:type="dxa"/>
            <w:left w:w="62" w:type="dxa"/>
            <w:bottom w:w="102" w:type="dxa"/>
            <w:right w:w="62" w:type="dxa"/>
          </w:tblCellMar>
        </w:tblPrEx>
        <w:tc>
          <w:tcPr>
            <w:tcW w:w="563" w:type="dxa"/>
            <w:vMerge w:val="continue"/>
            <w:tcBorders>
              <w:top w:val="single" w:color="auto" w:sz="4" w:space="0"/>
              <w:left w:val="single" w:color="auto" w:sz="4" w:space="0"/>
              <w:bottom w:val="single" w:color="auto" w:sz="4" w:space="0"/>
              <w:right w:val="single" w:color="auto" w:sz="4" w:space="0"/>
            </w:tcBorders>
            <w:vAlign w:val="center"/>
          </w:tcPr>
          <w:p w14:paraId="13C2A3B4">
            <w:pPr>
              <w:spacing w:after="0" w:line="256" w:lineRule="auto"/>
              <w:rPr>
                <w:rFonts w:ascii="Times New Roman" w:hAnsi="Times New Roman" w:eastAsia="Times New Roman" w:cs="Times New Roman"/>
                <w:sz w:val="18"/>
                <w:szCs w:val="18"/>
                <w:lang w:eastAsia="ru-RU"/>
              </w:rPr>
            </w:pPr>
          </w:p>
        </w:tc>
        <w:tc>
          <w:tcPr>
            <w:tcW w:w="577" w:type="dxa"/>
            <w:vMerge w:val="continue"/>
            <w:tcBorders>
              <w:top w:val="single" w:color="auto" w:sz="4" w:space="0"/>
              <w:left w:val="single" w:color="auto" w:sz="4" w:space="0"/>
              <w:bottom w:val="single" w:color="auto" w:sz="4" w:space="0"/>
              <w:right w:val="single" w:color="auto" w:sz="4" w:space="0"/>
            </w:tcBorders>
            <w:vAlign w:val="center"/>
          </w:tcPr>
          <w:p w14:paraId="7BB2A815">
            <w:pPr>
              <w:spacing w:after="0" w:line="256" w:lineRule="auto"/>
              <w:rPr>
                <w:rFonts w:ascii="Times New Roman" w:hAnsi="Times New Roman" w:eastAsia="Times New Roman" w:cs="Times New Roman"/>
                <w:sz w:val="18"/>
                <w:szCs w:val="18"/>
                <w:lang w:eastAsia="ru-RU"/>
              </w:rPr>
            </w:pPr>
          </w:p>
        </w:tc>
        <w:tc>
          <w:tcPr>
            <w:tcW w:w="478" w:type="dxa"/>
            <w:tcBorders>
              <w:top w:val="single" w:color="auto" w:sz="4" w:space="0"/>
              <w:left w:val="single" w:color="auto" w:sz="4" w:space="0"/>
              <w:bottom w:val="single" w:color="auto" w:sz="4" w:space="0"/>
              <w:right w:val="single" w:color="auto" w:sz="4" w:space="0"/>
            </w:tcBorders>
          </w:tcPr>
          <w:p w14:paraId="2C37BF6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72" w:type="dxa"/>
            <w:tcBorders>
              <w:top w:val="single" w:color="auto" w:sz="4" w:space="0"/>
              <w:left w:val="single" w:color="auto" w:sz="4" w:space="0"/>
              <w:bottom w:val="single" w:color="auto" w:sz="4" w:space="0"/>
              <w:right w:val="single" w:color="auto" w:sz="4" w:space="0"/>
            </w:tcBorders>
          </w:tcPr>
          <w:p w14:paraId="1F45E32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w:t>
            </w:r>
          </w:p>
        </w:tc>
        <w:tc>
          <w:tcPr>
            <w:tcW w:w="572" w:type="dxa"/>
            <w:tcBorders>
              <w:top w:val="single" w:color="auto" w:sz="4" w:space="0"/>
              <w:left w:val="single" w:color="auto" w:sz="4" w:space="0"/>
              <w:bottom w:val="single" w:color="auto" w:sz="4" w:space="0"/>
              <w:right w:val="single" w:color="auto" w:sz="4" w:space="0"/>
            </w:tcBorders>
          </w:tcPr>
          <w:p w14:paraId="25B2E2A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99" w:type="dxa"/>
            <w:tcBorders>
              <w:top w:val="single" w:color="auto" w:sz="4" w:space="0"/>
              <w:left w:val="single" w:color="auto" w:sz="4" w:space="0"/>
              <w:bottom w:val="single" w:color="auto" w:sz="4" w:space="0"/>
              <w:right w:val="single" w:color="auto" w:sz="4" w:space="0"/>
            </w:tcBorders>
          </w:tcPr>
          <w:p w14:paraId="571FEF2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4" w:type="dxa"/>
            <w:tcBorders>
              <w:top w:val="single" w:color="auto" w:sz="4" w:space="0"/>
              <w:left w:val="single" w:color="auto" w:sz="4" w:space="0"/>
              <w:bottom w:val="single" w:color="auto" w:sz="4" w:space="0"/>
              <w:right w:val="single" w:color="auto" w:sz="4" w:space="0"/>
            </w:tcBorders>
          </w:tcPr>
          <w:p w14:paraId="27D142C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45" w:type="dxa"/>
            <w:tcBorders>
              <w:top w:val="single" w:color="auto" w:sz="4" w:space="0"/>
              <w:left w:val="single" w:color="auto" w:sz="4" w:space="0"/>
              <w:bottom w:val="single" w:color="auto" w:sz="4" w:space="0"/>
              <w:right w:val="single" w:color="auto" w:sz="4" w:space="0"/>
            </w:tcBorders>
          </w:tcPr>
          <w:p w14:paraId="7AFCC4D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46" w:type="dxa"/>
            <w:tcBorders>
              <w:top w:val="single" w:color="auto" w:sz="4" w:space="0"/>
              <w:left w:val="single" w:color="auto" w:sz="4" w:space="0"/>
              <w:bottom w:val="single" w:color="auto" w:sz="4" w:space="0"/>
              <w:right w:val="single" w:color="auto" w:sz="4" w:space="0"/>
            </w:tcBorders>
          </w:tcPr>
          <w:p w14:paraId="349DB9E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14:paraId="5031E3CA">
            <w:pPr>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6D1FA94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7" w:type="dxa"/>
            <w:tcBorders>
              <w:top w:val="single" w:color="auto" w:sz="4" w:space="0"/>
              <w:left w:val="single" w:color="auto" w:sz="4" w:space="0"/>
              <w:bottom w:val="single" w:color="auto" w:sz="4" w:space="0"/>
              <w:right w:val="single" w:color="auto" w:sz="4" w:space="0"/>
            </w:tcBorders>
          </w:tcPr>
          <w:p w14:paraId="3C4ACE0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1153DC7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8" w:type="dxa"/>
            <w:tcBorders>
              <w:top w:val="single" w:color="auto" w:sz="4" w:space="0"/>
              <w:left w:val="single" w:color="auto" w:sz="4" w:space="0"/>
              <w:bottom w:val="single" w:color="auto" w:sz="4" w:space="0"/>
              <w:right w:val="single" w:color="auto" w:sz="4" w:space="0"/>
            </w:tcBorders>
          </w:tcPr>
          <w:p w14:paraId="7DBF66A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09" w:type="dxa"/>
            <w:tcBorders>
              <w:top w:val="single" w:color="auto" w:sz="4" w:space="0"/>
              <w:left w:val="single" w:color="auto" w:sz="4" w:space="0"/>
              <w:bottom w:val="single" w:color="auto" w:sz="4" w:space="0"/>
              <w:right w:val="single" w:color="auto" w:sz="4" w:space="0"/>
            </w:tcBorders>
          </w:tcPr>
          <w:p w14:paraId="70E0911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14:paraId="328FAC48">
            <w:pPr>
              <w:spacing w:after="0" w:line="256" w:lineRule="auto"/>
              <w:rPr>
                <w:rFonts w:ascii="Times New Roman" w:hAnsi="Times New Roman" w:eastAsia="Times New Roman" w:cs="Times New Roman"/>
                <w:sz w:val="18"/>
                <w:szCs w:val="18"/>
                <w:lang w:eastAsia="ru-RU"/>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14:paraId="262D4992">
            <w:pPr>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1EFAA299">
            <w:pPr>
              <w:spacing w:after="0" w:line="256" w:lineRule="auto"/>
              <w:rPr>
                <w:rFonts w:ascii="Times New Roman" w:hAnsi="Times New Roman" w:eastAsia="Times New Roman" w:cs="Times New Roman"/>
                <w:sz w:val="18"/>
                <w:szCs w:val="18"/>
                <w:lang w:eastAsia="ru-RU"/>
              </w:rPr>
            </w:pPr>
          </w:p>
        </w:tc>
      </w:tr>
      <w:tr w14:paraId="2AAE1DEF">
        <w:tblPrEx>
          <w:tblCellMar>
            <w:top w:w="102" w:type="dxa"/>
            <w:left w:w="62" w:type="dxa"/>
            <w:bottom w:w="102" w:type="dxa"/>
            <w:right w:w="62" w:type="dxa"/>
          </w:tblCellMar>
        </w:tblPrEx>
        <w:tc>
          <w:tcPr>
            <w:tcW w:w="563" w:type="dxa"/>
            <w:vMerge w:val="continue"/>
            <w:tcBorders>
              <w:top w:val="single" w:color="auto" w:sz="4" w:space="0"/>
              <w:left w:val="single" w:color="auto" w:sz="4" w:space="0"/>
              <w:bottom w:val="single" w:color="auto" w:sz="4" w:space="0"/>
              <w:right w:val="single" w:color="auto" w:sz="4" w:space="0"/>
            </w:tcBorders>
            <w:vAlign w:val="center"/>
          </w:tcPr>
          <w:p w14:paraId="66433E76">
            <w:pPr>
              <w:spacing w:after="0" w:line="256" w:lineRule="auto"/>
              <w:rPr>
                <w:rFonts w:ascii="Times New Roman" w:hAnsi="Times New Roman" w:eastAsia="Times New Roman" w:cs="Times New Roman"/>
                <w:sz w:val="18"/>
                <w:szCs w:val="18"/>
                <w:lang w:eastAsia="ru-RU"/>
              </w:rPr>
            </w:pPr>
          </w:p>
        </w:tc>
        <w:tc>
          <w:tcPr>
            <w:tcW w:w="577" w:type="dxa"/>
            <w:vMerge w:val="continue"/>
            <w:tcBorders>
              <w:top w:val="single" w:color="auto" w:sz="4" w:space="0"/>
              <w:left w:val="single" w:color="auto" w:sz="4" w:space="0"/>
              <w:bottom w:val="single" w:color="auto" w:sz="4" w:space="0"/>
              <w:right w:val="single" w:color="auto" w:sz="4" w:space="0"/>
            </w:tcBorders>
            <w:vAlign w:val="center"/>
          </w:tcPr>
          <w:p w14:paraId="406366A2">
            <w:pPr>
              <w:spacing w:after="0" w:line="256" w:lineRule="auto"/>
              <w:rPr>
                <w:rFonts w:ascii="Times New Roman" w:hAnsi="Times New Roman" w:eastAsia="Times New Roman" w:cs="Times New Roman"/>
                <w:sz w:val="18"/>
                <w:szCs w:val="18"/>
                <w:lang w:eastAsia="ru-RU"/>
              </w:rPr>
            </w:pPr>
          </w:p>
        </w:tc>
        <w:tc>
          <w:tcPr>
            <w:tcW w:w="478" w:type="dxa"/>
            <w:tcBorders>
              <w:top w:val="single" w:color="auto" w:sz="4" w:space="0"/>
              <w:left w:val="single" w:color="auto" w:sz="4" w:space="0"/>
              <w:bottom w:val="single" w:color="auto" w:sz="4" w:space="0"/>
              <w:right w:val="single" w:color="auto" w:sz="4" w:space="0"/>
            </w:tcBorders>
          </w:tcPr>
          <w:p w14:paraId="5C9AFF9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72" w:type="dxa"/>
            <w:tcBorders>
              <w:top w:val="single" w:color="auto" w:sz="4" w:space="0"/>
              <w:left w:val="single" w:color="auto" w:sz="4" w:space="0"/>
              <w:bottom w:val="single" w:color="auto" w:sz="4" w:space="0"/>
              <w:right w:val="single" w:color="auto" w:sz="4" w:space="0"/>
            </w:tcBorders>
          </w:tcPr>
          <w:p w14:paraId="382AA8D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72" w:type="dxa"/>
            <w:tcBorders>
              <w:top w:val="single" w:color="auto" w:sz="4" w:space="0"/>
              <w:left w:val="single" w:color="auto" w:sz="4" w:space="0"/>
              <w:bottom w:val="single" w:color="auto" w:sz="4" w:space="0"/>
              <w:right w:val="single" w:color="auto" w:sz="4" w:space="0"/>
            </w:tcBorders>
          </w:tcPr>
          <w:p w14:paraId="0AB3913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99" w:type="dxa"/>
            <w:tcBorders>
              <w:top w:val="single" w:color="auto" w:sz="4" w:space="0"/>
              <w:left w:val="single" w:color="auto" w:sz="4" w:space="0"/>
              <w:bottom w:val="single" w:color="auto" w:sz="4" w:space="0"/>
              <w:right w:val="single" w:color="auto" w:sz="4" w:space="0"/>
            </w:tcBorders>
          </w:tcPr>
          <w:p w14:paraId="479B5A1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4" w:type="dxa"/>
            <w:tcBorders>
              <w:top w:val="single" w:color="auto" w:sz="4" w:space="0"/>
              <w:left w:val="single" w:color="auto" w:sz="4" w:space="0"/>
              <w:bottom w:val="single" w:color="auto" w:sz="4" w:space="0"/>
              <w:right w:val="single" w:color="auto" w:sz="4" w:space="0"/>
            </w:tcBorders>
          </w:tcPr>
          <w:p w14:paraId="35969E8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45" w:type="dxa"/>
            <w:tcBorders>
              <w:top w:val="single" w:color="auto" w:sz="4" w:space="0"/>
              <w:left w:val="single" w:color="auto" w:sz="4" w:space="0"/>
              <w:bottom w:val="single" w:color="auto" w:sz="4" w:space="0"/>
              <w:right w:val="single" w:color="auto" w:sz="4" w:space="0"/>
            </w:tcBorders>
          </w:tcPr>
          <w:p w14:paraId="0A3D974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46" w:type="dxa"/>
            <w:tcBorders>
              <w:top w:val="single" w:color="auto" w:sz="4" w:space="0"/>
              <w:left w:val="single" w:color="auto" w:sz="4" w:space="0"/>
              <w:bottom w:val="single" w:color="auto" w:sz="4" w:space="0"/>
              <w:right w:val="single" w:color="auto" w:sz="4" w:space="0"/>
            </w:tcBorders>
          </w:tcPr>
          <w:p w14:paraId="71FC630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14:paraId="52B74BCA">
            <w:pPr>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2E4A936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7" w:type="dxa"/>
            <w:tcBorders>
              <w:top w:val="single" w:color="auto" w:sz="4" w:space="0"/>
              <w:left w:val="single" w:color="auto" w:sz="4" w:space="0"/>
              <w:bottom w:val="single" w:color="auto" w:sz="4" w:space="0"/>
              <w:right w:val="single" w:color="auto" w:sz="4" w:space="0"/>
            </w:tcBorders>
          </w:tcPr>
          <w:p w14:paraId="7ABB541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3CC82BC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88" w:type="dxa"/>
            <w:tcBorders>
              <w:top w:val="single" w:color="auto" w:sz="4" w:space="0"/>
              <w:left w:val="single" w:color="auto" w:sz="4" w:space="0"/>
              <w:bottom w:val="single" w:color="auto" w:sz="4" w:space="0"/>
              <w:right w:val="single" w:color="auto" w:sz="4" w:space="0"/>
            </w:tcBorders>
          </w:tcPr>
          <w:p w14:paraId="6C83A53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09" w:type="dxa"/>
            <w:tcBorders>
              <w:top w:val="single" w:color="auto" w:sz="4" w:space="0"/>
              <w:left w:val="single" w:color="auto" w:sz="4" w:space="0"/>
              <w:bottom w:val="single" w:color="auto" w:sz="4" w:space="0"/>
              <w:right w:val="single" w:color="auto" w:sz="4" w:space="0"/>
            </w:tcBorders>
          </w:tcPr>
          <w:p w14:paraId="48EE518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14:paraId="7248C0FA">
            <w:pPr>
              <w:spacing w:after="0" w:line="256" w:lineRule="auto"/>
              <w:rPr>
                <w:rFonts w:ascii="Times New Roman" w:hAnsi="Times New Roman" w:eastAsia="Times New Roman" w:cs="Times New Roman"/>
                <w:sz w:val="18"/>
                <w:szCs w:val="18"/>
                <w:lang w:eastAsia="ru-RU"/>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14:paraId="7FBE1CC0">
            <w:pPr>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32734D5D">
            <w:pPr>
              <w:spacing w:after="0" w:line="256" w:lineRule="auto"/>
              <w:rPr>
                <w:rFonts w:ascii="Times New Roman" w:hAnsi="Times New Roman" w:eastAsia="Times New Roman" w:cs="Times New Roman"/>
                <w:sz w:val="18"/>
                <w:szCs w:val="18"/>
                <w:lang w:eastAsia="ru-RU"/>
              </w:rPr>
            </w:pPr>
          </w:p>
        </w:tc>
      </w:tr>
      <w:tr w14:paraId="20A3912E">
        <w:tblPrEx>
          <w:tblCellMar>
            <w:top w:w="102" w:type="dxa"/>
            <w:left w:w="62" w:type="dxa"/>
            <w:bottom w:w="102" w:type="dxa"/>
            <w:right w:w="62" w:type="dxa"/>
          </w:tblCellMar>
        </w:tblPrEx>
        <w:tc>
          <w:tcPr>
            <w:tcW w:w="6056" w:type="dxa"/>
            <w:gridSpan w:val="9"/>
            <w:tcBorders>
              <w:top w:val="single" w:color="auto" w:sz="4" w:space="0"/>
              <w:left w:val="nil"/>
              <w:bottom w:val="nil"/>
              <w:right w:val="single" w:color="auto" w:sz="4" w:space="0"/>
            </w:tcBorders>
          </w:tcPr>
          <w:p w14:paraId="6447CE41">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Всего:</w:t>
            </w:r>
          </w:p>
        </w:tc>
        <w:tc>
          <w:tcPr>
            <w:tcW w:w="987" w:type="dxa"/>
            <w:tcBorders>
              <w:top w:val="single" w:color="auto" w:sz="4" w:space="0"/>
              <w:left w:val="single" w:color="auto" w:sz="4" w:space="0"/>
              <w:bottom w:val="single" w:color="auto" w:sz="4" w:space="0"/>
              <w:right w:val="single" w:color="auto" w:sz="4" w:space="0"/>
            </w:tcBorders>
          </w:tcPr>
          <w:p w14:paraId="59EAD5A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342" w:type="dxa"/>
            <w:gridSpan w:val="5"/>
            <w:tcBorders>
              <w:top w:val="single" w:color="auto" w:sz="4" w:space="0"/>
              <w:left w:val="single" w:color="auto" w:sz="4" w:space="0"/>
              <w:bottom w:val="nil"/>
              <w:right w:val="single" w:color="auto" w:sz="4" w:space="0"/>
            </w:tcBorders>
          </w:tcPr>
          <w:p w14:paraId="5E5B119E">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Всего:</w:t>
            </w:r>
          </w:p>
        </w:tc>
        <w:tc>
          <w:tcPr>
            <w:tcW w:w="1139" w:type="dxa"/>
            <w:tcBorders>
              <w:top w:val="single" w:color="auto" w:sz="4" w:space="0"/>
              <w:left w:val="single" w:color="auto" w:sz="4" w:space="0"/>
              <w:bottom w:val="single" w:color="auto" w:sz="4" w:space="0"/>
              <w:right w:val="single" w:color="auto" w:sz="4" w:space="0"/>
            </w:tcBorders>
          </w:tcPr>
          <w:p w14:paraId="1369A1C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44" w:type="dxa"/>
            <w:tcBorders>
              <w:top w:val="single" w:color="auto" w:sz="4" w:space="0"/>
              <w:left w:val="single" w:color="auto" w:sz="4" w:space="0"/>
              <w:bottom w:val="single" w:color="auto" w:sz="4" w:space="0"/>
              <w:right w:val="single" w:color="auto" w:sz="4" w:space="0"/>
            </w:tcBorders>
          </w:tcPr>
          <w:p w14:paraId="0644D9D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29" w:type="dxa"/>
            <w:tcBorders>
              <w:top w:val="single" w:color="auto" w:sz="4" w:space="0"/>
              <w:left w:val="single" w:color="auto" w:sz="4" w:space="0"/>
              <w:bottom w:val="single" w:color="auto" w:sz="4" w:space="0"/>
              <w:right w:val="single" w:color="auto" w:sz="4" w:space="0"/>
            </w:tcBorders>
          </w:tcPr>
          <w:p w14:paraId="7DEFB2F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5127E839">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3624"/>
        <w:gridCol w:w="360"/>
        <w:gridCol w:w="1531"/>
        <w:gridCol w:w="360"/>
        <w:gridCol w:w="2778"/>
        <w:gridCol w:w="360"/>
        <w:gridCol w:w="2665"/>
      </w:tblGrid>
      <w:tr w14:paraId="3A221E00">
        <w:tblPrEx>
          <w:tblCellMar>
            <w:top w:w="102" w:type="dxa"/>
            <w:left w:w="62" w:type="dxa"/>
            <w:bottom w:w="102" w:type="dxa"/>
            <w:right w:w="62" w:type="dxa"/>
          </w:tblCellMar>
        </w:tblPrEx>
        <w:tc>
          <w:tcPr>
            <w:tcW w:w="3624" w:type="dxa"/>
            <w:vAlign w:val="bottom"/>
          </w:tcPr>
          <w:p w14:paraId="2E52343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Руководитель Получателя</w:t>
            </w:r>
          </w:p>
          <w:p w14:paraId="7693898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(уполномоченное лицо)</w:t>
            </w:r>
          </w:p>
        </w:tc>
        <w:tc>
          <w:tcPr>
            <w:tcW w:w="360" w:type="dxa"/>
          </w:tcPr>
          <w:p w14:paraId="0B8E36A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Borders>
              <w:top w:val="nil"/>
              <w:left w:val="nil"/>
              <w:bottom w:val="single" w:color="auto" w:sz="4" w:space="0"/>
              <w:right w:val="nil"/>
            </w:tcBorders>
          </w:tcPr>
          <w:p w14:paraId="24C0BEB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1DC3AFA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Borders>
              <w:top w:val="nil"/>
              <w:left w:val="nil"/>
              <w:bottom w:val="single" w:color="auto" w:sz="4" w:space="0"/>
              <w:right w:val="nil"/>
            </w:tcBorders>
          </w:tcPr>
          <w:p w14:paraId="4592AD8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683FD32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Borders>
              <w:top w:val="nil"/>
              <w:left w:val="nil"/>
              <w:bottom w:val="single" w:color="auto" w:sz="4" w:space="0"/>
              <w:right w:val="nil"/>
            </w:tcBorders>
          </w:tcPr>
          <w:p w14:paraId="480D648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0969861">
        <w:tblPrEx>
          <w:tblCellMar>
            <w:top w:w="102" w:type="dxa"/>
            <w:left w:w="62" w:type="dxa"/>
            <w:bottom w:w="102" w:type="dxa"/>
            <w:right w:w="62" w:type="dxa"/>
          </w:tblCellMar>
        </w:tblPrEx>
        <w:tc>
          <w:tcPr>
            <w:tcW w:w="3624" w:type="dxa"/>
          </w:tcPr>
          <w:p w14:paraId="54CE8AE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6C636EF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Borders>
              <w:top w:val="single" w:color="auto" w:sz="4" w:space="0"/>
              <w:left w:val="nil"/>
              <w:bottom w:val="nil"/>
              <w:right w:val="nil"/>
            </w:tcBorders>
          </w:tcPr>
          <w:p w14:paraId="3C1F127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360" w:type="dxa"/>
          </w:tcPr>
          <w:p w14:paraId="7555BB9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Borders>
              <w:top w:val="single" w:color="auto" w:sz="4" w:space="0"/>
              <w:left w:val="nil"/>
              <w:bottom w:val="nil"/>
              <w:right w:val="nil"/>
            </w:tcBorders>
          </w:tcPr>
          <w:p w14:paraId="712933A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360" w:type="dxa"/>
          </w:tcPr>
          <w:p w14:paraId="1FEBC76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Borders>
              <w:top w:val="single" w:color="auto" w:sz="4" w:space="0"/>
              <w:left w:val="nil"/>
              <w:bottom w:val="nil"/>
              <w:right w:val="nil"/>
            </w:tcBorders>
          </w:tcPr>
          <w:p w14:paraId="050D020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r w14:paraId="534FDDDA">
        <w:tblPrEx>
          <w:tblCellMar>
            <w:top w:w="102" w:type="dxa"/>
            <w:left w:w="62" w:type="dxa"/>
            <w:bottom w:w="102" w:type="dxa"/>
            <w:right w:w="62" w:type="dxa"/>
          </w:tblCellMar>
        </w:tblPrEx>
        <w:tc>
          <w:tcPr>
            <w:tcW w:w="3624" w:type="dxa"/>
            <w:vAlign w:val="bottom"/>
          </w:tcPr>
          <w:p w14:paraId="37D3401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Исполнитель</w:t>
            </w:r>
          </w:p>
        </w:tc>
        <w:tc>
          <w:tcPr>
            <w:tcW w:w="360" w:type="dxa"/>
          </w:tcPr>
          <w:p w14:paraId="35D39E8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Borders>
              <w:top w:val="nil"/>
              <w:left w:val="nil"/>
              <w:bottom w:val="single" w:color="auto" w:sz="4" w:space="0"/>
              <w:right w:val="nil"/>
            </w:tcBorders>
          </w:tcPr>
          <w:p w14:paraId="56B2881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43D3A7C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Borders>
              <w:top w:val="nil"/>
              <w:left w:val="nil"/>
              <w:bottom w:val="single" w:color="auto" w:sz="4" w:space="0"/>
              <w:right w:val="nil"/>
            </w:tcBorders>
          </w:tcPr>
          <w:p w14:paraId="30100AB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470237E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Borders>
              <w:top w:val="nil"/>
              <w:left w:val="nil"/>
              <w:bottom w:val="single" w:color="auto" w:sz="4" w:space="0"/>
              <w:right w:val="nil"/>
            </w:tcBorders>
          </w:tcPr>
          <w:p w14:paraId="54AF674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3B5A618">
        <w:tblPrEx>
          <w:tblCellMar>
            <w:top w:w="102" w:type="dxa"/>
            <w:left w:w="62" w:type="dxa"/>
            <w:bottom w:w="102" w:type="dxa"/>
            <w:right w:w="62" w:type="dxa"/>
          </w:tblCellMar>
        </w:tblPrEx>
        <w:tc>
          <w:tcPr>
            <w:tcW w:w="3624" w:type="dxa"/>
          </w:tcPr>
          <w:p w14:paraId="0CAA341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047201F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Borders>
              <w:top w:val="single" w:color="auto" w:sz="4" w:space="0"/>
              <w:left w:val="nil"/>
              <w:bottom w:val="nil"/>
              <w:right w:val="nil"/>
            </w:tcBorders>
          </w:tcPr>
          <w:p w14:paraId="64E3C84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360" w:type="dxa"/>
          </w:tcPr>
          <w:p w14:paraId="3EE9624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Borders>
              <w:top w:val="single" w:color="auto" w:sz="4" w:space="0"/>
              <w:left w:val="nil"/>
              <w:bottom w:val="nil"/>
              <w:right w:val="nil"/>
            </w:tcBorders>
          </w:tcPr>
          <w:p w14:paraId="64BAB56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(фамилия, имя, отчество)</w:t>
            </w:r>
          </w:p>
        </w:tc>
        <w:tc>
          <w:tcPr>
            <w:tcW w:w="360" w:type="dxa"/>
          </w:tcPr>
          <w:p w14:paraId="7B1AD2D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Borders>
              <w:top w:val="single" w:color="auto" w:sz="4" w:space="0"/>
              <w:left w:val="nil"/>
              <w:bottom w:val="nil"/>
              <w:right w:val="nil"/>
            </w:tcBorders>
          </w:tcPr>
          <w:p w14:paraId="4C249AD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(телефон)</w:t>
            </w:r>
          </w:p>
        </w:tc>
      </w:tr>
      <w:tr w14:paraId="198E78B3">
        <w:tblPrEx>
          <w:tblCellMar>
            <w:top w:w="102" w:type="dxa"/>
            <w:left w:w="62" w:type="dxa"/>
            <w:bottom w:w="102" w:type="dxa"/>
            <w:right w:w="62" w:type="dxa"/>
          </w:tblCellMar>
        </w:tblPrEx>
        <w:tc>
          <w:tcPr>
            <w:tcW w:w="3624" w:type="dxa"/>
          </w:tcPr>
          <w:p w14:paraId="39649DF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 __________ 20__ г.</w:t>
            </w:r>
          </w:p>
        </w:tc>
        <w:tc>
          <w:tcPr>
            <w:tcW w:w="360" w:type="dxa"/>
          </w:tcPr>
          <w:p w14:paraId="52CA66E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Pr>
          <w:p w14:paraId="46763AA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2B1A8EE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Pr>
          <w:p w14:paraId="4C0C52E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692698B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Pr>
          <w:p w14:paraId="6A5AA28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145EBB9D">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A324CE8">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p>
    <w:p w14:paraId="34ECC092">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p>
    <w:p w14:paraId="005380AA">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p>
    <w:p w14:paraId="46E066D8">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 Сведения о принятии отчета о достижении значений</w:t>
      </w:r>
    </w:p>
    <w:p w14:paraId="6AC20F03">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результатов предоставления Субсидии, Гранта &lt;13&gt;</w:t>
      </w:r>
    </w:p>
    <w:p w14:paraId="5811E293">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4018"/>
        <w:gridCol w:w="4082"/>
        <w:gridCol w:w="793"/>
        <w:gridCol w:w="2110"/>
        <w:gridCol w:w="2577"/>
      </w:tblGrid>
      <w:tr w14:paraId="31FC68F0">
        <w:tblPrEx>
          <w:tblCellMar>
            <w:top w:w="102" w:type="dxa"/>
            <w:left w:w="62" w:type="dxa"/>
            <w:bottom w:w="102" w:type="dxa"/>
            <w:right w:w="62" w:type="dxa"/>
          </w:tblCellMar>
        </w:tblPrEx>
        <w:tc>
          <w:tcPr>
            <w:tcW w:w="4018" w:type="dxa"/>
            <w:vMerge w:val="restart"/>
            <w:tcBorders>
              <w:top w:val="single" w:color="auto" w:sz="4" w:space="0"/>
              <w:left w:val="single" w:color="auto" w:sz="4" w:space="0"/>
              <w:bottom w:val="single" w:color="auto" w:sz="4" w:space="0"/>
              <w:right w:val="single" w:color="auto" w:sz="4" w:space="0"/>
            </w:tcBorders>
          </w:tcPr>
          <w:p w14:paraId="2E99107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w:t>
            </w:r>
          </w:p>
        </w:tc>
        <w:tc>
          <w:tcPr>
            <w:tcW w:w="4082" w:type="dxa"/>
            <w:vMerge w:val="restart"/>
            <w:tcBorders>
              <w:top w:val="single" w:color="auto" w:sz="4" w:space="0"/>
              <w:left w:val="single" w:color="auto" w:sz="4" w:space="0"/>
              <w:bottom w:val="single" w:color="auto" w:sz="4" w:space="0"/>
              <w:right w:val="single" w:color="auto" w:sz="4" w:space="0"/>
            </w:tcBorders>
          </w:tcPr>
          <w:p w14:paraId="0B10837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 по бюджетной классификации бюджета Белоярского района, поселений Белоярского района</w:t>
            </w:r>
          </w:p>
        </w:tc>
        <w:tc>
          <w:tcPr>
            <w:tcW w:w="793" w:type="dxa"/>
            <w:vMerge w:val="restart"/>
            <w:tcBorders>
              <w:top w:val="single" w:color="auto" w:sz="4" w:space="0"/>
              <w:left w:val="single" w:color="auto" w:sz="4" w:space="0"/>
              <w:bottom w:val="single" w:color="auto" w:sz="4" w:space="0"/>
              <w:right w:val="single" w:color="auto" w:sz="4" w:space="0"/>
            </w:tcBorders>
          </w:tcPr>
          <w:p w14:paraId="235778E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КОСГУ</w:t>
            </w:r>
          </w:p>
        </w:tc>
        <w:tc>
          <w:tcPr>
            <w:tcW w:w="4687" w:type="dxa"/>
            <w:gridSpan w:val="2"/>
            <w:tcBorders>
              <w:top w:val="single" w:color="auto" w:sz="4" w:space="0"/>
              <w:left w:val="single" w:color="auto" w:sz="4" w:space="0"/>
              <w:bottom w:val="single" w:color="auto" w:sz="4" w:space="0"/>
              <w:right w:val="single" w:color="auto" w:sz="4" w:space="0"/>
            </w:tcBorders>
          </w:tcPr>
          <w:p w14:paraId="67840A2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Сумма, руб.</w:t>
            </w:r>
          </w:p>
        </w:tc>
      </w:tr>
      <w:tr w14:paraId="6A1D43C9">
        <w:tblPrEx>
          <w:tblCellMar>
            <w:top w:w="102" w:type="dxa"/>
            <w:left w:w="62" w:type="dxa"/>
            <w:bottom w:w="102" w:type="dxa"/>
            <w:right w:w="62" w:type="dxa"/>
          </w:tblCellMar>
        </w:tblPrEx>
        <w:tc>
          <w:tcPr>
            <w:tcW w:w="4018" w:type="dxa"/>
            <w:vMerge w:val="continue"/>
            <w:tcBorders>
              <w:top w:val="single" w:color="auto" w:sz="4" w:space="0"/>
              <w:left w:val="single" w:color="auto" w:sz="4" w:space="0"/>
              <w:bottom w:val="single" w:color="auto" w:sz="4" w:space="0"/>
              <w:right w:val="single" w:color="auto" w:sz="4" w:space="0"/>
            </w:tcBorders>
            <w:vAlign w:val="center"/>
          </w:tcPr>
          <w:p w14:paraId="7CDEEF50">
            <w:pPr>
              <w:spacing w:after="0" w:line="256" w:lineRule="auto"/>
              <w:rPr>
                <w:rFonts w:ascii="Times New Roman" w:hAnsi="Times New Roman" w:eastAsia="Times New Roman" w:cs="Times New Roman"/>
                <w:sz w:val="18"/>
                <w:szCs w:val="18"/>
                <w:lang w:eastAsia="ru-RU"/>
              </w:rPr>
            </w:pPr>
          </w:p>
        </w:tc>
        <w:tc>
          <w:tcPr>
            <w:tcW w:w="4082" w:type="dxa"/>
            <w:vMerge w:val="continue"/>
            <w:tcBorders>
              <w:top w:val="single" w:color="auto" w:sz="4" w:space="0"/>
              <w:left w:val="single" w:color="auto" w:sz="4" w:space="0"/>
              <w:bottom w:val="single" w:color="auto" w:sz="4" w:space="0"/>
              <w:right w:val="single" w:color="auto" w:sz="4" w:space="0"/>
            </w:tcBorders>
            <w:vAlign w:val="center"/>
          </w:tcPr>
          <w:p w14:paraId="474A6890">
            <w:pPr>
              <w:spacing w:after="0" w:line="256" w:lineRule="auto"/>
              <w:rPr>
                <w:rFonts w:ascii="Times New Roman" w:hAnsi="Times New Roman" w:eastAsia="Times New Roman" w:cs="Times New Roman"/>
                <w:sz w:val="18"/>
                <w:szCs w:val="18"/>
                <w:lang w:eastAsia="ru-RU"/>
              </w:rPr>
            </w:pPr>
          </w:p>
        </w:tc>
        <w:tc>
          <w:tcPr>
            <w:tcW w:w="793" w:type="dxa"/>
            <w:vMerge w:val="continue"/>
            <w:tcBorders>
              <w:top w:val="single" w:color="auto" w:sz="4" w:space="0"/>
              <w:left w:val="single" w:color="auto" w:sz="4" w:space="0"/>
              <w:bottom w:val="single" w:color="auto" w:sz="4" w:space="0"/>
              <w:right w:val="single" w:color="auto" w:sz="4" w:space="0"/>
            </w:tcBorders>
            <w:vAlign w:val="center"/>
          </w:tcPr>
          <w:p w14:paraId="1952E592">
            <w:pPr>
              <w:spacing w:after="0" w:line="256" w:lineRule="auto"/>
              <w:rPr>
                <w:rFonts w:ascii="Times New Roman" w:hAnsi="Times New Roman" w:eastAsia="Times New Roman" w:cs="Times New Roman"/>
                <w:sz w:val="18"/>
                <w:szCs w:val="18"/>
                <w:lang w:eastAsia="ru-RU"/>
              </w:rPr>
            </w:pPr>
          </w:p>
        </w:tc>
        <w:tc>
          <w:tcPr>
            <w:tcW w:w="2110" w:type="dxa"/>
            <w:tcBorders>
              <w:top w:val="single" w:color="auto" w:sz="4" w:space="0"/>
              <w:left w:val="single" w:color="auto" w:sz="4" w:space="0"/>
              <w:bottom w:val="single" w:color="auto" w:sz="4" w:space="0"/>
              <w:right w:val="single" w:color="auto" w:sz="4" w:space="0"/>
            </w:tcBorders>
          </w:tcPr>
          <w:p w14:paraId="3C072C5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 начала заключения Соглашения</w:t>
            </w:r>
          </w:p>
        </w:tc>
        <w:tc>
          <w:tcPr>
            <w:tcW w:w="2577" w:type="dxa"/>
            <w:tcBorders>
              <w:top w:val="single" w:color="auto" w:sz="4" w:space="0"/>
              <w:left w:val="single" w:color="auto" w:sz="4" w:space="0"/>
              <w:bottom w:val="single" w:color="auto" w:sz="4" w:space="0"/>
              <w:right w:val="single" w:color="auto" w:sz="4" w:space="0"/>
            </w:tcBorders>
          </w:tcPr>
          <w:p w14:paraId="2ECE606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 с начала текущего финансового года</w:t>
            </w:r>
          </w:p>
        </w:tc>
      </w:tr>
      <w:tr w14:paraId="11769124">
        <w:tblPrEx>
          <w:tblCellMar>
            <w:top w:w="102" w:type="dxa"/>
            <w:left w:w="62" w:type="dxa"/>
            <w:bottom w:w="102" w:type="dxa"/>
            <w:right w:w="62" w:type="dxa"/>
          </w:tblCellMar>
        </w:tblPrEx>
        <w:tc>
          <w:tcPr>
            <w:tcW w:w="4018" w:type="dxa"/>
            <w:tcBorders>
              <w:top w:val="single" w:color="auto" w:sz="4" w:space="0"/>
              <w:left w:val="single" w:color="auto" w:sz="4" w:space="0"/>
              <w:bottom w:val="single" w:color="auto" w:sz="4" w:space="0"/>
              <w:right w:val="single" w:color="auto" w:sz="4" w:space="0"/>
            </w:tcBorders>
          </w:tcPr>
          <w:p w14:paraId="0221401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4082" w:type="dxa"/>
            <w:tcBorders>
              <w:top w:val="single" w:color="auto" w:sz="4" w:space="0"/>
              <w:left w:val="single" w:color="auto" w:sz="4" w:space="0"/>
              <w:bottom w:val="single" w:color="auto" w:sz="4" w:space="0"/>
              <w:right w:val="single" w:color="auto" w:sz="4" w:space="0"/>
            </w:tcBorders>
          </w:tcPr>
          <w:p w14:paraId="7372606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793" w:type="dxa"/>
            <w:tcBorders>
              <w:top w:val="single" w:color="auto" w:sz="4" w:space="0"/>
              <w:left w:val="single" w:color="auto" w:sz="4" w:space="0"/>
              <w:bottom w:val="single" w:color="auto" w:sz="4" w:space="0"/>
              <w:right w:val="single" w:color="auto" w:sz="4" w:space="0"/>
            </w:tcBorders>
          </w:tcPr>
          <w:p w14:paraId="6BF76CF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2110" w:type="dxa"/>
            <w:tcBorders>
              <w:top w:val="single" w:color="auto" w:sz="4" w:space="0"/>
              <w:left w:val="single" w:color="auto" w:sz="4" w:space="0"/>
              <w:bottom w:val="single" w:color="auto" w:sz="4" w:space="0"/>
              <w:right w:val="single" w:color="auto" w:sz="4" w:space="0"/>
            </w:tcBorders>
          </w:tcPr>
          <w:p w14:paraId="4917138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2577" w:type="dxa"/>
            <w:tcBorders>
              <w:top w:val="single" w:color="auto" w:sz="4" w:space="0"/>
              <w:left w:val="single" w:color="auto" w:sz="4" w:space="0"/>
              <w:bottom w:val="single" w:color="auto" w:sz="4" w:space="0"/>
              <w:right w:val="single" w:color="auto" w:sz="4" w:space="0"/>
            </w:tcBorders>
          </w:tcPr>
          <w:p w14:paraId="32B1888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r>
      <w:tr w14:paraId="653ECBC8">
        <w:tblPrEx>
          <w:tblCellMar>
            <w:top w:w="102" w:type="dxa"/>
            <w:left w:w="62" w:type="dxa"/>
            <w:bottom w:w="102" w:type="dxa"/>
            <w:right w:w="62" w:type="dxa"/>
          </w:tblCellMar>
        </w:tblPrEx>
        <w:tc>
          <w:tcPr>
            <w:tcW w:w="4018" w:type="dxa"/>
            <w:vMerge w:val="restart"/>
            <w:tcBorders>
              <w:top w:val="single" w:color="auto" w:sz="4" w:space="0"/>
              <w:left w:val="single" w:color="auto" w:sz="4" w:space="0"/>
              <w:bottom w:val="single" w:color="auto" w:sz="4" w:space="0"/>
              <w:right w:val="single" w:color="auto" w:sz="4" w:space="0"/>
            </w:tcBorders>
          </w:tcPr>
          <w:p w14:paraId="392F97E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Объем Субсидии, Гранта направленный на достижение результатов &lt;14&gt;</w:t>
            </w:r>
          </w:p>
        </w:tc>
        <w:tc>
          <w:tcPr>
            <w:tcW w:w="4082" w:type="dxa"/>
            <w:tcBorders>
              <w:top w:val="single" w:color="auto" w:sz="4" w:space="0"/>
              <w:left w:val="single" w:color="auto" w:sz="4" w:space="0"/>
              <w:bottom w:val="single" w:color="auto" w:sz="4" w:space="0"/>
              <w:right w:val="single" w:color="auto" w:sz="4" w:space="0"/>
            </w:tcBorders>
          </w:tcPr>
          <w:p w14:paraId="3E19A35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93" w:type="dxa"/>
            <w:vMerge w:val="restart"/>
            <w:tcBorders>
              <w:top w:val="single" w:color="auto" w:sz="4" w:space="0"/>
              <w:left w:val="single" w:color="auto" w:sz="4" w:space="0"/>
              <w:bottom w:val="single" w:color="auto" w:sz="4" w:space="0"/>
              <w:right w:val="single" w:color="auto" w:sz="4" w:space="0"/>
            </w:tcBorders>
          </w:tcPr>
          <w:p w14:paraId="3A46C94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110" w:type="dxa"/>
            <w:tcBorders>
              <w:top w:val="single" w:color="auto" w:sz="4" w:space="0"/>
              <w:left w:val="single" w:color="auto" w:sz="4" w:space="0"/>
              <w:bottom w:val="single" w:color="auto" w:sz="4" w:space="0"/>
              <w:right w:val="single" w:color="auto" w:sz="4" w:space="0"/>
            </w:tcBorders>
          </w:tcPr>
          <w:p w14:paraId="4521449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577" w:type="dxa"/>
            <w:tcBorders>
              <w:top w:val="single" w:color="auto" w:sz="4" w:space="0"/>
              <w:left w:val="single" w:color="auto" w:sz="4" w:space="0"/>
              <w:bottom w:val="single" w:color="auto" w:sz="4" w:space="0"/>
              <w:right w:val="single" w:color="auto" w:sz="4" w:space="0"/>
            </w:tcBorders>
          </w:tcPr>
          <w:p w14:paraId="479B496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CA2C8CF">
        <w:tblPrEx>
          <w:tblCellMar>
            <w:top w:w="102" w:type="dxa"/>
            <w:left w:w="62" w:type="dxa"/>
            <w:bottom w:w="102" w:type="dxa"/>
            <w:right w:w="62" w:type="dxa"/>
          </w:tblCellMar>
        </w:tblPrEx>
        <w:tc>
          <w:tcPr>
            <w:tcW w:w="4018" w:type="dxa"/>
            <w:vMerge w:val="continue"/>
            <w:tcBorders>
              <w:top w:val="single" w:color="auto" w:sz="4" w:space="0"/>
              <w:left w:val="single" w:color="auto" w:sz="4" w:space="0"/>
              <w:bottom w:val="single" w:color="auto" w:sz="4" w:space="0"/>
              <w:right w:val="single" w:color="auto" w:sz="4" w:space="0"/>
            </w:tcBorders>
            <w:vAlign w:val="center"/>
          </w:tcPr>
          <w:p w14:paraId="5B56524A">
            <w:pPr>
              <w:spacing w:after="0" w:line="256" w:lineRule="auto"/>
              <w:rPr>
                <w:rFonts w:ascii="Times New Roman" w:hAnsi="Times New Roman" w:eastAsia="Times New Roman" w:cs="Times New Roman"/>
                <w:sz w:val="18"/>
                <w:szCs w:val="18"/>
                <w:lang w:eastAsia="ru-RU"/>
              </w:rPr>
            </w:pPr>
          </w:p>
        </w:tc>
        <w:tc>
          <w:tcPr>
            <w:tcW w:w="4082" w:type="dxa"/>
            <w:tcBorders>
              <w:top w:val="single" w:color="auto" w:sz="4" w:space="0"/>
              <w:left w:val="single" w:color="auto" w:sz="4" w:space="0"/>
              <w:bottom w:val="single" w:color="auto" w:sz="4" w:space="0"/>
              <w:right w:val="single" w:color="auto" w:sz="4" w:space="0"/>
            </w:tcBorders>
          </w:tcPr>
          <w:p w14:paraId="64BD3F6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93" w:type="dxa"/>
            <w:vMerge w:val="continue"/>
            <w:tcBorders>
              <w:top w:val="single" w:color="auto" w:sz="4" w:space="0"/>
              <w:left w:val="single" w:color="auto" w:sz="4" w:space="0"/>
              <w:bottom w:val="single" w:color="auto" w:sz="4" w:space="0"/>
              <w:right w:val="single" w:color="auto" w:sz="4" w:space="0"/>
            </w:tcBorders>
            <w:vAlign w:val="center"/>
          </w:tcPr>
          <w:p w14:paraId="27EE182E">
            <w:pPr>
              <w:spacing w:after="0" w:line="256" w:lineRule="auto"/>
              <w:rPr>
                <w:rFonts w:ascii="Times New Roman" w:hAnsi="Times New Roman" w:eastAsia="Times New Roman" w:cs="Times New Roman"/>
                <w:sz w:val="18"/>
                <w:szCs w:val="18"/>
                <w:lang w:eastAsia="ru-RU"/>
              </w:rPr>
            </w:pPr>
          </w:p>
        </w:tc>
        <w:tc>
          <w:tcPr>
            <w:tcW w:w="2110" w:type="dxa"/>
            <w:tcBorders>
              <w:top w:val="single" w:color="auto" w:sz="4" w:space="0"/>
              <w:left w:val="single" w:color="auto" w:sz="4" w:space="0"/>
              <w:bottom w:val="single" w:color="auto" w:sz="4" w:space="0"/>
              <w:right w:val="single" w:color="auto" w:sz="4" w:space="0"/>
            </w:tcBorders>
          </w:tcPr>
          <w:p w14:paraId="421D032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577" w:type="dxa"/>
            <w:tcBorders>
              <w:top w:val="single" w:color="auto" w:sz="4" w:space="0"/>
              <w:left w:val="single" w:color="auto" w:sz="4" w:space="0"/>
              <w:bottom w:val="single" w:color="auto" w:sz="4" w:space="0"/>
              <w:right w:val="single" w:color="auto" w:sz="4" w:space="0"/>
            </w:tcBorders>
          </w:tcPr>
          <w:p w14:paraId="02B1B43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AD1EE87">
        <w:tblPrEx>
          <w:tblCellMar>
            <w:top w:w="102" w:type="dxa"/>
            <w:left w:w="62" w:type="dxa"/>
            <w:bottom w:w="102" w:type="dxa"/>
            <w:right w:w="62" w:type="dxa"/>
          </w:tblCellMar>
        </w:tblPrEx>
        <w:tc>
          <w:tcPr>
            <w:tcW w:w="4018" w:type="dxa"/>
            <w:vMerge w:val="restart"/>
            <w:tcBorders>
              <w:top w:val="single" w:color="auto" w:sz="4" w:space="0"/>
              <w:left w:val="single" w:color="auto" w:sz="4" w:space="0"/>
              <w:bottom w:val="single" w:color="auto" w:sz="4" w:space="0"/>
              <w:right w:val="single" w:color="auto" w:sz="4" w:space="0"/>
            </w:tcBorders>
          </w:tcPr>
          <w:p w14:paraId="58A3F10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Объем Субсидии, Гранта потребность в котором не подтверждена &lt;15&gt;</w:t>
            </w:r>
          </w:p>
        </w:tc>
        <w:tc>
          <w:tcPr>
            <w:tcW w:w="4082" w:type="dxa"/>
            <w:tcBorders>
              <w:top w:val="single" w:color="auto" w:sz="4" w:space="0"/>
              <w:left w:val="single" w:color="auto" w:sz="4" w:space="0"/>
              <w:bottom w:val="single" w:color="auto" w:sz="4" w:space="0"/>
              <w:right w:val="single" w:color="auto" w:sz="4" w:space="0"/>
            </w:tcBorders>
          </w:tcPr>
          <w:p w14:paraId="74C1B6D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93" w:type="dxa"/>
            <w:vMerge w:val="restart"/>
            <w:tcBorders>
              <w:top w:val="single" w:color="auto" w:sz="4" w:space="0"/>
              <w:left w:val="single" w:color="auto" w:sz="4" w:space="0"/>
              <w:bottom w:val="single" w:color="auto" w:sz="4" w:space="0"/>
              <w:right w:val="single" w:color="auto" w:sz="4" w:space="0"/>
            </w:tcBorders>
          </w:tcPr>
          <w:p w14:paraId="6FE2471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110" w:type="dxa"/>
            <w:tcBorders>
              <w:top w:val="single" w:color="auto" w:sz="4" w:space="0"/>
              <w:left w:val="single" w:color="auto" w:sz="4" w:space="0"/>
              <w:bottom w:val="single" w:color="auto" w:sz="4" w:space="0"/>
              <w:right w:val="single" w:color="auto" w:sz="4" w:space="0"/>
            </w:tcBorders>
          </w:tcPr>
          <w:p w14:paraId="446E49A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577" w:type="dxa"/>
            <w:tcBorders>
              <w:top w:val="single" w:color="auto" w:sz="4" w:space="0"/>
              <w:left w:val="single" w:color="auto" w:sz="4" w:space="0"/>
              <w:bottom w:val="single" w:color="auto" w:sz="4" w:space="0"/>
              <w:right w:val="single" w:color="auto" w:sz="4" w:space="0"/>
            </w:tcBorders>
          </w:tcPr>
          <w:p w14:paraId="788E0B4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0D8AC1E">
        <w:tblPrEx>
          <w:tblCellMar>
            <w:top w:w="102" w:type="dxa"/>
            <w:left w:w="62" w:type="dxa"/>
            <w:bottom w:w="102" w:type="dxa"/>
            <w:right w:w="62" w:type="dxa"/>
          </w:tblCellMar>
        </w:tblPrEx>
        <w:tc>
          <w:tcPr>
            <w:tcW w:w="4018" w:type="dxa"/>
            <w:vMerge w:val="continue"/>
            <w:tcBorders>
              <w:top w:val="single" w:color="auto" w:sz="4" w:space="0"/>
              <w:left w:val="single" w:color="auto" w:sz="4" w:space="0"/>
              <w:bottom w:val="single" w:color="auto" w:sz="4" w:space="0"/>
              <w:right w:val="single" w:color="auto" w:sz="4" w:space="0"/>
            </w:tcBorders>
            <w:vAlign w:val="center"/>
          </w:tcPr>
          <w:p w14:paraId="7B5F913C">
            <w:pPr>
              <w:spacing w:after="0" w:line="256" w:lineRule="auto"/>
              <w:rPr>
                <w:rFonts w:ascii="Times New Roman" w:hAnsi="Times New Roman" w:eastAsia="Times New Roman" w:cs="Times New Roman"/>
                <w:sz w:val="18"/>
                <w:szCs w:val="18"/>
                <w:lang w:eastAsia="ru-RU"/>
              </w:rPr>
            </w:pPr>
          </w:p>
        </w:tc>
        <w:tc>
          <w:tcPr>
            <w:tcW w:w="4082" w:type="dxa"/>
            <w:tcBorders>
              <w:top w:val="single" w:color="auto" w:sz="4" w:space="0"/>
              <w:left w:val="single" w:color="auto" w:sz="4" w:space="0"/>
              <w:bottom w:val="single" w:color="auto" w:sz="4" w:space="0"/>
              <w:right w:val="single" w:color="auto" w:sz="4" w:space="0"/>
            </w:tcBorders>
          </w:tcPr>
          <w:p w14:paraId="3E58969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93" w:type="dxa"/>
            <w:vMerge w:val="continue"/>
            <w:tcBorders>
              <w:top w:val="single" w:color="auto" w:sz="4" w:space="0"/>
              <w:left w:val="single" w:color="auto" w:sz="4" w:space="0"/>
              <w:bottom w:val="single" w:color="auto" w:sz="4" w:space="0"/>
              <w:right w:val="single" w:color="auto" w:sz="4" w:space="0"/>
            </w:tcBorders>
            <w:vAlign w:val="center"/>
          </w:tcPr>
          <w:p w14:paraId="30BD3850">
            <w:pPr>
              <w:spacing w:after="0" w:line="256" w:lineRule="auto"/>
              <w:rPr>
                <w:rFonts w:ascii="Times New Roman" w:hAnsi="Times New Roman" w:eastAsia="Times New Roman" w:cs="Times New Roman"/>
                <w:sz w:val="18"/>
                <w:szCs w:val="18"/>
                <w:lang w:eastAsia="ru-RU"/>
              </w:rPr>
            </w:pPr>
          </w:p>
        </w:tc>
        <w:tc>
          <w:tcPr>
            <w:tcW w:w="2110" w:type="dxa"/>
            <w:tcBorders>
              <w:top w:val="single" w:color="auto" w:sz="4" w:space="0"/>
              <w:left w:val="single" w:color="auto" w:sz="4" w:space="0"/>
              <w:bottom w:val="single" w:color="auto" w:sz="4" w:space="0"/>
              <w:right w:val="single" w:color="auto" w:sz="4" w:space="0"/>
            </w:tcBorders>
          </w:tcPr>
          <w:p w14:paraId="2F6CE8B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577" w:type="dxa"/>
            <w:tcBorders>
              <w:top w:val="single" w:color="auto" w:sz="4" w:space="0"/>
              <w:left w:val="single" w:color="auto" w:sz="4" w:space="0"/>
              <w:bottom w:val="single" w:color="auto" w:sz="4" w:space="0"/>
              <w:right w:val="single" w:color="auto" w:sz="4" w:space="0"/>
            </w:tcBorders>
          </w:tcPr>
          <w:p w14:paraId="21F3190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EB59665">
        <w:tblPrEx>
          <w:tblCellMar>
            <w:top w:w="102" w:type="dxa"/>
            <w:left w:w="62" w:type="dxa"/>
            <w:bottom w:w="102" w:type="dxa"/>
            <w:right w:w="62" w:type="dxa"/>
          </w:tblCellMar>
        </w:tblPrEx>
        <w:tc>
          <w:tcPr>
            <w:tcW w:w="4018" w:type="dxa"/>
            <w:tcBorders>
              <w:top w:val="single" w:color="auto" w:sz="4" w:space="0"/>
              <w:left w:val="single" w:color="auto" w:sz="4" w:space="0"/>
              <w:bottom w:val="single" w:color="auto" w:sz="4" w:space="0"/>
              <w:right w:val="single" w:color="auto" w:sz="4" w:space="0"/>
            </w:tcBorders>
          </w:tcPr>
          <w:p w14:paraId="2365A5C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Объем Субсидии, Гранта подлежащий возврату в бюджет &lt;16&gt;</w:t>
            </w:r>
          </w:p>
        </w:tc>
        <w:tc>
          <w:tcPr>
            <w:tcW w:w="4082" w:type="dxa"/>
            <w:tcBorders>
              <w:top w:val="single" w:color="auto" w:sz="4" w:space="0"/>
              <w:left w:val="single" w:color="auto" w:sz="4" w:space="0"/>
              <w:bottom w:val="single" w:color="auto" w:sz="4" w:space="0"/>
              <w:right w:val="single" w:color="auto" w:sz="4" w:space="0"/>
            </w:tcBorders>
          </w:tcPr>
          <w:p w14:paraId="3D66587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93" w:type="dxa"/>
            <w:tcBorders>
              <w:top w:val="single" w:color="auto" w:sz="4" w:space="0"/>
              <w:left w:val="single" w:color="auto" w:sz="4" w:space="0"/>
              <w:bottom w:val="single" w:color="auto" w:sz="4" w:space="0"/>
              <w:right w:val="single" w:color="auto" w:sz="4" w:space="0"/>
            </w:tcBorders>
          </w:tcPr>
          <w:p w14:paraId="720EAA2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110" w:type="dxa"/>
            <w:tcBorders>
              <w:top w:val="single" w:color="auto" w:sz="4" w:space="0"/>
              <w:left w:val="single" w:color="auto" w:sz="4" w:space="0"/>
              <w:bottom w:val="single" w:color="auto" w:sz="4" w:space="0"/>
              <w:right w:val="single" w:color="auto" w:sz="4" w:space="0"/>
            </w:tcBorders>
          </w:tcPr>
          <w:p w14:paraId="69DF87A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577" w:type="dxa"/>
            <w:tcBorders>
              <w:top w:val="single" w:color="auto" w:sz="4" w:space="0"/>
              <w:left w:val="single" w:color="auto" w:sz="4" w:space="0"/>
              <w:bottom w:val="single" w:color="auto" w:sz="4" w:space="0"/>
              <w:right w:val="single" w:color="auto" w:sz="4" w:space="0"/>
            </w:tcBorders>
          </w:tcPr>
          <w:p w14:paraId="6C8F75C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AA35C9B">
        <w:tblPrEx>
          <w:tblCellMar>
            <w:top w:w="102" w:type="dxa"/>
            <w:left w:w="62" w:type="dxa"/>
            <w:bottom w:w="102" w:type="dxa"/>
            <w:right w:w="62" w:type="dxa"/>
          </w:tblCellMar>
        </w:tblPrEx>
        <w:tc>
          <w:tcPr>
            <w:tcW w:w="4018" w:type="dxa"/>
            <w:tcBorders>
              <w:top w:val="single" w:color="auto" w:sz="4" w:space="0"/>
              <w:left w:val="single" w:color="auto" w:sz="4" w:space="0"/>
              <w:bottom w:val="single" w:color="auto" w:sz="4" w:space="0"/>
              <w:right w:val="single" w:color="auto" w:sz="4" w:space="0"/>
            </w:tcBorders>
          </w:tcPr>
          <w:p w14:paraId="1F33D75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Сумма возврата Субсидии, Гранта (пени), подлежащих перечислению в бюджет &lt;17&gt;</w:t>
            </w:r>
          </w:p>
        </w:tc>
        <w:tc>
          <w:tcPr>
            <w:tcW w:w="4082" w:type="dxa"/>
            <w:tcBorders>
              <w:top w:val="single" w:color="auto" w:sz="4" w:space="0"/>
              <w:left w:val="single" w:color="auto" w:sz="4" w:space="0"/>
              <w:bottom w:val="single" w:color="auto" w:sz="4" w:space="0"/>
              <w:right w:val="single" w:color="auto" w:sz="4" w:space="0"/>
            </w:tcBorders>
          </w:tcPr>
          <w:p w14:paraId="2ECCB74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93" w:type="dxa"/>
            <w:tcBorders>
              <w:top w:val="single" w:color="auto" w:sz="4" w:space="0"/>
              <w:left w:val="single" w:color="auto" w:sz="4" w:space="0"/>
              <w:bottom w:val="single" w:color="auto" w:sz="4" w:space="0"/>
              <w:right w:val="single" w:color="auto" w:sz="4" w:space="0"/>
            </w:tcBorders>
          </w:tcPr>
          <w:p w14:paraId="107E8F8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110" w:type="dxa"/>
            <w:tcBorders>
              <w:top w:val="single" w:color="auto" w:sz="4" w:space="0"/>
              <w:left w:val="single" w:color="auto" w:sz="4" w:space="0"/>
              <w:bottom w:val="single" w:color="auto" w:sz="4" w:space="0"/>
              <w:right w:val="single" w:color="auto" w:sz="4" w:space="0"/>
            </w:tcBorders>
          </w:tcPr>
          <w:p w14:paraId="3240BF2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577" w:type="dxa"/>
            <w:tcBorders>
              <w:top w:val="single" w:color="auto" w:sz="4" w:space="0"/>
              <w:left w:val="single" w:color="auto" w:sz="4" w:space="0"/>
              <w:bottom w:val="single" w:color="auto" w:sz="4" w:space="0"/>
              <w:right w:val="single" w:color="auto" w:sz="4" w:space="0"/>
            </w:tcBorders>
          </w:tcPr>
          <w:p w14:paraId="1FC2A96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5A909C0E">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3345"/>
        <w:gridCol w:w="2211"/>
        <w:gridCol w:w="360"/>
        <w:gridCol w:w="1531"/>
        <w:gridCol w:w="360"/>
        <w:gridCol w:w="2778"/>
        <w:gridCol w:w="360"/>
        <w:gridCol w:w="2665"/>
      </w:tblGrid>
      <w:tr w14:paraId="606693CC">
        <w:tblPrEx>
          <w:tblCellMar>
            <w:top w:w="102" w:type="dxa"/>
            <w:left w:w="62" w:type="dxa"/>
            <w:bottom w:w="102" w:type="dxa"/>
            <w:right w:w="62" w:type="dxa"/>
          </w:tblCellMar>
        </w:tblPrEx>
        <w:tc>
          <w:tcPr>
            <w:tcW w:w="3345" w:type="dxa"/>
            <w:vAlign w:val="bottom"/>
          </w:tcPr>
          <w:p w14:paraId="399DB2B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Руководитель</w:t>
            </w:r>
          </w:p>
          <w:p w14:paraId="3ADACA2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(уполномоченное лицо)</w:t>
            </w:r>
          </w:p>
        </w:tc>
        <w:tc>
          <w:tcPr>
            <w:tcW w:w="2211" w:type="dxa"/>
            <w:tcBorders>
              <w:top w:val="nil"/>
              <w:left w:val="nil"/>
              <w:bottom w:val="single" w:color="auto" w:sz="4" w:space="0"/>
              <w:right w:val="nil"/>
            </w:tcBorders>
          </w:tcPr>
          <w:p w14:paraId="0E0CE88A">
            <w:pPr>
              <w:widowControl w:val="0"/>
              <w:autoSpaceDE w:val="0"/>
              <w:autoSpaceDN w:val="0"/>
              <w:adjustRightInd w:val="0"/>
              <w:spacing w:after="0" w:line="256" w:lineRule="auto"/>
              <w:jc w:val="both"/>
              <w:rPr>
                <w:rFonts w:ascii="Times New Roman" w:hAnsi="Times New Roman" w:eastAsia="Times New Roman" w:cs="Times New Roman"/>
                <w:sz w:val="18"/>
                <w:szCs w:val="18"/>
                <w:lang w:eastAsia="ru-RU"/>
              </w:rPr>
            </w:pPr>
          </w:p>
        </w:tc>
        <w:tc>
          <w:tcPr>
            <w:tcW w:w="360" w:type="dxa"/>
          </w:tcPr>
          <w:p w14:paraId="2D0DE12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Borders>
              <w:top w:val="nil"/>
              <w:left w:val="nil"/>
              <w:bottom w:val="single" w:color="auto" w:sz="4" w:space="0"/>
              <w:right w:val="nil"/>
            </w:tcBorders>
          </w:tcPr>
          <w:p w14:paraId="1F9B7AE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457BF35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Borders>
              <w:top w:val="nil"/>
              <w:left w:val="nil"/>
              <w:bottom w:val="single" w:color="auto" w:sz="4" w:space="0"/>
              <w:right w:val="nil"/>
            </w:tcBorders>
          </w:tcPr>
          <w:p w14:paraId="5BF3D84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690AAA1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Borders>
              <w:top w:val="nil"/>
              <w:left w:val="nil"/>
              <w:bottom w:val="single" w:color="auto" w:sz="4" w:space="0"/>
              <w:right w:val="nil"/>
            </w:tcBorders>
          </w:tcPr>
          <w:p w14:paraId="6BAC5C1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F6CE253">
        <w:tblPrEx>
          <w:tblCellMar>
            <w:top w:w="102" w:type="dxa"/>
            <w:left w:w="62" w:type="dxa"/>
            <w:bottom w:w="102" w:type="dxa"/>
            <w:right w:w="62" w:type="dxa"/>
          </w:tblCellMar>
        </w:tblPrEx>
        <w:tc>
          <w:tcPr>
            <w:tcW w:w="3345" w:type="dxa"/>
          </w:tcPr>
          <w:p w14:paraId="7CFE7D4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211" w:type="dxa"/>
            <w:tcBorders>
              <w:top w:val="single" w:color="auto" w:sz="4" w:space="0"/>
              <w:left w:val="nil"/>
              <w:bottom w:val="nil"/>
              <w:right w:val="nil"/>
            </w:tcBorders>
          </w:tcPr>
          <w:p w14:paraId="0FBDF98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(Уполномоченного органа)</w:t>
            </w:r>
          </w:p>
        </w:tc>
        <w:tc>
          <w:tcPr>
            <w:tcW w:w="360" w:type="dxa"/>
          </w:tcPr>
          <w:p w14:paraId="26D81B1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Borders>
              <w:top w:val="single" w:color="auto" w:sz="4" w:space="0"/>
              <w:left w:val="nil"/>
              <w:bottom w:val="nil"/>
              <w:right w:val="nil"/>
            </w:tcBorders>
          </w:tcPr>
          <w:p w14:paraId="740B425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360" w:type="dxa"/>
          </w:tcPr>
          <w:p w14:paraId="6360FE8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Borders>
              <w:top w:val="single" w:color="auto" w:sz="4" w:space="0"/>
              <w:left w:val="nil"/>
              <w:bottom w:val="nil"/>
              <w:right w:val="nil"/>
            </w:tcBorders>
          </w:tcPr>
          <w:p w14:paraId="06563C6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360" w:type="dxa"/>
          </w:tcPr>
          <w:p w14:paraId="05BFE78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Borders>
              <w:top w:val="single" w:color="auto" w:sz="4" w:space="0"/>
              <w:left w:val="nil"/>
              <w:bottom w:val="nil"/>
              <w:right w:val="nil"/>
            </w:tcBorders>
          </w:tcPr>
          <w:p w14:paraId="36D5399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r w14:paraId="319EEB66">
        <w:tblPrEx>
          <w:tblCellMar>
            <w:top w:w="102" w:type="dxa"/>
            <w:left w:w="62" w:type="dxa"/>
            <w:bottom w:w="102" w:type="dxa"/>
            <w:right w:w="62" w:type="dxa"/>
          </w:tblCellMar>
        </w:tblPrEx>
        <w:tc>
          <w:tcPr>
            <w:tcW w:w="3345" w:type="dxa"/>
            <w:vAlign w:val="bottom"/>
          </w:tcPr>
          <w:p w14:paraId="36C8C46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Исполнитель</w:t>
            </w:r>
          </w:p>
        </w:tc>
        <w:tc>
          <w:tcPr>
            <w:tcW w:w="2211" w:type="dxa"/>
            <w:tcBorders>
              <w:top w:val="nil"/>
              <w:left w:val="nil"/>
              <w:bottom w:val="single" w:color="auto" w:sz="4" w:space="0"/>
              <w:right w:val="nil"/>
            </w:tcBorders>
          </w:tcPr>
          <w:p w14:paraId="0C0B31C2">
            <w:pPr>
              <w:widowControl w:val="0"/>
              <w:autoSpaceDE w:val="0"/>
              <w:autoSpaceDN w:val="0"/>
              <w:adjustRightInd w:val="0"/>
              <w:spacing w:after="0" w:line="256" w:lineRule="auto"/>
              <w:jc w:val="both"/>
              <w:rPr>
                <w:rFonts w:ascii="Times New Roman" w:hAnsi="Times New Roman" w:eastAsia="Times New Roman" w:cs="Times New Roman"/>
                <w:sz w:val="18"/>
                <w:szCs w:val="18"/>
                <w:lang w:eastAsia="ru-RU"/>
              </w:rPr>
            </w:pPr>
          </w:p>
        </w:tc>
        <w:tc>
          <w:tcPr>
            <w:tcW w:w="360" w:type="dxa"/>
          </w:tcPr>
          <w:p w14:paraId="753977A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4669" w:type="dxa"/>
            <w:gridSpan w:val="3"/>
            <w:tcBorders>
              <w:top w:val="nil"/>
              <w:left w:val="nil"/>
              <w:bottom w:val="single" w:color="auto" w:sz="4" w:space="0"/>
              <w:right w:val="nil"/>
            </w:tcBorders>
          </w:tcPr>
          <w:p w14:paraId="4BFA9AA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3AFBBD8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Borders>
              <w:top w:val="nil"/>
              <w:left w:val="nil"/>
              <w:bottom w:val="single" w:color="auto" w:sz="4" w:space="0"/>
              <w:right w:val="nil"/>
            </w:tcBorders>
          </w:tcPr>
          <w:p w14:paraId="41FF291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D905212">
        <w:tblPrEx>
          <w:tblCellMar>
            <w:top w:w="102" w:type="dxa"/>
            <w:left w:w="62" w:type="dxa"/>
            <w:bottom w:w="102" w:type="dxa"/>
            <w:right w:w="62" w:type="dxa"/>
          </w:tblCellMar>
        </w:tblPrEx>
        <w:tc>
          <w:tcPr>
            <w:tcW w:w="3345" w:type="dxa"/>
          </w:tcPr>
          <w:p w14:paraId="24C3647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211" w:type="dxa"/>
            <w:tcBorders>
              <w:top w:val="single" w:color="auto" w:sz="4" w:space="0"/>
              <w:left w:val="nil"/>
              <w:bottom w:val="nil"/>
              <w:right w:val="nil"/>
            </w:tcBorders>
          </w:tcPr>
          <w:p w14:paraId="609BC0C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360" w:type="dxa"/>
          </w:tcPr>
          <w:p w14:paraId="6B585A5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4669" w:type="dxa"/>
            <w:gridSpan w:val="3"/>
            <w:tcBorders>
              <w:top w:val="single" w:color="auto" w:sz="4" w:space="0"/>
              <w:left w:val="nil"/>
              <w:bottom w:val="nil"/>
              <w:right w:val="nil"/>
            </w:tcBorders>
          </w:tcPr>
          <w:p w14:paraId="0E91DE7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(фамилия, имя, отчество)</w:t>
            </w:r>
          </w:p>
        </w:tc>
        <w:tc>
          <w:tcPr>
            <w:tcW w:w="360" w:type="dxa"/>
          </w:tcPr>
          <w:p w14:paraId="5D358B9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Borders>
              <w:top w:val="single" w:color="auto" w:sz="4" w:space="0"/>
              <w:left w:val="nil"/>
              <w:bottom w:val="nil"/>
              <w:right w:val="nil"/>
            </w:tcBorders>
          </w:tcPr>
          <w:p w14:paraId="017A764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(телефон)</w:t>
            </w:r>
          </w:p>
        </w:tc>
      </w:tr>
      <w:tr w14:paraId="5A111520">
        <w:tblPrEx>
          <w:tblCellMar>
            <w:top w:w="102" w:type="dxa"/>
            <w:left w:w="62" w:type="dxa"/>
            <w:bottom w:w="102" w:type="dxa"/>
            <w:right w:w="62" w:type="dxa"/>
          </w:tblCellMar>
        </w:tblPrEx>
        <w:tc>
          <w:tcPr>
            <w:tcW w:w="3345" w:type="dxa"/>
          </w:tcPr>
          <w:p w14:paraId="6783673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 __________ 20__ г.</w:t>
            </w:r>
          </w:p>
        </w:tc>
        <w:tc>
          <w:tcPr>
            <w:tcW w:w="2211" w:type="dxa"/>
          </w:tcPr>
          <w:p w14:paraId="5DE1BCE9">
            <w:pPr>
              <w:widowControl w:val="0"/>
              <w:autoSpaceDE w:val="0"/>
              <w:autoSpaceDN w:val="0"/>
              <w:adjustRightInd w:val="0"/>
              <w:spacing w:after="0" w:line="256" w:lineRule="auto"/>
              <w:jc w:val="both"/>
              <w:rPr>
                <w:rFonts w:ascii="Times New Roman" w:hAnsi="Times New Roman" w:eastAsia="Times New Roman" w:cs="Times New Roman"/>
                <w:sz w:val="18"/>
                <w:szCs w:val="18"/>
                <w:lang w:eastAsia="ru-RU"/>
              </w:rPr>
            </w:pPr>
          </w:p>
        </w:tc>
        <w:tc>
          <w:tcPr>
            <w:tcW w:w="360" w:type="dxa"/>
          </w:tcPr>
          <w:p w14:paraId="76E0D59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1" w:type="dxa"/>
          </w:tcPr>
          <w:p w14:paraId="2836B2C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62E6958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778" w:type="dxa"/>
          </w:tcPr>
          <w:p w14:paraId="2FFF381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0" w:type="dxa"/>
          </w:tcPr>
          <w:p w14:paraId="38EC601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65" w:type="dxa"/>
          </w:tcPr>
          <w:p w14:paraId="6F92F63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656D6906">
      <w:pPr>
        <w:spacing w:after="0" w:line="240" w:lineRule="auto"/>
        <w:rPr>
          <w:rFonts w:ascii="Times New Roman" w:hAnsi="Times New Roman" w:eastAsia="Times New Roman" w:cs="Times New Roman"/>
          <w:sz w:val="18"/>
          <w:szCs w:val="18"/>
          <w:lang w:eastAsia="ru-RU"/>
        </w:rPr>
        <w:sectPr>
          <w:pgSz w:w="16838" w:h="11906" w:orient="landscape"/>
          <w:pgMar w:top="1133" w:right="397" w:bottom="566" w:left="397" w:header="0" w:footer="0" w:gutter="0"/>
          <w:cols w:space="720" w:num="1"/>
        </w:sectPr>
      </w:pPr>
    </w:p>
    <w:p w14:paraId="6F0A9E63">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B27B3A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p w14:paraId="437C65D3">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&lt;1&gt; В случае если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66E863F1">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&lt;2&gt; Указывается при наличии.</w:t>
      </w:r>
    </w:p>
    <w:p w14:paraId="057045B6">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муниципального проекта). В кодовой зоне указываются 4 и 5 разряды целевой статьи расходов бюджета Белоярского района, поселений Белоярского района.</w:t>
      </w:r>
    </w:p>
    <w:p w14:paraId="4F241319">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&lt;4&gt; Указываются реквизиты соглашения.</w:t>
      </w:r>
    </w:p>
    <w:p w14:paraId="7A670C99">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&lt;5&gt; При представлении уточненного плана-графика указывается номер очередного внесения изменения в приложение (например, "1", "2", "3", "...").</w:t>
      </w:r>
    </w:p>
    <w:p w14:paraId="7EEA75CD">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&lt;6&gt; Показатели граф 1 - 6 таблицы формируются на основании показателей граф 1 - 6 таблицы, указанных в приложении к соглашению, оформленному в соответствии с </w:t>
      </w:r>
      <w:r>
        <w:fldChar w:fldCharType="begin"/>
      </w:r>
      <w:r>
        <w:instrText xml:space="preserve"> HYPERLINK "file:///D:\\Мои%20документы%20ФАДЕЕВА\\нормативная%20база%20СУБСИДИИ\\постановление%2003-нп%20типовая%20форма%20договора.RTF" \l "Par1458" </w:instrText>
      </w:r>
      <w:r>
        <w:fldChar w:fldCharType="separate"/>
      </w:r>
      <w:r>
        <w:rPr>
          <w:rFonts w:ascii="Times New Roman" w:hAnsi="Times New Roman" w:eastAsia="Times New Roman" w:cs="Times New Roman"/>
          <w:b/>
          <w:sz w:val="16"/>
          <w:szCs w:val="16"/>
          <w:lang w:eastAsia="ru-RU"/>
        </w:rPr>
        <w:t>приложением 4</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к настоящей Типовой форме.</w:t>
      </w:r>
    </w:p>
    <w:p w14:paraId="4408B585">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&lt;7&gt; Указываются в соответствии с плановыми </w:t>
      </w:r>
      <w:r>
        <w:fldChar w:fldCharType="begin"/>
      </w:r>
      <w:r>
        <w:instrText xml:space="preserve"> HYPERLINK "file:///D:\\Мои%20документы%20ФАДЕЕВА\\нормативная%20база%20СУБСИДИИ\\постановление%2003-нп%20типовая%20форма%20договора.RTF" \l "Par1458" </w:instrText>
      </w:r>
      <w:r>
        <w:fldChar w:fldCharType="separate"/>
      </w:r>
      <w:r>
        <w:rPr>
          <w:rFonts w:ascii="Times New Roman" w:hAnsi="Times New Roman" w:eastAsia="Times New Roman" w:cs="Times New Roman"/>
          <w:b/>
          <w:sz w:val="16"/>
          <w:szCs w:val="16"/>
          <w:lang w:eastAsia="ru-RU"/>
        </w:rPr>
        <w:t>значениями</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установленными в приложении к соглашению, оформленному в соответствии с приложением 4 к настоящей Типовой форме, на соответствующую дату.</w:t>
      </w:r>
    </w:p>
    <w:p w14:paraId="46EC5810">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&lt;8&gt; Заполняется в соответствии с </w:t>
      </w:r>
      <w:r>
        <w:fldChar w:fldCharType="begin"/>
      </w:r>
      <w:r>
        <w:instrText xml:space="preserve"> HYPERLINK "file:///D:\\Мои%20документы%20ФАДЕЕВА\\нормативная%20база%20СУБСИДИИ\\постановление%2003-нп%20типовая%20форма%20договора.RTF" \l "Par153" </w:instrText>
      </w:r>
      <w:r>
        <w:fldChar w:fldCharType="separate"/>
      </w:r>
      <w:r>
        <w:rPr>
          <w:rFonts w:ascii="Times New Roman" w:hAnsi="Times New Roman" w:eastAsia="Times New Roman" w:cs="Times New Roman"/>
          <w:b/>
          <w:sz w:val="16"/>
          <w:szCs w:val="16"/>
          <w:lang w:eastAsia="ru-RU"/>
        </w:rPr>
        <w:t>пунктом 2.1</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Соглашения на отчетный финансовый год.</w:t>
      </w:r>
    </w:p>
    <w:p w14:paraId="0B8C1274">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&lt;9&gt; Показатель формируется на 1 января года, следующего за отчетным (по окончании срока действия соглашения).</w:t>
      </w:r>
    </w:p>
    <w:p w14:paraId="6AAC59C6">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&lt;10&gt; Указываются значения показателей, отраженных в графе 4 таблицы, достигнутые Получателем на отчетную дату, нарастающим итогом с даты заключения соглашения и с начала текущего финансового года соответственно. При предоставлении Субсидии, Гранта в порядке возмещения недополученных доходов и (или) возмещения затрат, при условии наличия достигнутого результата предоставления Субсидии, Гранта указываются фактические значения достигнутых до заключения соглашения результатов предоставления Субсидии, Гранта.</w:t>
      </w:r>
    </w:p>
    <w:p w14:paraId="75F8F1D1">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&lt;11&gt;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 Грант.</w:t>
      </w:r>
    </w:p>
    <w:p w14:paraId="2C79E63D">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&lt;12&gt;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Гранта отраженным в графе 12 таблицы.</w:t>
      </w:r>
    </w:p>
    <w:p w14:paraId="4DC114CA">
      <w:pPr>
        <w:widowControl w:val="0"/>
        <w:autoSpaceDE w:val="0"/>
        <w:autoSpaceDN w:val="0"/>
        <w:adjustRightInd w:val="0"/>
        <w:spacing w:before="160" w:after="0" w:line="240" w:lineRule="auto"/>
        <w:jc w:val="both"/>
        <w:rPr>
          <w:rFonts w:ascii="Times New Roman" w:hAnsi="Times New Roman" w:eastAsia="Times New Roman" w:cs="Times New Roman"/>
          <w:b/>
          <w:sz w:val="16"/>
          <w:szCs w:val="16"/>
          <w:highlight w:val="yellow"/>
          <w:lang w:eastAsia="ru-RU"/>
        </w:rPr>
      </w:pPr>
      <w:r>
        <w:rPr>
          <w:rFonts w:ascii="Times New Roman" w:hAnsi="Times New Roman" w:eastAsia="Times New Roman" w:cs="Times New Roman"/>
          <w:b/>
          <w:sz w:val="16"/>
          <w:szCs w:val="16"/>
          <w:lang w:eastAsia="ru-RU"/>
        </w:rPr>
        <w:t>&lt;13&gt; Раздел 2 формируется исполнительным органом Белоярского района, поселения Белоярского района, являющимся получателем средств бюджета Белоярского района, поселения Белоярского района, по состоянию на 1 число месяца, следующего за отчетным (по окончании срока действия Соглашения).</w:t>
      </w:r>
    </w:p>
    <w:p w14:paraId="78FDE7B0">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17 раздела 1 таблицы.</w:t>
      </w:r>
    </w:p>
    <w:p w14:paraId="2713FE6C">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&lt;15&gt; Указывается сумма, на которую подлежит уменьшению объем Субсидии, Гранта (графа 18 раздела 1 таблицы).</w:t>
      </w:r>
    </w:p>
    <w:p w14:paraId="311B0E7D">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&lt;16&gt; Указывается объем перечисленной(ого) Получателю Субсидии, Гранта, подлежащей(его) возврату в бюджет Белоярского района, поселений Белоярского района.</w:t>
      </w:r>
    </w:p>
    <w:p w14:paraId="28F4FC90">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Показатель формируется при представлении отчета по состоянию на 1 января года, следующего за отчетным (по окончании срока действия соглашения).</w:t>
      </w:r>
    </w:p>
    <w:p w14:paraId="3CC0A344">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&lt;17&gt; Указывается сумма возврата Субсидии, Гранта (пени), подлежащих перечислению в бюджет, в случае, если Порядком предусмотрено применение возврата Субсидии, Гранта (уплаты пени). Показатели формируются по окончании срока действия соглашения, если иное не установлено Порядком.</w:t>
      </w:r>
    </w:p>
    <w:p w14:paraId="5848A6D9">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21FC3AE">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1EF1F7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099E0C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0BE5C4C">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2B2CD96">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407B84F">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CDF7240">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7A4050C">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8CBF53E">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FC73C4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1355960">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E13A2A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15EDB82">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F879A3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029FA3C">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4C3B65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C26FF2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EE0F8EF">
      <w:pPr>
        <w:widowControl w:val="0"/>
        <w:autoSpaceDE w:val="0"/>
        <w:autoSpaceDN w:val="0"/>
        <w:adjustRightInd w:val="0"/>
        <w:spacing w:after="0" w:line="240" w:lineRule="auto"/>
        <w:jc w:val="both"/>
        <w:rPr>
          <w:rFonts w:ascii="Times New Roman" w:hAnsi="Times New Roman" w:eastAsia="Times New Roman" w:cs="Times New Roman"/>
          <w:b/>
          <w:sz w:val="16"/>
          <w:szCs w:val="16"/>
          <w:lang w:eastAsia="ru-RU"/>
        </w:rPr>
      </w:pPr>
    </w:p>
    <w:p w14:paraId="0423CBA3">
      <w:pPr>
        <w:widowControl w:val="0"/>
        <w:autoSpaceDE w:val="0"/>
        <w:autoSpaceDN w:val="0"/>
        <w:adjustRightInd w:val="0"/>
        <w:spacing w:after="0" w:line="240" w:lineRule="auto"/>
        <w:jc w:val="right"/>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Приложение 8</w:t>
      </w:r>
    </w:p>
    <w:p w14:paraId="3821016F">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 типовой форме соглашения (договора) о предоставлении</w:t>
      </w:r>
    </w:p>
    <w:p w14:paraId="682F7825">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из бюджета Белоярского района, бюджета поселения в границах Белоярского района</w:t>
      </w:r>
    </w:p>
    <w:p w14:paraId="7DE8F7AC">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субсидии, в том числе грантов в форме субсидии, юридическим</w:t>
      </w:r>
    </w:p>
    <w:p w14:paraId="75D1793A">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индивидуальным предпринимателям, а также физическим</w:t>
      </w:r>
    </w:p>
    <w:p w14:paraId="5AB37666">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 производителям товаров, работ, услуг, некоммерческим</w:t>
      </w:r>
    </w:p>
    <w:p w14:paraId="708557A1">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организациям, не являющимся казенными учреждениями</w:t>
      </w:r>
    </w:p>
    <w:p w14:paraId="04622493">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4497AF03">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2557467D">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5A8B6AEC">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N __</w:t>
      </w:r>
    </w:p>
    <w:p w14:paraId="49288FB4">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Соглашению от ________ N ____</w:t>
      </w:r>
    </w:p>
    <w:p w14:paraId="3DB44DF7">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N __</w:t>
      </w:r>
    </w:p>
    <w:p w14:paraId="195B845E">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Дополнительному соглашению</w:t>
      </w:r>
    </w:p>
    <w:p w14:paraId="412F56B3">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от __________ N _____)</w:t>
      </w:r>
    </w:p>
    <w:p w14:paraId="0DECABE1">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42B38E24">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bookmarkStart w:id="72" w:name="Par2329"/>
      <w:bookmarkEnd w:id="72"/>
      <w:r>
        <w:rPr>
          <w:rFonts w:ascii="Times New Roman" w:hAnsi="Times New Roman" w:eastAsia="Times New Roman" w:cs="Times New Roman"/>
          <w:sz w:val="18"/>
          <w:szCs w:val="18"/>
          <w:lang w:eastAsia="ru-RU"/>
        </w:rPr>
        <w:t>Отчет</w:t>
      </w:r>
    </w:p>
    <w:p w14:paraId="0A1EF801">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 реализации плана мероприятий по достижению результатов</w:t>
      </w:r>
    </w:p>
    <w:p w14:paraId="079372E3">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предоставления Субсидии, Гранта (контрольных точек) &lt;1&gt;</w:t>
      </w:r>
    </w:p>
    <w:p w14:paraId="71850CC0">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состоянию на 1 ______________ 20__ г.</w:t>
      </w:r>
    </w:p>
    <w:p w14:paraId="55722E38">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p>
    <w:p w14:paraId="45CF5BA7">
      <w:pPr>
        <w:spacing w:after="0" w:line="240" w:lineRule="auto"/>
        <w:rPr>
          <w:rFonts w:ascii="Times New Roman" w:hAnsi="Times New Roman" w:eastAsia="Times New Roman" w:cs="Times New Roman"/>
          <w:sz w:val="18"/>
          <w:szCs w:val="18"/>
          <w:lang w:eastAsia="ru-RU"/>
        </w:rPr>
      </w:pPr>
    </w:p>
    <w:p w14:paraId="5B95D0AA">
      <w:pPr>
        <w:rPr>
          <w:rFonts w:ascii="Times New Roman" w:hAnsi="Times New Roman" w:eastAsia="Times New Roman" w:cs="Times New Roman"/>
          <w:sz w:val="18"/>
          <w:szCs w:val="18"/>
          <w:lang w:eastAsia="ru-RU"/>
        </w:rPr>
      </w:pPr>
    </w:p>
    <w:tbl>
      <w:tblPr>
        <w:tblStyle w:val="3"/>
        <w:tblW w:w="10217" w:type="dxa"/>
        <w:tblInd w:w="0" w:type="dxa"/>
        <w:tblLayout w:type="fixed"/>
        <w:tblCellMar>
          <w:top w:w="102" w:type="dxa"/>
          <w:left w:w="62" w:type="dxa"/>
          <w:bottom w:w="102" w:type="dxa"/>
          <w:right w:w="62" w:type="dxa"/>
        </w:tblCellMar>
      </w:tblPr>
      <w:tblGrid>
        <w:gridCol w:w="3858"/>
        <w:gridCol w:w="385"/>
        <w:gridCol w:w="3250"/>
        <w:gridCol w:w="300"/>
        <w:gridCol w:w="1395"/>
        <w:gridCol w:w="1029"/>
      </w:tblGrid>
      <w:tr w14:paraId="326006EA">
        <w:tblPrEx>
          <w:tblCellMar>
            <w:top w:w="102" w:type="dxa"/>
            <w:left w:w="62" w:type="dxa"/>
            <w:bottom w:w="102" w:type="dxa"/>
            <w:right w:w="62" w:type="dxa"/>
          </w:tblCellMar>
        </w:tblPrEx>
        <w:trPr>
          <w:trHeight w:val="185" w:hRule="atLeast"/>
        </w:trPr>
        <w:tc>
          <w:tcPr>
            <w:tcW w:w="3858" w:type="dxa"/>
          </w:tcPr>
          <w:p w14:paraId="0C2D3F1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5" w:type="dxa"/>
          </w:tcPr>
          <w:p w14:paraId="4E602FB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50" w:type="dxa"/>
            <w:vAlign w:val="bottom"/>
          </w:tcPr>
          <w:p w14:paraId="510DA0F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0" w:type="dxa"/>
          </w:tcPr>
          <w:p w14:paraId="660B25B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95" w:type="dxa"/>
            <w:tcBorders>
              <w:top w:val="nil"/>
              <w:left w:val="nil"/>
              <w:bottom w:val="nil"/>
              <w:right w:val="single" w:color="auto" w:sz="4" w:space="0"/>
            </w:tcBorders>
          </w:tcPr>
          <w:p w14:paraId="2E3D6A0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29" w:type="dxa"/>
            <w:tcBorders>
              <w:top w:val="single" w:color="auto" w:sz="4" w:space="0"/>
              <w:left w:val="single" w:color="auto" w:sz="4" w:space="0"/>
              <w:bottom w:val="single" w:color="auto" w:sz="4" w:space="0"/>
              <w:right w:val="single" w:color="auto" w:sz="4" w:space="0"/>
            </w:tcBorders>
            <w:vAlign w:val="bottom"/>
          </w:tcPr>
          <w:p w14:paraId="596A726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КОДЫ &lt;2&gt;</w:t>
            </w:r>
          </w:p>
        </w:tc>
      </w:tr>
      <w:tr w14:paraId="4292BFA3">
        <w:tblPrEx>
          <w:tblCellMar>
            <w:top w:w="102" w:type="dxa"/>
            <w:left w:w="62" w:type="dxa"/>
            <w:bottom w:w="102" w:type="dxa"/>
            <w:right w:w="62" w:type="dxa"/>
          </w:tblCellMar>
        </w:tblPrEx>
        <w:trPr>
          <w:trHeight w:val="185" w:hRule="atLeast"/>
        </w:trPr>
        <w:tc>
          <w:tcPr>
            <w:tcW w:w="3858" w:type="dxa"/>
          </w:tcPr>
          <w:p w14:paraId="461742E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5" w:type="dxa"/>
          </w:tcPr>
          <w:p w14:paraId="6C8C246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50" w:type="dxa"/>
          </w:tcPr>
          <w:p w14:paraId="31CD5D6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0" w:type="dxa"/>
          </w:tcPr>
          <w:p w14:paraId="64235ED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95" w:type="dxa"/>
            <w:tcBorders>
              <w:top w:val="nil"/>
              <w:left w:val="nil"/>
              <w:bottom w:val="nil"/>
              <w:right w:val="single" w:color="auto" w:sz="4" w:space="0"/>
            </w:tcBorders>
          </w:tcPr>
          <w:p w14:paraId="03E65CBB">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w:t>
            </w:r>
          </w:p>
        </w:tc>
        <w:tc>
          <w:tcPr>
            <w:tcW w:w="1029" w:type="dxa"/>
            <w:tcBorders>
              <w:top w:val="single" w:color="auto" w:sz="4" w:space="0"/>
              <w:left w:val="single" w:color="auto" w:sz="4" w:space="0"/>
              <w:bottom w:val="single" w:color="auto" w:sz="4" w:space="0"/>
              <w:right w:val="single" w:color="auto" w:sz="4" w:space="0"/>
            </w:tcBorders>
          </w:tcPr>
          <w:p w14:paraId="0E78061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857F826">
        <w:tblPrEx>
          <w:tblCellMar>
            <w:top w:w="102" w:type="dxa"/>
            <w:left w:w="62" w:type="dxa"/>
            <w:bottom w:w="102" w:type="dxa"/>
            <w:right w:w="62" w:type="dxa"/>
          </w:tblCellMar>
        </w:tblPrEx>
        <w:trPr>
          <w:trHeight w:val="185" w:hRule="atLeast"/>
        </w:trPr>
        <w:tc>
          <w:tcPr>
            <w:tcW w:w="3858" w:type="dxa"/>
          </w:tcPr>
          <w:p w14:paraId="0534AF5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5" w:type="dxa"/>
          </w:tcPr>
          <w:p w14:paraId="2D1C6DE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50" w:type="dxa"/>
          </w:tcPr>
          <w:p w14:paraId="4E350F7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0" w:type="dxa"/>
          </w:tcPr>
          <w:p w14:paraId="3CA6761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95" w:type="dxa"/>
            <w:tcBorders>
              <w:top w:val="nil"/>
              <w:left w:val="nil"/>
              <w:bottom w:val="nil"/>
              <w:right w:val="single" w:color="auto" w:sz="4" w:space="0"/>
            </w:tcBorders>
            <w:vAlign w:val="bottom"/>
          </w:tcPr>
          <w:p w14:paraId="420EEA91">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1029" w:type="dxa"/>
            <w:tcBorders>
              <w:top w:val="single" w:color="auto" w:sz="4" w:space="0"/>
              <w:left w:val="single" w:color="auto" w:sz="4" w:space="0"/>
              <w:bottom w:val="single" w:color="auto" w:sz="4" w:space="0"/>
              <w:right w:val="single" w:color="auto" w:sz="4" w:space="0"/>
            </w:tcBorders>
          </w:tcPr>
          <w:p w14:paraId="1F7637C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FA8F4F1">
        <w:tblPrEx>
          <w:tblCellMar>
            <w:top w:w="102" w:type="dxa"/>
            <w:left w:w="62" w:type="dxa"/>
            <w:bottom w:w="102" w:type="dxa"/>
            <w:right w:w="62" w:type="dxa"/>
          </w:tblCellMar>
        </w:tblPrEx>
        <w:trPr>
          <w:trHeight w:val="185" w:hRule="atLeast"/>
        </w:trPr>
        <w:tc>
          <w:tcPr>
            <w:tcW w:w="3858" w:type="dxa"/>
            <w:vAlign w:val="bottom"/>
          </w:tcPr>
          <w:p w14:paraId="39B6144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Получателя</w:t>
            </w:r>
          </w:p>
        </w:tc>
        <w:tc>
          <w:tcPr>
            <w:tcW w:w="385" w:type="dxa"/>
          </w:tcPr>
          <w:p w14:paraId="768AAC7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50" w:type="dxa"/>
            <w:tcBorders>
              <w:top w:val="nil"/>
              <w:left w:val="nil"/>
              <w:bottom w:val="single" w:color="auto" w:sz="4" w:space="0"/>
              <w:right w:val="nil"/>
            </w:tcBorders>
          </w:tcPr>
          <w:p w14:paraId="0CBB4C8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0" w:type="dxa"/>
          </w:tcPr>
          <w:p w14:paraId="1FBC7CD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95" w:type="dxa"/>
            <w:tcBorders>
              <w:top w:val="nil"/>
              <w:left w:val="nil"/>
              <w:bottom w:val="nil"/>
              <w:right w:val="single" w:color="auto" w:sz="4" w:space="0"/>
            </w:tcBorders>
            <w:vAlign w:val="bottom"/>
          </w:tcPr>
          <w:p w14:paraId="73743B83">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ИНН</w:t>
            </w:r>
          </w:p>
        </w:tc>
        <w:tc>
          <w:tcPr>
            <w:tcW w:w="1029" w:type="dxa"/>
            <w:tcBorders>
              <w:top w:val="single" w:color="auto" w:sz="4" w:space="0"/>
              <w:left w:val="single" w:color="auto" w:sz="4" w:space="0"/>
              <w:bottom w:val="single" w:color="auto" w:sz="4" w:space="0"/>
              <w:right w:val="single" w:color="auto" w:sz="4" w:space="0"/>
            </w:tcBorders>
          </w:tcPr>
          <w:p w14:paraId="3C56A9B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9AF94C1">
        <w:tblPrEx>
          <w:tblCellMar>
            <w:top w:w="102" w:type="dxa"/>
            <w:left w:w="62" w:type="dxa"/>
            <w:bottom w:w="102" w:type="dxa"/>
            <w:right w:w="62" w:type="dxa"/>
          </w:tblCellMar>
        </w:tblPrEx>
        <w:trPr>
          <w:trHeight w:val="370" w:hRule="atLeast"/>
        </w:trPr>
        <w:tc>
          <w:tcPr>
            <w:tcW w:w="3858" w:type="dxa"/>
            <w:vAlign w:val="bottom"/>
          </w:tcPr>
          <w:p w14:paraId="4F11BE8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исполнительного</w:t>
            </w:r>
          </w:p>
          <w:p w14:paraId="46C417C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органа Белоярского района, поселений Белоярского района</w:t>
            </w:r>
          </w:p>
        </w:tc>
        <w:tc>
          <w:tcPr>
            <w:tcW w:w="385" w:type="dxa"/>
          </w:tcPr>
          <w:p w14:paraId="2316D21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50" w:type="dxa"/>
            <w:tcBorders>
              <w:top w:val="single" w:color="auto" w:sz="4" w:space="0"/>
              <w:left w:val="nil"/>
              <w:bottom w:val="single" w:color="auto" w:sz="4" w:space="0"/>
              <w:right w:val="nil"/>
            </w:tcBorders>
          </w:tcPr>
          <w:p w14:paraId="1E74C74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0" w:type="dxa"/>
          </w:tcPr>
          <w:p w14:paraId="49A33B0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95" w:type="dxa"/>
            <w:tcBorders>
              <w:top w:val="nil"/>
              <w:left w:val="nil"/>
              <w:bottom w:val="nil"/>
              <w:right w:val="single" w:color="auto" w:sz="4" w:space="0"/>
            </w:tcBorders>
            <w:vAlign w:val="bottom"/>
          </w:tcPr>
          <w:p w14:paraId="187A3B65">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1029" w:type="dxa"/>
            <w:tcBorders>
              <w:top w:val="single" w:color="auto" w:sz="4" w:space="0"/>
              <w:left w:val="single" w:color="auto" w:sz="4" w:space="0"/>
              <w:bottom w:val="single" w:color="auto" w:sz="4" w:space="0"/>
              <w:right w:val="single" w:color="auto" w:sz="4" w:space="0"/>
            </w:tcBorders>
          </w:tcPr>
          <w:p w14:paraId="09C1223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B984F0B">
        <w:tblPrEx>
          <w:tblCellMar>
            <w:top w:w="102" w:type="dxa"/>
            <w:left w:w="62" w:type="dxa"/>
            <w:bottom w:w="102" w:type="dxa"/>
            <w:right w:w="62" w:type="dxa"/>
          </w:tblCellMar>
        </w:tblPrEx>
        <w:trPr>
          <w:trHeight w:val="185" w:hRule="atLeast"/>
        </w:trPr>
        <w:tc>
          <w:tcPr>
            <w:tcW w:w="3858" w:type="dxa"/>
          </w:tcPr>
          <w:p w14:paraId="210937B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5" w:type="dxa"/>
          </w:tcPr>
          <w:p w14:paraId="0817E04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50" w:type="dxa"/>
            <w:tcBorders>
              <w:top w:val="single" w:color="auto" w:sz="4" w:space="0"/>
              <w:left w:val="nil"/>
              <w:bottom w:val="nil"/>
              <w:right w:val="nil"/>
            </w:tcBorders>
          </w:tcPr>
          <w:p w14:paraId="5CB3912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(Уполномоченный орган)</w:t>
            </w:r>
          </w:p>
        </w:tc>
        <w:tc>
          <w:tcPr>
            <w:tcW w:w="300" w:type="dxa"/>
          </w:tcPr>
          <w:p w14:paraId="48CF9A3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95" w:type="dxa"/>
            <w:tcBorders>
              <w:top w:val="nil"/>
              <w:left w:val="nil"/>
              <w:bottom w:val="nil"/>
              <w:right w:val="single" w:color="auto" w:sz="4" w:space="0"/>
            </w:tcBorders>
          </w:tcPr>
          <w:p w14:paraId="0727628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29" w:type="dxa"/>
            <w:vMerge w:val="restart"/>
            <w:tcBorders>
              <w:top w:val="single" w:color="auto" w:sz="4" w:space="0"/>
              <w:left w:val="single" w:color="auto" w:sz="4" w:space="0"/>
              <w:bottom w:val="single" w:color="auto" w:sz="4" w:space="0"/>
              <w:right w:val="single" w:color="auto" w:sz="4" w:space="0"/>
            </w:tcBorders>
          </w:tcPr>
          <w:p w14:paraId="6F0FDEE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7E7D1B6">
        <w:tblPrEx>
          <w:tblCellMar>
            <w:top w:w="102" w:type="dxa"/>
            <w:left w:w="62" w:type="dxa"/>
            <w:bottom w:w="102" w:type="dxa"/>
            <w:right w:w="62" w:type="dxa"/>
          </w:tblCellMar>
        </w:tblPrEx>
        <w:trPr>
          <w:trHeight w:val="370" w:hRule="atLeast"/>
        </w:trPr>
        <w:tc>
          <w:tcPr>
            <w:tcW w:w="3858" w:type="dxa"/>
            <w:vAlign w:val="bottom"/>
          </w:tcPr>
          <w:p w14:paraId="56204A8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структурного элемента муниципальной программы (муниципального проекта) &lt;3&gt;</w:t>
            </w:r>
          </w:p>
        </w:tc>
        <w:tc>
          <w:tcPr>
            <w:tcW w:w="385" w:type="dxa"/>
          </w:tcPr>
          <w:p w14:paraId="626874D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50" w:type="dxa"/>
            <w:tcBorders>
              <w:top w:val="nil"/>
              <w:left w:val="nil"/>
              <w:bottom w:val="single" w:color="auto" w:sz="4" w:space="0"/>
              <w:right w:val="nil"/>
            </w:tcBorders>
          </w:tcPr>
          <w:p w14:paraId="44908CB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0" w:type="dxa"/>
          </w:tcPr>
          <w:p w14:paraId="37C956A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95" w:type="dxa"/>
            <w:tcBorders>
              <w:top w:val="nil"/>
              <w:left w:val="nil"/>
              <w:bottom w:val="nil"/>
              <w:right w:val="single" w:color="auto" w:sz="4" w:space="0"/>
            </w:tcBorders>
            <w:vAlign w:val="bottom"/>
          </w:tcPr>
          <w:p w14:paraId="4F131D4D">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БК</w:t>
            </w: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1BA8652A">
            <w:pPr>
              <w:spacing w:after="0" w:line="256" w:lineRule="auto"/>
              <w:rPr>
                <w:rFonts w:ascii="Times New Roman" w:hAnsi="Times New Roman" w:eastAsia="Times New Roman" w:cs="Times New Roman"/>
                <w:sz w:val="18"/>
                <w:szCs w:val="18"/>
                <w:lang w:eastAsia="ru-RU"/>
              </w:rPr>
            </w:pPr>
          </w:p>
        </w:tc>
      </w:tr>
      <w:tr w14:paraId="3E7E6373">
        <w:tblPrEx>
          <w:tblCellMar>
            <w:top w:w="102" w:type="dxa"/>
            <w:left w:w="62" w:type="dxa"/>
            <w:bottom w:w="102" w:type="dxa"/>
            <w:right w:w="62" w:type="dxa"/>
          </w:tblCellMar>
        </w:tblPrEx>
        <w:trPr>
          <w:trHeight w:val="185" w:hRule="atLeast"/>
        </w:trPr>
        <w:tc>
          <w:tcPr>
            <w:tcW w:w="3858" w:type="dxa"/>
          </w:tcPr>
          <w:p w14:paraId="49A07CF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Субсидии, Гранта</w:t>
            </w:r>
          </w:p>
        </w:tc>
        <w:tc>
          <w:tcPr>
            <w:tcW w:w="385" w:type="dxa"/>
          </w:tcPr>
          <w:p w14:paraId="0C83778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50" w:type="dxa"/>
            <w:tcBorders>
              <w:top w:val="single" w:color="auto" w:sz="4" w:space="0"/>
              <w:left w:val="nil"/>
              <w:bottom w:val="single" w:color="auto" w:sz="4" w:space="0"/>
              <w:right w:val="nil"/>
            </w:tcBorders>
          </w:tcPr>
          <w:p w14:paraId="08D63AB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0" w:type="dxa"/>
          </w:tcPr>
          <w:p w14:paraId="156F139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95" w:type="dxa"/>
            <w:tcBorders>
              <w:top w:val="nil"/>
              <w:left w:val="nil"/>
              <w:bottom w:val="nil"/>
              <w:right w:val="single" w:color="auto" w:sz="4" w:space="0"/>
            </w:tcBorders>
          </w:tcPr>
          <w:p w14:paraId="27C665D6">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БК</w:t>
            </w:r>
          </w:p>
        </w:tc>
        <w:tc>
          <w:tcPr>
            <w:tcW w:w="1029" w:type="dxa"/>
            <w:tcBorders>
              <w:top w:val="single" w:color="auto" w:sz="4" w:space="0"/>
              <w:left w:val="single" w:color="auto" w:sz="4" w:space="0"/>
              <w:bottom w:val="single" w:color="auto" w:sz="4" w:space="0"/>
              <w:right w:val="single" w:color="auto" w:sz="4" w:space="0"/>
            </w:tcBorders>
          </w:tcPr>
          <w:p w14:paraId="377ECCB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575EF4B2">
        <w:tblPrEx>
          <w:tblCellMar>
            <w:top w:w="102" w:type="dxa"/>
            <w:left w:w="62" w:type="dxa"/>
            <w:bottom w:w="102" w:type="dxa"/>
            <w:right w:w="62" w:type="dxa"/>
          </w:tblCellMar>
        </w:tblPrEx>
        <w:trPr>
          <w:trHeight w:val="370" w:hRule="atLeast"/>
        </w:trPr>
        <w:tc>
          <w:tcPr>
            <w:tcW w:w="3858" w:type="dxa"/>
          </w:tcPr>
          <w:p w14:paraId="04660BC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5" w:type="dxa"/>
          </w:tcPr>
          <w:p w14:paraId="1BC261D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50" w:type="dxa"/>
            <w:tcBorders>
              <w:top w:val="single" w:color="auto" w:sz="4" w:space="0"/>
              <w:left w:val="nil"/>
              <w:bottom w:val="nil"/>
              <w:right w:val="nil"/>
            </w:tcBorders>
          </w:tcPr>
          <w:p w14:paraId="040D519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0" w:type="dxa"/>
          </w:tcPr>
          <w:p w14:paraId="01C8C14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95" w:type="dxa"/>
            <w:tcBorders>
              <w:top w:val="nil"/>
              <w:left w:val="nil"/>
              <w:bottom w:val="nil"/>
              <w:right w:val="single" w:color="auto" w:sz="4" w:space="0"/>
            </w:tcBorders>
          </w:tcPr>
          <w:p w14:paraId="722603D9">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Номер соглашения &lt;4&gt;</w:t>
            </w:r>
          </w:p>
        </w:tc>
        <w:tc>
          <w:tcPr>
            <w:tcW w:w="1029" w:type="dxa"/>
            <w:tcBorders>
              <w:top w:val="single" w:color="auto" w:sz="4" w:space="0"/>
              <w:left w:val="single" w:color="auto" w:sz="4" w:space="0"/>
              <w:bottom w:val="single" w:color="auto" w:sz="4" w:space="0"/>
              <w:right w:val="single" w:color="auto" w:sz="4" w:space="0"/>
            </w:tcBorders>
          </w:tcPr>
          <w:p w14:paraId="281169B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90EEB56">
        <w:tblPrEx>
          <w:tblCellMar>
            <w:top w:w="102" w:type="dxa"/>
            <w:left w:w="62" w:type="dxa"/>
            <w:bottom w:w="102" w:type="dxa"/>
            <w:right w:w="62" w:type="dxa"/>
          </w:tblCellMar>
        </w:tblPrEx>
        <w:trPr>
          <w:trHeight w:val="185" w:hRule="atLeast"/>
        </w:trPr>
        <w:tc>
          <w:tcPr>
            <w:tcW w:w="3858" w:type="dxa"/>
          </w:tcPr>
          <w:p w14:paraId="2D8DE74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5" w:type="dxa"/>
          </w:tcPr>
          <w:p w14:paraId="0B74012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50" w:type="dxa"/>
          </w:tcPr>
          <w:p w14:paraId="3D58BF5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0" w:type="dxa"/>
          </w:tcPr>
          <w:p w14:paraId="27A6098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95" w:type="dxa"/>
            <w:tcBorders>
              <w:top w:val="nil"/>
              <w:left w:val="nil"/>
              <w:bottom w:val="nil"/>
              <w:right w:val="single" w:color="auto" w:sz="4" w:space="0"/>
            </w:tcBorders>
          </w:tcPr>
          <w:p w14:paraId="79C79076">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соглашения &lt;4&gt;</w:t>
            </w:r>
          </w:p>
        </w:tc>
        <w:tc>
          <w:tcPr>
            <w:tcW w:w="1029" w:type="dxa"/>
            <w:tcBorders>
              <w:top w:val="single" w:color="auto" w:sz="4" w:space="0"/>
              <w:left w:val="single" w:color="auto" w:sz="4" w:space="0"/>
              <w:bottom w:val="single" w:color="auto" w:sz="4" w:space="0"/>
              <w:right w:val="single" w:color="auto" w:sz="4" w:space="0"/>
            </w:tcBorders>
          </w:tcPr>
          <w:p w14:paraId="04993CD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1D3B43D3">
        <w:tblPrEx>
          <w:tblCellMar>
            <w:top w:w="102" w:type="dxa"/>
            <w:left w:w="62" w:type="dxa"/>
            <w:bottom w:w="102" w:type="dxa"/>
            <w:right w:w="62" w:type="dxa"/>
          </w:tblCellMar>
        </w:tblPrEx>
        <w:trPr>
          <w:trHeight w:val="185" w:hRule="atLeast"/>
        </w:trPr>
        <w:tc>
          <w:tcPr>
            <w:tcW w:w="3858" w:type="dxa"/>
            <w:vAlign w:val="bottom"/>
          </w:tcPr>
          <w:p w14:paraId="7919D31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Вид документа</w:t>
            </w:r>
          </w:p>
        </w:tc>
        <w:tc>
          <w:tcPr>
            <w:tcW w:w="385" w:type="dxa"/>
          </w:tcPr>
          <w:p w14:paraId="458DF76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50" w:type="dxa"/>
            <w:tcBorders>
              <w:top w:val="nil"/>
              <w:left w:val="nil"/>
              <w:bottom w:val="single" w:color="auto" w:sz="4" w:space="0"/>
              <w:right w:val="nil"/>
            </w:tcBorders>
          </w:tcPr>
          <w:p w14:paraId="73A3E92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0" w:type="dxa"/>
          </w:tcPr>
          <w:p w14:paraId="2886530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95" w:type="dxa"/>
            <w:tcBorders>
              <w:top w:val="nil"/>
              <w:left w:val="nil"/>
              <w:bottom w:val="nil"/>
              <w:right w:val="single" w:color="auto" w:sz="4" w:space="0"/>
            </w:tcBorders>
          </w:tcPr>
          <w:p w14:paraId="674E07F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29" w:type="dxa"/>
            <w:tcBorders>
              <w:top w:val="single" w:color="auto" w:sz="4" w:space="0"/>
              <w:left w:val="single" w:color="auto" w:sz="4" w:space="0"/>
              <w:bottom w:val="single" w:color="auto" w:sz="4" w:space="0"/>
              <w:right w:val="single" w:color="auto" w:sz="4" w:space="0"/>
            </w:tcBorders>
          </w:tcPr>
          <w:p w14:paraId="46F3710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962A6BC">
        <w:tblPrEx>
          <w:tblCellMar>
            <w:top w:w="102" w:type="dxa"/>
            <w:left w:w="62" w:type="dxa"/>
            <w:bottom w:w="102" w:type="dxa"/>
            <w:right w:w="62" w:type="dxa"/>
          </w:tblCellMar>
        </w:tblPrEx>
        <w:trPr>
          <w:trHeight w:val="185" w:hRule="atLeast"/>
        </w:trPr>
        <w:tc>
          <w:tcPr>
            <w:tcW w:w="3858" w:type="dxa"/>
          </w:tcPr>
          <w:p w14:paraId="2F1D473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5" w:type="dxa"/>
          </w:tcPr>
          <w:p w14:paraId="65719C7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50" w:type="dxa"/>
            <w:tcBorders>
              <w:top w:val="single" w:color="auto" w:sz="4" w:space="0"/>
              <w:left w:val="nil"/>
              <w:bottom w:val="nil"/>
              <w:right w:val="nil"/>
            </w:tcBorders>
          </w:tcPr>
          <w:p w14:paraId="4AEAF14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(первичный - "0", уточненный - "1", "2", "3", "...") &lt;5&gt;</w:t>
            </w:r>
          </w:p>
        </w:tc>
        <w:tc>
          <w:tcPr>
            <w:tcW w:w="300" w:type="dxa"/>
          </w:tcPr>
          <w:p w14:paraId="2C2F756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95" w:type="dxa"/>
          </w:tcPr>
          <w:p w14:paraId="26B5214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29" w:type="dxa"/>
            <w:tcBorders>
              <w:top w:val="single" w:color="auto" w:sz="4" w:space="0"/>
              <w:left w:val="nil"/>
              <w:bottom w:val="nil"/>
              <w:right w:val="nil"/>
            </w:tcBorders>
          </w:tcPr>
          <w:p w14:paraId="3D0521F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7F628D82">
      <w:pPr>
        <w:rPr>
          <w:rFonts w:ascii="Times New Roman" w:hAnsi="Times New Roman" w:eastAsia="Times New Roman" w:cs="Times New Roman"/>
          <w:sz w:val="18"/>
          <w:szCs w:val="18"/>
          <w:lang w:eastAsia="ru-RU"/>
        </w:rPr>
      </w:pPr>
    </w:p>
    <w:p w14:paraId="0507E84C">
      <w:pPr>
        <w:rPr>
          <w:rFonts w:ascii="Times New Roman" w:hAnsi="Times New Roman" w:eastAsia="Times New Roman" w:cs="Times New Roman"/>
          <w:sz w:val="18"/>
          <w:szCs w:val="18"/>
          <w:lang w:eastAsia="ru-RU"/>
        </w:rPr>
        <w:sectPr>
          <w:pgSz w:w="11906" w:h="16838"/>
          <w:pgMar w:top="1440" w:right="566" w:bottom="1440" w:left="1133" w:header="0" w:footer="0" w:gutter="0"/>
          <w:cols w:space="720" w:num="1"/>
        </w:sectPr>
      </w:pPr>
    </w:p>
    <w:p w14:paraId="343E5BED">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2972"/>
        <w:gridCol w:w="709"/>
        <w:gridCol w:w="992"/>
        <w:gridCol w:w="1276"/>
        <w:gridCol w:w="709"/>
        <w:gridCol w:w="850"/>
        <w:gridCol w:w="1134"/>
        <w:gridCol w:w="992"/>
        <w:gridCol w:w="993"/>
        <w:gridCol w:w="1134"/>
        <w:gridCol w:w="708"/>
        <w:gridCol w:w="1184"/>
      </w:tblGrid>
      <w:tr w14:paraId="05D4DE5E">
        <w:tblPrEx>
          <w:tblCellMar>
            <w:top w:w="102" w:type="dxa"/>
            <w:left w:w="62" w:type="dxa"/>
            <w:bottom w:w="102" w:type="dxa"/>
            <w:right w:w="62" w:type="dxa"/>
          </w:tblCellMar>
        </w:tblPrEx>
        <w:tc>
          <w:tcPr>
            <w:tcW w:w="4673" w:type="dxa"/>
            <w:gridSpan w:val="3"/>
            <w:tcBorders>
              <w:top w:val="single" w:color="auto" w:sz="4" w:space="0"/>
              <w:left w:val="single" w:color="auto" w:sz="4" w:space="0"/>
              <w:bottom w:val="single" w:color="auto" w:sz="4" w:space="0"/>
              <w:right w:val="single" w:color="auto" w:sz="4" w:space="0"/>
            </w:tcBorders>
          </w:tcPr>
          <w:p w14:paraId="3B6B815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Результат предоставления Субсидии, Гранта контрольные точки &lt;6&gt;</w:t>
            </w:r>
          </w:p>
        </w:tc>
        <w:tc>
          <w:tcPr>
            <w:tcW w:w="1985" w:type="dxa"/>
            <w:gridSpan w:val="2"/>
            <w:tcBorders>
              <w:top w:val="single" w:color="auto" w:sz="4" w:space="0"/>
              <w:left w:val="single" w:color="auto" w:sz="4" w:space="0"/>
              <w:bottom w:val="single" w:color="auto" w:sz="4" w:space="0"/>
              <w:right w:val="single" w:color="auto" w:sz="4" w:space="0"/>
            </w:tcBorders>
          </w:tcPr>
          <w:p w14:paraId="40D9C68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Единица измерения &lt;6&gt;</w:t>
            </w:r>
          </w:p>
        </w:tc>
        <w:tc>
          <w:tcPr>
            <w:tcW w:w="2976" w:type="dxa"/>
            <w:gridSpan w:val="3"/>
            <w:tcBorders>
              <w:top w:val="single" w:color="auto" w:sz="4" w:space="0"/>
              <w:left w:val="single" w:color="auto" w:sz="4" w:space="0"/>
              <w:bottom w:val="single" w:color="auto" w:sz="4" w:space="0"/>
              <w:right w:val="single" w:color="auto" w:sz="4" w:space="0"/>
            </w:tcBorders>
          </w:tcPr>
          <w:p w14:paraId="1F2622C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Значение</w:t>
            </w:r>
          </w:p>
        </w:tc>
        <w:tc>
          <w:tcPr>
            <w:tcW w:w="2127" w:type="dxa"/>
            <w:gridSpan w:val="2"/>
            <w:tcBorders>
              <w:top w:val="single" w:color="auto" w:sz="4" w:space="0"/>
              <w:left w:val="single" w:color="auto" w:sz="4" w:space="0"/>
              <w:bottom w:val="single" w:color="auto" w:sz="4" w:space="0"/>
              <w:right w:val="single" w:color="auto" w:sz="4" w:space="0"/>
            </w:tcBorders>
          </w:tcPr>
          <w:p w14:paraId="13028EC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Срок достижения (дд.мм.гггг.)</w:t>
            </w:r>
          </w:p>
        </w:tc>
        <w:tc>
          <w:tcPr>
            <w:tcW w:w="708" w:type="dxa"/>
            <w:tcBorders>
              <w:top w:val="single" w:color="auto" w:sz="4" w:space="0"/>
              <w:left w:val="single" w:color="auto" w:sz="4" w:space="0"/>
              <w:bottom w:val="single" w:color="auto" w:sz="4" w:space="0"/>
              <w:right w:val="single" w:color="auto" w:sz="4" w:space="0"/>
            </w:tcBorders>
          </w:tcPr>
          <w:p w14:paraId="64D0D39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Статус &lt;7&gt;</w:t>
            </w:r>
          </w:p>
        </w:tc>
        <w:tc>
          <w:tcPr>
            <w:tcW w:w="1184" w:type="dxa"/>
            <w:tcBorders>
              <w:top w:val="single" w:color="auto" w:sz="4" w:space="0"/>
              <w:left w:val="single" w:color="auto" w:sz="4" w:space="0"/>
              <w:bottom w:val="single" w:color="auto" w:sz="4" w:space="0"/>
              <w:right w:val="single" w:color="auto" w:sz="4" w:space="0"/>
            </w:tcBorders>
          </w:tcPr>
          <w:p w14:paraId="4AC68D3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Причина отклонения &lt;8&gt;</w:t>
            </w:r>
          </w:p>
        </w:tc>
      </w:tr>
      <w:tr w14:paraId="19492129">
        <w:tblPrEx>
          <w:tblCellMar>
            <w:top w:w="102" w:type="dxa"/>
            <w:left w:w="62" w:type="dxa"/>
            <w:bottom w:w="102" w:type="dxa"/>
            <w:right w:w="62" w:type="dxa"/>
          </w:tblCellMar>
        </w:tblPrEx>
        <w:tc>
          <w:tcPr>
            <w:tcW w:w="2972" w:type="dxa"/>
            <w:tcBorders>
              <w:top w:val="single" w:color="auto" w:sz="4" w:space="0"/>
              <w:left w:val="single" w:color="auto" w:sz="4" w:space="0"/>
              <w:bottom w:val="single" w:color="auto" w:sz="4" w:space="0"/>
              <w:right w:val="single" w:color="auto" w:sz="4" w:space="0"/>
            </w:tcBorders>
          </w:tcPr>
          <w:p w14:paraId="2B270D9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c>
          <w:tcPr>
            <w:tcW w:w="709" w:type="dxa"/>
            <w:tcBorders>
              <w:top w:val="single" w:color="auto" w:sz="4" w:space="0"/>
              <w:left w:val="single" w:color="auto" w:sz="4" w:space="0"/>
              <w:bottom w:val="single" w:color="auto" w:sz="4" w:space="0"/>
              <w:right w:val="single" w:color="auto" w:sz="4" w:space="0"/>
            </w:tcBorders>
          </w:tcPr>
          <w:p w14:paraId="7E56A6B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w:t>
            </w:r>
          </w:p>
        </w:tc>
        <w:tc>
          <w:tcPr>
            <w:tcW w:w="992" w:type="dxa"/>
            <w:tcBorders>
              <w:top w:val="single" w:color="auto" w:sz="4" w:space="0"/>
              <w:left w:val="single" w:color="auto" w:sz="4" w:space="0"/>
              <w:bottom w:val="single" w:color="auto" w:sz="4" w:space="0"/>
              <w:right w:val="single" w:color="auto" w:sz="4" w:space="0"/>
            </w:tcBorders>
          </w:tcPr>
          <w:p w14:paraId="2471C47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тип</w:t>
            </w:r>
          </w:p>
        </w:tc>
        <w:tc>
          <w:tcPr>
            <w:tcW w:w="1276" w:type="dxa"/>
            <w:tcBorders>
              <w:top w:val="single" w:color="auto" w:sz="4" w:space="0"/>
              <w:left w:val="single" w:color="auto" w:sz="4" w:space="0"/>
              <w:bottom w:val="single" w:color="auto" w:sz="4" w:space="0"/>
              <w:right w:val="single" w:color="auto" w:sz="4" w:space="0"/>
            </w:tcBorders>
          </w:tcPr>
          <w:p w14:paraId="4E03B67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c>
          <w:tcPr>
            <w:tcW w:w="709" w:type="dxa"/>
            <w:tcBorders>
              <w:top w:val="single" w:color="auto" w:sz="4" w:space="0"/>
              <w:left w:val="single" w:color="auto" w:sz="4" w:space="0"/>
              <w:bottom w:val="single" w:color="auto" w:sz="4" w:space="0"/>
              <w:right w:val="single" w:color="auto" w:sz="4" w:space="0"/>
            </w:tcBorders>
          </w:tcPr>
          <w:p w14:paraId="1B9C322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код по </w:t>
            </w:r>
            <w:r>
              <w:fldChar w:fldCharType="begin"/>
            </w:r>
            <w:r>
              <w:instrText xml:space="preserve"> HYPERLINK "https://login.consultant.ru/link/?req=doc&amp;base=LAW&amp;n=482062" </w:instrText>
            </w:r>
            <w:r>
              <w:fldChar w:fldCharType="separate"/>
            </w:r>
            <w:r>
              <w:rPr>
                <w:rFonts w:ascii="Times New Roman" w:hAnsi="Times New Roman" w:eastAsia="Times New Roman" w:cs="Times New Roman"/>
                <w:color w:val="0000FF"/>
                <w:sz w:val="18"/>
                <w:szCs w:val="18"/>
                <w:lang w:eastAsia="ru-RU"/>
              </w:rPr>
              <w:t>ОКЕИ</w:t>
            </w:r>
            <w:r>
              <w:rPr>
                <w:rFonts w:ascii="Times New Roman" w:hAnsi="Times New Roman" w:eastAsia="Times New Roman" w:cs="Times New Roman"/>
                <w:color w:val="0000FF"/>
                <w:sz w:val="18"/>
                <w:szCs w:val="18"/>
                <w:lang w:eastAsia="ru-RU"/>
              </w:rPr>
              <w:fldChar w:fldCharType="end"/>
            </w:r>
          </w:p>
        </w:tc>
        <w:tc>
          <w:tcPr>
            <w:tcW w:w="850" w:type="dxa"/>
            <w:tcBorders>
              <w:top w:val="single" w:color="auto" w:sz="4" w:space="0"/>
              <w:left w:val="single" w:color="auto" w:sz="4" w:space="0"/>
              <w:bottom w:val="single" w:color="auto" w:sz="4" w:space="0"/>
              <w:right w:val="single" w:color="auto" w:sz="4" w:space="0"/>
            </w:tcBorders>
          </w:tcPr>
          <w:p w14:paraId="13A5CE4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плановое &lt;9&gt;</w:t>
            </w:r>
          </w:p>
        </w:tc>
        <w:tc>
          <w:tcPr>
            <w:tcW w:w="1134" w:type="dxa"/>
            <w:tcBorders>
              <w:top w:val="single" w:color="auto" w:sz="4" w:space="0"/>
              <w:left w:val="single" w:color="auto" w:sz="4" w:space="0"/>
              <w:bottom w:val="single" w:color="auto" w:sz="4" w:space="0"/>
              <w:right w:val="single" w:color="auto" w:sz="4" w:space="0"/>
            </w:tcBorders>
          </w:tcPr>
          <w:p w14:paraId="75DC9F5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фактическое &lt;10&gt;</w:t>
            </w:r>
          </w:p>
        </w:tc>
        <w:tc>
          <w:tcPr>
            <w:tcW w:w="992" w:type="dxa"/>
            <w:tcBorders>
              <w:top w:val="single" w:color="auto" w:sz="4" w:space="0"/>
              <w:left w:val="single" w:color="auto" w:sz="4" w:space="0"/>
              <w:bottom w:val="single" w:color="auto" w:sz="4" w:space="0"/>
              <w:right w:val="single" w:color="auto" w:sz="4" w:space="0"/>
            </w:tcBorders>
          </w:tcPr>
          <w:p w14:paraId="0809847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прогнозное &lt;11&gt;</w:t>
            </w:r>
          </w:p>
        </w:tc>
        <w:tc>
          <w:tcPr>
            <w:tcW w:w="993" w:type="dxa"/>
            <w:tcBorders>
              <w:top w:val="single" w:color="auto" w:sz="4" w:space="0"/>
              <w:left w:val="single" w:color="auto" w:sz="4" w:space="0"/>
              <w:bottom w:val="single" w:color="auto" w:sz="4" w:space="0"/>
              <w:right w:val="single" w:color="auto" w:sz="4" w:space="0"/>
            </w:tcBorders>
          </w:tcPr>
          <w:p w14:paraId="546A5C6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плановый &lt;12&gt;</w:t>
            </w:r>
          </w:p>
        </w:tc>
        <w:tc>
          <w:tcPr>
            <w:tcW w:w="1134" w:type="dxa"/>
            <w:tcBorders>
              <w:top w:val="single" w:color="auto" w:sz="4" w:space="0"/>
              <w:left w:val="single" w:color="auto" w:sz="4" w:space="0"/>
              <w:bottom w:val="single" w:color="auto" w:sz="4" w:space="0"/>
              <w:right w:val="single" w:color="auto" w:sz="4" w:space="0"/>
            </w:tcBorders>
          </w:tcPr>
          <w:p w14:paraId="17086D7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фактический (прогнозный) &lt;13&gt;</w:t>
            </w:r>
          </w:p>
        </w:tc>
        <w:tc>
          <w:tcPr>
            <w:tcW w:w="708" w:type="dxa"/>
            <w:tcBorders>
              <w:top w:val="single" w:color="auto" w:sz="4" w:space="0"/>
              <w:left w:val="single" w:color="auto" w:sz="4" w:space="0"/>
              <w:bottom w:val="single" w:color="auto" w:sz="4" w:space="0"/>
              <w:right w:val="single" w:color="auto" w:sz="4" w:space="0"/>
            </w:tcBorders>
          </w:tcPr>
          <w:p w14:paraId="2F553F4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1184" w:type="dxa"/>
            <w:tcBorders>
              <w:top w:val="single" w:color="auto" w:sz="4" w:space="0"/>
              <w:left w:val="single" w:color="auto" w:sz="4" w:space="0"/>
              <w:bottom w:val="single" w:color="auto" w:sz="4" w:space="0"/>
              <w:right w:val="single" w:color="auto" w:sz="4" w:space="0"/>
            </w:tcBorders>
          </w:tcPr>
          <w:p w14:paraId="19E8ADB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r>
      <w:tr w14:paraId="749BE5F3">
        <w:tblPrEx>
          <w:tblCellMar>
            <w:top w:w="102" w:type="dxa"/>
            <w:left w:w="62" w:type="dxa"/>
            <w:bottom w:w="102" w:type="dxa"/>
            <w:right w:w="62" w:type="dxa"/>
          </w:tblCellMar>
        </w:tblPrEx>
        <w:tc>
          <w:tcPr>
            <w:tcW w:w="2972" w:type="dxa"/>
            <w:tcBorders>
              <w:top w:val="single" w:color="auto" w:sz="4" w:space="0"/>
              <w:left w:val="single" w:color="auto" w:sz="4" w:space="0"/>
              <w:bottom w:val="single" w:color="auto" w:sz="4" w:space="0"/>
              <w:right w:val="single" w:color="auto" w:sz="4" w:space="0"/>
            </w:tcBorders>
            <w:vAlign w:val="bottom"/>
          </w:tcPr>
          <w:p w14:paraId="5D2C536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709" w:type="dxa"/>
            <w:tcBorders>
              <w:top w:val="single" w:color="auto" w:sz="4" w:space="0"/>
              <w:left w:val="single" w:color="auto" w:sz="4" w:space="0"/>
              <w:bottom w:val="single" w:color="auto" w:sz="4" w:space="0"/>
              <w:right w:val="single" w:color="auto" w:sz="4" w:space="0"/>
            </w:tcBorders>
            <w:vAlign w:val="bottom"/>
          </w:tcPr>
          <w:p w14:paraId="389C7F8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992" w:type="dxa"/>
            <w:tcBorders>
              <w:top w:val="single" w:color="auto" w:sz="4" w:space="0"/>
              <w:left w:val="single" w:color="auto" w:sz="4" w:space="0"/>
              <w:bottom w:val="single" w:color="auto" w:sz="4" w:space="0"/>
              <w:right w:val="single" w:color="auto" w:sz="4" w:space="0"/>
            </w:tcBorders>
            <w:vAlign w:val="center"/>
          </w:tcPr>
          <w:p w14:paraId="1B87F90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1276" w:type="dxa"/>
            <w:tcBorders>
              <w:top w:val="single" w:color="auto" w:sz="4" w:space="0"/>
              <w:left w:val="single" w:color="auto" w:sz="4" w:space="0"/>
              <w:bottom w:val="single" w:color="auto" w:sz="4" w:space="0"/>
              <w:right w:val="single" w:color="auto" w:sz="4" w:space="0"/>
            </w:tcBorders>
            <w:vAlign w:val="center"/>
          </w:tcPr>
          <w:p w14:paraId="11669B6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709" w:type="dxa"/>
            <w:tcBorders>
              <w:top w:val="single" w:color="auto" w:sz="4" w:space="0"/>
              <w:left w:val="single" w:color="auto" w:sz="4" w:space="0"/>
              <w:bottom w:val="single" w:color="auto" w:sz="4" w:space="0"/>
              <w:right w:val="single" w:color="auto" w:sz="4" w:space="0"/>
            </w:tcBorders>
            <w:vAlign w:val="center"/>
          </w:tcPr>
          <w:p w14:paraId="4B9B63D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c>
          <w:tcPr>
            <w:tcW w:w="850" w:type="dxa"/>
            <w:tcBorders>
              <w:top w:val="single" w:color="auto" w:sz="4" w:space="0"/>
              <w:left w:val="single" w:color="auto" w:sz="4" w:space="0"/>
              <w:bottom w:val="single" w:color="auto" w:sz="4" w:space="0"/>
              <w:right w:val="single" w:color="auto" w:sz="4" w:space="0"/>
            </w:tcBorders>
            <w:vAlign w:val="bottom"/>
          </w:tcPr>
          <w:p w14:paraId="7BCAA24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w:t>
            </w:r>
          </w:p>
        </w:tc>
        <w:tc>
          <w:tcPr>
            <w:tcW w:w="1134" w:type="dxa"/>
            <w:tcBorders>
              <w:top w:val="single" w:color="auto" w:sz="4" w:space="0"/>
              <w:left w:val="single" w:color="auto" w:sz="4" w:space="0"/>
              <w:bottom w:val="single" w:color="auto" w:sz="4" w:space="0"/>
              <w:right w:val="single" w:color="auto" w:sz="4" w:space="0"/>
            </w:tcBorders>
            <w:vAlign w:val="center"/>
          </w:tcPr>
          <w:p w14:paraId="238AEEF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w:t>
            </w:r>
          </w:p>
        </w:tc>
        <w:tc>
          <w:tcPr>
            <w:tcW w:w="992" w:type="dxa"/>
            <w:tcBorders>
              <w:top w:val="single" w:color="auto" w:sz="4" w:space="0"/>
              <w:left w:val="single" w:color="auto" w:sz="4" w:space="0"/>
              <w:bottom w:val="single" w:color="auto" w:sz="4" w:space="0"/>
              <w:right w:val="single" w:color="auto" w:sz="4" w:space="0"/>
            </w:tcBorders>
            <w:vAlign w:val="bottom"/>
          </w:tcPr>
          <w:p w14:paraId="69C8D8F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w:t>
            </w:r>
          </w:p>
        </w:tc>
        <w:tc>
          <w:tcPr>
            <w:tcW w:w="993" w:type="dxa"/>
            <w:tcBorders>
              <w:top w:val="single" w:color="auto" w:sz="4" w:space="0"/>
              <w:left w:val="single" w:color="auto" w:sz="4" w:space="0"/>
              <w:bottom w:val="single" w:color="auto" w:sz="4" w:space="0"/>
              <w:right w:val="single" w:color="auto" w:sz="4" w:space="0"/>
            </w:tcBorders>
            <w:vAlign w:val="center"/>
          </w:tcPr>
          <w:p w14:paraId="43D83C4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w:t>
            </w:r>
          </w:p>
        </w:tc>
        <w:tc>
          <w:tcPr>
            <w:tcW w:w="1134" w:type="dxa"/>
            <w:tcBorders>
              <w:top w:val="single" w:color="auto" w:sz="4" w:space="0"/>
              <w:left w:val="single" w:color="auto" w:sz="4" w:space="0"/>
              <w:bottom w:val="single" w:color="auto" w:sz="4" w:space="0"/>
              <w:right w:val="single" w:color="auto" w:sz="4" w:space="0"/>
            </w:tcBorders>
            <w:vAlign w:val="bottom"/>
          </w:tcPr>
          <w:p w14:paraId="2EAB80D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10</w:t>
            </w:r>
          </w:p>
        </w:tc>
        <w:tc>
          <w:tcPr>
            <w:tcW w:w="708" w:type="dxa"/>
            <w:tcBorders>
              <w:top w:val="single" w:color="auto" w:sz="4" w:space="0"/>
              <w:left w:val="single" w:color="auto" w:sz="4" w:space="0"/>
              <w:bottom w:val="single" w:color="auto" w:sz="4" w:space="0"/>
              <w:right w:val="single" w:color="auto" w:sz="4" w:space="0"/>
            </w:tcBorders>
            <w:vAlign w:val="bottom"/>
          </w:tcPr>
          <w:p w14:paraId="2D09C89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w:t>
            </w:r>
          </w:p>
        </w:tc>
        <w:tc>
          <w:tcPr>
            <w:tcW w:w="1184" w:type="dxa"/>
            <w:tcBorders>
              <w:top w:val="single" w:color="auto" w:sz="4" w:space="0"/>
              <w:left w:val="single" w:color="auto" w:sz="4" w:space="0"/>
              <w:bottom w:val="single" w:color="auto" w:sz="4" w:space="0"/>
              <w:right w:val="single" w:color="auto" w:sz="4" w:space="0"/>
            </w:tcBorders>
            <w:vAlign w:val="bottom"/>
          </w:tcPr>
          <w:p w14:paraId="18BE4F8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12</w:t>
            </w:r>
          </w:p>
        </w:tc>
      </w:tr>
      <w:tr w14:paraId="0859694F">
        <w:tblPrEx>
          <w:tblCellMar>
            <w:top w:w="102" w:type="dxa"/>
            <w:left w:w="62" w:type="dxa"/>
            <w:bottom w:w="102" w:type="dxa"/>
            <w:right w:w="62" w:type="dxa"/>
          </w:tblCellMar>
        </w:tblPrEx>
        <w:tc>
          <w:tcPr>
            <w:tcW w:w="2972" w:type="dxa"/>
            <w:tcBorders>
              <w:top w:val="single" w:color="auto" w:sz="4" w:space="0"/>
              <w:left w:val="single" w:color="auto" w:sz="4" w:space="0"/>
              <w:bottom w:val="single" w:color="auto" w:sz="4" w:space="0"/>
              <w:right w:val="single" w:color="auto" w:sz="4" w:space="0"/>
            </w:tcBorders>
            <w:vAlign w:val="bottom"/>
          </w:tcPr>
          <w:p w14:paraId="66B139E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Результат предоставления Субсидии, Гранта &lt;14&gt;</w:t>
            </w:r>
          </w:p>
        </w:tc>
        <w:tc>
          <w:tcPr>
            <w:tcW w:w="709" w:type="dxa"/>
            <w:tcBorders>
              <w:top w:val="single" w:color="auto" w:sz="4" w:space="0"/>
              <w:left w:val="single" w:color="auto" w:sz="4" w:space="0"/>
              <w:bottom w:val="single" w:color="auto" w:sz="4" w:space="0"/>
              <w:right w:val="single" w:color="auto" w:sz="4" w:space="0"/>
            </w:tcBorders>
          </w:tcPr>
          <w:p w14:paraId="31E3051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4C7DE78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45AB9A4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2955E30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2BC138A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5457A1F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4369D52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3" w:type="dxa"/>
            <w:tcBorders>
              <w:top w:val="single" w:color="auto" w:sz="4" w:space="0"/>
              <w:left w:val="single" w:color="auto" w:sz="4" w:space="0"/>
              <w:bottom w:val="single" w:color="auto" w:sz="4" w:space="0"/>
              <w:right w:val="single" w:color="auto" w:sz="4" w:space="0"/>
            </w:tcBorders>
          </w:tcPr>
          <w:p w14:paraId="2D09898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70B2757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8" w:type="dxa"/>
            <w:tcBorders>
              <w:top w:val="single" w:color="auto" w:sz="4" w:space="0"/>
              <w:left w:val="single" w:color="auto" w:sz="4" w:space="0"/>
              <w:bottom w:val="single" w:color="auto" w:sz="4" w:space="0"/>
              <w:right w:val="single" w:color="auto" w:sz="4" w:space="0"/>
            </w:tcBorders>
          </w:tcPr>
          <w:p w14:paraId="2228D0B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84" w:type="dxa"/>
            <w:tcBorders>
              <w:top w:val="single" w:color="auto" w:sz="4" w:space="0"/>
              <w:left w:val="single" w:color="auto" w:sz="4" w:space="0"/>
              <w:bottom w:val="single" w:color="auto" w:sz="4" w:space="0"/>
              <w:right w:val="single" w:color="auto" w:sz="4" w:space="0"/>
            </w:tcBorders>
          </w:tcPr>
          <w:p w14:paraId="32B9CF9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35775AC">
        <w:tblPrEx>
          <w:tblCellMar>
            <w:top w:w="102" w:type="dxa"/>
            <w:left w:w="62" w:type="dxa"/>
            <w:bottom w:w="102" w:type="dxa"/>
            <w:right w:w="62" w:type="dxa"/>
          </w:tblCellMar>
        </w:tblPrEx>
        <w:tc>
          <w:tcPr>
            <w:tcW w:w="2972" w:type="dxa"/>
            <w:tcBorders>
              <w:top w:val="single" w:color="auto" w:sz="4" w:space="0"/>
              <w:left w:val="single" w:color="auto" w:sz="4" w:space="0"/>
              <w:bottom w:val="single" w:color="auto" w:sz="4" w:space="0"/>
              <w:right w:val="single" w:color="auto" w:sz="4" w:space="0"/>
            </w:tcBorders>
            <w:vAlign w:val="bottom"/>
          </w:tcPr>
          <w:p w14:paraId="6B1C66B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контрольные точки отчетного периода &lt;15&gt;</w:t>
            </w:r>
          </w:p>
        </w:tc>
        <w:tc>
          <w:tcPr>
            <w:tcW w:w="709" w:type="dxa"/>
            <w:tcBorders>
              <w:top w:val="single" w:color="auto" w:sz="4" w:space="0"/>
              <w:left w:val="single" w:color="auto" w:sz="4" w:space="0"/>
              <w:bottom w:val="single" w:color="auto" w:sz="4" w:space="0"/>
              <w:right w:val="single" w:color="auto" w:sz="4" w:space="0"/>
            </w:tcBorders>
            <w:vAlign w:val="bottom"/>
          </w:tcPr>
          <w:p w14:paraId="6A6DED6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992" w:type="dxa"/>
            <w:tcBorders>
              <w:top w:val="single" w:color="auto" w:sz="4" w:space="0"/>
              <w:left w:val="single" w:color="auto" w:sz="4" w:space="0"/>
              <w:bottom w:val="single" w:color="auto" w:sz="4" w:space="0"/>
              <w:right w:val="single" w:color="auto" w:sz="4" w:space="0"/>
            </w:tcBorders>
          </w:tcPr>
          <w:p w14:paraId="25877B0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3B796F0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4529C8E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3E5E2A8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43923F8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4C0B389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3" w:type="dxa"/>
            <w:tcBorders>
              <w:top w:val="single" w:color="auto" w:sz="4" w:space="0"/>
              <w:left w:val="single" w:color="auto" w:sz="4" w:space="0"/>
              <w:bottom w:val="single" w:color="auto" w:sz="4" w:space="0"/>
              <w:right w:val="single" w:color="auto" w:sz="4" w:space="0"/>
            </w:tcBorders>
          </w:tcPr>
          <w:p w14:paraId="46397D4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4B4928B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8" w:type="dxa"/>
            <w:tcBorders>
              <w:top w:val="single" w:color="auto" w:sz="4" w:space="0"/>
              <w:left w:val="single" w:color="auto" w:sz="4" w:space="0"/>
              <w:bottom w:val="single" w:color="auto" w:sz="4" w:space="0"/>
              <w:right w:val="single" w:color="auto" w:sz="4" w:space="0"/>
            </w:tcBorders>
          </w:tcPr>
          <w:p w14:paraId="5AC8E12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84" w:type="dxa"/>
            <w:tcBorders>
              <w:top w:val="single" w:color="auto" w:sz="4" w:space="0"/>
              <w:left w:val="single" w:color="auto" w:sz="4" w:space="0"/>
              <w:bottom w:val="single" w:color="auto" w:sz="4" w:space="0"/>
              <w:right w:val="single" w:color="auto" w:sz="4" w:space="0"/>
            </w:tcBorders>
          </w:tcPr>
          <w:p w14:paraId="1B6ED5B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B9D0E08">
        <w:tblPrEx>
          <w:tblCellMar>
            <w:top w:w="102" w:type="dxa"/>
            <w:left w:w="62" w:type="dxa"/>
            <w:bottom w:w="102" w:type="dxa"/>
            <w:right w:w="62" w:type="dxa"/>
          </w:tblCellMar>
        </w:tblPrEx>
        <w:tc>
          <w:tcPr>
            <w:tcW w:w="2972" w:type="dxa"/>
            <w:tcBorders>
              <w:top w:val="single" w:color="auto" w:sz="4" w:space="0"/>
              <w:left w:val="single" w:color="auto" w:sz="4" w:space="0"/>
              <w:bottom w:val="single" w:color="auto" w:sz="4" w:space="0"/>
              <w:right w:val="single" w:color="auto" w:sz="4" w:space="0"/>
            </w:tcBorders>
            <w:vAlign w:val="center"/>
          </w:tcPr>
          <w:p w14:paraId="2802082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w:t>
            </w:r>
          </w:p>
        </w:tc>
        <w:tc>
          <w:tcPr>
            <w:tcW w:w="709" w:type="dxa"/>
            <w:tcBorders>
              <w:top w:val="single" w:color="auto" w:sz="4" w:space="0"/>
              <w:left w:val="single" w:color="auto" w:sz="4" w:space="0"/>
              <w:bottom w:val="single" w:color="auto" w:sz="4" w:space="0"/>
              <w:right w:val="single" w:color="auto" w:sz="4" w:space="0"/>
            </w:tcBorders>
          </w:tcPr>
          <w:p w14:paraId="42F624C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7640E2A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59E0EFD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730707C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41D1081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36CD6E0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50162C5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3" w:type="dxa"/>
            <w:tcBorders>
              <w:top w:val="single" w:color="auto" w:sz="4" w:space="0"/>
              <w:left w:val="single" w:color="auto" w:sz="4" w:space="0"/>
              <w:bottom w:val="single" w:color="auto" w:sz="4" w:space="0"/>
              <w:right w:val="single" w:color="auto" w:sz="4" w:space="0"/>
            </w:tcBorders>
          </w:tcPr>
          <w:p w14:paraId="10745C6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727D2F1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8" w:type="dxa"/>
            <w:tcBorders>
              <w:top w:val="single" w:color="auto" w:sz="4" w:space="0"/>
              <w:left w:val="single" w:color="auto" w:sz="4" w:space="0"/>
              <w:bottom w:val="single" w:color="auto" w:sz="4" w:space="0"/>
              <w:right w:val="single" w:color="auto" w:sz="4" w:space="0"/>
            </w:tcBorders>
          </w:tcPr>
          <w:p w14:paraId="6C3C0BE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84" w:type="dxa"/>
            <w:tcBorders>
              <w:top w:val="single" w:color="auto" w:sz="4" w:space="0"/>
              <w:left w:val="single" w:color="auto" w:sz="4" w:space="0"/>
              <w:bottom w:val="single" w:color="auto" w:sz="4" w:space="0"/>
              <w:right w:val="single" w:color="auto" w:sz="4" w:space="0"/>
            </w:tcBorders>
          </w:tcPr>
          <w:p w14:paraId="577B194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3BABF87">
        <w:tblPrEx>
          <w:tblCellMar>
            <w:top w:w="102" w:type="dxa"/>
            <w:left w:w="62" w:type="dxa"/>
            <w:bottom w:w="102" w:type="dxa"/>
            <w:right w:w="62" w:type="dxa"/>
          </w:tblCellMar>
        </w:tblPrEx>
        <w:tc>
          <w:tcPr>
            <w:tcW w:w="2972" w:type="dxa"/>
            <w:tcBorders>
              <w:top w:val="single" w:color="auto" w:sz="4" w:space="0"/>
              <w:left w:val="single" w:color="auto" w:sz="4" w:space="0"/>
              <w:bottom w:val="single" w:color="auto" w:sz="4" w:space="0"/>
              <w:right w:val="single" w:color="auto" w:sz="4" w:space="0"/>
            </w:tcBorders>
          </w:tcPr>
          <w:p w14:paraId="18BE41F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5FFA7F0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197F578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78A6A35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57F646F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18FE7BA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6EED3FA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38E416A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3" w:type="dxa"/>
            <w:tcBorders>
              <w:top w:val="single" w:color="auto" w:sz="4" w:space="0"/>
              <w:left w:val="single" w:color="auto" w:sz="4" w:space="0"/>
              <w:bottom w:val="single" w:color="auto" w:sz="4" w:space="0"/>
              <w:right w:val="single" w:color="auto" w:sz="4" w:space="0"/>
            </w:tcBorders>
          </w:tcPr>
          <w:p w14:paraId="187DACF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73AE288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8" w:type="dxa"/>
            <w:tcBorders>
              <w:top w:val="single" w:color="auto" w:sz="4" w:space="0"/>
              <w:left w:val="single" w:color="auto" w:sz="4" w:space="0"/>
              <w:bottom w:val="single" w:color="auto" w:sz="4" w:space="0"/>
              <w:right w:val="single" w:color="auto" w:sz="4" w:space="0"/>
            </w:tcBorders>
          </w:tcPr>
          <w:p w14:paraId="7FA3DAE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84" w:type="dxa"/>
            <w:tcBorders>
              <w:top w:val="single" w:color="auto" w:sz="4" w:space="0"/>
              <w:left w:val="single" w:color="auto" w:sz="4" w:space="0"/>
              <w:bottom w:val="single" w:color="auto" w:sz="4" w:space="0"/>
              <w:right w:val="single" w:color="auto" w:sz="4" w:space="0"/>
            </w:tcBorders>
          </w:tcPr>
          <w:p w14:paraId="46B17F1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0165123">
        <w:tblPrEx>
          <w:tblCellMar>
            <w:top w:w="102" w:type="dxa"/>
            <w:left w:w="62" w:type="dxa"/>
            <w:bottom w:w="102" w:type="dxa"/>
            <w:right w:w="62" w:type="dxa"/>
          </w:tblCellMar>
        </w:tblPrEx>
        <w:tc>
          <w:tcPr>
            <w:tcW w:w="2972" w:type="dxa"/>
            <w:tcBorders>
              <w:top w:val="single" w:color="auto" w:sz="4" w:space="0"/>
              <w:left w:val="single" w:color="auto" w:sz="4" w:space="0"/>
              <w:bottom w:val="single" w:color="auto" w:sz="4" w:space="0"/>
              <w:right w:val="single" w:color="auto" w:sz="4" w:space="0"/>
            </w:tcBorders>
            <w:vAlign w:val="bottom"/>
          </w:tcPr>
          <w:p w14:paraId="16C0F86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контрольные точки планового периода &lt;16&gt;</w:t>
            </w:r>
          </w:p>
        </w:tc>
        <w:tc>
          <w:tcPr>
            <w:tcW w:w="709" w:type="dxa"/>
            <w:tcBorders>
              <w:top w:val="single" w:color="auto" w:sz="4" w:space="0"/>
              <w:left w:val="single" w:color="auto" w:sz="4" w:space="0"/>
              <w:bottom w:val="single" w:color="auto" w:sz="4" w:space="0"/>
              <w:right w:val="single" w:color="auto" w:sz="4" w:space="0"/>
            </w:tcBorders>
            <w:vAlign w:val="bottom"/>
          </w:tcPr>
          <w:p w14:paraId="7A6CCC1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992" w:type="dxa"/>
            <w:tcBorders>
              <w:top w:val="single" w:color="auto" w:sz="4" w:space="0"/>
              <w:left w:val="single" w:color="auto" w:sz="4" w:space="0"/>
              <w:bottom w:val="single" w:color="auto" w:sz="4" w:space="0"/>
              <w:right w:val="single" w:color="auto" w:sz="4" w:space="0"/>
            </w:tcBorders>
          </w:tcPr>
          <w:p w14:paraId="740EDFF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5DD31F5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63E0683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111AA19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508CCB7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4E0945C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3" w:type="dxa"/>
            <w:tcBorders>
              <w:top w:val="single" w:color="auto" w:sz="4" w:space="0"/>
              <w:left w:val="single" w:color="auto" w:sz="4" w:space="0"/>
              <w:bottom w:val="single" w:color="auto" w:sz="4" w:space="0"/>
              <w:right w:val="single" w:color="auto" w:sz="4" w:space="0"/>
            </w:tcBorders>
          </w:tcPr>
          <w:p w14:paraId="7F63F5A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1F62B4F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8" w:type="dxa"/>
            <w:tcBorders>
              <w:top w:val="single" w:color="auto" w:sz="4" w:space="0"/>
              <w:left w:val="single" w:color="auto" w:sz="4" w:space="0"/>
              <w:bottom w:val="single" w:color="auto" w:sz="4" w:space="0"/>
              <w:right w:val="single" w:color="auto" w:sz="4" w:space="0"/>
            </w:tcBorders>
          </w:tcPr>
          <w:p w14:paraId="1A0B4A1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84" w:type="dxa"/>
            <w:tcBorders>
              <w:top w:val="single" w:color="auto" w:sz="4" w:space="0"/>
              <w:left w:val="single" w:color="auto" w:sz="4" w:space="0"/>
              <w:bottom w:val="single" w:color="auto" w:sz="4" w:space="0"/>
              <w:right w:val="single" w:color="auto" w:sz="4" w:space="0"/>
            </w:tcBorders>
          </w:tcPr>
          <w:p w14:paraId="67B86CB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BAC69B5">
        <w:tblPrEx>
          <w:tblCellMar>
            <w:top w:w="102" w:type="dxa"/>
            <w:left w:w="62" w:type="dxa"/>
            <w:bottom w:w="102" w:type="dxa"/>
            <w:right w:w="62" w:type="dxa"/>
          </w:tblCellMar>
        </w:tblPrEx>
        <w:tc>
          <w:tcPr>
            <w:tcW w:w="2972" w:type="dxa"/>
            <w:tcBorders>
              <w:top w:val="single" w:color="auto" w:sz="4" w:space="0"/>
              <w:left w:val="single" w:color="auto" w:sz="4" w:space="0"/>
              <w:bottom w:val="single" w:color="auto" w:sz="4" w:space="0"/>
              <w:right w:val="single" w:color="auto" w:sz="4" w:space="0"/>
            </w:tcBorders>
            <w:vAlign w:val="center"/>
          </w:tcPr>
          <w:p w14:paraId="3B7F579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w:t>
            </w:r>
          </w:p>
        </w:tc>
        <w:tc>
          <w:tcPr>
            <w:tcW w:w="709" w:type="dxa"/>
            <w:tcBorders>
              <w:top w:val="single" w:color="auto" w:sz="4" w:space="0"/>
              <w:left w:val="single" w:color="auto" w:sz="4" w:space="0"/>
              <w:bottom w:val="single" w:color="auto" w:sz="4" w:space="0"/>
              <w:right w:val="single" w:color="auto" w:sz="4" w:space="0"/>
            </w:tcBorders>
          </w:tcPr>
          <w:p w14:paraId="1536AA5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27E6AF7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0C10986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11C1F84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58397A1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7F8EEA4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53C3E9F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3" w:type="dxa"/>
            <w:tcBorders>
              <w:top w:val="single" w:color="auto" w:sz="4" w:space="0"/>
              <w:left w:val="single" w:color="auto" w:sz="4" w:space="0"/>
              <w:bottom w:val="single" w:color="auto" w:sz="4" w:space="0"/>
              <w:right w:val="single" w:color="auto" w:sz="4" w:space="0"/>
            </w:tcBorders>
          </w:tcPr>
          <w:p w14:paraId="356192A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2125D0F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8" w:type="dxa"/>
            <w:tcBorders>
              <w:top w:val="single" w:color="auto" w:sz="4" w:space="0"/>
              <w:left w:val="single" w:color="auto" w:sz="4" w:space="0"/>
              <w:bottom w:val="single" w:color="auto" w:sz="4" w:space="0"/>
              <w:right w:val="single" w:color="auto" w:sz="4" w:space="0"/>
            </w:tcBorders>
          </w:tcPr>
          <w:p w14:paraId="4E9F797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84" w:type="dxa"/>
            <w:tcBorders>
              <w:top w:val="single" w:color="auto" w:sz="4" w:space="0"/>
              <w:left w:val="single" w:color="auto" w:sz="4" w:space="0"/>
              <w:bottom w:val="single" w:color="auto" w:sz="4" w:space="0"/>
              <w:right w:val="single" w:color="auto" w:sz="4" w:space="0"/>
            </w:tcBorders>
          </w:tcPr>
          <w:p w14:paraId="18C74BF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B3E924F">
        <w:tblPrEx>
          <w:tblCellMar>
            <w:top w:w="102" w:type="dxa"/>
            <w:left w:w="62" w:type="dxa"/>
            <w:bottom w:w="102" w:type="dxa"/>
            <w:right w:w="62" w:type="dxa"/>
          </w:tblCellMar>
        </w:tblPrEx>
        <w:tc>
          <w:tcPr>
            <w:tcW w:w="2972" w:type="dxa"/>
            <w:tcBorders>
              <w:top w:val="single" w:color="auto" w:sz="4" w:space="0"/>
              <w:left w:val="single" w:color="auto" w:sz="4" w:space="0"/>
              <w:bottom w:val="single" w:color="auto" w:sz="4" w:space="0"/>
              <w:right w:val="single" w:color="auto" w:sz="4" w:space="0"/>
            </w:tcBorders>
          </w:tcPr>
          <w:p w14:paraId="14EC822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23624EE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7906A49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327B346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475C5E4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00124ED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024D7EE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398DCC6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3" w:type="dxa"/>
            <w:tcBorders>
              <w:top w:val="single" w:color="auto" w:sz="4" w:space="0"/>
              <w:left w:val="single" w:color="auto" w:sz="4" w:space="0"/>
              <w:bottom w:val="single" w:color="auto" w:sz="4" w:space="0"/>
              <w:right w:val="single" w:color="auto" w:sz="4" w:space="0"/>
            </w:tcBorders>
          </w:tcPr>
          <w:p w14:paraId="20BFB2F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2BC4519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8" w:type="dxa"/>
            <w:tcBorders>
              <w:top w:val="single" w:color="auto" w:sz="4" w:space="0"/>
              <w:left w:val="single" w:color="auto" w:sz="4" w:space="0"/>
              <w:bottom w:val="single" w:color="auto" w:sz="4" w:space="0"/>
              <w:right w:val="single" w:color="auto" w:sz="4" w:space="0"/>
            </w:tcBorders>
          </w:tcPr>
          <w:p w14:paraId="7B26283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84" w:type="dxa"/>
            <w:tcBorders>
              <w:top w:val="single" w:color="auto" w:sz="4" w:space="0"/>
              <w:left w:val="single" w:color="auto" w:sz="4" w:space="0"/>
              <w:bottom w:val="single" w:color="auto" w:sz="4" w:space="0"/>
              <w:right w:val="single" w:color="auto" w:sz="4" w:space="0"/>
            </w:tcBorders>
          </w:tcPr>
          <w:p w14:paraId="0DC6B6A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81BF640">
        <w:tblPrEx>
          <w:tblCellMar>
            <w:top w:w="102" w:type="dxa"/>
            <w:left w:w="62" w:type="dxa"/>
            <w:bottom w:w="102" w:type="dxa"/>
            <w:right w:w="62" w:type="dxa"/>
          </w:tblCellMar>
        </w:tblPrEx>
        <w:tc>
          <w:tcPr>
            <w:tcW w:w="2972" w:type="dxa"/>
            <w:tcBorders>
              <w:top w:val="single" w:color="auto" w:sz="4" w:space="0"/>
              <w:left w:val="single" w:color="auto" w:sz="4" w:space="0"/>
              <w:bottom w:val="single" w:color="auto" w:sz="4" w:space="0"/>
              <w:right w:val="single" w:color="auto" w:sz="4" w:space="0"/>
            </w:tcBorders>
            <w:vAlign w:val="bottom"/>
          </w:tcPr>
          <w:p w14:paraId="03DE59A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Результат предоставления Субсидии, Гранта &lt;14&gt;</w:t>
            </w:r>
          </w:p>
        </w:tc>
        <w:tc>
          <w:tcPr>
            <w:tcW w:w="709" w:type="dxa"/>
            <w:tcBorders>
              <w:top w:val="single" w:color="auto" w:sz="4" w:space="0"/>
              <w:left w:val="single" w:color="auto" w:sz="4" w:space="0"/>
              <w:bottom w:val="single" w:color="auto" w:sz="4" w:space="0"/>
              <w:right w:val="single" w:color="auto" w:sz="4" w:space="0"/>
            </w:tcBorders>
          </w:tcPr>
          <w:p w14:paraId="7DCCE70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690939C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4BFF1E1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43E96C8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17DF513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06854DF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448FAC4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3" w:type="dxa"/>
            <w:tcBorders>
              <w:top w:val="single" w:color="auto" w:sz="4" w:space="0"/>
              <w:left w:val="single" w:color="auto" w:sz="4" w:space="0"/>
              <w:bottom w:val="single" w:color="auto" w:sz="4" w:space="0"/>
              <w:right w:val="single" w:color="auto" w:sz="4" w:space="0"/>
            </w:tcBorders>
          </w:tcPr>
          <w:p w14:paraId="54F5B0E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25F1857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8" w:type="dxa"/>
            <w:tcBorders>
              <w:top w:val="single" w:color="auto" w:sz="4" w:space="0"/>
              <w:left w:val="single" w:color="auto" w:sz="4" w:space="0"/>
              <w:bottom w:val="single" w:color="auto" w:sz="4" w:space="0"/>
              <w:right w:val="single" w:color="auto" w:sz="4" w:space="0"/>
            </w:tcBorders>
          </w:tcPr>
          <w:p w14:paraId="038D608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84" w:type="dxa"/>
            <w:tcBorders>
              <w:top w:val="single" w:color="auto" w:sz="4" w:space="0"/>
              <w:left w:val="single" w:color="auto" w:sz="4" w:space="0"/>
              <w:bottom w:val="single" w:color="auto" w:sz="4" w:space="0"/>
              <w:right w:val="single" w:color="auto" w:sz="4" w:space="0"/>
            </w:tcBorders>
          </w:tcPr>
          <w:p w14:paraId="7F3450D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499C422">
        <w:tblPrEx>
          <w:tblCellMar>
            <w:top w:w="102" w:type="dxa"/>
            <w:left w:w="62" w:type="dxa"/>
            <w:bottom w:w="102" w:type="dxa"/>
            <w:right w:w="62" w:type="dxa"/>
          </w:tblCellMar>
        </w:tblPrEx>
        <w:tc>
          <w:tcPr>
            <w:tcW w:w="2972" w:type="dxa"/>
            <w:tcBorders>
              <w:top w:val="single" w:color="auto" w:sz="4" w:space="0"/>
              <w:left w:val="single" w:color="auto" w:sz="4" w:space="0"/>
              <w:bottom w:val="single" w:color="auto" w:sz="4" w:space="0"/>
              <w:right w:val="single" w:color="auto" w:sz="4" w:space="0"/>
            </w:tcBorders>
            <w:vAlign w:val="bottom"/>
          </w:tcPr>
          <w:p w14:paraId="3ADB2CA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контрольные точки отчетного периода &lt;15&gt;</w:t>
            </w:r>
          </w:p>
        </w:tc>
        <w:tc>
          <w:tcPr>
            <w:tcW w:w="709" w:type="dxa"/>
            <w:tcBorders>
              <w:top w:val="single" w:color="auto" w:sz="4" w:space="0"/>
              <w:left w:val="single" w:color="auto" w:sz="4" w:space="0"/>
              <w:bottom w:val="single" w:color="auto" w:sz="4" w:space="0"/>
              <w:right w:val="single" w:color="auto" w:sz="4" w:space="0"/>
            </w:tcBorders>
            <w:vAlign w:val="bottom"/>
          </w:tcPr>
          <w:p w14:paraId="287027C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992" w:type="dxa"/>
            <w:tcBorders>
              <w:top w:val="single" w:color="auto" w:sz="4" w:space="0"/>
              <w:left w:val="single" w:color="auto" w:sz="4" w:space="0"/>
              <w:bottom w:val="single" w:color="auto" w:sz="4" w:space="0"/>
              <w:right w:val="single" w:color="auto" w:sz="4" w:space="0"/>
            </w:tcBorders>
          </w:tcPr>
          <w:p w14:paraId="396C275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063B62D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2B327AD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1974952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0684F81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21E8BF2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3" w:type="dxa"/>
            <w:tcBorders>
              <w:top w:val="single" w:color="auto" w:sz="4" w:space="0"/>
              <w:left w:val="single" w:color="auto" w:sz="4" w:space="0"/>
              <w:bottom w:val="single" w:color="auto" w:sz="4" w:space="0"/>
              <w:right w:val="single" w:color="auto" w:sz="4" w:space="0"/>
            </w:tcBorders>
          </w:tcPr>
          <w:p w14:paraId="245BB9A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61C1956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8" w:type="dxa"/>
            <w:tcBorders>
              <w:top w:val="single" w:color="auto" w:sz="4" w:space="0"/>
              <w:left w:val="single" w:color="auto" w:sz="4" w:space="0"/>
              <w:bottom w:val="single" w:color="auto" w:sz="4" w:space="0"/>
              <w:right w:val="single" w:color="auto" w:sz="4" w:space="0"/>
            </w:tcBorders>
          </w:tcPr>
          <w:p w14:paraId="0260FD4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84" w:type="dxa"/>
            <w:tcBorders>
              <w:top w:val="single" w:color="auto" w:sz="4" w:space="0"/>
              <w:left w:val="single" w:color="auto" w:sz="4" w:space="0"/>
              <w:bottom w:val="single" w:color="auto" w:sz="4" w:space="0"/>
              <w:right w:val="single" w:color="auto" w:sz="4" w:space="0"/>
            </w:tcBorders>
          </w:tcPr>
          <w:p w14:paraId="4EADB17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A4D9C04">
        <w:tblPrEx>
          <w:tblCellMar>
            <w:top w:w="102" w:type="dxa"/>
            <w:left w:w="62" w:type="dxa"/>
            <w:bottom w:w="102" w:type="dxa"/>
            <w:right w:w="62" w:type="dxa"/>
          </w:tblCellMar>
        </w:tblPrEx>
        <w:tc>
          <w:tcPr>
            <w:tcW w:w="2972" w:type="dxa"/>
            <w:tcBorders>
              <w:top w:val="single" w:color="auto" w:sz="4" w:space="0"/>
              <w:left w:val="single" w:color="auto" w:sz="4" w:space="0"/>
              <w:bottom w:val="single" w:color="auto" w:sz="4" w:space="0"/>
              <w:right w:val="single" w:color="auto" w:sz="4" w:space="0"/>
            </w:tcBorders>
            <w:vAlign w:val="center"/>
          </w:tcPr>
          <w:p w14:paraId="32E3ABA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w:t>
            </w:r>
          </w:p>
        </w:tc>
        <w:tc>
          <w:tcPr>
            <w:tcW w:w="709" w:type="dxa"/>
            <w:tcBorders>
              <w:top w:val="single" w:color="auto" w:sz="4" w:space="0"/>
              <w:left w:val="single" w:color="auto" w:sz="4" w:space="0"/>
              <w:bottom w:val="single" w:color="auto" w:sz="4" w:space="0"/>
              <w:right w:val="single" w:color="auto" w:sz="4" w:space="0"/>
            </w:tcBorders>
          </w:tcPr>
          <w:p w14:paraId="1D5BDD3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29DD11D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0CD7ACD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1FDFB31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16831AF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30E815F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76B62EB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3" w:type="dxa"/>
            <w:tcBorders>
              <w:top w:val="single" w:color="auto" w:sz="4" w:space="0"/>
              <w:left w:val="single" w:color="auto" w:sz="4" w:space="0"/>
              <w:bottom w:val="single" w:color="auto" w:sz="4" w:space="0"/>
              <w:right w:val="single" w:color="auto" w:sz="4" w:space="0"/>
            </w:tcBorders>
          </w:tcPr>
          <w:p w14:paraId="380532A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5BAE782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8" w:type="dxa"/>
            <w:tcBorders>
              <w:top w:val="single" w:color="auto" w:sz="4" w:space="0"/>
              <w:left w:val="single" w:color="auto" w:sz="4" w:space="0"/>
              <w:bottom w:val="single" w:color="auto" w:sz="4" w:space="0"/>
              <w:right w:val="single" w:color="auto" w:sz="4" w:space="0"/>
            </w:tcBorders>
          </w:tcPr>
          <w:p w14:paraId="2A59F14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84" w:type="dxa"/>
            <w:tcBorders>
              <w:top w:val="single" w:color="auto" w:sz="4" w:space="0"/>
              <w:left w:val="single" w:color="auto" w:sz="4" w:space="0"/>
              <w:bottom w:val="single" w:color="auto" w:sz="4" w:space="0"/>
              <w:right w:val="single" w:color="auto" w:sz="4" w:space="0"/>
            </w:tcBorders>
          </w:tcPr>
          <w:p w14:paraId="6EA55C7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5B36F9B0">
        <w:tblPrEx>
          <w:tblCellMar>
            <w:top w:w="102" w:type="dxa"/>
            <w:left w:w="62" w:type="dxa"/>
            <w:bottom w:w="102" w:type="dxa"/>
            <w:right w:w="62" w:type="dxa"/>
          </w:tblCellMar>
        </w:tblPrEx>
        <w:tc>
          <w:tcPr>
            <w:tcW w:w="2972" w:type="dxa"/>
            <w:tcBorders>
              <w:top w:val="single" w:color="auto" w:sz="4" w:space="0"/>
              <w:left w:val="single" w:color="auto" w:sz="4" w:space="0"/>
              <w:bottom w:val="single" w:color="auto" w:sz="4" w:space="0"/>
              <w:right w:val="single" w:color="auto" w:sz="4" w:space="0"/>
            </w:tcBorders>
            <w:vAlign w:val="bottom"/>
          </w:tcPr>
          <w:p w14:paraId="5397993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49B06F1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4D735FA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2DB76F0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54D0BED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08561A3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4E027BD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1B0A0E1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3" w:type="dxa"/>
            <w:tcBorders>
              <w:top w:val="single" w:color="auto" w:sz="4" w:space="0"/>
              <w:left w:val="single" w:color="auto" w:sz="4" w:space="0"/>
              <w:bottom w:val="single" w:color="auto" w:sz="4" w:space="0"/>
              <w:right w:val="single" w:color="auto" w:sz="4" w:space="0"/>
            </w:tcBorders>
          </w:tcPr>
          <w:p w14:paraId="3B80ECC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4BBCFEC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8" w:type="dxa"/>
            <w:tcBorders>
              <w:top w:val="single" w:color="auto" w:sz="4" w:space="0"/>
              <w:left w:val="single" w:color="auto" w:sz="4" w:space="0"/>
              <w:bottom w:val="single" w:color="auto" w:sz="4" w:space="0"/>
              <w:right w:val="single" w:color="auto" w:sz="4" w:space="0"/>
            </w:tcBorders>
          </w:tcPr>
          <w:p w14:paraId="7F3CFD8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84" w:type="dxa"/>
            <w:tcBorders>
              <w:top w:val="single" w:color="auto" w:sz="4" w:space="0"/>
              <w:left w:val="single" w:color="auto" w:sz="4" w:space="0"/>
              <w:bottom w:val="single" w:color="auto" w:sz="4" w:space="0"/>
              <w:right w:val="single" w:color="auto" w:sz="4" w:space="0"/>
            </w:tcBorders>
          </w:tcPr>
          <w:p w14:paraId="01FEADD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7809FB63">
        <w:tblPrEx>
          <w:tblCellMar>
            <w:top w:w="102" w:type="dxa"/>
            <w:left w:w="62" w:type="dxa"/>
            <w:bottom w:w="102" w:type="dxa"/>
            <w:right w:w="62" w:type="dxa"/>
          </w:tblCellMar>
        </w:tblPrEx>
        <w:tc>
          <w:tcPr>
            <w:tcW w:w="2972" w:type="dxa"/>
            <w:tcBorders>
              <w:top w:val="single" w:color="auto" w:sz="4" w:space="0"/>
              <w:left w:val="single" w:color="auto" w:sz="4" w:space="0"/>
              <w:bottom w:val="single" w:color="auto" w:sz="4" w:space="0"/>
              <w:right w:val="single" w:color="auto" w:sz="4" w:space="0"/>
            </w:tcBorders>
            <w:vAlign w:val="bottom"/>
          </w:tcPr>
          <w:p w14:paraId="2C6F5A3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контрольные точки планового периода &lt;16&gt;</w:t>
            </w:r>
          </w:p>
        </w:tc>
        <w:tc>
          <w:tcPr>
            <w:tcW w:w="709" w:type="dxa"/>
            <w:tcBorders>
              <w:top w:val="single" w:color="auto" w:sz="4" w:space="0"/>
              <w:left w:val="single" w:color="auto" w:sz="4" w:space="0"/>
              <w:bottom w:val="single" w:color="auto" w:sz="4" w:space="0"/>
              <w:right w:val="single" w:color="auto" w:sz="4" w:space="0"/>
            </w:tcBorders>
            <w:vAlign w:val="bottom"/>
          </w:tcPr>
          <w:p w14:paraId="06931F2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x</w:t>
            </w:r>
          </w:p>
        </w:tc>
        <w:tc>
          <w:tcPr>
            <w:tcW w:w="992" w:type="dxa"/>
            <w:tcBorders>
              <w:top w:val="single" w:color="auto" w:sz="4" w:space="0"/>
              <w:left w:val="single" w:color="auto" w:sz="4" w:space="0"/>
              <w:bottom w:val="single" w:color="auto" w:sz="4" w:space="0"/>
              <w:right w:val="single" w:color="auto" w:sz="4" w:space="0"/>
            </w:tcBorders>
          </w:tcPr>
          <w:p w14:paraId="0BFB67E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3EBD635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2BCA9AC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6EC4C68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5E1E5FD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5CF6DBE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3" w:type="dxa"/>
            <w:tcBorders>
              <w:top w:val="single" w:color="auto" w:sz="4" w:space="0"/>
              <w:left w:val="single" w:color="auto" w:sz="4" w:space="0"/>
              <w:bottom w:val="single" w:color="auto" w:sz="4" w:space="0"/>
              <w:right w:val="single" w:color="auto" w:sz="4" w:space="0"/>
            </w:tcBorders>
          </w:tcPr>
          <w:p w14:paraId="3171854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6112894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8" w:type="dxa"/>
            <w:tcBorders>
              <w:top w:val="single" w:color="auto" w:sz="4" w:space="0"/>
              <w:left w:val="single" w:color="auto" w:sz="4" w:space="0"/>
              <w:bottom w:val="single" w:color="auto" w:sz="4" w:space="0"/>
              <w:right w:val="single" w:color="auto" w:sz="4" w:space="0"/>
            </w:tcBorders>
          </w:tcPr>
          <w:p w14:paraId="705AA09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84" w:type="dxa"/>
            <w:tcBorders>
              <w:top w:val="single" w:color="auto" w:sz="4" w:space="0"/>
              <w:left w:val="single" w:color="auto" w:sz="4" w:space="0"/>
              <w:bottom w:val="single" w:color="auto" w:sz="4" w:space="0"/>
              <w:right w:val="single" w:color="auto" w:sz="4" w:space="0"/>
            </w:tcBorders>
          </w:tcPr>
          <w:p w14:paraId="77DE73B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E60130A">
        <w:tblPrEx>
          <w:tblCellMar>
            <w:top w:w="102" w:type="dxa"/>
            <w:left w:w="62" w:type="dxa"/>
            <w:bottom w:w="102" w:type="dxa"/>
            <w:right w:w="62" w:type="dxa"/>
          </w:tblCellMar>
        </w:tblPrEx>
        <w:tc>
          <w:tcPr>
            <w:tcW w:w="2972" w:type="dxa"/>
            <w:tcBorders>
              <w:top w:val="single" w:color="auto" w:sz="4" w:space="0"/>
              <w:left w:val="single" w:color="auto" w:sz="4" w:space="0"/>
              <w:bottom w:val="single" w:color="auto" w:sz="4" w:space="0"/>
              <w:right w:val="single" w:color="auto" w:sz="4" w:space="0"/>
            </w:tcBorders>
            <w:vAlign w:val="center"/>
          </w:tcPr>
          <w:p w14:paraId="22B189A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w:t>
            </w:r>
          </w:p>
        </w:tc>
        <w:tc>
          <w:tcPr>
            <w:tcW w:w="709" w:type="dxa"/>
            <w:tcBorders>
              <w:top w:val="single" w:color="auto" w:sz="4" w:space="0"/>
              <w:left w:val="single" w:color="auto" w:sz="4" w:space="0"/>
              <w:bottom w:val="single" w:color="auto" w:sz="4" w:space="0"/>
              <w:right w:val="single" w:color="auto" w:sz="4" w:space="0"/>
            </w:tcBorders>
          </w:tcPr>
          <w:p w14:paraId="5D3760D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25738CF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1BF5E6F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3E3215A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3D274E0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0A0BE0D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6567822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3" w:type="dxa"/>
            <w:tcBorders>
              <w:top w:val="single" w:color="auto" w:sz="4" w:space="0"/>
              <w:left w:val="single" w:color="auto" w:sz="4" w:space="0"/>
              <w:bottom w:val="single" w:color="auto" w:sz="4" w:space="0"/>
              <w:right w:val="single" w:color="auto" w:sz="4" w:space="0"/>
            </w:tcBorders>
          </w:tcPr>
          <w:p w14:paraId="7D54A34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2E09189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8" w:type="dxa"/>
            <w:tcBorders>
              <w:top w:val="single" w:color="auto" w:sz="4" w:space="0"/>
              <w:left w:val="single" w:color="auto" w:sz="4" w:space="0"/>
              <w:bottom w:val="single" w:color="auto" w:sz="4" w:space="0"/>
              <w:right w:val="single" w:color="auto" w:sz="4" w:space="0"/>
            </w:tcBorders>
          </w:tcPr>
          <w:p w14:paraId="4A83BB5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84" w:type="dxa"/>
            <w:tcBorders>
              <w:top w:val="single" w:color="auto" w:sz="4" w:space="0"/>
              <w:left w:val="single" w:color="auto" w:sz="4" w:space="0"/>
              <w:bottom w:val="single" w:color="auto" w:sz="4" w:space="0"/>
              <w:right w:val="single" w:color="auto" w:sz="4" w:space="0"/>
            </w:tcBorders>
          </w:tcPr>
          <w:p w14:paraId="356883F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0B1A689">
        <w:tblPrEx>
          <w:tblCellMar>
            <w:top w:w="102" w:type="dxa"/>
            <w:left w:w="62" w:type="dxa"/>
            <w:bottom w:w="102" w:type="dxa"/>
            <w:right w:w="62" w:type="dxa"/>
          </w:tblCellMar>
        </w:tblPrEx>
        <w:tc>
          <w:tcPr>
            <w:tcW w:w="2972" w:type="dxa"/>
            <w:tcBorders>
              <w:top w:val="single" w:color="auto" w:sz="4" w:space="0"/>
              <w:left w:val="single" w:color="auto" w:sz="4" w:space="0"/>
              <w:bottom w:val="single" w:color="auto" w:sz="4" w:space="0"/>
              <w:right w:val="single" w:color="auto" w:sz="4" w:space="0"/>
            </w:tcBorders>
          </w:tcPr>
          <w:p w14:paraId="07B575C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3CC5DD0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0BD4665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tcPr>
          <w:p w14:paraId="2DA8C9D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2CD1194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4569CEF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34D3F6F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tcPr>
          <w:p w14:paraId="19B802F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3" w:type="dxa"/>
            <w:tcBorders>
              <w:top w:val="single" w:color="auto" w:sz="4" w:space="0"/>
              <w:left w:val="single" w:color="auto" w:sz="4" w:space="0"/>
              <w:bottom w:val="single" w:color="auto" w:sz="4" w:space="0"/>
              <w:right w:val="single" w:color="auto" w:sz="4" w:space="0"/>
            </w:tcBorders>
          </w:tcPr>
          <w:p w14:paraId="1525307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34" w:type="dxa"/>
            <w:tcBorders>
              <w:top w:val="single" w:color="auto" w:sz="4" w:space="0"/>
              <w:left w:val="single" w:color="auto" w:sz="4" w:space="0"/>
              <w:bottom w:val="single" w:color="auto" w:sz="4" w:space="0"/>
              <w:right w:val="single" w:color="auto" w:sz="4" w:space="0"/>
            </w:tcBorders>
          </w:tcPr>
          <w:p w14:paraId="513C653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8" w:type="dxa"/>
            <w:tcBorders>
              <w:top w:val="single" w:color="auto" w:sz="4" w:space="0"/>
              <w:left w:val="single" w:color="auto" w:sz="4" w:space="0"/>
              <w:bottom w:val="single" w:color="auto" w:sz="4" w:space="0"/>
              <w:right w:val="single" w:color="auto" w:sz="4" w:space="0"/>
            </w:tcBorders>
          </w:tcPr>
          <w:p w14:paraId="74F8425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84" w:type="dxa"/>
            <w:tcBorders>
              <w:top w:val="single" w:color="auto" w:sz="4" w:space="0"/>
              <w:left w:val="single" w:color="auto" w:sz="4" w:space="0"/>
              <w:bottom w:val="single" w:color="auto" w:sz="4" w:space="0"/>
              <w:right w:val="single" w:color="auto" w:sz="4" w:space="0"/>
            </w:tcBorders>
          </w:tcPr>
          <w:p w14:paraId="141A4B7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379D6DD2">
      <w:pPr>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2610"/>
        <w:gridCol w:w="340"/>
        <w:gridCol w:w="1625"/>
        <w:gridCol w:w="365"/>
        <w:gridCol w:w="2431"/>
        <w:gridCol w:w="418"/>
        <w:gridCol w:w="1952"/>
      </w:tblGrid>
      <w:tr w14:paraId="15D6D38B">
        <w:tblPrEx>
          <w:tblCellMar>
            <w:top w:w="102" w:type="dxa"/>
            <w:left w:w="62" w:type="dxa"/>
            <w:bottom w:w="102" w:type="dxa"/>
            <w:right w:w="62" w:type="dxa"/>
          </w:tblCellMar>
        </w:tblPrEx>
        <w:tc>
          <w:tcPr>
            <w:tcW w:w="2610" w:type="dxa"/>
            <w:vAlign w:val="bottom"/>
          </w:tcPr>
          <w:p w14:paraId="5E551BC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Руководитель Получателя</w:t>
            </w:r>
          </w:p>
          <w:p w14:paraId="52A4CDF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(уполномоченное лицо)</w:t>
            </w:r>
          </w:p>
        </w:tc>
        <w:tc>
          <w:tcPr>
            <w:tcW w:w="340" w:type="dxa"/>
          </w:tcPr>
          <w:p w14:paraId="2E58134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25" w:type="dxa"/>
            <w:tcBorders>
              <w:top w:val="nil"/>
              <w:left w:val="nil"/>
              <w:bottom w:val="single" w:color="auto" w:sz="4" w:space="0"/>
              <w:right w:val="nil"/>
            </w:tcBorders>
          </w:tcPr>
          <w:p w14:paraId="4C7D335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5" w:type="dxa"/>
          </w:tcPr>
          <w:p w14:paraId="69E8470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31" w:type="dxa"/>
            <w:tcBorders>
              <w:top w:val="nil"/>
              <w:left w:val="nil"/>
              <w:bottom w:val="single" w:color="auto" w:sz="4" w:space="0"/>
              <w:right w:val="nil"/>
            </w:tcBorders>
          </w:tcPr>
          <w:p w14:paraId="0539C5A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418" w:type="dxa"/>
          </w:tcPr>
          <w:p w14:paraId="2D3020A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52" w:type="dxa"/>
            <w:tcBorders>
              <w:top w:val="nil"/>
              <w:left w:val="nil"/>
              <w:bottom w:val="single" w:color="auto" w:sz="4" w:space="0"/>
              <w:right w:val="nil"/>
            </w:tcBorders>
          </w:tcPr>
          <w:p w14:paraId="665F571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5FBFB27">
        <w:tblPrEx>
          <w:tblCellMar>
            <w:top w:w="102" w:type="dxa"/>
            <w:left w:w="62" w:type="dxa"/>
            <w:bottom w:w="102" w:type="dxa"/>
            <w:right w:w="62" w:type="dxa"/>
          </w:tblCellMar>
        </w:tblPrEx>
        <w:tc>
          <w:tcPr>
            <w:tcW w:w="2610" w:type="dxa"/>
          </w:tcPr>
          <w:p w14:paraId="5794EEC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40" w:type="dxa"/>
          </w:tcPr>
          <w:p w14:paraId="4C2760B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25" w:type="dxa"/>
            <w:tcBorders>
              <w:top w:val="single" w:color="auto" w:sz="4" w:space="0"/>
              <w:left w:val="nil"/>
              <w:bottom w:val="nil"/>
              <w:right w:val="nil"/>
            </w:tcBorders>
          </w:tcPr>
          <w:p w14:paraId="4B05F33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365" w:type="dxa"/>
          </w:tcPr>
          <w:p w14:paraId="110AC8E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31" w:type="dxa"/>
            <w:tcBorders>
              <w:top w:val="single" w:color="auto" w:sz="4" w:space="0"/>
              <w:left w:val="nil"/>
              <w:bottom w:val="nil"/>
              <w:right w:val="nil"/>
            </w:tcBorders>
          </w:tcPr>
          <w:p w14:paraId="741E5A3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418" w:type="dxa"/>
          </w:tcPr>
          <w:p w14:paraId="050A93B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52" w:type="dxa"/>
            <w:tcBorders>
              <w:top w:val="single" w:color="auto" w:sz="4" w:space="0"/>
              <w:left w:val="nil"/>
              <w:bottom w:val="nil"/>
              <w:right w:val="nil"/>
            </w:tcBorders>
          </w:tcPr>
          <w:p w14:paraId="2BA3FCB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r w14:paraId="3E83D786">
        <w:tblPrEx>
          <w:tblCellMar>
            <w:top w:w="102" w:type="dxa"/>
            <w:left w:w="62" w:type="dxa"/>
            <w:bottom w:w="102" w:type="dxa"/>
            <w:right w:w="62" w:type="dxa"/>
          </w:tblCellMar>
        </w:tblPrEx>
        <w:tc>
          <w:tcPr>
            <w:tcW w:w="2610" w:type="dxa"/>
            <w:vAlign w:val="center"/>
          </w:tcPr>
          <w:p w14:paraId="4CE41A6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Исполнитель</w:t>
            </w:r>
          </w:p>
        </w:tc>
        <w:tc>
          <w:tcPr>
            <w:tcW w:w="340" w:type="dxa"/>
          </w:tcPr>
          <w:p w14:paraId="5B1D9E5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25" w:type="dxa"/>
            <w:tcBorders>
              <w:top w:val="nil"/>
              <w:left w:val="nil"/>
              <w:bottom w:val="single" w:color="auto" w:sz="4" w:space="0"/>
              <w:right w:val="nil"/>
            </w:tcBorders>
          </w:tcPr>
          <w:p w14:paraId="2D07C13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5" w:type="dxa"/>
          </w:tcPr>
          <w:p w14:paraId="7EE1840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31" w:type="dxa"/>
            <w:tcBorders>
              <w:top w:val="nil"/>
              <w:left w:val="nil"/>
              <w:bottom w:val="single" w:color="auto" w:sz="4" w:space="0"/>
              <w:right w:val="nil"/>
            </w:tcBorders>
          </w:tcPr>
          <w:p w14:paraId="7E03A74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418" w:type="dxa"/>
          </w:tcPr>
          <w:p w14:paraId="6572F63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52" w:type="dxa"/>
            <w:tcBorders>
              <w:top w:val="nil"/>
              <w:left w:val="nil"/>
              <w:bottom w:val="single" w:color="auto" w:sz="4" w:space="0"/>
              <w:right w:val="nil"/>
            </w:tcBorders>
          </w:tcPr>
          <w:p w14:paraId="7236DD4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510F5435">
        <w:tblPrEx>
          <w:tblCellMar>
            <w:top w:w="102" w:type="dxa"/>
            <w:left w:w="62" w:type="dxa"/>
            <w:bottom w:w="102" w:type="dxa"/>
            <w:right w:w="62" w:type="dxa"/>
          </w:tblCellMar>
        </w:tblPrEx>
        <w:tc>
          <w:tcPr>
            <w:tcW w:w="2610" w:type="dxa"/>
          </w:tcPr>
          <w:p w14:paraId="7B40800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40" w:type="dxa"/>
          </w:tcPr>
          <w:p w14:paraId="3F4AE53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25" w:type="dxa"/>
            <w:tcBorders>
              <w:top w:val="single" w:color="auto" w:sz="4" w:space="0"/>
              <w:left w:val="nil"/>
              <w:bottom w:val="nil"/>
              <w:right w:val="nil"/>
            </w:tcBorders>
            <w:vAlign w:val="bottom"/>
          </w:tcPr>
          <w:p w14:paraId="7F6995C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365" w:type="dxa"/>
          </w:tcPr>
          <w:p w14:paraId="7C61093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31" w:type="dxa"/>
            <w:tcBorders>
              <w:top w:val="single" w:color="auto" w:sz="4" w:space="0"/>
              <w:left w:val="nil"/>
              <w:bottom w:val="nil"/>
              <w:right w:val="nil"/>
            </w:tcBorders>
            <w:vAlign w:val="bottom"/>
          </w:tcPr>
          <w:p w14:paraId="307485A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(фамилия, имя отчество)</w:t>
            </w:r>
          </w:p>
        </w:tc>
        <w:tc>
          <w:tcPr>
            <w:tcW w:w="418" w:type="dxa"/>
          </w:tcPr>
          <w:p w14:paraId="3499F55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52" w:type="dxa"/>
            <w:tcBorders>
              <w:top w:val="single" w:color="auto" w:sz="4" w:space="0"/>
              <w:left w:val="nil"/>
              <w:bottom w:val="nil"/>
              <w:right w:val="nil"/>
            </w:tcBorders>
            <w:vAlign w:val="bottom"/>
          </w:tcPr>
          <w:p w14:paraId="1EFF781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(телефон)</w:t>
            </w:r>
          </w:p>
        </w:tc>
      </w:tr>
    </w:tbl>
    <w:p w14:paraId="2C0EE223">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p w14:paraId="6CC69AEF">
      <w:pPr>
        <w:widowControl w:val="0"/>
        <w:autoSpaceDE w:val="0"/>
        <w:autoSpaceDN w:val="0"/>
        <w:adjustRightInd w:val="0"/>
        <w:spacing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&lt;1&gt; Показатели отчета формируются на основании информации о результатах предоставления Субсидии, Гранта, контрольных точках, срок достижения плановых значений которых наступил на отчетную дату, включая результаты предоставления Субсидии, Гранта, контрольные точки, плановые значения которых планировались к достижению в прошлых отчетных периодах, а также результатах предоставления Субсидии, Гранта, контрольных точках, срок достижения которых запланирован в течение трех месяцев, следующих за отчетным периодом. В случае, если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694BB555">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&lt;2&gt; Указывается при наличии.</w:t>
      </w:r>
    </w:p>
    <w:p w14:paraId="437737ED">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муниципального проекта). В кодовой зоне указываются 4 и 5 разряды целевой статьи расходов бюджета Белоярского района, поселений Белоярского района.</w:t>
      </w:r>
    </w:p>
    <w:p w14:paraId="55D99E3F">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&lt;4&gt; Указываются реквизиты соглашения.</w:t>
      </w:r>
    </w:p>
    <w:p w14:paraId="5DC53ABE">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&lt;5&gt; При представлении уточненного отчета указывается номер очередного внесения изменения в приложение (например, "1", "2", "3", "...2).</w:t>
      </w:r>
    </w:p>
    <w:p w14:paraId="771661D7">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&lt;6&gt; Показатели граф 1 - 5 таблицы формируются на основании показателей граф 1 - 5 таблицы, указанных в приложении к соглашению, оформленному в соответствии с </w:t>
      </w:r>
      <w:r>
        <w:fldChar w:fldCharType="begin"/>
      </w:r>
      <w:r>
        <w:instrText xml:space="preserve"> HYPERLINK "file:///D:\\Мои%20документы%20ФАДЕЕВА\\нормативная%20база%20СУБСИДИИ\\постановление%2003-нп%20типовая%20форма%20договора.RTF" \l "Par1660" </w:instrText>
      </w:r>
      <w:r>
        <w:fldChar w:fldCharType="separate"/>
      </w:r>
      <w:r>
        <w:rPr>
          <w:rFonts w:ascii="Times New Roman" w:hAnsi="Times New Roman" w:eastAsia="Times New Roman" w:cs="Times New Roman"/>
          <w:b/>
          <w:sz w:val="16"/>
          <w:szCs w:val="16"/>
          <w:lang w:eastAsia="ru-RU"/>
        </w:rPr>
        <w:t>приложением 5</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к настоящей Типовой форме.</w:t>
      </w:r>
    </w:p>
    <w:p w14:paraId="127FDE9A">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&lt;7&gt; Указывается статус "0" - отсутствие отклонений, "1" - наличие отклонений.</w:t>
      </w:r>
    </w:p>
    <w:p w14:paraId="773A5FF5">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&lt;8&gt; Указывается причина отклонения от планового значения, в случае если на установленную дату плановое значение результата предоставления Субсидии, Гранта, контрольных точек фактически не достигнуто.</w:t>
      </w:r>
    </w:p>
    <w:p w14:paraId="32E13D46">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&lt;9&gt; Указываются в соответствии с плановыми значениями, установленными в графе 6 таблицы приложения к соглашению, оформленному в соответствии с </w:t>
      </w:r>
      <w:r>
        <w:fldChar w:fldCharType="begin"/>
      </w:r>
      <w:r>
        <w:instrText xml:space="preserve"> HYPERLINK "file:///D:\\Мои%20документы%20ФАДЕЕВА\\нормативная%20база%20СУБСИДИИ\\постановление%2003-нп%20типовая%20форма%20договора.RTF" \l "Par1660" </w:instrText>
      </w:r>
      <w:r>
        <w:fldChar w:fldCharType="separate"/>
      </w:r>
      <w:r>
        <w:rPr>
          <w:rFonts w:ascii="Times New Roman" w:hAnsi="Times New Roman" w:eastAsia="Times New Roman" w:cs="Times New Roman"/>
          <w:b/>
          <w:sz w:val="16"/>
          <w:szCs w:val="16"/>
          <w:lang w:eastAsia="ru-RU"/>
        </w:rPr>
        <w:t>приложением 5</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к настоящей Типовой форме.</w:t>
      </w:r>
    </w:p>
    <w:p w14:paraId="4C8764B5">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&lt;10&gt; Указывается фактически достигнутое значение результата предоставления Субсидии, Гранта, контрольных точек, установленных в графе 1 таблицы.</w:t>
      </w:r>
    </w:p>
    <w:p w14:paraId="1228CAD2">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&lt;11&gt; Указывается отклонение фактически достигнутого значения результата предоставления Субсидии, Гранта, контрольных точек, установленных в графе 1 таблицы, от планового значения, указанного в графе 6 таблицы, срок достижения по которым на соответствующую отчетную дату наступил.</w:t>
      </w:r>
    </w:p>
    <w:p w14:paraId="57E41FA1">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&lt;12&gt; Указываются в соответствии с плановыми датами, установленными в графе 7 таблицы приложения к соглашению, оформленному в соответствии с </w:t>
      </w:r>
      <w:r>
        <w:fldChar w:fldCharType="begin"/>
      </w:r>
      <w:r>
        <w:instrText xml:space="preserve"> HYPERLINK "file:///D:\\Мои%20документы%20ФАДЕЕВА\\нормативная%20база%20СУБСИДИИ\\постановление%2003-нп%20типовая%20форма%20договора.RTF" \l "Par1660" </w:instrText>
      </w:r>
      <w:r>
        <w:fldChar w:fldCharType="separate"/>
      </w:r>
      <w:r>
        <w:rPr>
          <w:rFonts w:ascii="Times New Roman" w:hAnsi="Times New Roman" w:eastAsia="Times New Roman" w:cs="Times New Roman"/>
          <w:b/>
          <w:sz w:val="16"/>
          <w:szCs w:val="16"/>
          <w:lang w:eastAsia="ru-RU"/>
        </w:rPr>
        <w:t>приложением 5</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к настоящей Типовой форме.</w:t>
      </w:r>
    </w:p>
    <w:p w14:paraId="24A0A3D2">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&lt;13&gt; Указывается срок достижения результата предоставления Субсидии, Гранта, контрольных точек, указанных в графе 1 таблицы. В случае, если значение результата предоставления Субсидии, Гранта, контрольных точек, установленных в графе 6 таблицы, в отчетном периоде не достигнуто (достигнуто частично), указывается прогнозный срок достижения установленного значения.</w:t>
      </w:r>
    </w:p>
    <w:p w14:paraId="2EC06D4D">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&lt;14&gt; Указывается наименование результата предоставления Субсидии, Гранта.</w:t>
      </w:r>
    </w:p>
    <w:p w14:paraId="2976B88F">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&lt;15&gt; Указывается наименование контрольной точки, дата достижения которой наступила в отчетном периоде.</w:t>
      </w:r>
    </w:p>
    <w:p w14:paraId="71A9F11C">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&lt;16&gt; Указывается наименование контрольной точки, достижение которой запланировано в течение трех месяцев, следующих за отчетным периодом.</w:t>
      </w:r>
    </w:p>
    <w:p w14:paraId="74ADA3AD">
      <w:pPr>
        <w:rPr>
          <w:rFonts w:ascii="Times New Roman" w:hAnsi="Times New Roman" w:eastAsia="Times New Roman" w:cs="Times New Roman"/>
          <w:sz w:val="16"/>
          <w:szCs w:val="16"/>
          <w:lang w:eastAsia="ru-RU"/>
        </w:rPr>
        <w:sectPr>
          <w:pgSz w:w="16838" w:h="11906" w:orient="landscape"/>
          <w:pgMar w:top="1133" w:right="1440" w:bottom="566" w:left="1440" w:header="0" w:footer="0" w:gutter="0"/>
          <w:cols w:space="720" w:num="1"/>
        </w:sectPr>
      </w:pPr>
    </w:p>
    <w:p w14:paraId="09FC1A72">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D96D12E">
      <w:pPr>
        <w:widowControl w:val="0"/>
        <w:autoSpaceDE w:val="0"/>
        <w:autoSpaceDN w:val="0"/>
        <w:adjustRightInd w:val="0"/>
        <w:spacing w:after="0" w:line="240" w:lineRule="auto"/>
        <w:jc w:val="both"/>
        <w:rPr>
          <w:rFonts w:ascii="Times New Roman" w:hAnsi="Times New Roman" w:eastAsia="Times New Roman" w:cs="Times New Roman"/>
          <w:b/>
          <w:sz w:val="16"/>
          <w:szCs w:val="16"/>
          <w:lang w:eastAsia="ru-RU"/>
        </w:rPr>
      </w:pPr>
    </w:p>
    <w:p w14:paraId="2757E6DB">
      <w:pPr>
        <w:widowControl w:val="0"/>
        <w:autoSpaceDE w:val="0"/>
        <w:autoSpaceDN w:val="0"/>
        <w:adjustRightInd w:val="0"/>
        <w:spacing w:after="0" w:line="240" w:lineRule="auto"/>
        <w:jc w:val="right"/>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Приложение 9</w:t>
      </w:r>
    </w:p>
    <w:p w14:paraId="5260A3CA">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 типовой форме соглашения (договора) о предоставлении</w:t>
      </w:r>
    </w:p>
    <w:p w14:paraId="188547E0">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из бюджета Белоярского района, бюджета поселения в границах Белоярского района</w:t>
      </w:r>
    </w:p>
    <w:p w14:paraId="77C523B9">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субсидии, в том числе грантов в форме субсидии, юридическим</w:t>
      </w:r>
    </w:p>
    <w:p w14:paraId="53828173">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индивидуальным предпринимателям, а также физическим</w:t>
      </w:r>
    </w:p>
    <w:p w14:paraId="7762899F">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 производителям товаров, работ, услуг, некоммерческим</w:t>
      </w:r>
    </w:p>
    <w:p w14:paraId="65C9A356">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организациям, не являющимся казенными учреждениями</w:t>
      </w:r>
    </w:p>
    <w:p w14:paraId="52BA283F">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005F61F3">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26A7AA8A">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N __</w:t>
      </w:r>
    </w:p>
    <w:p w14:paraId="6F7838DD">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Соглашению от ________ N ____</w:t>
      </w:r>
    </w:p>
    <w:p w14:paraId="05266C65">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N __</w:t>
      </w:r>
    </w:p>
    <w:p w14:paraId="14831000">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Дополнительному соглашению</w:t>
      </w:r>
    </w:p>
    <w:p w14:paraId="2ABCDBC0">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от __________ N _____)</w:t>
      </w:r>
    </w:p>
    <w:p w14:paraId="5B916890">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097DAC98">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bookmarkStart w:id="73" w:name="Par2675"/>
      <w:bookmarkEnd w:id="73"/>
      <w:r>
        <w:rPr>
          <w:rFonts w:ascii="Times New Roman" w:hAnsi="Times New Roman" w:eastAsia="Times New Roman" w:cs="Times New Roman"/>
          <w:sz w:val="18"/>
          <w:szCs w:val="18"/>
          <w:lang w:eastAsia="ru-RU"/>
        </w:rPr>
        <w:t>Отчет о достижении целевых показателей &lt;1&gt;</w:t>
      </w:r>
    </w:p>
    <w:p w14:paraId="27C4934D">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648B960D">
      <w:pPr>
        <w:spacing w:after="0" w:line="240" w:lineRule="auto"/>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3915"/>
        <w:gridCol w:w="416"/>
        <w:gridCol w:w="3082"/>
        <w:gridCol w:w="374"/>
        <w:gridCol w:w="1320"/>
        <w:gridCol w:w="1000"/>
      </w:tblGrid>
      <w:tr w14:paraId="706664C8">
        <w:tblPrEx>
          <w:tblCellMar>
            <w:top w:w="102" w:type="dxa"/>
            <w:left w:w="62" w:type="dxa"/>
            <w:bottom w:w="102" w:type="dxa"/>
            <w:right w:w="62" w:type="dxa"/>
          </w:tblCellMar>
        </w:tblPrEx>
        <w:trPr>
          <w:trHeight w:val="187" w:hRule="atLeast"/>
        </w:trPr>
        <w:tc>
          <w:tcPr>
            <w:tcW w:w="3915" w:type="dxa"/>
          </w:tcPr>
          <w:p w14:paraId="17BEF97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416" w:type="dxa"/>
          </w:tcPr>
          <w:p w14:paraId="5658D44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2" w:type="dxa"/>
            <w:vAlign w:val="bottom"/>
          </w:tcPr>
          <w:p w14:paraId="41547AC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74" w:type="dxa"/>
          </w:tcPr>
          <w:p w14:paraId="3DFE0AD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nil"/>
              <w:left w:val="nil"/>
              <w:bottom w:val="nil"/>
              <w:right w:val="single" w:color="auto" w:sz="4" w:space="0"/>
            </w:tcBorders>
          </w:tcPr>
          <w:p w14:paraId="3A3109F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00" w:type="dxa"/>
            <w:tcBorders>
              <w:top w:val="single" w:color="auto" w:sz="4" w:space="0"/>
              <w:left w:val="single" w:color="auto" w:sz="4" w:space="0"/>
              <w:bottom w:val="single" w:color="auto" w:sz="4" w:space="0"/>
              <w:right w:val="single" w:color="auto" w:sz="4" w:space="0"/>
            </w:tcBorders>
            <w:vAlign w:val="bottom"/>
          </w:tcPr>
          <w:p w14:paraId="0C69527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КОДЫ &lt;2&gt;</w:t>
            </w:r>
          </w:p>
        </w:tc>
      </w:tr>
      <w:tr w14:paraId="141CB0E3">
        <w:tblPrEx>
          <w:tblCellMar>
            <w:top w:w="102" w:type="dxa"/>
            <w:left w:w="62" w:type="dxa"/>
            <w:bottom w:w="102" w:type="dxa"/>
            <w:right w:w="62" w:type="dxa"/>
          </w:tblCellMar>
        </w:tblPrEx>
        <w:trPr>
          <w:trHeight w:val="187" w:hRule="atLeast"/>
        </w:trPr>
        <w:tc>
          <w:tcPr>
            <w:tcW w:w="3915" w:type="dxa"/>
          </w:tcPr>
          <w:p w14:paraId="4CA0E41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416" w:type="dxa"/>
          </w:tcPr>
          <w:p w14:paraId="4495135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2" w:type="dxa"/>
          </w:tcPr>
          <w:p w14:paraId="3C9FC7B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74" w:type="dxa"/>
          </w:tcPr>
          <w:p w14:paraId="3CF16AA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nil"/>
              <w:left w:val="nil"/>
              <w:bottom w:val="nil"/>
              <w:right w:val="single" w:color="auto" w:sz="4" w:space="0"/>
            </w:tcBorders>
            <w:vAlign w:val="bottom"/>
          </w:tcPr>
          <w:p w14:paraId="484AED47">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1000" w:type="dxa"/>
            <w:tcBorders>
              <w:top w:val="single" w:color="auto" w:sz="4" w:space="0"/>
              <w:left w:val="single" w:color="auto" w:sz="4" w:space="0"/>
              <w:bottom w:val="single" w:color="auto" w:sz="4" w:space="0"/>
              <w:right w:val="single" w:color="auto" w:sz="4" w:space="0"/>
            </w:tcBorders>
          </w:tcPr>
          <w:p w14:paraId="2EB10EA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223AADC">
        <w:tblPrEx>
          <w:tblCellMar>
            <w:top w:w="102" w:type="dxa"/>
            <w:left w:w="62" w:type="dxa"/>
            <w:bottom w:w="102" w:type="dxa"/>
            <w:right w:w="62" w:type="dxa"/>
          </w:tblCellMar>
        </w:tblPrEx>
        <w:trPr>
          <w:trHeight w:val="187" w:hRule="atLeast"/>
        </w:trPr>
        <w:tc>
          <w:tcPr>
            <w:tcW w:w="3915" w:type="dxa"/>
            <w:vAlign w:val="bottom"/>
          </w:tcPr>
          <w:p w14:paraId="23C5385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Получателя</w:t>
            </w:r>
          </w:p>
        </w:tc>
        <w:tc>
          <w:tcPr>
            <w:tcW w:w="416" w:type="dxa"/>
          </w:tcPr>
          <w:p w14:paraId="013B4E4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2" w:type="dxa"/>
            <w:tcBorders>
              <w:top w:val="nil"/>
              <w:left w:val="nil"/>
              <w:bottom w:val="single" w:color="auto" w:sz="4" w:space="0"/>
              <w:right w:val="nil"/>
            </w:tcBorders>
          </w:tcPr>
          <w:p w14:paraId="3F0C0A2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74" w:type="dxa"/>
          </w:tcPr>
          <w:p w14:paraId="6AACAA4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nil"/>
              <w:left w:val="nil"/>
              <w:bottom w:val="nil"/>
              <w:right w:val="single" w:color="auto" w:sz="4" w:space="0"/>
            </w:tcBorders>
            <w:vAlign w:val="bottom"/>
          </w:tcPr>
          <w:p w14:paraId="22ECD763">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ИНН</w:t>
            </w:r>
          </w:p>
        </w:tc>
        <w:tc>
          <w:tcPr>
            <w:tcW w:w="1000" w:type="dxa"/>
            <w:tcBorders>
              <w:top w:val="single" w:color="auto" w:sz="4" w:space="0"/>
              <w:left w:val="single" w:color="auto" w:sz="4" w:space="0"/>
              <w:bottom w:val="single" w:color="auto" w:sz="4" w:space="0"/>
              <w:right w:val="single" w:color="auto" w:sz="4" w:space="0"/>
            </w:tcBorders>
          </w:tcPr>
          <w:p w14:paraId="76E8658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D26DFB0">
        <w:tblPrEx>
          <w:tblCellMar>
            <w:top w:w="102" w:type="dxa"/>
            <w:left w:w="62" w:type="dxa"/>
            <w:bottom w:w="102" w:type="dxa"/>
            <w:right w:w="62" w:type="dxa"/>
          </w:tblCellMar>
        </w:tblPrEx>
        <w:trPr>
          <w:trHeight w:val="375" w:hRule="atLeast"/>
        </w:trPr>
        <w:tc>
          <w:tcPr>
            <w:tcW w:w="3915" w:type="dxa"/>
            <w:vAlign w:val="bottom"/>
          </w:tcPr>
          <w:p w14:paraId="686C3C3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исполнительного органа Белоярского района, поселений Белоярского района</w:t>
            </w:r>
          </w:p>
        </w:tc>
        <w:tc>
          <w:tcPr>
            <w:tcW w:w="416" w:type="dxa"/>
          </w:tcPr>
          <w:p w14:paraId="2D13EEC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2" w:type="dxa"/>
            <w:tcBorders>
              <w:top w:val="single" w:color="auto" w:sz="4" w:space="0"/>
              <w:left w:val="nil"/>
              <w:bottom w:val="single" w:color="auto" w:sz="4" w:space="0"/>
              <w:right w:val="nil"/>
            </w:tcBorders>
          </w:tcPr>
          <w:p w14:paraId="6A684A3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74" w:type="dxa"/>
          </w:tcPr>
          <w:p w14:paraId="04B258E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nil"/>
              <w:left w:val="nil"/>
              <w:bottom w:val="nil"/>
              <w:right w:val="single" w:color="auto" w:sz="4" w:space="0"/>
            </w:tcBorders>
            <w:vAlign w:val="bottom"/>
          </w:tcPr>
          <w:p w14:paraId="219820C6">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1000" w:type="dxa"/>
            <w:tcBorders>
              <w:top w:val="single" w:color="auto" w:sz="4" w:space="0"/>
              <w:left w:val="single" w:color="auto" w:sz="4" w:space="0"/>
              <w:bottom w:val="single" w:color="auto" w:sz="4" w:space="0"/>
              <w:right w:val="single" w:color="auto" w:sz="4" w:space="0"/>
            </w:tcBorders>
          </w:tcPr>
          <w:p w14:paraId="01AF04B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6D6CA82">
        <w:tblPrEx>
          <w:tblCellMar>
            <w:top w:w="102" w:type="dxa"/>
            <w:left w:w="62" w:type="dxa"/>
            <w:bottom w:w="102" w:type="dxa"/>
            <w:right w:w="62" w:type="dxa"/>
          </w:tblCellMar>
        </w:tblPrEx>
        <w:trPr>
          <w:trHeight w:val="187" w:hRule="atLeast"/>
        </w:trPr>
        <w:tc>
          <w:tcPr>
            <w:tcW w:w="3915" w:type="dxa"/>
          </w:tcPr>
          <w:p w14:paraId="7F7610C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416" w:type="dxa"/>
          </w:tcPr>
          <w:p w14:paraId="29E6040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2" w:type="dxa"/>
            <w:tcBorders>
              <w:top w:val="single" w:color="auto" w:sz="4" w:space="0"/>
              <w:left w:val="nil"/>
              <w:bottom w:val="nil"/>
              <w:right w:val="nil"/>
            </w:tcBorders>
          </w:tcPr>
          <w:p w14:paraId="54ABE4A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(Уполномоченный орган)</w:t>
            </w:r>
          </w:p>
        </w:tc>
        <w:tc>
          <w:tcPr>
            <w:tcW w:w="374" w:type="dxa"/>
          </w:tcPr>
          <w:p w14:paraId="20C93D3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nil"/>
              <w:left w:val="nil"/>
              <w:bottom w:val="nil"/>
              <w:right w:val="single" w:color="auto" w:sz="4" w:space="0"/>
            </w:tcBorders>
          </w:tcPr>
          <w:p w14:paraId="5D60FB3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00" w:type="dxa"/>
            <w:vMerge w:val="restart"/>
            <w:tcBorders>
              <w:top w:val="single" w:color="auto" w:sz="4" w:space="0"/>
              <w:left w:val="single" w:color="auto" w:sz="4" w:space="0"/>
              <w:bottom w:val="single" w:color="auto" w:sz="4" w:space="0"/>
              <w:right w:val="single" w:color="auto" w:sz="4" w:space="0"/>
            </w:tcBorders>
          </w:tcPr>
          <w:p w14:paraId="3907ADE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9195CF5">
        <w:tblPrEx>
          <w:tblCellMar>
            <w:top w:w="102" w:type="dxa"/>
            <w:left w:w="62" w:type="dxa"/>
            <w:bottom w:w="102" w:type="dxa"/>
            <w:right w:w="62" w:type="dxa"/>
          </w:tblCellMar>
        </w:tblPrEx>
        <w:trPr>
          <w:trHeight w:val="375" w:hRule="atLeast"/>
        </w:trPr>
        <w:tc>
          <w:tcPr>
            <w:tcW w:w="3915" w:type="dxa"/>
            <w:vAlign w:val="bottom"/>
          </w:tcPr>
          <w:p w14:paraId="7963CD3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структурного элемента муниципальной программы (муниципального проекта проекта) &lt;3&gt;</w:t>
            </w:r>
          </w:p>
        </w:tc>
        <w:tc>
          <w:tcPr>
            <w:tcW w:w="416" w:type="dxa"/>
          </w:tcPr>
          <w:p w14:paraId="3479505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2" w:type="dxa"/>
            <w:tcBorders>
              <w:top w:val="nil"/>
              <w:left w:val="nil"/>
              <w:bottom w:val="single" w:color="auto" w:sz="4" w:space="0"/>
              <w:right w:val="nil"/>
            </w:tcBorders>
          </w:tcPr>
          <w:p w14:paraId="167C70A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74" w:type="dxa"/>
          </w:tcPr>
          <w:p w14:paraId="61BB774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nil"/>
              <w:left w:val="nil"/>
              <w:bottom w:val="nil"/>
              <w:right w:val="single" w:color="auto" w:sz="4" w:space="0"/>
            </w:tcBorders>
            <w:vAlign w:val="bottom"/>
          </w:tcPr>
          <w:p w14:paraId="0414D67C">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БК</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14:paraId="18AEABCA">
            <w:pPr>
              <w:spacing w:after="0" w:line="256" w:lineRule="auto"/>
              <w:rPr>
                <w:rFonts w:ascii="Times New Roman" w:hAnsi="Times New Roman" w:eastAsia="Times New Roman" w:cs="Times New Roman"/>
                <w:sz w:val="18"/>
                <w:szCs w:val="18"/>
                <w:lang w:eastAsia="ru-RU"/>
              </w:rPr>
            </w:pPr>
          </w:p>
        </w:tc>
      </w:tr>
      <w:tr w14:paraId="745E0D85">
        <w:tblPrEx>
          <w:tblCellMar>
            <w:top w:w="102" w:type="dxa"/>
            <w:left w:w="62" w:type="dxa"/>
            <w:bottom w:w="102" w:type="dxa"/>
            <w:right w:w="62" w:type="dxa"/>
          </w:tblCellMar>
        </w:tblPrEx>
        <w:trPr>
          <w:trHeight w:val="187" w:hRule="atLeast"/>
        </w:trPr>
        <w:tc>
          <w:tcPr>
            <w:tcW w:w="3915" w:type="dxa"/>
            <w:vAlign w:val="bottom"/>
          </w:tcPr>
          <w:p w14:paraId="054B360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Вид расходов &lt;4&gt;</w:t>
            </w:r>
          </w:p>
        </w:tc>
        <w:tc>
          <w:tcPr>
            <w:tcW w:w="416" w:type="dxa"/>
          </w:tcPr>
          <w:p w14:paraId="630990A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2" w:type="dxa"/>
            <w:tcBorders>
              <w:top w:val="single" w:color="auto" w:sz="4" w:space="0"/>
              <w:left w:val="nil"/>
              <w:bottom w:val="single" w:color="auto" w:sz="4" w:space="0"/>
              <w:right w:val="nil"/>
            </w:tcBorders>
          </w:tcPr>
          <w:p w14:paraId="18F23CC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74" w:type="dxa"/>
          </w:tcPr>
          <w:p w14:paraId="74C0844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nil"/>
              <w:left w:val="nil"/>
              <w:bottom w:val="nil"/>
              <w:right w:val="single" w:color="auto" w:sz="4" w:space="0"/>
            </w:tcBorders>
          </w:tcPr>
          <w:p w14:paraId="3BBE47E4">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БК</w:t>
            </w:r>
          </w:p>
        </w:tc>
        <w:tc>
          <w:tcPr>
            <w:tcW w:w="1000" w:type="dxa"/>
            <w:tcBorders>
              <w:top w:val="single" w:color="auto" w:sz="4" w:space="0"/>
              <w:left w:val="single" w:color="auto" w:sz="4" w:space="0"/>
              <w:bottom w:val="single" w:color="auto" w:sz="4" w:space="0"/>
              <w:right w:val="single" w:color="auto" w:sz="4" w:space="0"/>
            </w:tcBorders>
          </w:tcPr>
          <w:p w14:paraId="688EBD5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76D9AC9">
        <w:tblPrEx>
          <w:tblCellMar>
            <w:top w:w="102" w:type="dxa"/>
            <w:left w:w="62" w:type="dxa"/>
            <w:bottom w:w="102" w:type="dxa"/>
            <w:right w:w="62" w:type="dxa"/>
          </w:tblCellMar>
        </w:tblPrEx>
        <w:trPr>
          <w:trHeight w:val="187" w:hRule="atLeast"/>
        </w:trPr>
        <w:tc>
          <w:tcPr>
            <w:tcW w:w="3915" w:type="dxa"/>
            <w:vAlign w:val="bottom"/>
          </w:tcPr>
          <w:p w14:paraId="16E75D0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Вид документа</w:t>
            </w:r>
          </w:p>
        </w:tc>
        <w:tc>
          <w:tcPr>
            <w:tcW w:w="416" w:type="dxa"/>
          </w:tcPr>
          <w:p w14:paraId="0D3176F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2" w:type="dxa"/>
            <w:tcBorders>
              <w:top w:val="single" w:color="auto" w:sz="4" w:space="0"/>
              <w:left w:val="nil"/>
              <w:bottom w:val="single" w:color="auto" w:sz="4" w:space="0"/>
              <w:right w:val="nil"/>
            </w:tcBorders>
          </w:tcPr>
          <w:p w14:paraId="78C77C8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74" w:type="dxa"/>
          </w:tcPr>
          <w:p w14:paraId="0D2B875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nil"/>
              <w:left w:val="nil"/>
              <w:bottom w:val="nil"/>
              <w:right w:val="single" w:color="auto" w:sz="4" w:space="0"/>
            </w:tcBorders>
          </w:tcPr>
          <w:p w14:paraId="1066E2B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00" w:type="dxa"/>
            <w:tcBorders>
              <w:top w:val="single" w:color="auto" w:sz="4" w:space="0"/>
              <w:left w:val="single" w:color="auto" w:sz="4" w:space="0"/>
              <w:bottom w:val="single" w:color="auto" w:sz="4" w:space="0"/>
              <w:right w:val="single" w:color="auto" w:sz="4" w:space="0"/>
            </w:tcBorders>
          </w:tcPr>
          <w:p w14:paraId="7EC32D6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8FC137E">
        <w:tblPrEx>
          <w:tblCellMar>
            <w:top w:w="102" w:type="dxa"/>
            <w:left w:w="62" w:type="dxa"/>
            <w:bottom w:w="102" w:type="dxa"/>
            <w:right w:w="62" w:type="dxa"/>
          </w:tblCellMar>
        </w:tblPrEx>
        <w:trPr>
          <w:trHeight w:val="187" w:hRule="atLeast"/>
        </w:trPr>
        <w:tc>
          <w:tcPr>
            <w:tcW w:w="3915" w:type="dxa"/>
          </w:tcPr>
          <w:p w14:paraId="3C1F1A7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416" w:type="dxa"/>
          </w:tcPr>
          <w:p w14:paraId="18DCB13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82" w:type="dxa"/>
            <w:tcBorders>
              <w:top w:val="single" w:color="auto" w:sz="4" w:space="0"/>
              <w:left w:val="nil"/>
              <w:bottom w:val="nil"/>
              <w:right w:val="nil"/>
            </w:tcBorders>
          </w:tcPr>
          <w:p w14:paraId="2643114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(первичный - "0", уточненный - "1", "2", "3", "...") &lt;5&gt;</w:t>
            </w:r>
          </w:p>
        </w:tc>
        <w:tc>
          <w:tcPr>
            <w:tcW w:w="374" w:type="dxa"/>
          </w:tcPr>
          <w:p w14:paraId="5FEA199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Pr>
          <w:p w14:paraId="3189929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00" w:type="dxa"/>
            <w:tcBorders>
              <w:top w:val="single" w:color="auto" w:sz="4" w:space="0"/>
              <w:left w:val="nil"/>
              <w:bottom w:val="nil"/>
              <w:right w:val="nil"/>
            </w:tcBorders>
          </w:tcPr>
          <w:p w14:paraId="5367407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50BB20F0">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6469A66A">
      <w:pPr>
        <w:spacing w:after="0" w:line="240" w:lineRule="auto"/>
        <w:rPr>
          <w:rFonts w:ascii="Times New Roman" w:hAnsi="Times New Roman" w:eastAsia="Times New Roman" w:cs="Times New Roman"/>
          <w:sz w:val="18"/>
          <w:szCs w:val="18"/>
          <w:lang w:eastAsia="ru-RU"/>
        </w:rPr>
        <w:sectPr>
          <w:pgSz w:w="11906" w:h="16838"/>
          <w:pgMar w:top="1440" w:right="566" w:bottom="1440" w:left="1133" w:header="0" w:footer="0" w:gutter="0"/>
          <w:cols w:space="720" w:num="1"/>
        </w:sectPr>
      </w:pPr>
    </w:p>
    <w:p w14:paraId="60105DDF">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06645B84">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tbl>
      <w:tblPr>
        <w:tblStyle w:val="3"/>
        <w:tblW w:w="15826" w:type="dxa"/>
        <w:tblInd w:w="0" w:type="dxa"/>
        <w:tblLayout w:type="fixed"/>
        <w:tblCellMar>
          <w:top w:w="102" w:type="dxa"/>
          <w:left w:w="62" w:type="dxa"/>
          <w:bottom w:w="102" w:type="dxa"/>
          <w:right w:w="62" w:type="dxa"/>
        </w:tblCellMar>
      </w:tblPr>
      <w:tblGrid>
        <w:gridCol w:w="1271"/>
        <w:gridCol w:w="851"/>
        <w:gridCol w:w="1461"/>
        <w:gridCol w:w="1551"/>
        <w:gridCol w:w="741"/>
        <w:gridCol w:w="784"/>
        <w:gridCol w:w="1320"/>
        <w:gridCol w:w="1392"/>
        <w:gridCol w:w="1320"/>
        <w:gridCol w:w="1392"/>
        <w:gridCol w:w="1334"/>
        <w:gridCol w:w="1146"/>
        <w:gridCol w:w="1263"/>
      </w:tblGrid>
      <w:tr w14:paraId="765C0DC5">
        <w:tblPrEx>
          <w:tblCellMar>
            <w:top w:w="102" w:type="dxa"/>
            <w:left w:w="62" w:type="dxa"/>
            <w:bottom w:w="102" w:type="dxa"/>
            <w:right w:w="62" w:type="dxa"/>
          </w:tblCellMar>
        </w:tblPrEx>
        <w:trPr>
          <w:trHeight w:val="309" w:hRule="atLeast"/>
        </w:trPr>
        <w:tc>
          <w:tcPr>
            <w:tcW w:w="2122" w:type="dxa"/>
            <w:gridSpan w:val="2"/>
            <w:vMerge w:val="restart"/>
            <w:tcBorders>
              <w:top w:val="single" w:color="auto" w:sz="4" w:space="0"/>
              <w:left w:val="single" w:color="auto" w:sz="4" w:space="0"/>
              <w:bottom w:val="single" w:color="auto" w:sz="4" w:space="0"/>
              <w:right w:val="single" w:color="auto" w:sz="4" w:space="0"/>
            </w:tcBorders>
            <w:vAlign w:val="center"/>
          </w:tcPr>
          <w:p w14:paraId="3341AC6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Направление расходов &lt;6&gt;</w:t>
            </w:r>
          </w:p>
        </w:tc>
        <w:tc>
          <w:tcPr>
            <w:tcW w:w="1461" w:type="dxa"/>
            <w:vMerge w:val="restart"/>
            <w:tcBorders>
              <w:top w:val="single" w:color="auto" w:sz="4" w:space="0"/>
              <w:left w:val="single" w:color="auto" w:sz="4" w:space="0"/>
              <w:bottom w:val="single" w:color="auto" w:sz="4" w:space="0"/>
              <w:right w:val="single" w:color="auto" w:sz="4" w:space="0"/>
            </w:tcBorders>
            <w:vAlign w:val="center"/>
          </w:tcPr>
          <w:p w14:paraId="7B155CE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 &lt;6&gt;</w:t>
            </w:r>
          </w:p>
        </w:tc>
        <w:tc>
          <w:tcPr>
            <w:tcW w:w="2292" w:type="dxa"/>
            <w:gridSpan w:val="2"/>
            <w:vMerge w:val="restart"/>
            <w:tcBorders>
              <w:top w:val="single" w:color="auto" w:sz="4" w:space="0"/>
              <w:left w:val="single" w:color="auto" w:sz="4" w:space="0"/>
              <w:bottom w:val="single" w:color="auto" w:sz="4" w:space="0"/>
              <w:right w:val="single" w:color="auto" w:sz="4" w:space="0"/>
            </w:tcBorders>
            <w:vAlign w:val="center"/>
          </w:tcPr>
          <w:p w14:paraId="6E7BD78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Единица измерения &lt;6&gt;</w:t>
            </w:r>
          </w:p>
        </w:tc>
        <w:tc>
          <w:tcPr>
            <w:tcW w:w="784" w:type="dxa"/>
            <w:vMerge w:val="restart"/>
            <w:tcBorders>
              <w:top w:val="single" w:color="auto" w:sz="4" w:space="0"/>
              <w:left w:val="single" w:color="auto" w:sz="4" w:space="0"/>
              <w:bottom w:val="single" w:color="auto" w:sz="4" w:space="0"/>
              <w:right w:val="single" w:color="auto" w:sz="4" w:space="0"/>
            </w:tcBorders>
            <w:vAlign w:val="center"/>
          </w:tcPr>
          <w:p w14:paraId="1122332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 строки</w:t>
            </w:r>
          </w:p>
        </w:tc>
        <w:tc>
          <w:tcPr>
            <w:tcW w:w="2712" w:type="dxa"/>
            <w:gridSpan w:val="2"/>
            <w:vMerge w:val="restart"/>
            <w:tcBorders>
              <w:top w:val="single" w:color="auto" w:sz="4" w:space="0"/>
              <w:left w:val="single" w:color="auto" w:sz="4" w:space="0"/>
              <w:bottom w:val="single" w:color="auto" w:sz="4" w:space="0"/>
              <w:right w:val="single" w:color="auto" w:sz="4" w:space="0"/>
            </w:tcBorders>
            <w:vAlign w:val="center"/>
          </w:tcPr>
          <w:p w14:paraId="7C357DB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Плановые значения &lt;7&gt;</w:t>
            </w:r>
          </w:p>
        </w:tc>
        <w:tc>
          <w:tcPr>
            <w:tcW w:w="6455" w:type="dxa"/>
            <w:gridSpan w:val="5"/>
            <w:tcBorders>
              <w:top w:val="single" w:color="auto" w:sz="4" w:space="0"/>
              <w:left w:val="single" w:color="auto" w:sz="4" w:space="0"/>
              <w:bottom w:val="single" w:color="auto" w:sz="4" w:space="0"/>
              <w:right w:val="single" w:color="auto" w:sz="4" w:space="0"/>
            </w:tcBorders>
            <w:vAlign w:val="center"/>
          </w:tcPr>
          <w:p w14:paraId="0162F3A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Фактически достигнутые значения</w:t>
            </w:r>
          </w:p>
        </w:tc>
      </w:tr>
      <w:tr w14:paraId="73CF6D03">
        <w:tblPrEx>
          <w:tblCellMar>
            <w:top w:w="102" w:type="dxa"/>
            <w:left w:w="62" w:type="dxa"/>
            <w:bottom w:w="102" w:type="dxa"/>
            <w:right w:w="62" w:type="dxa"/>
          </w:tblCellMar>
        </w:tblPrEx>
        <w:trPr>
          <w:trHeight w:val="527" w:hRule="atLeast"/>
        </w:trPr>
        <w:tc>
          <w:tcPr>
            <w:tcW w:w="2122" w:type="dxa"/>
            <w:gridSpan w:val="2"/>
            <w:vMerge w:val="continue"/>
            <w:tcBorders>
              <w:top w:val="single" w:color="auto" w:sz="4" w:space="0"/>
              <w:left w:val="single" w:color="auto" w:sz="4" w:space="0"/>
              <w:bottom w:val="single" w:color="auto" w:sz="4" w:space="0"/>
              <w:right w:val="single" w:color="auto" w:sz="4" w:space="0"/>
            </w:tcBorders>
            <w:vAlign w:val="center"/>
          </w:tcPr>
          <w:p w14:paraId="68EA2299">
            <w:pPr>
              <w:spacing w:after="0" w:line="256" w:lineRule="auto"/>
              <w:rPr>
                <w:rFonts w:ascii="Times New Roman" w:hAnsi="Times New Roman" w:eastAsia="Times New Roman" w:cs="Times New Roman"/>
                <w:sz w:val="18"/>
                <w:szCs w:val="18"/>
                <w:lang w:eastAsia="ru-RU"/>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14:paraId="5449EA03">
            <w:pPr>
              <w:spacing w:after="0" w:line="256" w:lineRule="auto"/>
              <w:rPr>
                <w:rFonts w:ascii="Times New Roman" w:hAnsi="Times New Roman" w:eastAsia="Times New Roman" w:cs="Times New Roman"/>
                <w:sz w:val="18"/>
                <w:szCs w:val="18"/>
                <w:lang w:eastAsia="ru-RU"/>
              </w:rPr>
            </w:pPr>
          </w:p>
        </w:tc>
        <w:tc>
          <w:tcPr>
            <w:tcW w:w="2292" w:type="dxa"/>
            <w:gridSpan w:val="2"/>
            <w:vMerge w:val="continue"/>
            <w:tcBorders>
              <w:top w:val="single" w:color="auto" w:sz="4" w:space="0"/>
              <w:left w:val="single" w:color="auto" w:sz="4" w:space="0"/>
              <w:bottom w:val="single" w:color="auto" w:sz="4" w:space="0"/>
              <w:right w:val="single" w:color="auto" w:sz="4" w:space="0"/>
            </w:tcBorders>
            <w:vAlign w:val="center"/>
          </w:tcPr>
          <w:p w14:paraId="4D9AAF64">
            <w:pPr>
              <w:spacing w:after="0" w:line="256" w:lineRule="auto"/>
              <w:rPr>
                <w:rFonts w:ascii="Times New Roman" w:hAnsi="Times New Roman" w:eastAsia="Times New Roman" w:cs="Times New Roman"/>
                <w:sz w:val="18"/>
                <w:szCs w:val="18"/>
                <w:lang w:eastAsia="ru-RU"/>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14:paraId="01B0FFE3">
            <w:pPr>
              <w:spacing w:after="0" w:line="256" w:lineRule="auto"/>
              <w:rPr>
                <w:rFonts w:ascii="Times New Roman" w:hAnsi="Times New Roman" w:eastAsia="Times New Roman" w:cs="Times New Roman"/>
                <w:sz w:val="18"/>
                <w:szCs w:val="18"/>
                <w:lang w:eastAsia="ru-RU"/>
              </w:rPr>
            </w:pPr>
          </w:p>
        </w:tc>
        <w:tc>
          <w:tcPr>
            <w:tcW w:w="2712" w:type="dxa"/>
            <w:gridSpan w:val="2"/>
            <w:vMerge w:val="continue"/>
            <w:tcBorders>
              <w:top w:val="single" w:color="auto" w:sz="4" w:space="0"/>
              <w:left w:val="single" w:color="auto" w:sz="4" w:space="0"/>
              <w:bottom w:val="single" w:color="auto" w:sz="4" w:space="0"/>
              <w:right w:val="single" w:color="auto" w:sz="4" w:space="0"/>
            </w:tcBorders>
            <w:vAlign w:val="center"/>
          </w:tcPr>
          <w:p w14:paraId="6BF30937">
            <w:pPr>
              <w:spacing w:after="0" w:line="256" w:lineRule="auto"/>
              <w:rPr>
                <w:rFonts w:ascii="Times New Roman" w:hAnsi="Times New Roman" w:eastAsia="Times New Roman" w:cs="Times New Roman"/>
                <w:sz w:val="18"/>
                <w:szCs w:val="18"/>
                <w:lang w:eastAsia="ru-RU"/>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14:paraId="267675E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отчетную дату &lt;8&gt;</w:t>
            </w:r>
          </w:p>
        </w:tc>
        <w:tc>
          <w:tcPr>
            <w:tcW w:w="2480" w:type="dxa"/>
            <w:gridSpan w:val="2"/>
            <w:tcBorders>
              <w:top w:val="single" w:color="auto" w:sz="4" w:space="0"/>
              <w:left w:val="single" w:color="auto" w:sz="4" w:space="0"/>
              <w:bottom w:val="single" w:color="auto" w:sz="4" w:space="0"/>
              <w:right w:val="single" w:color="auto" w:sz="4" w:space="0"/>
            </w:tcBorders>
            <w:vAlign w:val="center"/>
          </w:tcPr>
          <w:p w14:paraId="42DA037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отклонение от планового значения</w:t>
            </w:r>
          </w:p>
        </w:tc>
        <w:tc>
          <w:tcPr>
            <w:tcW w:w="1263" w:type="dxa"/>
            <w:vMerge w:val="restart"/>
            <w:tcBorders>
              <w:top w:val="single" w:color="auto" w:sz="4" w:space="0"/>
              <w:left w:val="single" w:color="auto" w:sz="4" w:space="0"/>
              <w:bottom w:val="single" w:color="auto" w:sz="4" w:space="0"/>
              <w:right w:val="single" w:color="auto" w:sz="4" w:space="0"/>
            </w:tcBorders>
            <w:vAlign w:val="center"/>
          </w:tcPr>
          <w:p w14:paraId="6CF4A34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причина отклонения</w:t>
            </w:r>
          </w:p>
        </w:tc>
      </w:tr>
      <w:tr w14:paraId="58134878">
        <w:tblPrEx>
          <w:tblCellMar>
            <w:top w:w="102" w:type="dxa"/>
            <w:left w:w="62" w:type="dxa"/>
            <w:bottom w:w="102" w:type="dxa"/>
            <w:right w:w="62" w:type="dxa"/>
          </w:tblCellMar>
        </w:tblPrEx>
        <w:trPr>
          <w:trHeight w:val="821" w:hRule="atLeast"/>
        </w:trPr>
        <w:tc>
          <w:tcPr>
            <w:tcW w:w="1271" w:type="dxa"/>
            <w:tcBorders>
              <w:top w:val="single" w:color="auto" w:sz="4" w:space="0"/>
              <w:left w:val="single" w:color="auto" w:sz="4" w:space="0"/>
              <w:bottom w:val="single" w:color="auto" w:sz="4" w:space="0"/>
              <w:right w:val="single" w:color="auto" w:sz="4" w:space="0"/>
            </w:tcBorders>
            <w:vAlign w:val="center"/>
          </w:tcPr>
          <w:p w14:paraId="10CFBA1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c>
          <w:tcPr>
            <w:tcW w:w="851" w:type="dxa"/>
            <w:tcBorders>
              <w:top w:val="single" w:color="auto" w:sz="4" w:space="0"/>
              <w:left w:val="single" w:color="auto" w:sz="4" w:space="0"/>
              <w:bottom w:val="single" w:color="auto" w:sz="4" w:space="0"/>
              <w:right w:val="single" w:color="auto" w:sz="4" w:space="0"/>
            </w:tcBorders>
            <w:vAlign w:val="center"/>
          </w:tcPr>
          <w:p w14:paraId="16CCEEC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 по БК</w:t>
            </w:r>
          </w:p>
        </w:tc>
        <w:tc>
          <w:tcPr>
            <w:tcW w:w="1461" w:type="dxa"/>
            <w:vMerge w:val="continue"/>
            <w:tcBorders>
              <w:top w:val="single" w:color="auto" w:sz="4" w:space="0"/>
              <w:left w:val="single" w:color="auto" w:sz="4" w:space="0"/>
              <w:bottom w:val="single" w:color="auto" w:sz="4" w:space="0"/>
              <w:right w:val="single" w:color="auto" w:sz="4" w:space="0"/>
            </w:tcBorders>
            <w:vAlign w:val="center"/>
          </w:tcPr>
          <w:p w14:paraId="7C508E9D">
            <w:pPr>
              <w:spacing w:after="0" w:line="256" w:lineRule="auto"/>
              <w:rPr>
                <w:rFonts w:ascii="Times New Roman" w:hAnsi="Times New Roman" w:eastAsia="Times New Roman" w:cs="Times New Roman"/>
                <w:sz w:val="18"/>
                <w:szCs w:val="18"/>
                <w:lang w:eastAsia="ru-RU"/>
              </w:rPr>
            </w:pPr>
          </w:p>
        </w:tc>
        <w:tc>
          <w:tcPr>
            <w:tcW w:w="1551" w:type="dxa"/>
            <w:tcBorders>
              <w:top w:val="single" w:color="auto" w:sz="4" w:space="0"/>
              <w:left w:val="single" w:color="auto" w:sz="4" w:space="0"/>
              <w:bottom w:val="single" w:color="auto" w:sz="4" w:space="0"/>
              <w:right w:val="single" w:color="auto" w:sz="4" w:space="0"/>
            </w:tcBorders>
            <w:vAlign w:val="center"/>
          </w:tcPr>
          <w:p w14:paraId="72C1FAD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c>
          <w:tcPr>
            <w:tcW w:w="741" w:type="dxa"/>
            <w:tcBorders>
              <w:top w:val="single" w:color="auto" w:sz="4" w:space="0"/>
              <w:left w:val="single" w:color="auto" w:sz="4" w:space="0"/>
              <w:bottom w:val="single" w:color="auto" w:sz="4" w:space="0"/>
              <w:right w:val="single" w:color="auto" w:sz="4" w:space="0"/>
            </w:tcBorders>
            <w:vAlign w:val="center"/>
          </w:tcPr>
          <w:p w14:paraId="50F2A63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код по </w:t>
            </w:r>
            <w:r>
              <w:fldChar w:fldCharType="begin"/>
            </w:r>
            <w:r>
              <w:instrText xml:space="preserve"> HYPERLINK "https://login.consultant.ru/link/?req=doc&amp;base=LAW&amp;n=482062" </w:instrText>
            </w:r>
            <w:r>
              <w:fldChar w:fldCharType="separate"/>
            </w:r>
            <w:r>
              <w:rPr>
                <w:rFonts w:ascii="Times New Roman" w:hAnsi="Times New Roman" w:eastAsia="Times New Roman" w:cs="Times New Roman"/>
                <w:color w:val="0000FF"/>
                <w:sz w:val="18"/>
                <w:szCs w:val="18"/>
                <w:lang w:eastAsia="ru-RU"/>
              </w:rPr>
              <w:t>ОКЕИ</w:t>
            </w:r>
            <w:r>
              <w:rPr>
                <w:rFonts w:ascii="Times New Roman" w:hAnsi="Times New Roman" w:eastAsia="Times New Roman" w:cs="Times New Roman"/>
                <w:color w:val="0000FF"/>
                <w:sz w:val="18"/>
                <w:szCs w:val="18"/>
                <w:lang w:eastAsia="ru-RU"/>
              </w:rPr>
              <w:fldChar w:fldCharType="end"/>
            </w:r>
          </w:p>
        </w:tc>
        <w:tc>
          <w:tcPr>
            <w:tcW w:w="784" w:type="dxa"/>
            <w:vMerge w:val="continue"/>
            <w:tcBorders>
              <w:top w:val="single" w:color="auto" w:sz="4" w:space="0"/>
              <w:left w:val="single" w:color="auto" w:sz="4" w:space="0"/>
              <w:bottom w:val="single" w:color="auto" w:sz="4" w:space="0"/>
              <w:right w:val="single" w:color="auto" w:sz="4" w:space="0"/>
            </w:tcBorders>
            <w:vAlign w:val="center"/>
          </w:tcPr>
          <w:p w14:paraId="378AFBC8">
            <w:pPr>
              <w:spacing w:after="0" w:line="256" w:lineRule="auto"/>
              <w:rPr>
                <w:rFonts w:ascii="Times New Roman" w:hAnsi="Times New Roman" w:eastAsia="Times New Roman" w:cs="Times New Roman"/>
                <w:sz w:val="18"/>
                <w:szCs w:val="18"/>
                <w:lang w:eastAsia="ru-RU"/>
              </w:rPr>
            </w:pPr>
          </w:p>
        </w:tc>
        <w:tc>
          <w:tcPr>
            <w:tcW w:w="1320" w:type="dxa"/>
            <w:tcBorders>
              <w:top w:val="single" w:color="auto" w:sz="4" w:space="0"/>
              <w:left w:val="single" w:color="auto" w:sz="4" w:space="0"/>
              <w:bottom w:val="single" w:color="auto" w:sz="4" w:space="0"/>
              <w:right w:val="single" w:color="auto" w:sz="4" w:space="0"/>
            </w:tcBorders>
            <w:vAlign w:val="center"/>
          </w:tcPr>
          <w:p w14:paraId="4117709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 даты заключения Соглашения</w:t>
            </w:r>
          </w:p>
        </w:tc>
        <w:tc>
          <w:tcPr>
            <w:tcW w:w="1392" w:type="dxa"/>
            <w:tcBorders>
              <w:top w:val="single" w:color="auto" w:sz="4" w:space="0"/>
              <w:left w:val="single" w:color="auto" w:sz="4" w:space="0"/>
              <w:bottom w:val="single" w:color="auto" w:sz="4" w:space="0"/>
              <w:right w:val="single" w:color="auto" w:sz="4" w:space="0"/>
            </w:tcBorders>
            <w:vAlign w:val="center"/>
          </w:tcPr>
          <w:p w14:paraId="12786AD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 с начала текущего финансового года</w:t>
            </w:r>
          </w:p>
        </w:tc>
        <w:tc>
          <w:tcPr>
            <w:tcW w:w="1320" w:type="dxa"/>
            <w:tcBorders>
              <w:top w:val="single" w:color="auto" w:sz="4" w:space="0"/>
              <w:left w:val="single" w:color="auto" w:sz="4" w:space="0"/>
              <w:bottom w:val="single" w:color="auto" w:sz="4" w:space="0"/>
              <w:right w:val="single" w:color="auto" w:sz="4" w:space="0"/>
            </w:tcBorders>
            <w:vAlign w:val="center"/>
          </w:tcPr>
          <w:p w14:paraId="346C623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 даты заключения Соглашения</w:t>
            </w:r>
          </w:p>
        </w:tc>
        <w:tc>
          <w:tcPr>
            <w:tcW w:w="1392" w:type="dxa"/>
            <w:tcBorders>
              <w:top w:val="single" w:color="auto" w:sz="4" w:space="0"/>
              <w:left w:val="single" w:color="auto" w:sz="4" w:space="0"/>
              <w:bottom w:val="single" w:color="auto" w:sz="4" w:space="0"/>
              <w:right w:val="single" w:color="auto" w:sz="4" w:space="0"/>
            </w:tcBorders>
            <w:vAlign w:val="center"/>
          </w:tcPr>
          <w:p w14:paraId="373BF30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из них с начала текущего финансового года</w:t>
            </w:r>
          </w:p>
        </w:tc>
        <w:tc>
          <w:tcPr>
            <w:tcW w:w="1334" w:type="dxa"/>
            <w:tcBorders>
              <w:top w:val="single" w:color="auto" w:sz="4" w:space="0"/>
              <w:left w:val="single" w:color="auto" w:sz="4" w:space="0"/>
              <w:bottom w:val="single" w:color="auto" w:sz="4" w:space="0"/>
              <w:right w:val="single" w:color="auto" w:sz="4" w:space="0"/>
            </w:tcBorders>
            <w:vAlign w:val="center"/>
          </w:tcPr>
          <w:p w14:paraId="42645BB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абсолютных величинах (гр. 7 - гр. 9)</w:t>
            </w:r>
          </w:p>
        </w:tc>
        <w:tc>
          <w:tcPr>
            <w:tcW w:w="1146" w:type="dxa"/>
            <w:tcBorders>
              <w:top w:val="single" w:color="auto" w:sz="4" w:space="0"/>
              <w:left w:val="single" w:color="auto" w:sz="4" w:space="0"/>
              <w:bottom w:val="single" w:color="auto" w:sz="4" w:space="0"/>
              <w:right w:val="single" w:color="auto" w:sz="4" w:space="0"/>
            </w:tcBorders>
            <w:vAlign w:val="center"/>
          </w:tcPr>
          <w:p w14:paraId="3645C2B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процентах (гр. 11 / гр. 7 x 100%)</w:t>
            </w:r>
          </w:p>
        </w:tc>
        <w:tc>
          <w:tcPr>
            <w:tcW w:w="1263" w:type="dxa"/>
            <w:vMerge w:val="continue"/>
            <w:tcBorders>
              <w:top w:val="single" w:color="auto" w:sz="4" w:space="0"/>
              <w:left w:val="single" w:color="auto" w:sz="4" w:space="0"/>
              <w:bottom w:val="single" w:color="auto" w:sz="4" w:space="0"/>
              <w:right w:val="single" w:color="auto" w:sz="4" w:space="0"/>
            </w:tcBorders>
            <w:vAlign w:val="center"/>
          </w:tcPr>
          <w:p w14:paraId="1AE5558B">
            <w:pPr>
              <w:spacing w:after="0" w:line="256" w:lineRule="auto"/>
              <w:rPr>
                <w:rFonts w:ascii="Times New Roman" w:hAnsi="Times New Roman" w:eastAsia="Times New Roman" w:cs="Times New Roman"/>
                <w:sz w:val="18"/>
                <w:szCs w:val="18"/>
                <w:lang w:eastAsia="ru-RU"/>
              </w:rPr>
            </w:pPr>
          </w:p>
        </w:tc>
      </w:tr>
      <w:tr w14:paraId="5C46E4D5">
        <w:tblPrEx>
          <w:tblCellMar>
            <w:top w:w="102" w:type="dxa"/>
            <w:left w:w="62" w:type="dxa"/>
            <w:bottom w:w="102" w:type="dxa"/>
            <w:right w:w="62" w:type="dxa"/>
          </w:tblCellMar>
        </w:tblPrEx>
        <w:trPr>
          <w:trHeight w:val="201" w:hRule="atLeast"/>
        </w:trPr>
        <w:tc>
          <w:tcPr>
            <w:tcW w:w="1271" w:type="dxa"/>
            <w:tcBorders>
              <w:top w:val="single" w:color="auto" w:sz="4" w:space="0"/>
              <w:left w:val="single" w:color="auto" w:sz="4" w:space="0"/>
              <w:bottom w:val="single" w:color="auto" w:sz="4" w:space="0"/>
              <w:right w:val="single" w:color="auto" w:sz="4" w:space="0"/>
            </w:tcBorders>
            <w:vAlign w:val="center"/>
          </w:tcPr>
          <w:p w14:paraId="2ADA681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851" w:type="dxa"/>
            <w:tcBorders>
              <w:top w:val="single" w:color="auto" w:sz="4" w:space="0"/>
              <w:left w:val="single" w:color="auto" w:sz="4" w:space="0"/>
              <w:bottom w:val="single" w:color="auto" w:sz="4" w:space="0"/>
              <w:right w:val="single" w:color="auto" w:sz="4" w:space="0"/>
            </w:tcBorders>
            <w:vAlign w:val="center"/>
          </w:tcPr>
          <w:p w14:paraId="26E3F96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1461" w:type="dxa"/>
            <w:tcBorders>
              <w:top w:val="single" w:color="auto" w:sz="4" w:space="0"/>
              <w:left w:val="single" w:color="auto" w:sz="4" w:space="0"/>
              <w:bottom w:val="single" w:color="auto" w:sz="4" w:space="0"/>
              <w:right w:val="single" w:color="auto" w:sz="4" w:space="0"/>
            </w:tcBorders>
            <w:vAlign w:val="center"/>
          </w:tcPr>
          <w:p w14:paraId="24D7063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1551" w:type="dxa"/>
            <w:tcBorders>
              <w:top w:val="single" w:color="auto" w:sz="4" w:space="0"/>
              <w:left w:val="single" w:color="auto" w:sz="4" w:space="0"/>
              <w:bottom w:val="single" w:color="auto" w:sz="4" w:space="0"/>
              <w:right w:val="single" w:color="auto" w:sz="4" w:space="0"/>
            </w:tcBorders>
            <w:vAlign w:val="center"/>
          </w:tcPr>
          <w:p w14:paraId="651C13D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741" w:type="dxa"/>
            <w:tcBorders>
              <w:top w:val="single" w:color="auto" w:sz="4" w:space="0"/>
              <w:left w:val="single" w:color="auto" w:sz="4" w:space="0"/>
              <w:bottom w:val="single" w:color="auto" w:sz="4" w:space="0"/>
              <w:right w:val="single" w:color="auto" w:sz="4" w:space="0"/>
            </w:tcBorders>
            <w:vAlign w:val="center"/>
          </w:tcPr>
          <w:p w14:paraId="41301FB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c>
          <w:tcPr>
            <w:tcW w:w="784" w:type="dxa"/>
            <w:tcBorders>
              <w:top w:val="single" w:color="auto" w:sz="4" w:space="0"/>
              <w:left w:val="single" w:color="auto" w:sz="4" w:space="0"/>
              <w:bottom w:val="single" w:color="auto" w:sz="4" w:space="0"/>
              <w:right w:val="single" w:color="auto" w:sz="4" w:space="0"/>
            </w:tcBorders>
            <w:vAlign w:val="center"/>
          </w:tcPr>
          <w:p w14:paraId="627CAE7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w:t>
            </w:r>
          </w:p>
        </w:tc>
        <w:tc>
          <w:tcPr>
            <w:tcW w:w="1320" w:type="dxa"/>
            <w:tcBorders>
              <w:top w:val="single" w:color="auto" w:sz="4" w:space="0"/>
              <w:left w:val="single" w:color="auto" w:sz="4" w:space="0"/>
              <w:bottom w:val="single" w:color="auto" w:sz="4" w:space="0"/>
              <w:right w:val="single" w:color="auto" w:sz="4" w:space="0"/>
            </w:tcBorders>
            <w:vAlign w:val="center"/>
          </w:tcPr>
          <w:p w14:paraId="47BD8E1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w:t>
            </w:r>
          </w:p>
        </w:tc>
        <w:tc>
          <w:tcPr>
            <w:tcW w:w="1392" w:type="dxa"/>
            <w:tcBorders>
              <w:top w:val="single" w:color="auto" w:sz="4" w:space="0"/>
              <w:left w:val="single" w:color="auto" w:sz="4" w:space="0"/>
              <w:bottom w:val="single" w:color="auto" w:sz="4" w:space="0"/>
              <w:right w:val="single" w:color="auto" w:sz="4" w:space="0"/>
            </w:tcBorders>
            <w:vAlign w:val="center"/>
          </w:tcPr>
          <w:p w14:paraId="5610135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w:t>
            </w:r>
          </w:p>
        </w:tc>
        <w:tc>
          <w:tcPr>
            <w:tcW w:w="1320" w:type="dxa"/>
            <w:tcBorders>
              <w:top w:val="single" w:color="auto" w:sz="4" w:space="0"/>
              <w:left w:val="single" w:color="auto" w:sz="4" w:space="0"/>
              <w:bottom w:val="single" w:color="auto" w:sz="4" w:space="0"/>
              <w:right w:val="single" w:color="auto" w:sz="4" w:space="0"/>
            </w:tcBorders>
            <w:vAlign w:val="center"/>
          </w:tcPr>
          <w:p w14:paraId="5A6916E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w:t>
            </w:r>
          </w:p>
        </w:tc>
        <w:tc>
          <w:tcPr>
            <w:tcW w:w="1392" w:type="dxa"/>
            <w:tcBorders>
              <w:top w:val="single" w:color="auto" w:sz="4" w:space="0"/>
              <w:left w:val="single" w:color="auto" w:sz="4" w:space="0"/>
              <w:bottom w:val="single" w:color="auto" w:sz="4" w:space="0"/>
              <w:right w:val="single" w:color="auto" w:sz="4" w:space="0"/>
            </w:tcBorders>
            <w:vAlign w:val="center"/>
          </w:tcPr>
          <w:p w14:paraId="5DCB63D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10</w:t>
            </w:r>
          </w:p>
        </w:tc>
        <w:tc>
          <w:tcPr>
            <w:tcW w:w="1334" w:type="dxa"/>
            <w:tcBorders>
              <w:top w:val="single" w:color="auto" w:sz="4" w:space="0"/>
              <w:left w:val="single" w:color="auto" w:sz="4" w:space="0"/>
              <w:bottom w:val="single" w:color="auto" w:sz="4" w:space="0"/>
              <w:right w:val="single" w:color="auto" w:sz="4" w:space="0"/>
            </w:tcBorders>
            <w:vAlign w:val="center"/>
          </w:tcPr>
          <w:p w14:paraId="20982D8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w:t>
            </w:r>
          </w:p>
        </w:tc>
        <w:tc>
          <w:tcPr>
            <w:tcW w:w="1146" w:type="dxa"/>
            <w:tcBorders>
              <w:top w:val="single" w:color="auto" w:sz="4" w:space="0"/>
              <w:left w:val="single" w:color="auto" w:sz="4" w:space="0"/>
              <w:bottom w:val="single" w:color="auto" w:sz="4" w:space="0"/>
              <w:right w:val="single" w:color="auto" w:sz="4" w:space="0"/>
            </w:tcBorders>
            <w:vAlign w:val="center"/>
          </w:tcPr>
          <w:p w14:paraId="63D4A2B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12</w:t>
            </w:r>
          </w:p>
        </w:tc>
        <w:tc>
          <w:tcPr>
            <w:tcW w:w="1263" w:type="dxa"/>
            <w:tcBorders>
              <w:top w:val="single" w:color="auto" w:sz="4" w:space="0"/>
              <w:left w:val="single" w:color="auto" w:sz="4" w:space="0"/>
              <w:bottom w:val="single" w:color="auto" w:sz="4" w:space="0"/>
              <w:right w:val="single" w:color="auto" w:sz="4" w:space="0"/>
            </w:tcBorders>
            <w:vAlign w:val="center"/>
          </w:tcPr>
          <w:p w14:paraId="1564ACC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w:t>
            </w:r>
          </w:p>
        </w:tc>
      </w:tr>
      <w:tr w14:paraId="22080A09">
        <w:tblPrEx>
          <w:tblCellMar>
            <w:top w:w="102" w:type="dxa"/>
            <w:left w:w="62" w:type="dxa"/>
            <w:bottom w:w="102" w:type="dxa"/>
            <w:right w:w="62" w:type="dxa"/>
          </w:tblCellMar>
        </w:tblPrEx>
        <w:trPr>
          <w:trHeight w:val="201" w:hRule="atLeast"/>
        </w:trPr>
        <w:tc>
          <w:tcPr>
            <w:tcW w:w="1271" w:type="dxa"/>
            <w:tcBorders>
              <w:top w:val="single" w:color="auto" w:sz="4" w:space="0"/>
              <w:left w:val="single" w:color="auto" w:sz="4" w:space="0"/>
              <w:bottom w:val="single" w:color="auto" w:sz="4" w:space="0"/>
              <w:right w:val="single" w:color="auto" w:sz="4" w:space="0"/>
            </w:tcBorders>
            <w:vAlign w:val="center"/>
          </w:tcPr>
          <w:p w14:paraId="464793D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7C91192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61" w:type="dxa"/>
            <w:tcBorders>
              <w:top w:val="single" w:color="auto" w:sz="4" w:space="0"/>
              <w:left w:val="single" w:color="auto" w:sz="4" w:space="0"/>
              <w:bottom w:val="single" w:color="auto" w:sz="4" w:space="0"/>
              <w:right w:val="single" w:color="auto" w:sz="4" w:space="0"/>
            </w:tcBorders>
            <w:vAlign w:val="center"/>
          </w:tcPr>
          <w:p w14:paraId="0E85AD9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51" w:type="dxa"/>
            <w:tcBorders>
              <w:top w:val="single" w:color="auto" w:sz="4" w:space="0"/>
              <w:left w:val="single" w:color="auto" w:sz="4" w:space="0"/>
              <w:bottom w:val="single" w:color="auto" w:sz="4" w:space="0"/>
              <w:right w:val="single" w:color="auto" w:sz="4" w:space="0"/>
            </w:tcBorders>
            <w:vAlign w:val="center"/>
          </w:tcPr>
          <w:p w14:paraId="5638F03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41" w:type="dxa"/>
            <w:tcBorders>
              <w:top w:val="single" w:color="auto" w:sz="4" w:space="0"/>
              <w:left w:val="single" w:color="auto" w:sz="4" w:space="0"/>
              <w:bottom w:val="single" w:color="auto" w:sz="4" w:space="0"/>
              <w:right w:val="single" w:color="auto" w:sz="4" w:space="0"/>
            </w:tcBorders>
            <w:vAlign w:val="center"/>
          </w:tcPr>
          <w:p w14:paraId="7749F3F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84" w:type="dxa"/>
            <w:tcBorders>
              <w:top w:val="single" w:color="auto" w:sz="4" w:space="0"/>
              <w:left w:val="single" w:color="auto" w:sz="4" w:space="0"/>
              <w:bottom w:val="single" w:color="auto" w:sz="4" w:space="0"/>
              <w:right w:val="single" w:color="auto" w:sz="4" w:space="0"/>
            </w:tcBorders>
            <w:vAlign w:val="center"/>
          </w:tcPr>
          <w:p w14:paraId="7F053D9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single" w:color="auto" w:sz="4" w:space="0"/>
              <w:left w:val="single" w:color="auto" w:sz="4" w:space="0"/>
              <w:bottom w:val="single" w:color="auto" w:sz="4" w:space="0"/>
              <w:right w:val="single" w:color="auto" w:sz="4" w:space="0"/>
            </w:tcBorders>
            <w:vAlign w:val="center"/>
          </w:tcPr>
          <w:p w14:paraId="3D223E6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92" w:type="dxa"/>
            <w:tcBorders>
              <w:top w:val="single" w:color="auto" w:sz="4" w:space="0"/>
              <w:left w:val="single" w:color="auto" w:sz="4" w:space="0"/>
              <w:bottom w:val="single" w:color="auto" w:sz="4" w:space="0"/>
              <w:right w:val="single" w:color="auto" w:sz="4" w:space="0"/>
            </w:tcBorders>
            <w:vAlign w:val="center"/>
          </w:tcPr>
          <w:p w14:paraId="6ACD3DA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single" w:color="auto" w:sz="4" w:space="0"/>
              <w:left w:val="single" w:color="auto" w:sz="4" w:space="0"/>
              <w:bottom w:val="single" w:color="auto" w:sz="4" w:space="0"/>
              <w:right w:val="single" w:color="auto" w:sz="4" w:space="0"/>
            </w:tcBorders>
            <w:vAlign w:val="center"/>
          </w:tcPr>
          <w:p w14:paraId="7F81D45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92" w:type="dxa"/>
            <w:tcBorders>
              <w:top w:val="single" w:color="auto" w:sz="4" w:space="0"/>
              <w:left w:val="single" w:color="auto" w:sz="4" w:space="0"/>
              <w:bottom w:val="single" w:color="auto" w:sz="4" w:space="0"/>
              <w:right w:val="single" w:color="auto" w:sz="4" w:space="0"/>
            </w:tcBorders>
            <w:vAlign w:val="center"/>
          </w:tcPr>
          <w:p w14:paraId="4FBACF6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34" w:type="dxa"/>
            <w:tcBorders>
              <w:top w:val="single" w:color="auto" w:sz="4" w:space="0"/>
              <w:left w:val="single" w:color="auto" w:sz="4" w:space="0"/>
              <w:bottom w:val="single" w:color="auto" w:sz="4" w:space="0"/>
              <w:right w:val="single" w:color="auto" w:sz="4" w:space="0"/>
            </w:tcBorders>
            <w:vAlign w:val="center"/>
          </w:tcPr>
          <w:p w14:paraId="096EA43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46" w:type="dxa"/>
            <w:tcBorders>
              <w:top w:val="single" w:color="auto" w:sz="4" w:space="0"/>
              <w:left w:val="single" w:color="auto" w:sz="4" w:space="0"/>
              <w:bottom w:val="single" w:color="auto" w:sz="4" w:space="0"/>
              <w:right w:val="single" w:color="auto" w:sz="4" w:space="0"/>
            </w:tcBorders>
            <w:vAlign w:val="center"/>
          </w:tcPr>
          <w:p w14:paraId="0E8524C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63" w:type="dxa"/>
            <w:tcBorders>
              <w:top w:val="single" w:color="auto" w:sz="4" w:space="0"/>
              <w:left w:val="single" w:color="auto" w:sz="4" w:space="0"/>
              <w:bottom w:val="single" w:color="auto" w:sz="4" w:space="0"/>
              <w:right w:val="single" w:color="auto" w:sz="4" w:space="0"/>
            </w:tcBorders>
            <w:vAlign w:val="center"/>
          </w:tcPr>
          <w:p w14:paraId="0AA74E5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E899D82">
        <w:tblPrEx>
          <w:tblCellMar>
            <w:top w:w="102" w:type="dxa"/>
            <w:left w:w="62" w:type="dxa"/>
            <w:bottom w:w="102" w:type="dxa"/>
            <w:right w:w="62" w:type="dxa"/>
          </w:tblCellMar>
        </w:tblPrEx>
        <w:trPr>
          <w:trHeight w:val="201" w:hRule="atLeast"/>
        </w:trPr>
        <w:tc>
          <w:tcPr>
            <w:tcW w:w="1271" w:type="dxa"/>
            <w:tcBorders>
              <w:top w:val="single" w:color="auto" w:sz="4" w:space="0"/>
              <w:left w:val="single" w:color="auto" w:sz="4" w:space="0"/>
              <w:bottom w:val="single" w:color="auto" w:sz="4" w:space="0"/>
              <w:right w:val="single" w:color="auto" w:sz="4" w:space="0"/>
            </w:tcBorders>
            <w:vAlign w:val="center"/>
          </w:tcPr>
          <w:p w14:paraId="5850390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49FC4FF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61" w:type="dxa"/>
            <w:tcBorders>
              <w:top w:val="single" w:color="auto" w:sz="4" w:space="0"/>
              <w:left w:val="single" w:color="auto" w:sz="4" w:space="0"/>
              <w:bottom w:val="single" w:color="auto" w:sz="4" w:space="0"/>
              <w:right w:val="single" w:color="auto" w:sz="4" w:space="0"/>
            </w:tcBorders>
            <w:vAlign w:val="center"/>
          </w:tcPr>
          <w:p w14:paraId="08DF41F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51" w:type="dxa"/>
            <w:tcBorders>
              <w:top w:val="single" w:color="auto" w:sz="4" w:space="0"/>
              <w:left w:val="single" w:color="auto" w:sz="4" w:space="0"/>
              <w:bottom w:val="single" w:color="auto" w:sz="4" w:space="0"/>
              <w:right w:val="single" w:color="auto" w:sz="4" w:space="0"/>
            </w:tcBorders>
            <w:vAlign w:val="center"/>
          </w:tcPr>
          <w:p w14:paraId="1F7A0AE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41" w:type="dxa"/>
            <w:tcBorders>
              <w:top w:val="single" w:color="auto" w:sz="4" w:space="0"/>
              <w:left w:val="single" w:color="auto" w:sz="4" w:space="0"/>
              <w:bottom w:val="single" w:color="auto" w:sz="4" w:space="0"/>
              <w:right w:val="single" w:color="auto" w:sz="4" w:space="0"/>
            </w:tcBorders>
            <w:vAlign w:val="center"/>
          </w:tcPr>
          <w:p w14:paraId="57F8E35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84" w:type="dxa"/>
            <w:tcBorders>
              <w:top w:val="single" w:color="auto" w:sz="4" w:space="0"/>
              <w:left w:val="single" w:color="auto" w:sz="4" w:space="0"/>
              <w:bottom w:val="single" w:color="auto" w:sz="4" w:space="0"/>
              <w:right w:val="single" w:color="auto" w:sz="4" w:space="0"/>
            </w:tcBorders>
            <w:vAlign w:val="center"/>
          </w:tcPr>
          <w:p w14:paraId="5D7F8C7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single" w:color="auto" w:sz="4" w:space="0"/>
              <w:left w:val="single" w:color="auto" w:sz="4" w:space="0"/>
              <w:bottom w:val="single" w:color="auto" w:sz="4" w:space="0"/>
              <w:right w:val="single" w:color="auto" w:sz="4" w:space="0"/>
            </w:tcBorders>
            <w:vAlign w:val="center"/>
          </w:tcPr>
          <w:p w14:paraId="51B155C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92" w:type="dxa"/>
            <w:tcBorders>
              <w:top w:val="single" w:color="auto" w:sz="4" w:space="0"/>
              <w:left w:val="single" w:color="auto" w:sz="4" w:space="0"/>
              <w:bottom w:val="single" w:color="auto" w:sz="4" w:space="0"/>
              <w:right w:val="single" w:color="auto" w:sz="4" w:space="0"/>
            </w:tcBorders>
            <w:vAlign w:val="center"/>
          </w:tcPr>
          <w:p w14:paraId="77F8455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20" w:type="dxa"/>
            <w:tcBorders>
              <w:top w:val="single" w:color="auto" w:sz="4" w:space="0"/>
              <w:left w:val="single" w:color="auto" w:sz="4" w:space="0"/>
              <w:bottom w:val="single" w:color="auto" w:sz="4" w:space="0"/>
              <w:right w:val="single" w:color="auto" w:sz="4" w:space="0"/>
            </w:tcBorders>
            <w:vAlign w:val="center"/>
          </w:tcPr>
          <w:p w14:paraId="6FBF579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92" w:type="dxa"/>
            <w:tcBorders>
              <w:top w:val="single" w:color="auto" w:sz="4" w:space="0"/>
              <w:left w:val="single" w:color="auto" w:sz="4" w:space="0"/>
              <w:bottom w:val="single" w:color="auto" w:sz="4" w:space="0"/>
              <w:right w:val="single" w:color="auto" w:sz="4" w:space="0"/>
            </w:tcBorders>
            <w:vAlign w:val="center"/>
          </w:tcPr>
          <w:p w14:paraId="0CF8B8A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334" w:type="dxa"/>
            <w:tcBorders>
              <w:top w:val="single" w:color="auto" w:sz="4" w:space="0"/>
              <w:left w:val="single" w:color="auto" w:sz="4" w:space="0"/>
              <w:bottom w:val="single" w:color="auto" w:sz="4" w:space="0"/>
              <w:right w:val="single" w:color="auto" w:sz="4" w:space="0"/>
            </w:tcBorders>
            <w:vAlign w:val="center"/>
          </w:tcPr>
          <w:p w14:paraId="4DD94F8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46" w:type="dxa"/>
            <w:tcBorders>
              <w:top w:val="single" w:color="auto" w:sz="4" w:space="0"/>
              <w:left w:val="single" w:color="auto" w:sz="4" w:space="0"/>
              <w:bottom w:val="single" w:color="auto" w:sz="4" w:space="0"/>
              <w:right w:val="single" w:color="auto" w:sz="4" w:space="0"/>
            </w:tcBorders>
            <w:vAlign w:val="center"/>
          </w:tcPr>
          <w:p w14:paraId="0AD22E7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63" w:type="dxa"/>
            <w:tcBorders>
              <w:top w:val="single" w:color="auto" w:sz="4" w:space="0"/>
              <w:left w:val="single" w:color="auto" w:sz="4" w:space="0"/>
              <w:bottom w:val="single" w:color="auto" w:sz="4" w:space="0"/>
              <w:right w:val="single" w:color="auto" w:sz="4" w:space="0"/>
            </w:tcBorders>
            <w:vAlign w:val="center"/>
          </w:tcPr>
          <w:p w14:paraId="04D7EE9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45C79842">
      <w:pPr>
        <w:spacing w:after="0" w:line="240" w:lineRule="auto"/>
        <w:rPr>
          <w:rFonts w:ascii="Times New Roman" w:hAnsi="Times New Roman" w:eastAsia="Times New Roman" w:cs="Times New Roman"/>
          <w:sz w:val="18"/>
          <w:szCs w:val="18"/>
          <w:lang w:eastAsia="ru-RU"/>
        </w:rPr>
      </w:pPr>
    </w:p>
    <w:p w14:paraId="482A5B2E">
      <w:pPr>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2610"/>
        <w:gridCol w:w="340"/>
        <w:gridCol w:w="1625"/>
        <w:gridCol w:w="365"/>
        <w:gridCol w:w="2431"/>
        <w:gridCol w:w="418"/>
        <w:gridCol w:w="1952"/>
      </w:tblGrid>
      <w:tr w14:paraId="29980AA4">
        <w:tblPrEx>
          <w:tblCellMar>
            <w:top w:w="102" w:type="dxa"/>
            <w:left w:w="62" w:type="dxa"/>
            <w:bottom w:w="102" w:type="dxa"/>
            <w:right w:w="62" w:type="dxa"/>
          </w:tblCellMar>
        </w:tblPrEx>
        <w:tc>
          <w:tcPr>
            <w:tcW w:w="2610" w:type="dxa"/>
            <w:vAlign w:val="bottom"/>
          </w:tcPr>
          <w:p w14:paraId="2ADEB55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Руководитель Получателя</w:t>
            </w:r>
          </w:p>
          <w:p w14:paraId="1637295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(уполномоченное лицо)</w:t>
            </w:r>
          </w:p>
        </w:tc>
        <w:tc>
          <w:tcPr>
            <w:tcW w:w="340" w:type="dxa"/>
          </w:tcPr>
          <w:p w14:paraId="780A576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25" w:type="dxa"/>
            <w:tcBorders>
              <w:top w:val="nil"/>
              <w:left w:val="nil"/>
              <w:bottom w:val="single" w:color="auto" w:sz="4" w:space="0"/>
              <w:right w:val="nil"/>
            </w:tcBorders>
          </w:tcPr>
          <w:p w14:paraId="4461F03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5" w:type="dxa"/>
          </w:tcPr>
          <w:p w14:paraId="170CBCD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31" w:type="dxa"/>
            <w:tcBorders>
              <w:top w:val="nil"/>
              <w:left w:val="nil"/>
              <w:bottom w:val="single" w:color="auto" w:sz="4" w:space="0"/>
              <w:right w:val="nil"/>
            </w:tcBorders>
          </w:tcPr>
          <w:p w14:paraId="7C4AE03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418" w:type="dxa"/>
          </w:tcPr>
          <w:p w14:paraId="7117A5A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52" w:type="dxa"/>
            <w:tcBorders>
              <w:top w:val="nil"/>
              <w:left w:val="nil"/>
              <w:bottom w:val="single" w:color="auto" w:sz="4" w:space="0"/>
              <w:right w:val="nil"/>
            </w:tcBorders>
          </w:tcPr>
          <w:p w14:paraId="300F711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16D4B60E">
        <w:tblPrEx>
          <w:tblCellMar>
            <w:top w:w="102" w:type="dxa"/>
            <w:left w:w="62" w:type="dxa"/>
            <w:bottom w:w="102" w:type="dxa"/>
            <w:right w:w="62" w:type="dxa"/>
          </w:tblCellMar>
        </w:tblPrEx>
        <w:tc>
          <w:tcPr>
            <w:tcW w:w="2610" w:type="dxa"/>
          </w:tcPr>
          <w:p w14:paraId="5CC7758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40" w:type="dxa"/>
          </w:tcPr>
          <w:p w14:paraId="37808B6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25" w:type="dxa"/>
            <w:tcBorders>
              <w:top w:val="single" w:color="auto" w:sz="4" w:space="0"/>
              <w:left w:val="nil"/>
              <w:bottom w:val="nil"/>
              <w:right w:val="nil"/>
            </w:tcBorders>
          </w:tcPr>
          <w:p w14:paraId="38B930D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365" w:type="dxa"/>
          </w:tcPr>
          <w:p w14:paraId="3B0B1B5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31" w:type="dxa"/>
            <w:tcBorders>
              <w:top w:val="single" w:color="auto" w:sz="4" w:space="0"/>
              <w:left w:val="nil"/>
              <w:bottom w:val="nil"/>
              <w:right w:val="nil"/>
            </w:tcBorders>
          </w:tcPr>
          <w:p w14:paraId="48D5C43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418" w:type="dxa"/>
          </w:tcPr>
          <w:p w14:paraId="415B9F3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52" w:type="dxa"/>
            <w:tcBorders>
              <w:top w:val="single" w:color="auto" w:sz="4" w:space="0"/>
              <w:left w:val="nil"/>
              <w:bottom w:val="nil"/>
              <w:right w:val="nil"/>
            </w:tcBorders>
          </w:tcPr>
          <w:p w14:paraId="748AA9A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r w14:paraId="29726951">
        <w:tblPrEx>
          <w:tblCellMar>
            <w:top w:w="102" w:type="dxa"/>
            <w:left w:w="62" w:type="dxa"/>
            <w:bottom w:w="102" w:type="dxa"/>
            <w:right w:w="62" w:type="dxa"/>
          </w:tblCellMar>
        </w:tblPrEx>
        <w:tc>
          <w:tcPr>
            <w:tcW w:w="2610" w:type="dxa"/>
            <w:vAlign w:val="center"/>
          </w:tcPr>
          <w:p w14:paraId="42E4A95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Исполнитель</w:t>
            </w:r>
          </w:p>
        </w:tc>
        <w:tc>
          <w:tcPr>
            <w:tcW w:w="340" w:type="dxa"/>
          </w:tcPr>
          <w:p w14:paraId="12F03B4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25" w:type="dxa"/>
            <w:tcBorders>
              <w:top w:val="nil"/>
              <w:left w:val="nil"/>
              <w:bottom w:val="single" w:color="auto" w:sz="4" w:space="0"/>
              <w:right w:val="nil"/>
            </w:tcBorders>
          </w:tcPr>
          <w:p w14:paraId="58A88E1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5" w:type="dxa"/>
          </w:tcPr>
          <w:p w14:paraId="7BDF633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31" w:type="dxa"/>
            <w:tcBorders>
              <w:top w:val="nil"/>
              <w:left w:val="nil"/>
              <w:bottom w:val="single" w:color="auto" w:sz="4" w:space="0"/>
              <w:right w:val="nil"/>
            </w:tcBorders>
          </w:tcPr>
          <w:p w14:paraId="31BCA0D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418" w:type="dxa"/>
          </w:tcPr>
          <w:p w14:paraId="7DF4F20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52" w:type="dxa"/>
            <w:tcBorders>
              <w:top w:val="nil"/>
              <w:left w:val="nil"/>
              <w:bottom w:val="single" w:color="auto" w:sz="4" w:space="0"/>
              <w:right w:val="nil"/>
            </w:tcBorders>
          </w:tcPr>
          <w:p w14:paraId="2AFC3CB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1F08AEC">
        <w:tblPrEx>
          <w:tblCellMar>
            <w:top w:w="102" w:type="dxa"/>
            <w:left w:w="62" w:type="dxa"/>
            <w:bottom w:w="102" w:type="dxa"/>
            <w:right w:w="62" w:type="dxa"/>
          </w:tblCellMar>
        </w:tblPrEx>
        <w:tc>
          <w:tcPr>
            <w:tcW w:w="2610" w:type="dxa"/>
          </w:tcPr>
          <w:p w14:paraId="291665B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40" w:type="dxa"/>
          </w:tcPr>
          <w:p w14:paraId="3C160AC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25" w:type="dxa"/>
            <w:tcBorders>
              <w:top w:val="single" w:color="auto" w:sz="4" w:space="0"/>
              <w:left w:val="nil"/>
              <w:bottom w:val="nil"/>
              <w:right w:val="nil"/>
            </w:tcBorders>
          </w:tcPr>
          <w:p w14:paraId="6A4BCBF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365" w:type="dxa"/>
          </w:tcPr>
          <w:p w14:paraId="7490818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31" w:type="dxa"/>
            <w:tcBorders>
              <w:top w:val="single" w:color="auto" w:sz="4" w:space="0"/>
              <w:left w:val="nil"/>
              <w:bottom w:val="nil"/>
              <w:right w:val="nil"/>
            </w:tcBorders>
          </w:tcPr>
          <w:p w14:paraId="42B6826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(фамилия, имя, отчество)</w:t>
            </w:r>
          </w:p>
        </w:tc>
        <w:tc>
          <w:tcPr>
            <w:tcW w:w="418" w:type="dxa"/>
          </w:tcPr>
          <w:p w14:paraId="670AA0F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52" w:type="dxa"/>
            <w:tcBorders>
              <w:top w:val="single" w:color="auto" w:sz="4" w:space="0"/>
              <w:left w:val="nil"/>
              <w:bottom w:val="nil"/>
              <w:right w:val="nil"/>
            </w:tcBorders>
          </w:tcPr>
          <w:p w14:paraId="400C298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(телефон)</w:t>
            </w:r>
          </w:p>
        </w:tc>
      </w:tr>
      <w:tr w14:paraId="36A0EB84">
        <w:tblPrEx>
          <w:tblCellMar>
            <w:top w:w="102" w:type="dxa"/>
            <w:left w:w="62" w:type="dxa"/>
            <w:bottom w:w="102" w:type="dxa"/>
            <w:right w:w="62" w:type="dxa"/>
          </w:tblCellMar>
        </w:tblPrEx>
        <w:tc>
          <w:tcPr>
            <w:tcW w:w="2610" w:type="dxa"/>
          </w:tcPr>
          <w:p w14:paraId="7953160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 _________ 20__ г.</w:t>
            </w:r>
          </w:p>
        </w:tc>
        <w:tc>
          <w:tcPr>
            <w:tcW w:w="340" w:type="dxa"/>
          </w:tcPr>
          <w:p w14:paraId="2CE63DA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25" w:type="dxa"/>
          </w:tcPr>
          <w:p w14:paraId="5FFFBD0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5" w:type="dxa"/>
          </w:tcPr>
          <w:p w14:paraId="4AB8235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31" w:type="dxa"/>
          </w:tcPr>
          <w:p w14:paraId="097B38D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418" w:type="dxa"/>
          </w:tcPr>
          <w:p w14:paraId="46DF511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52" w:type="dxa"/>
          </w:tcPr>
          <w:p w14:paraId="216330C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63B466C7">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131CEB6C">
      <w:pPr>
        <w:rPr>
          <w:rFonts w:ascii="Times New Roman" w:hAnsi="Times New Roman" w:eastAsia="Times New Roman" w:cs="Times New Roman"/>
          <w:sz w:val="18"/>
          <w:szCs w:val="18"/>
          <w:lang w:eastAsia="ru-RU"/>
        </w:rPr>
      </w:pPr>
    </w:p>
    <w:p w14:paraId="548068DE">
      <w:pPr>
        <w:rPr>
          <w:rFonts w:ascii="Times New Roman" w:hAnsi="Times New Roman" w:eastAsia="Times New Roman" w:cs="Times New Roman"/>
          <w:sz w:val="16"/>
          <w:szCs w:val="16"/>
          <w:lang w:eastAsia="ru-RU"/>
        </w:rPr>
      </w:pPr>
    </w:p>
    <w:p w14:paraId="63A5B774">
      <w:pPr>
        <w:rPr>
          <w:rFonts w:ascii="Times New Roman" w:hAnsi="Times New Roman" w:eastAsia="Times New Roman" w:cs="Times New Roman"/>
          <w:sz w:val="16"/>
          <w:szCs w:val="16"/>
          <w:lang w:eastAsia="ru-RU"/>
        </w:rPr>
        <w:sectPr>
          <w:pgSz w:w="16838" w:h="11906" w:orient="landscape"/>
          <w:pgMar w:top="1133" w:right="397" w:bottom="566" w:left="397" w:header="0" w:footer="0" w:gutter="0"/>
          <w:cols w:space="720" w:num="1"/>
        </w:sectPr>
      </w:pPr>
    </w:p>
    <w:p w14:paraId="1619655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p w14:paraId="045E4D31">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&lt;1&gt; В случае если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6C04DDF1">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&lt;2&gt; Указывается при наличии.</w:t>
      </w:r>
    </w:p>
    <w:p w14:paraId="25C72B78">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&lt;3&gt; Указывается в случае, если Субсидия, Грант предоставляется в целях достижения результатов муниципального проекта. В кодовой зоне указываются 4 и 5 разряды целевой статьи расходов бюджета Белоярского района, поселений Белоярского района.</w:t>
      </w:r>
    </w:p>
    <w:p w14:paraId="270CE322">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&lt;4&gt; Указывается вид расходов бюджетов на предоставление Субсидии, Гранта из бюджета Белоярского района, поселений Белоярского района.</w:t>
      </w:r>
    </w:p>
    <w:p w14:paraId="60F8112E">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&lt;5&gt; При представлении уточненного отчета указывается номер очередного внесения изменений в приложение (например, "1", "2", "3", "...").</w:t>
      </w:r>
    </w:p>
    <w:p w14:paraId="7BC650AD">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&lt;6&gt; Показатели граф 1 - 6 таблицы формируются на основании показателей граф 1 - 6 таблицы, указанных в приложении к Соглашению, оформленному в соответствии с </w:t>
      </w:r>
      <w:r>
        <w:fldChar w:fldCharType="begin"/>
      </w:r>
      <w:r>
        <w:instrText xml:space="preserve"> HYPERLINK "file:///D:\\Мои%20документы%20ФАДЕЕВА\\нормативная%20база%20СУБСИДИИ\\постановление%2003-нп%20типовая%20форма%20договора.RTF" \l "Par1831" </w:instrText>
      </w:r>
      <w:r>
        <w:fldChar w:fldCharType="separate"/>
      </w:r>
      <w:r>
        <w:rPr>
          <w:rFonts w:ascii="Times New Roman" w:hAnsi="Times New Roman" w:eastAsia="Times New Roman" w:cs="Times New Roman"/>
          <w:b/>
          <w:sz w:val="16"/>
          <w:szCs w:val="16"/>
          <w:lang w:eastAsia="ru-RU"/>
        </w:rPr>
        <w:t>приложением 6</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к Типовой форме.</w:t>
      </w:r>
    </w:p>
    <w:p w14:paraId="79F964D6">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&lt;7&gt; Указываются плановые значения, соответствующие плановым значениям, указанные в приложении к Соглашению, оформленному в соответствии с </w:t>
      </w:r>
      <w:r>
        <w:fldChar w:fldCharType="begin"/>
      </w:r>
      <w:r>
        <w:instrText xml:space="preserve"> HYPERLINK "file:///D:\\Мои%20документы%20ФАДЕЕВА\\нормативная%20база%20СУБСИДИИ\\постановление%2003-нп%20типовая%20форма%20договора.RTF" \l "Par1831" </w:instrText>
      </w:r>
      <w:r>
        <w:fldChar w:fldCharType="separate"/>
      </w:r>
      <w:r>
        <w:rPr>
          <w:rFonts w:ascii="Times New Roman" w:hAnsi="Times New Roman" w:eastAsia="Times New Roman" w:cs="Times New Roman"/>
          <w:b/>
          <w:sz w:val="16"/>
          <w:szCs w:val="16"/>
          <w:lang w:eastAsia="ru-RU"/>
        </w:rPr>
        <w:t>приложением 6</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к Типовой форме на соответствующую дату.</w:t>
      </w:r>
    </w:p>
    <w:p w14:paraId="745BA3DC">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&lt;8&gt; Указываются значения показателей результативности предоставления Субсидии, Гранта, отраженных в графе 3 таблицы, достигнутые на отчетную дату, нарастающим итогом с начала заключения Соглашения и с начала текущего финансового года соответственно.</w:t>
      </w:r>
    </w:p>
    <w:p w14:paraId="71C6749A">
      <w:pPr>
        <w:widowControl w:val="0"/>
        <w:autoSpaceDE w:val="0"/>
        <w:autoSpaceDN w:val="0"/>
        <w:adjustRightInd w:val="0"/>
        <w:spacing w:after="0" w:line="240" w:lineRule="auto"/>
        <w:jc w:val="both"/>
        <w:rPr>
          <w:rFonts w:ascii="Times New Roman" w:hAnsi="Times New Roman" w:eastAsia="Times New Roman" w:cs="Times New Roman"/>
          <w:b/>
          <w:sz w:val="16"/>
          <w:szCs w:val="16"/>
          <w:lang w:eastAsia="ru-RU"/>
        </w:rPr>
      </w:pPr>
    </w:p>
    <w:p w14:paraId="78E8D731">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13DC42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872E95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52F8A9D">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3A526A41">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3676AD8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58A87DE">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DD09E3C">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5DADD6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CEAD1D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1A1EBA2">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9C76EFD">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DA3740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BC7A606">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F879D8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504D240">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774C49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093A4BD">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36F128C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6F5292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04BC94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EE823BF">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F46F33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3B25EC1">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09EB4E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C243906">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9F4EF6F">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34B50F5E">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87C73BF">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A9D20A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7FD88F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EB79E5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EADABC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061431C">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38A5A3D1">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7DD8C5B">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6D94F5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6DA1919">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BF90371">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14E8D6B">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123A1CC">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183553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DD425D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6108C2B">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26C364B">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173C30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5B6954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6963EF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849026D">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DB4F2BC">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FF513A1">
      <w:pPr>
        <w:widowControl w:val="0"/>
        <w:autoSpaceDE w:val="0"/>
        <w:autoSpaceDN w:val="0"/>
        <w:adjustRightInd w:val="0"/>
        <w:spacing w:after="0" w:line="240" w:lineRule="auto"/>
        <w:jc w:val="right"/>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Приложение 10</w:t>
      </w:r>
    </w:p>
    <w:p w14:paraId="37E18CBE">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 типовой форме соглашения (договора) о предоставлении</w:t>
      </w:r>
    </w:p>
    <w:p w14:paraId="45D4B960">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из бюджета Белоярского района, бюджета поселения в границах Белоярского района</w:t>
      </w:r>
    </w:p>
    <w:p w14:paraId="6D29BDA3">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субсидии, в том числе грантов в форме субсидии, юридическим</w:t>
      </w:r>
    </w:p>
    <w:p w14:paraId="50C678CA">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индивидуальным предпринимателям, а также физическим</w:t>
      </w:r>
    </w:p>
    <w:p w14:paraId="7ACA41F0">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 производителям товаров, работ, услуг, некоммерческим</w:t>
      </w:r>
    </w:p>
    <w:p w14:paraId="58780D67">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организациям, не являющимся казенными учреждениями</w:t>
      </w:r>
    </w:p>
    <w:p w14:paraId="6671F4F9">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45A67185">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68CCE939">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N __</w:t>
      </w:r>
    </w:p>
    <w:p w14:paraId="4AC8AE57">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Соглашению от ________ N ____</w:t>
      </w:r>
    </w:p>
    <w:p w14:paraId="4567F272">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p>
    <w:p w14:paraId="64F50BDB">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bookmarkStart w:id="74" w:name="Par2855"/>
      <w:bookmarkEnd w:id="74"/>
      <w:r>
        <w:rPr>
          <w:rFonts w:ascii="Times New Roman" w:hAnsi="Times New Roman" w:eastAsia="Times New Roman" w:cs="Times New Roman"/>
          <w:sz w:val="18"/>
          <w:szCs w:val="18"/>
          <w:lang w:eastAsia="ru-RU"/>
        </w:rPr>
        <w:t>Отчет</w:t>
      </w:r>
    </w:p>
    <w:p w14:paraId="0BE8A2B7">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 расходах, источником финансового обеспечения которых</w:t>
      </w:r>
    </w:p>
    <w:p w14:paraId="2D70838E">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является Субсидия, Грант &lt;1&gt;</w:t>
      </w:r>
    </w:p>
    <w:p w14:paraId="3B44C292">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 "__" ____________ 20__ г. &lt;2&gt;</w:t>
      </w:r>
    </w:p>
    <w:p w14:paraId="62D2CA04">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p>
    <w:p w14:paraId="495A3438">
      <w:pPr>
        <w:spacing w:after="0" w:line="240" w:lineRule="auto"/>
        <w:rPr>
          <w:rFonts w:ascii="Times New Roman" w:hAnsi="Times New Roman" w:eastAsia="Times New Roman" w:cs="Times New Roman"/>
          <w:sz w:val="18"/>
          <w:szCs w:val="18"/>
          <w:lang w:eastAsia="ru-RU"/>
        </w:rPr>
      </w:pPr>
    </w:p>
    <w:p w14:paraId="51BB36A0">
      <w:pPr>
        <w:rPr>
          <w:rFonts w:ascii="Times New Roman" w:hAnsi="Times New Roman" w:eastAsia="Times New Roman" w:cs="Times New Roman"/>
          <w:sz w:val="18"/>
          <w:szCs w:val="18"/>
          <w:lang w:eastAsia="ru-RU"/>
        </w:rPr>
      </w:pPr>
    </w:p>
    <w:p w14:paraId="6E08B266">
      <w:pPr>
        <w:rPr>
          <w:rFonts w:ascii="Times New Roman" w:hAnsi="Times New Roman" w:eastAsia="Times New Roman" w:cs="Times New Roman"/>
          <w:sz w:val="18"/>
          <w:szCs w:val="18"/>
          <w:lang w:eastAsia="ru-RU"/>
        </w:rPr>
      </w:pPr>
    </w:p>
    <w:p w14:paraId="6A5C6EAF">
      <w:pPr>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4609"/>
        <w:gridCol w:w="380"/>
        <w:gridCol w:w="2200"/>
        <w:gridCol w:w="380"/>
        <w:gridCol w:w="1479"/>
        <w:gridCol w:w="1015"/>
      </w:tblGrid>
      <w:tr w14:paraId="362A23C0">
        <w:tblPrEx>
          <w:tblCellMar>
            <w:top w:w="102" w:type="dxa"/>
            <w:left w:w="62" w:type="dxa"/>
            <w:bottom w:w="102" w:type="dxa"/>
            <w:right w:w="62" w:type="dxa"/>
          </w:tblCellMar>
        </w:tblPrEx>
        <w:trPr>
          <w:trHeight w:val="193" w:hRule="atLeast"/>
        </w:trPr>
        <w:tc>
          <w:tcPr>
            <w:tcW w:w="4609" w:type="dxa"/>
          </w:tcPr>
          <w:p w14:paraId="445F63B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0" w:type="dxa"/>
          </w:tcPr>
          <w:p w14:paraId="74EBF3C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198" w:type="dxa"/>
            <w:vAlign w:val="bottom"/>
          </w:tcPr>
          <w:p w14:paraId="490B50F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0" w:type="dxa"/>
          </w:tcPr>
          <w:p w14:paraId="138FB19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79" w:type="dxa"/>
            <w:tcBorders>
              <w:top w:val="nil"/>
              <w:left w:val="nil"/>
              <w:bottom w:val="nil"/>
              <w:right w:val="single" w:color="auto" w:sz="4" w:space="0"/>
            </w:tcBorders>
          </w:tcPr>
          <w:p w14:paraId="44D543F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15" w:type="dxa"/>
            <w:tcBorders>
              <w:top w:val="single" w:color="auto" w:sz="4" w:space="0"/>
              <w:left w:val="single" w:color="auto" w:sz="4" w:space="0"/>
              <w:bottom w:val="single" w:color="auto" w:sz="4" w:space="0"/>
              <w:right w:val="single" w:color="auto" w:sz="4" w:space="0"/>
            </w:tcBorders>
            <w:vAlign w:val="bottom"/>
          </w:tcPr>
          <w:p w14:paraId="7CA8778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КОДЫ &lt;3&gt;</w:t>
            </w:r>
          </w:p>
        </w:tc>
      </w:tr>
      <w:tr w14:paraId="2A78543A">
        <w:tblPrEx>
          <w:tblCellMar>
            <w:top w:w="102" w:type="dxa"/>
            <w:left w:w="62" w:type="dxa"/>
            <w:bottom w:w="102" w:type="dxa"/>
            <w:right w:w="62" w:type="dxa"/>
          </w:tblCellMar>
        </w:tblPrEx>
        <w:trPr>
          <w:trHeight w:val="193" w:hRule="atLeast"/>
        </w:trPr>
        <w:tc>
          <w:tcPr>
            <w:tcW w:w="4609" w:type="dxa"/>
          </w:tcPr>
          <w:p w14:paraId="613CE70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0" w:type="dxa"/>
          </w:tcPr>
          <w:p w14:paraId="2C99BAA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198" w:type="dxa"/>
          </w:tcPr>
          <w:p w14:paraId="7A57BE8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0" w:type="dxa"/>
          </w:tcPr>
          <w:p w14:paraId="2864083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79" w:type="dxa"/>
            <w:tcBorders>
              <w:top w:val="nil"/>
              <w:left w:val="nil"/>
              <w:bottom w:val="nil"/>
              <w:right w:val="single" w:color="auto" w:sz="4" w:space="0"/>
            </w:tcBorders>
          </w:tcPr>
          <w:p w14:paraId="3D2FA251">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w:t>
            </w:r>
          </w:p>
        </w:tc>
        <w:tc>
          <w:tcPr>
            <w:tcW w:w="1015" w:type="dxa"/>
            <w:tcBorders>
              <w:top w:val="single" w:color="auto" w:sz="4" w:space="0"/>
              <w:left w:val="single" w:color="auto" w:sz="4" w:space="0"/>
              <w:bottom w:val="single" w:color="auto" w:sz="4" w:space="0"/>
              <w:right w:val="single" w:color="auto" w:sz="4" w:space="0"/>
            </w:tcBorders>
          </w:tcPr>
          <w:p w14:paraId="5BDF018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551EAF3">
        <w:tblPrEx>
          <w:tblCellMar>
            <w:top w:w="102" w:type="dxa"/>
            <w:left w:w="62" w:type="dxa"/>
            <w:bottom w:w="102" w:type="dxa"/>
            <w:right w:w="62" w:type="dxa"/>
          </w:tblCellMar>
        </w:tblPrEx>
        <w:trPr>
          <w:trHeight w:val="193" w:hRule="atLeast"/>
        </w:trPr>
        <w:tc>
          <w:tcPr>
            <w:tcW w:w="4609" w:type="dxa"/>
          </w:tcPr>
          <w:p w14:paraId="08C31F2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0" w:type="dxa"/>
          </w:tcPr>
          <w:p w14:paraId="1FE9CEA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198" w:type="dxa"/>
          </w:tcPr>
          <w:p w14:paraId="2021E26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0" w:type="dxa"/>
          </w:tcPr>
          <w:p w14:paraId="6C9817B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79" w:type="dxa"/>
            <w:tcBorders>
              <w:top w:val="nil"/>
              <w:left w:val="nil"/>
              <w:bottom w:val="nil"/>
              <w:right w:val="single" w:color="auto" w:sz="4" w:space="0"/>
            </w:tcBorders>
            <w:vAlign w:val="bottom"/>
          </w:tcPr>
          <w:p w14:paraId="044EAF84">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1015" w:type="dxa"/>
            <w:tcBorders>
              <w:top w:val="single" w:color="auto" w:sz="4" w:space="0"/>
              <w:left w:val="single" w:color="auto" w:sz="4" w:space="0"/>
              <w:bottom w:val="single" w:color="auto" w:sz="4" w:space="0"/>
              <w:right w:val="single" w:color="auto" w:sz="4" w:space="0"/>
            </w:tcBorders>
          </w:tcPr>
          <w:p w14:paraId="3C4BA22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5B56A695">
        <w:tblPrEx>
          <w:tblCellMar>
            <w:top w:w="102" w:type="dxa"/>
            <w:left w:w="62" w:type="dxa"/>
            <w:bottom w:w="102" w:type="dxa"/>
            <w:right w:w="62" w:type="dxa"/>
          </w:tblCellMar>
        </w:tblPrEx>
        <w:trPr>
          <w:trHeight w:val="193" w:hRule="atLeast"/>
        </w:trPr>
        <w:tc>
          <w:tcPr>
            <w:tcW w:w="4609" w:type="dxa"/>
            <w:vAlign w:val="bottom"/>
          </w:tcPr>
          <w:p w14:paraId="22372BB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Получателя</w:t>
            </w:r>
          </w:p>
        </w:tc>
        <w:tc>
          <w:tcPr>
            <w:tcW w:w="380" w:type="dxa"/>
          </w:tcPr>
          <w:p w14:paraId="5D86EA2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198" w:type="dxa"/>
            <w:tcBorders>
              <w:top w:val="nil"/>
              <w:left w:val="nil"/>
              <w:bottom w:val="single" w:color="auto" w:sz="4" w:space="0"/>
              <w:right w:val="nil"/>
            </w:tcBorders>
          </w:tcPr>
          <w:p w14:paraId="6540B87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0" w:type="dxa"/>
          </w:tcPr>
          <w:p w14:paraId="2F66828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79" w:type="dxa"/>
            <w:tcBorders>
              <w:top w:val="nil"/>
              <w:left w:val="nil"/>
              <w:bottom w:val="nil"/>
              <w:right w:val="single" w:color="auto" w:sz="4" w:space="0"/>
            </w:tcBorders>
            <w:vAlign w:val="bottom"/>
          </w:tcPr>
          <w:p w14:paraId="6CE9D208">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ИНН &lt;4&gt;</w:t>
            </w:r>
          </w:p>
        </w:tc>
        <w:tc>
          <w:tcPr>
            <w:tcW w:w="1015" w:type="dxa"/>
            <w:tcBorders>
              <w:top w:val="single" w:color="auto" w:sz="4" w:space="0"/>
              <w:left w:val="single" w:color="auto" w:sz="4" w:space="0"/>
              <w:bottom w:val="single" w:color="auto" w:sz="4" w:space="0"/>
              <w:right w:val="single" w:color="auto" w:sz="4" w:space="0"/>
            </w:tcBorders>
          </w:tcPr>
          <w:p w14:paraId="63D9B9C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DB1E575">
        <w:tblPrEx>
          <w:tblCellMar>
            <w:top w:w="102" w:type="dxa"/>
            <w:left w:w="62" w:type="dxa"/>
            <w:bottom w:w="102" w:type="dxa"/>
            <w:right w:w="62" w:type="dxa"/>
          </w:tblCellMar>
        </w:tblPrEx>
        <w:trPr>
          <w:trHeight w:val="386" w:hRule="atLeast"/>
        </w:trPr>
        <w:tc>
          <w:tcPr>
            <w:tcW w:w="4609" w:type="dxa"/>
            <w:vAlign w:val="bottom"/>
          </w:tcPr>
          <w:p w14:paraId="01802F0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исполнительного органа Белоярского района, поселений Белоярского района</w:t>
            </w:r>
          </w:p>
        </w:tc>
        <w:tc>
          <w:tcPr>
            <w:tcW w:w="380" w:type="dxa"/>
          </w:tcPr>
          <w:p w14:paraId="175660B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198" w:type="dxa"/>
            <w:tcBorders>
              <w:top w:val="single" w:color="auto" w:sz="4" w:space="0"/>
              <w:left w:val="nil"/>
              <w:bottom w:val="single" w:color="auto" w:sz="4" w:space="0"/>
              <w:right w:val="nil"/>
            </w:tcBorders>
          </w:tcPr>
          <w:p w14:paraId="4363DAF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0" w:type="dxa"/>
          </w:tcPr>
          <w:p w14:paraId="6B98CB8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79" w:type="dxa"/>
            <w:tcBorders>
              <w:top w:val="nil"/>
              <w:left w:val="nil"/>
              <w:bottom w:val="nil"/>
              <w:right w:val="single" w:color="auto" w:sz="4" w:space="0"/>
            </w:tcBorders>
            <w:vAlign w:val="bottom"/>
          </w:tcPr>
          <w:p w14:paraId="7D6C78A3">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1015" w:type="dxa"/>
            <w:tcBorders>
              <w:top w:val="single" w:color="auto" w:sz="4" w:space="0"/>
              <w:left w:val="single" w:color="auto" w:sz="4" w:space="0"/>
              <w:bottom w:val="single" w:color="auto" w:sz="4" w:space="0"/>
              <w:right w:val="single" w:color="auto" w:sz="4" w:space="0"/>
            </w:tcBorders>
          </w:tcPr>
          <w:p w14:paraId="235ABA1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1100BE2D">
        <w:tblPrEx>
          <w:tblCellMar>
            <w:top w:w="102" w:type="dxa"/>
            <w:left w:w="62" w:type="dxa"/>
            <w:bottom w:w="102" w:type="dxa"/>
            <w:right w:w="62" w:type="dxa"/>
          </w:tblCellMar>
        </w:tblPrEx>
        <w:trPr>
          <w:trHeight w:val="193" w:hRule="atLeast"/>
        </w:trPr>
        <w:tc>
          <w:tcPr>
            <w:tcW w:w="4609" w:type="dxa"/>
          </w:tcPr>
          <w:p w14:paraId="633D2CF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0" w:type="dxa"/>
          </w:tcPr>
          <w:p w14:paraId="489DD1F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198" w:type="dxa"/>
            <w:tcBorders>
              <w:top w:val="single" w:color="auto" w:sz="4" w:space="0"/>
              <w:left w:val="nil"/>
              <w:bottom w:val="nil"/>
              <w:right w:val="nil"/>
            </w:tcBorders>
          </w:tcPr>
          <w:p w14:paraId="6A5C564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(Уполномоченный орган)</w:t>
            </w:r>
          </w:p>
        </w:tc>
        <w:tc>
          <w:tcPr>
            <w:tcW w:w="380" w:type="dxa"/>
          </w:tcPr>
          <w:p w14:paraId="35F4198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79" w:type="dxa"/>
            <w:tcBorders>
              <w:top w:val="nil"/>
              <w:left w:val="nil"/>
              <w:bottom w:val="nil"/>
              <w:right w:val="single" w:color="auto" w:sz="4" w:space="0"/>
            </w:tcBorders>
          </w:tcPr>
          <w:p w14:paraId="21219AD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15" w:type="dxa"/>
            <w:vMerge w:val="restart"/>
            <w:tcBorders>
              <w:top w:val="single" w:color="auto" w:sz="4" w:space="0"/>
              <w:left w:val="single" w:color="auto" w:sz="4" w:space="0"/>
              <w:bottom w:val="single" w:color="auto" w:sz="4" w:space="0"/>
              <w:right w:val="single" w:color="auto" w:sz="4" w:space="0"/>
            </w:tcBorders>
          </w:tcPr>
          <w:p w14:paraId="43D75C6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BC60DD6">
        <w:tblPrEx>
          <w:tblCellMar>
            <w:top w:w="102" w:type="dxa"/>
            <w:left w:w="62" w:type="dxa"/>
            <w:bottom w:w="102" w:type="dxa"/>
            <w:right w:w="62" w:type="dxa"/>
          </w:tblCellMar>
        </w:tblPrEx>
        <w:trPr>
          <w:trHeight w:val="386" w:hRule="atLeast"/>
        </w:trPr>
        <w:tc>
          <w:tcPr>
            <w:tcW w:w="4609" w:type="dxa"/>
            <w:vAlign w:val="bottom"/>
          </w:tcPr>
          <w:p w14:paraId="764C6CE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структурного элемента муниципальной программы (муниципального проекта)</w:t>
            </w:r>
          </w:p>
        </w:tc>
        <w:tc>
          <w:tcPr>
            <w:tcW w:w="380" w:type="dxa"/>
          </w:tcPr>
          <w:p w14:paraId="0B85AA1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198" w:type="dxa"/>
            <w:tcBorders>
              <w:top w:val="nil"/>
              <w:left w:val="nil"/>
              <w:bottom w:val="single" w:color="auto" w:sz="4" w:space="0"/>
              <w:right w:val="nil"/>
            </w:tcBorders>
          </w:tcPr>
          <w:p w14:paraId="4C217E8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0" w:type="dxa"/>
          </w:tcPr>
          <w:p w14:paraId="17607E9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79" w:type="dxa"/>
            <w:tcBorders>
              <w:top w:val="nil"/>
              <w:left w:val="nil"/>
              <w:bottom w:val="nil"/>
              <w:right w:val="single" w:color="auto" w:sz="4" w:space="0"/>
            </w:tcBorders>
            <w:vAlign w:val="bottom"/>
          </w:tcPr>
          <w:p w14:paraId="679A6DED">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БК</w:t>
            </w:r>
          </w:p>
        </w:tc>
        <w:tc>
          <w:tcPr>
            <w:tcW w:w="1015" w:type="dxa"/>
            <w:vMerge w:val="continue"/>
            <w:tcBorders>
              <w:top w:val="single" w:color="auto" w:sz="4" w:space="0"/>
              <w:left w:val="single" w:color="auto" w:sz="4" w:space="0"/>
              <w:bottom w:val="single" w:color="auto" w:sz="4" w:space="0"/>
              <w:right w:val="single" w:color="auto" w:sz="4" w:space="0"/>
            </w:tcBorders>
            <w:vAlign w:val="center"/>
          </w:tcPr>
          <w:p w14:paraId="133ADC6E">
            <w:pPr>
              <w:spacing w:after="0" w:line="256" w:lineRule="auto"/>
              <w:rPr>
                <w:rFonts w:ascii="Times New Roman" w:hAnsi="Times New Roman" w:eastAsia="Times New Roman" w:cs="Times New Roman"/>
                <w:sz w:val="18"/>
                <w:szCs w:val="18"/>
                <w:lang w:eastAsia="ru-RU"/>
              </w:rPr>
            </w:pPr>
          </w:p>
        </w:tc>
      </w:tr>
      <w:tr w14:paraId="621559F6">
        <w:tblPrEx>
          <w:tblCellMar>
            <w:top w:w="102" w:type="dxa"/>
            <w:left w:w="62" w:type="dxa"/>
            <w:bottom w:w="102" w:type="dxa"/>
            <w:right w:w="62" w:type="dxa"/>
          </w:tblCellMar>
        </w:tblPrEx>
        <w:trPr>
          <w:trHeight w:val="193" w:hRule="atLeast"/>
        </w:trPr>
        <w:tc>
          <w:tcPr>
            <w:tcW w:w="4609" w:type="dxa"/>
            <w:vAlign w:val="bottom"/>
          </w:tcPr>
          <w:p w14:paraId="55C3998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0" w:type="dxa"/>
          </w:tcPr>
          <w:p w14:paraId="6D303C9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198" w:type="dxa"/>
            <w:tcBorders>
              <w:top w:val="single" w:color="auto" w:sz="4" w:space="0"/>
              <w:left w:val="nil"/>
              <w:bottom w:val="nil"/>
              <w:right w:val="nil"/>
            </w:tcBorders>
          </w:tcPr>
          <w:p w14:paraId="34149C6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0" w:type="dxa"/>
          </w:tcPr>
          <w:p w14:paraId="44045BD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79" w:type="dxa"/>
            <w:tcBorders>
              <w:top w:val="nil"/>
              <w:left w:val="nil"/>
              <w:bottom w:val="nil"/>
              <w:right w:val="single" w:color="auto" w:sz="4" w:space="0"/>
            </w:tcBorders>
          </w:tcPr>
          <w:p w14:paraId="265E40A4">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Номер соглашения &lt;5&gt;</w:t>
            </w:r>
          </w:p>
        </w:tc>
        <w:tc>
          <w:tcPr>
            <w:tcW w:w="1015" w:type="dxa"/>
            <w:tcBorders>
              <w:top w:val="single" w:color="auto" w:sz="4" w:space="0"/>
              <w:left w:val="single" w:color="auto" w:sz="4" w:space="0"/>
              <w:bottom w:val="single" w:color="auto" w:sz="4" w:space="0"/>
              <w:right w:val="single" w:color="auto" w:sz="4" w:space="0"/>
            </w:tcBorders>
          </w:tcPr>
          <w:p w14:paraId="6261A8B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E6E2022">
        <w:tblPrEx>
          <w:tblCellMar>
            <w:top w:w="102" w:type="dxa"/>
            <w:left w:w="62" w:type="dxa"/>
            <w:bottom w:w="102" w:type="dxa"/>
            <w:right w:w="62" w:type="dxa"/>
          </w:tblCellMar>
        </w:tblPrEx>
        <w:trPr>
          <w:trHeight w:val="193" w:hRule="atLeast"/>
        </w:trPr>
        <w:tc>
          <w:tcPr>
            <w:tcW w:w="4609" w:type="dxa"/>
          </w:tcPr>
          <w:p w14:paraId="33271DA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0" w:type="dxa"/>
          </w:tcPr>
          <w:p w14:paraId="36ADCE3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198" w:type="dxa"/>
          </w:tcPr>
          <w:p w14:paraId="349D604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80" w:type="dxa"/>
          </w:tcPr>
          <w:p w14:paraId="6E52A45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79" w:type="dxa"/>
            <w:tcBorders>
              <w:top w:val="nil"/>
              <w:left w:val="nil"/>
              <w:bottom w:val="nil"/>
              <w:right w:val="single" w:color="auto" w:sz="4" w:space="0"/>
            </w:tcBorders>
          </w:tcPr>
          <w:p w14:paraId="554136DB">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соглашения &lt;5&gt;</w:t>
            </w:r>
          </w:p>
        </w:tc>
        <w:tc>
          <w:tcPr>
            <w:tcW w:w="1015" w:type="dxa"/>
            <w:tcBorders>
              <w:top w:val="single" w:color="auto" w:sz="4" w:space="0"/>
              <w:left w:val="single" w:color="auto" w:sz="4" w:space="0"/>
              <w:bottom w:val="single" w:color="auto" w:sz="4" w:space="0"/>
              <w:right w:val="single" w:color="auto" w:sz="4" w:space="0"/>
            </w:tcBorders>
          </w:tcPr>
          <w:p w14:paraId="23B2D6F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BC047D5">
        <w:tblPrEx>
          <w:tblCellMar>
            <w:top w:w="102" w:type="dxa"/>
            <w:left w:w="62" w:type="dxa"/>
            <w:bottom w:w="102" w:type="dxa"/>
            <w:right w:w="62" w:type="dxa"/>
          </w:tblCellMar>
        </w:tblPrEx>
        <w:trPr>
          <w:trHeight w:val="193" w:hRule="atLeast"/>
        </w:trPr>
        <w:tc>
          <w:tcPr>
            <w:tcW w:w="7189" w:type="dxa"/>
            <w:gridSpan w:val="3"/>
          </w:tcPr>
          <w:p w14:paraId="13A34B0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Периодичность: квартальная, годовая</w:t>
            </w:r>
          </w:p>
        </w:tc>
        <w:tc>
          <w:tcPr>
            <w:tcW w:w="380" w:type="dxa"/>
          </w:tcPr>
          <w:p w14:paraId="07CC325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79" w:type="dxa"/>
            <w:tcBorders>
              <w:top w:val="nil"/>
              <w:left w:val="nil"/>
              <w:bottom w:val="nil"/>
              <w:right w:val="single" w:color="auto" w:sz="4" w:space="0"/>
            </w:tcBorders>
          </w:tcPr>
          <w:p w14:paraId="4C92F4E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15" w:type="dxa"/>
            <w:tcBorders>
              <w:top w:val="single" w:color="auto" w:sz="4" w:space="0"/>
              <w:left w:val="single" w:color="auto" w:sz="4" w:space="0"/>
              <w:bottom w:val="single" w:color="auto" w:sz="4" w:space="0"/>
              <w:right w:val="single" w:color="auto" w:sz="4" w:space="0"/>
            </w:tcBorders>
          </w:tcPr>
          <w:p w14:paraId="3D985D7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AB2A832">
        <w:tblPrEx>
          <w:tblCellMar>
            <w:top w:w="102" w:type="dxa"/>
            <w:left w:w="62" w:type="dxa"/>
            <w:bottom w:w="102" w:type="dxa"/>
            <w:right w:w="62" w:type="dxa"/>
          </w:tblCellMar>
        </w:tblPrEx>
        <w:trPr>
          <w:trHeight w:val="193" w:hRule="atLeast"/>
        </w:trPr>
        <w:tc>
          <w:tcPr>
            <w:tcW w:w="7189" w:type="dxa"/>
            <w:gridSpan w:val="3"/>
          </w:tcPr>
          <w:p w14:paraId="387C57A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Единица измерения: руб. (с точностью до второго знака после запятой)</w:t>
            </w:r>
          </w:p>
        </w:tc>
        <w:tc>
          <w:tcPr>
            <w:tcW w:w="380" w:type="dxa"/>
          </w:tcPr>
          <w:p w14:paraId="22519E1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79" w:type="dxa"/>
            <w:tcBorders>
              <w:top w:val="nil"/>
              <w:left w:val="nil"/>
              <w:bottom w:val="nil"/>
              <w:right w:val="single" w:color="auto" w:sz="4" w:space="0"/>
            </w:tcBorders>
            <w:vAlign w:val="bottom"/>
          </w:tcPr>
          <w:p w14:paraId="390F74D1">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ОКЕИ</w:t>
            </w:r>
          </w:p>
        </w:tc>
        <w:tc>
          <w:tcPr>
            <w:tcW w:w="1015" w:type="dxa"/>
            <w:tcBorders>
              <w:top w:val="single" w:color="auto" w:sz="4" w:space="0"/>
              <w:left w:val="single" w:color="auto" w:sz="4" w:space="0"/>
              <w:bottom w:val="single" w:color="auto" w:sz="4" w:space="0"/>
              <w:right w:val="single" w:color="auto" w:sz="4" w:space="0"/>
            </w:tcBorders>
            <w:vAlign w:val="bottom"/>
          </w:tcPr>
          <w:p w14:paraId="5682DE5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fldChar w:fldCharType="begin"/>
            </w:r>
            <w:r>
              <w:instrText xml:space="preserve"> HYPERLINK "https://login.consultant.ru/link/?req=doc&amp;base=LAW&amp;n=482062&amp;dst=101916" </w:instrText>
            </w:r>
            <w:r>
              <w:fldChar w:fldCharType="separate"/>
            </w:r>
            <w:r>
              <w:rPr>
                <w:rFonts w:ascii="Times New Roman" w:hAnsi="Times New Roman" w:eastAsia="Times New Roman" w:cs="Times New Roman"/>
                <w:color w:val="0000FF"/>
                <w:sz w:val="18"/>
                <w:szCs w:val="18"/>
                <w:lang w:eastAsia="ru-RU"/>
              </w:rPr>
              <w:t>383</w:t>
            </w:r>
            <w:r>
              <w:rPr>
                <w:rFonts w:ascii="Times New Roman" w:hAnsi="Times New Roman" w:eastAsia="Times New Roman" w:cs="Times New Roman"/>
                <w:color w:val="0000FF"/>
                <w:sz w:val="18"/>
                <w:szCs w:val="18"/>
                <w:lang w:eastAsia="ru-RU"/>
              </w:rPr>
              <w:fldChar w:fldCharType="end"/>
            </w:r>
          </w:p>
        </w:tc>
      </w:tr>
    </w:tbl>
    <w:p w14:paraId="439B21C9">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6811968F">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p>
    <w:p w14:paraId="61E08BEE">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p>
    <w:p w14:paraId="50A0A772">
      <w:pPr>
        <w:ind w:firstLine="708"/>
        <w:rPr>
          <w:rFonts w:ascii="Times New Roman" w:hAnsi="Times New Roman" w:eastAsia="Times New Roman" w:cs="Times New Roman"/>
          <w:sz w:val="18"/>
          <w:szCs w:val="18"/>
          <w:lang w:eastAsia="ru-RU"/>
        </w:rPr>
      </w:pPr>
    </w:p>
    <w:p w14:paraId="0541E201">
      <w:pPr>
        <w:tabs>
          <w:tab w:val="left" w:pos="808"/>
        </w:tabs>
        <w:rPr>
          <w:rFonts w:ascii="Times New Roman" w:hAnsi="Times New Roman" w:eastAsia="Times New Roman" w:cs="Times New Roman"/>
          <w:sz w:val="18"/>
          <w:szCs w:val="18"/>
          <w:lang w:eastAsia="ru-RU"/>
        </w:rPr>
        <w:sectPr>
          <w:pgSz w:w="11906" w:h="16838"/>
          <w:pgMar w:top="1440" w:right="566" w:bottom="1440" w:left="1133" w:header="0" w:footer="0" w:gutter="0"/>
          <w:cols w:space="720" w:num="1"/>
        </w:sectPr>
      </w:pPr>
    </w:p>
    <w:p w14:paraId="126332DA">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29FD0AB5">
      <w:pPr>
        <w:widowControl w:val="0"/>
        <w:autoSpaceDE w:val="0"/>
        <w:autoSpaceDN w:val="0"/>
        <w:adjustRightInd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Раздел 1. Сведения о выплатах, осуществляемых за счет</w:t>
      </w:r>
    </w:p>
    <w:p w14:paraId="74FEAA19">
      <w:pPr>
        <w:widowControl w:val="0"/>
        <w:autoSpaceDE w:val="0"/>
        <w:autoSpaceDN w:val="0"/>
        <w:adjustRightInd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средств Субсидии, Гранта</w:t>
      </w:r>
    </w:p>
    <w:p w14:paraId="7B46FB89">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tbl>
      <w:tblPr>
        <w:tblStyle w:val="3"/>
        <w:tblW w:w="0" w:type="auto"/>
        <w:tblInd w:w="0" w:type="dxa"/>
        <w:tblLayout w:type="fixed"/>
        <w:tblCellMar>
          <w:top w:w="102" w:type="dxa"/>
          <w:left w:w="62" w:type="dxa"/>
          <w:bottom w:w="102" w:type="dxa"/>
          <w:right w:w="62" w:type="dxa"/>
        </w:tblCellMar>
      </w:tblPr>
      <w:tblGrid>
        <w:gridCol w:w="2948"/>
        <w:gridCol w:w="814"/>
        <w:gridCol w:w="1871"/>
        <w:gridCol w:w="1077"/>
        <w:gridCol w:w="1279"/>
        <w:gridCol w:w="1757"/>
        <w:gridCol w:w="1814"/>
        <w:gridCol w:w="1757"/>
      </w:tblGrid>
      <w:tr w14:paraId="60AD84D5">
        <w:tblPrEx>
          <w:tblCellMar>
            <w:top w:w="102" w:type="dxa"/>
            <w:left w:w="62" w:type="dxa"/>
            <w:bottom w:w="102" w:type="dxa"/>
            <w:right w:w="62" w:type="dxa"/>
          </w:tblCellMar>
        </w:tblPrEx>
        <w:tc>
          <w:tcPr>
            <w:tcW w:w="2948" w:type="dxa"/>
            <w:vMerge w:val="restart"/>
            <w:tcBorders>
              <w:top w:val="single" w:color="auto" w:sz="4" w:space="0"/>
              <w:left w:val="single" w:color="auto" w:sz="4" w:space="0"/>
              <w:bottom w:val="single" w:color="auto" w:sz="4" w:space="0"/>
              <w:right w:val="single" w:color="auto" w:sz="4" w:space="0"/>
            </w:tcBorders>
          </w:tcPr>
          <w:p w14:paraId="6C4C7593">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Наименование</w:t>
            </w:r>
          </w:p>
        </w:tc>
        <w:tc>
          <w:tcPr>
            <w:tcW w:w="814" w:type="dxa"/>
            <w:vMerge w:val="restart"/>
            <w:tcBorders>
              <w:top w:val="single" w:color="auto" w:sz="4" w:space="0"/>
              <w:left w:val="single" w:color="auto" w:sz="4" w:space="0"/>
              <w:bottom w:val="single" w:color="auto" w:sz="4" w:space="0"/>
              <w:right w:val="single" w:color="auto" w:sz="4" w:space="0"/>
            </w:tcBorders>
          </w:tcPr>
          <w:p w14:paraId="06FC5042">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Код строки &lt;6&gt;</w:t>
            </w:r>
          </w:p>
        </w:tc>
        <w:tc>
          <w:tcPr>
            <w:tcW w:w="1871" w:type="dxa"/>
            <w:vMerge w:val="restart"/>
            <w:tcBorders>
              <w:top w:val="single" w:color="auto" w:sz="4" w:space="0"/>
              <w:left w:val="single" w:color="auto" w:sz="4" w:space="0"/>
              <w:bottom w:val="single" w:color="auto" w:sz="4" w:space="0"/>
              <w:right w:val="single" w:color="auto" w:sz="4" w:space="0"/>
            </w:tcBorders>
          </w:tcPr>
          <w:p w14:paraId="09148040">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Код направления расходования Субсидии, Гранта &lt;7&gt;</w:t>
            </w:r>
          </w:p>
        </w:tc>
        <w:tc>
          <w:tcPr>
            <w:tcW w:w="2356" w:type="dxa"/>
            <w:gridSpan w:val="2"/>
            <w:tcBorders>
              <w:top w:val="single" w:color="auto" w:sz="4" w:space="0"/>
              <w:left w:val="single" w:color="auto" w:sz="4" w:space="0"/>
              <w:bottom w:val="single" w:color="auto" w:sz="4" w:space="0"/>
              <w:right w:val="single" w:color="auto" w:sz="4" w:space="0"/>
            </w:tcBorders>
          </w:tcPr>
          <w:p w14:paraId="2DAEF6BC">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Объем выплат</w:t>
            </w:r>
          </w:p>
        </w:tc>
        <w:tc>
          <w:tcPr>
            <w:tcW w:w="3571" w:type="dxa"/>
            <w:gridSpan w:val="2"/>
            <w:tcBorders>
              <w:top w:val="single" w:color="auto" w:sz="4" w:space="0"/>
              <w:left w:val="single" w:color="auto" w:sz="4" w:space="0"/>
              <w:bottom w:val="single" w:color="auto" w:sz="4" w:space="0"/>
              <w:right w:val="single" w:color="auto" w:sz="4" w:space="0"/>
            </w:tcBorders>
          </w:tcPr>
          <w:p w14:paraId="2D148ED1">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Отклонение от планового значения</w:t>
            </w:r>
          </w:p>
        </w:tc>
        <w:tc>
          <w:tcPr>
            <w:tcW w:w="1757" w:type="dxa"/>
            <w:vMerge w:val="restart"/>
            <w:tcBorders>
              <w:top w:val="single" w:color="auto" w:sz="4" w:space="0"/>
              <w:left w:val="single" w:color="auto" w:sz="4" w:space="0"/>
              <w:bottom w:val="single" w:color="auto" w:sz="4" w:space="0"/>
              <w:right w:val="single" w:color="auto" w:sz="4" w:space="0"/>
            </w:tcBorders>
          </w:tcPr>
          <w:p w14:paraId="7666B181">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Причина отклонения</w:t>
            </w:r>
          </w:p>
        </w:tc>
      </w:tr>
      <w:tr w14:paraId="2DA235F2">
        <w:tblPrEx>
          <w:tblCellMar>
            <w:top w:w="102" w:type="dxa"/>
            <w:left w:w="62" w:type="dxa"/>
            <w:bottom w:w="102" w:type="dxa"/>
            <w:right w:w="62" w:type="dxa"/>
          </w:tblCellMar>
        </w:tblPrEx>
        <w:tc>
          <w:tcPr>
            <w:tcW w:w="2948" w:type="dxa"/>
            <w:vMerge w:val="continue"/>
            <w:tcBorders>
              <w:top w:val="single" w:color="auto" w:sz="4" w:space="0"/>
              <w:left w:val="single" w:color="auto" w:sz="4" w:space="0"/>
              <w:bottom w:val="single" w:color="auto" w:sz="4" w:space="0"/>
              <w:right w:val="single" w:color="auto" w:sz="4" w:space="0"/>
            </w:tcBorders>
            <w:vAlign w:val="center"/>
          </w:tcPr>
          <w:p w14:paraId="05DBD772">
            <w:pPr>
              <w:spacing w:after="0" w:line="256" w:lineRule="auto"/>
              <w:rPr>
                <w:rFonts w:ascii="Times New Roman" w:hAnsi="Times New Roman" w:eastAsia="Times New Roman" w:cs="Times New Roman"/>
                <w:sz w:val="16"/>
                <w:szCs w:val="16"/>
                <w:lang w:eastAsia="ru-RU"/>
              </w:rPr>
            </w:pPr>
          </w:p>
        </w:tc>
        <w:tc>
          <w:tcPr>
            <w:tcW w:w="814" w:type="dxa"/>
            <w:vMerge w:val="continue"/>
            <w:tcBorders>
              <w:top w:val="single" w:color="auto" w:sz="4" w:space="0"/>
              <w:left w:val="single" w:color="auto" w:sz="4" w:space="0"/>
              <w:bottom w:val="single" w:color="auto" w:sz="4" w:space="0"/>
              <w:right w:val="single" w:color="auto" w:sz="4" w:space="0"/>
            </w:tcBorders>
            <w:vAlign w:val="center"/>
          </w:tcPr>
          <w:p w14:paraId="22FC8B3D">
            <w:pPr>
              <w:spacing w:after="0" w:line="256" w:lineRule="auto"/>
              <w:rPr>
                <w:rFonts w:ascii="Times New Roman" w:hAnsi="Times New Roman" w:eastAsia="Times New Roman" w:cs="Times New Roman"/>
                <w:sz w:val="16"/>
                <w:szCs w:val="16"/>
                <w:lang w:eastAsia="ru-RU"/>
              </w:rPr>
            </w:pPr>
          </w:p>
        </w:tc>
        <w:tc>
          <w:tcPr>
            <w:tcW w:w="1871" w:type="dxa"/>
            <w:vMerge w:val="continue"/>
            <w:tcBorders>
              <w:top w:val="single" w:color="auto" w:sz="4" w:space="0"/>
              <w:left w:val="single" w:color="auto" w:sz="4" w:space="0"/>
              <w:bottom w:val="single" w:color="auto" w:sz="4" w:space="0"/>
              <w:right w:val="single" w:color="auto" w:sz="4" w:space="0"/>
            </w:tcBorders>
            <w:vAlign w:val="center"/>
          </w:tcPr>
          <w:p w14:paraId="61EE0D4D">
            <w:pPr>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17CFDB34">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 плану &lt;8&gt;</w:t>
            </w:r>
          </w:p>
        </w:tc>
        <w:tc>
          <w:tcPr>
            <w:tcW w:w="1279" w:type="dxa"/>
            <w:tcBorders>
              <w:top w:val="single" w:color="auto" w:sz="4" w:space="0"/>
              <w:left w:val="single" w:color="auto" w:sz="4" w:space="0"/>
              <w:bottom w:val="single" w:color="auto" w:sz="4" w:space="0"/>
              <w:right w:val="single" w:color="auto" w:sz="4" w:space="0"/>
            </w:tcBorders>
          </w:tcPr>
          <w:p w14:paraId="2BD35B6B">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фактически</w:t>
            </w:r>
          </w:p>
        </w:tc>
        <w:tc>
          <w:tcPr>
            <w:tcW w:w="1757" w:type="dxa"/>
            <w:tcBorders>
              <w:top w:val="single" w:color="auto" w:sz="4" w:space="0"/>
              <w:left w:val="single" w:color="auto" w:sz="4" w:space="0"/>
              <w:bottom w:val="single" w:color="auto" w:sz="4" w:space="0"/>
              <w:right w:val="single" w:color="auto" w:sz="4" w:space="0"/>
            </w:tcBorders>
          </w:tcPr>
          <w:p w14:paraId="68869BFF">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абсолютных величинах</w:t>
            </w:r>
          </w:p>
          <w:p w14:paraId="0AE34DF9">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(гр. 4 - гр. 5)</w:t>
            </w:r>
          </w:p>
        </w:tc>
        <w:tc>
          <w:tcPr>
            <w:tcW w:w="1814" w:type="dxa"/>
            <w:tcBorders>
              <w:top w:val="single" w:color="auto" w:sz="4" w:space="0"/>
              <w:left w:val="single" w:color="auto" w:sz="4" w:space="0"/>
              <w:bottom w:val="single" w:color="auto" w:sz="4" w:space="0"/>
              <w:right w:val="single" w:color="auto" w:sz="4" w:space="0"/>
            </w:tcBorders>
          </w:tcPr>
          <w:p w14:paraId="004726DA">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процентах (гр. 6 / гр. 4) x 100%)</w:t>
            </w:r>
          </w:p>
        </w:tc>
        <w:tc>
          <w:tcPr>
            <w:tcW w:w="1757" w:type="dxa"/>
            <w:vMerge w:val="continue"/>
            <w:tcBorders>
              <w:top w:val="single" w:color="auto" w:sz="4" w:space="0"/>
              <w:left w:val="single" w:color="auto" w:sz="4" w:space="0"/>
              <w:bottom w:val="single" w:color="auto" w:sz="4" w:space="0"/>
              <w:right w:val="single" w:color="auto" w:sz="4" w:space="0"/>
            </w:tcBorders>
            <w:vAlign w:val="center"/>
          </w:tcPr>
          <w:p w14:paraId="2FE5A266">
            <w:pPr>
              <w:spacing w:after="0" w:line="256" w:lineRule="auto"/>
              <w:rPr>
                <w:rFonts w:ascii="Times New Roman" w:hAnsi="Times New Roman" w:eastAsia="Times New Roman" w:cs="Times New Roman"/>
                <w:sz w:val="16"/>
                <w:szCs w:val="16"/>
                <w:lang w:eastAsia="ru-RU"/>
              </w:rPr>
            </w:pPr>
          </w:p>
        </w:tc>
      </w:tr>
      <w:tr w14:paraId="3A7A6C7C">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tcPr>
          <w:p w14:paraId="2F27265C">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814" w:type="dxa"/>
            <w:tcBorders>
              <w:top w:val="single" w:color="auto" w:sz="4" w:space="0"/>
              <w:left w:val="single" w:color="auto" w:sz="4" w:space="0"/>
              <w:bottom w:val="single" w:color="auto" w:sz="4" w:space="0"/>
              <w:right w:val="single" w:color="auto" w:sz="4" w:space="0"/>
            </w:tcBorders>
          </w:tcPr>
          <w:p w14:paraId="6DA32C7D">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1871" w:type="dxa"/>
            <w:tcBorders>
              <w:top w:val="single" w:color="auto" w:sz="4" w:space="0"/>
              <w:left w:val="single" w:color="auto" w:sz="4" w:space="0"/>
              <w:bottom w:val="single" w:color="auto" w:sz="4" w:space="0"/>
              <w:right w:val="single" w:color="auto" w:sz="4" w:space="0"/>
            </w:tcBorders>
          </w:tcPr>
          <w:p w14:paraId="4402D688">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1077" w:type="dxa"/>
            <w:tcBorders>
              <w:top w:val="single" w:color="auto" w:sz="4" w:space="0"/>
              <w:left w:val="single" w:color="auto" w:sz="4" w:space="0"/>
              <w:bottom w:val="single" w:color="auto" w:sz="4" w:space="0"/>
              <w:right w:val="single" w:color="auto" w:sz="4" w:space="0"/>
            </w:tcBorders>
          </w:tcPr>
          <w:p w14:paraId="642BB71D">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1279" w:type="dxa"/>
            <w:tcBorders>
              <w:top w:val="single" w:color="auto" w:sz="4" w:space="0"/>
              <w:left w:val="single" w:color="auto" w:sz="4" w:space="0"/>
              <w:bottom w:val="single" w:color="auto" w:sz="4" w:space="0"/>
              <w:right w:val="single" w:color="auto" w:sz="4" w:space="0"/>
            </w:tcBorders>
          </w:tcPr>
          <w:p w14:paraId="6E8F32C4">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w:t>
            </w:r>
          </w:p>
        </w:tc>
        <w:tc>
          <w:tcPr>
            <w:tcW w:w="1757" w:type="dxa"/>
            <w:tcBorders>
              <w:top w:val="single" w:color="auto" w:sz="4" w:space="0"/>
              <w:left w:val="single" w:color="auto" w:sz="4" w:space="0"/>
              <w:bottom w:val="single" w:color="auto" w:sz="4" w:space="0"/>
              <w:right w:val="single" w:color="auto" w:sz="4" w:space="0"/>
            </w:tcBorders>
          </w:tcPr>
          <w:p w14:paraId="546C5703">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w:t>
            </w:r>
          </w:p>
        </w:tc>
        <w:tc>
          <w:tcPr>
            <w:tcW w:w="1814" w:type="dxa"/>
            <w:tcBorders>
              <w:top w:val="single" w:color="auto" w:sz="4" w:space="0"/>
              <w:left w:val="single" w:color="auto" w:sz="4" w:space="0"/>
              <w:bottom w:val="single" w:color="auto" w:sz="4" w:space="0"/>
              <w:right w:val="single" w:color="auto" w:sz="4" w:space="0"/>
            </w:tcBorders>
          </w:tcPr>
          <w:p w14:paraId="7330FC5E">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w:t>
            </w:r>
          </w:p>
        </w:tc>
        <w:tc>
          <w:tcPr>
            <w:tcW w:w="1757" w:type="dxa"/>
            <w:tcBorders>
              <w:top w:val="single" w:color="auto" w:sz="4" w:space="0"/>
              <w:left w:val="single" w:color="auto" w:sz="4" w:space="0"/>
              <w:bottom w:val="single" w:color="auto" w:sz="4" w:space="0"/>
              <w:right w:val="single" w:color="auto" w:sz="4" w:space="0"/>
            </w:tcBorders>
          </w:tcPr>
          <w:p w14:paraId="6D757F72">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w:t>
            </w:r>
          </w:p>
        </w:tc>
      </w:tr>
      <w:tr w14:paraId="51EA6065">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4A4651C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Остаток Субсидии, Гранта на начало года, всего: &lt;9&gt;</w:t>
            </w:r>
          </w:p>
        </w:tc>
        <w:tc>
          <w:tcPr>
            <w:tcW w:w="814" w:type="dxa"/>
            <w:tcBorders>
              <w:top w:val="single" w:color="auto" w:sz="4" w:space="0"/>
              <w:left w:val="single" w:color="auto" w:sz="4" w:space="0"/>
              <w:bottom w:val="single" w:color="auto" w:sz="4" w:space="0"/>
              <w:right w:val="single" w:color="auto" w:sz="4" w:space="0"/>
            </w:tcBorders>
            <w:vAlign w:val="bottom"/>
          </w:tcPr>
          <w:p w14:paraId="64872B99">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0100</w:t>
            </w:r>
          </w:p>
        </w:tc>
        <w:tc>
          <w:tcPr>
            <w:tcW w:w="1871" w:type="dxa"/>
            <w:tcBorders>
              <w:top w:val="single" w:color="auto" w:sz="4" w:space="0"/>
              <w:left w:val="single" w:color="auto" w:sz="4" w:space="0"/>
              <w:bottom w:val="single" w:color="auto" w:sz="4" w:space="0"/>
              <w:right w:val="single" w:color="auto" w:sz="4" w:space="0"/>
            </w:tcBorders>
            <w:vAlign w:val="bottom"/>
          </w:tcPr>
          <w:p w14:paraId="698A1791">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68D4617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1D0B9AB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0EC2861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3CED019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1018D2D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4BB4E564">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7DB6FFD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том числе:</w:t>
            </w:r>
          </w:p>
          <w:p w14:paraId="793241F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потребность в котором подтверждена</w:t>
            </w:r>
          </w:p>
        </w:tc>
        <w:tc>
          <w:tcPr>
            <w:tcW w:w="814" w:type="dxa"/>
            <w:tcBorders>
              <w:top w:val="single" w:color="auto" w:sz="4" w:space="0"/>
              <w:left w:val="single" w:color="auto" w:sz="4" w:space="0"/>
              <w:bottom w:val="single" w:color="auto" w:sz="4" w:space="0"/>
              <w:right w:val="single" w:color="auto" w:sz="4" w:space="0"/>
            </w:tcBorders>
            <w:vAlign w:val="bottom"/>
          </w:tcPr>
          <w:p w14:paraId="0175D661">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0110</w:t>
            </w:r>
          </w:p>
        </w:tc>
        <w:tc>
          <w:tcPr>
            <w:tcW w:w="1871" w:type="dxa"/>
            <w:tcBorders>
              <w:top w:val="single" w:color="auto" w:sz="4" w:space="0"/>
              <w:left w:val="single" w:color="auto" w:sz="4" w:space="0"/>
              <w:bottom w:val="single" w:color="auto" w:sz="4" w:space="0"/>
              <w:right w:val="single" w:color="auto" w:sz="4" w:space="0"/>
            </w:tcBorders>
            <w:vAlign w:val="bottom"/>
          </w:tcPr>
          <w:p w14:paraId="469A7808">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x</w:t>
            </w:r>
          </w:p>
        </w:tc>
        <w:tc>
          <w:tcPr>
            <w:tcW w:w="1077" w:type="dxa"/>
            <w:tcBorders>
              <w:top w:val="single" w:color="auto" w:sz="4" w:space="0"/>
              <w:left w:val="single" w:color="auto" w:sz="4" w:space="0"/>
              <w:bottom w:val="single" w:color="auto" w:sz="4" w:space="0"/>
              <w:right w:val="single" w:color="auto" w:sz="4" w:space="0"/>
            </w:tcBorders>
          </w:tcPr>
          <w:p w14:paraId="304A61A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098031C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2534B52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00DD20F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1276816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0BA9AB27">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030E04E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подлежащий возврату в бюджет Белоярского района, поселений Белоярского района</w:t>
            </w:r>
          </w:p>
        </w:tc>
        <w:tc>
          <w:tcPr>
            <w:tcW w:w="814" w:type="dxa"/>
            <w:tcBorders>
              <w:top w:val="single" w:color="auto" w:sz="4" w:space="0"/>
              <w:left w:val="single" w:color="auto" w:sz="4" w:space="0"/>
              <w:bottom w:val="single" w:color="auto" w:sz="4" w:space="0"/>
              <w:right w:val="single" w:color="auto" w:sz="4" w:space="0"/>
            </w:tcBorders>
            <w:vAlign w:val="bottom"/>
          </w:tcPr>
          <w:p w14:paraId="35FB1E01">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0120</w:t>
            </w:r>
          </w:p>
        </w:tc>
        <w:tc>
          <w:tcPr>
            <w:tcW w:w="1871" w:type="dxa"/>
            <w:tcBorders>
              <w:top w:val="single" w:color="auto" w:sz="4" w:space="0"/>
              <w:left w:val="single" w:color="auto" w:sz="4" w:space="0"/>
              <w:bottom w:val="single" w:color="auto" w:sz="4" w:space="0"/>
              <w:right w:val="single" w:color="auto" w:sz="4" w:space="0"/>
            </w:tcBorders>
            <w:vAlign w:val="bottom"/>
          </w:tcPr>
          <w:p w14:paraId="500D00E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7F99851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716B0FA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6CEC38A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2EEDC38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7ABC1E1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7B379507">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center"/>
          </w:tcPr>
          <w:p w14:paraId="3C25A5D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Поступило средств, всего:</w:t>
            </w:r>
          </w:p>
        </w:tc>
        <w:tc>
          <w:tcPr>
            <w:tcW w:w="814" w:type="dxa"/>
            <w:tcBorders>
              <w:top w:val="single" w:color="auto" w:sz="4" w:space="0"/>
              <w:left w:val="single" w:color="auto" w:sz="4" w:space="0"/>
              <w:bottom w:val="single" w:color="auto" w:sz="4" w:space="0"/>
              <w:right w:val="single" w:color="auto" w:sz="4" w:space="0"/>
            </w:tcBorders>
            <w:vAlign w:val="bottom"/>
          </w:tcPr>
          <w:p w14:paraId="6DDA726B">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0200</w:t>
            </w:r>
          </w:p>
        </w:tc>
        <w:tc>
          <w:tcPr>
            <w:tcW w:w="1871" w:type="dxa"/>
            <w:tcBorders>
              <w:top w:val="single" w:color="auto" w:sz="4" w:space="0"/>
              <w:left w:val="single" w:color="auto" w:sz="4" w:space="0"/>
              <w:bottom w:val="single" w:color="auto" w:sz="4" w:space="0"/>
              <w:right w:val="single" w:color="auto" w:sz="4" w:space="0"/>
            </w:tcBorders>
            <w:vAlign w:val="bottom"/>
          </w:tcPr>
          <w:p w14:paraId="7896AAAD">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x</w:t>
            </w:r>
          </w:p>
        </w:tc>
        <w:tc>
          <w:tcPr>
            <w:tcW w:w="1077" w:type="dxa"/>
            <w:tcBorders>
              <w:top w:val="single" w:color="auto" w:sz="4" w:space="0"/>
              <w:left w:val="single" w:color="auto" w:sz="4" w:space="0"/>
              <w:bottom w:val="single" w:color="auto" w:sz="4" w:space="0"/>
              <w:right w:val="single" w:color="auto" w:sz="4" w:space="0"/>
            </w:tcBorders>
          </w:tcPr>
          <w:p w14:paraId="1E60E7B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6D32653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3099CC6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622B189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5439837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7608806B">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662C92C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том числе:</w:t>
            </w:r>
          </w:p>
          <w:p w14:paraId="74516E7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из бюджета Белоярского района, поселений Белоярского района</w:t>
            </w:r>
          </w:p>
        </w:tc>
        <w:tc>
          <w:tcPr>
            <w:tcW w:w="814" w:type="dxa"/>
            <w:tcBorders>
              <w:top w:val="single" w:color="auto" w:sz="4" w:space="0"/>
              <w:left w:val="single" w:color="auto" w:sz="4" w:space="0"/>
              <w:bottom w:val="single" w:color="auto" w:sz="4" w:space="0"/>
              <w:right w:val="single" w:color="auto" w:sz="4" w:space="0"/>
            </w:tcBorders>
            <w:vAlign w:val="bottom"/>
          </w:tcPr>
          <w:p w14:paraId="0A689E0C">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0210</w:t>
            </w:r>
          </w:p>
        </w:tc>
        <w:tc>
          <w:tcPr>
            <w:tcW w:w="1871" w:type="dxa"/>
            <w:tcBorders>
              <w:top w:val="single" w:color="auto" w:sz="4" w:space="0"/>
              <w:left w:val="single" w:color="auto" w:sz="4" w:space="0"/>
              <w:bottom w:val="single" w:color="auto" w:sz="4" w:space="0"/>
              <w:right w:val="single" w:color="auto" w:sz="4" w:space="0"/>
            </w:tcBorders>
            <w:vAlign w:val="bottom"/>
          </w:tcPr>
          <w:p w14:paraId="2A7A59E0">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x</w:t>
            </w:r>
          </w:p>
        </w:tc>
        <w:tc>
          <w:tcPr>
            <w:tcW w:w="1077" w:type="dxa"/>
            <w:tcBorders>
              <w:top w:val="single" w:color="auto" w:sz="4" w:space="0"/>
              <w:left w:val="single" w:color="auto" w:sz="4" w:space="0"/>
              <w:bottom w:val="single" w:color="auto" w:sz="4" w:space="0"/>
              <w:right w:val="single" w:color="auto" w:sz="4" w:space="0"/>
            </w:tcBorders>
          </w:tcPr>
          <w:p w14:paraId="63ED228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74F322C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3FB39F3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0B8218A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08FE228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0956016C">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619568D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возврат средств по выплатам, произведенным в прошлых лет</w:t>
            </w:r>
          </w:p>
        </w:tc>
        <w:tc>
          <w:tcPr>
            <w:tcW w:w="814" w:type="dxa"/>
            <w:tcBorders>
              <w:top w:val="single" w:color="auto" w:sz="4" w:space="0"/>
              <w:left w:val="single" w:color="auto" w:sz="4" w:space="0"/>
              <w:bottom w:val="single" w:color="auto" w:sz="4" w:space="0"/>
              <w:right w:val="single" w:color="auto" w:sz="4" w:space="0"/>
            </w:tcBorders>
            <w:vAlign w:val="bottom"/>
          </w:tcPr>
          <w:p w14:paraId="4CB4B9F8">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0220</w:t>
            </w:r>
          </w:p>
        </w:tc>
        <w:tc>
          <w:tcPr>
            <w:tcW w:w="1871" w:type="dxa"/>
            <w:tcBorders>
              <w:top w:val="single" w:color="auto" w:sz="4" w:space="0"/>
              <w:left w:val="single" w:color="auto" w:sz="4" w:space="0"/>
              <w:bottom w:val="single" w:color="auto" w:sz="4" w:space="0"/>
              <w:right w:val="single" w:color="auto" w:sz="4" w:space="0"/>
            </w:tcBorders>
            <w:vAlign w:val="bottom"/>
          </w:tcPr>
          <w:p w14:paraId="08599157">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x</w:t>
            </w:r>
          </w:p>
        </w:tc>
        <w:tc>
          <w:tcPr>
            <w:tcW w:w="1077" w:type="dxa"/>
            <w:tcBorders>
              <w:top w:val="single" w:color="auto" w:sz="4" w:space="0"/>
              <w:left w:val="single" w:color="auto" w:sz="4" w:space="0"/>
              <w:bottom w:val="single" w:color="auto" w:sz="4" w:space="0"/>
              <w:right w:val="single" w:color="auto" w:sz="4" w:space="0"/>
            </w:tcBorders>
          </w:tcPr>
          <w:p w14:paraId="14440491">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4D1B55F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02990269">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264DB2F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10A2326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27C06985">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5FAD0C3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из них:</w:t>
            </w:r>
          </w:p>
        </w:tc>
        <w:tc>
          <w:tcPr>
            <w:tcW w:w="814" w:type="dxa"/>
            <w:tcBorders>
              <w:top w:val="single" w:color="auto" w:sz="4" w:space="0"/>
              <w:left w:val="single" w:color="auto" w:sz="4" w:space="0"/>
              <w:bottom w:val="single" w:color="auto" w:sz="4" w:space="0"/>
              <w:right w:val="single" w:color="auto" w:sz="4" w:space="0"/>
            </w:tcBorders>
            <w:vAlign w:val="bottom"/>
          </w:tcPr>
          <w:p w14:paraId="1900881D">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p>
        </w:tc>
        <w:tc>
          <w:tcPr>
            <w:tcW w:w="1871" w:type="dxa"/>
            <w:tcBorders>
              <w:top w:val="single" w:color="auto" w:sz="4" w:space="0"/>
              <w:left w:val="single" w:color="auto" w:sz="4" w:space="0"/>
              <w:bottom w:val="single" w:color="auto" w:sz="4" w:space="0"/>
              <w:right w:val="single" w:color="auto" w:sz="4" w:space="0"/>
            </w:tcBorders>
            <w:vAlign w:val="bottom"/>
          </w:tcPr>
          <w:p w14:paraId="0D22B35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7E615AF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1B8CF03D">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4A62BEB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0020520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3A8EB2F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77272E86">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560AB50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возврат дебиторской задолженности прошлых лет, решение об использовании которой принято</w:t>
            </w:r>
          </w:p>
        </w:tc>
        <w:tc>
          <w:tcPr>
            <w:tcW w:w="814" w:type="dxa"/>
            <w:tcBorders>
              <w:top w:val="single" w:color="auto" w:sz="4" w:space="0"/>
              <w:left w:val="single" w:color="auto" w:sz="4" w:space="0"/>
              <w:bottom w:val="single" w:color="auto" w:sz="4" w:space="0"/>
              <w:right w:val="single" w:color="auto" w:sz="4" w:space="0"/>
            </w:tcBorders>
            <w:vAlign w:val="bottom"/>
          </w:tcPr>
          <w:p w14:paraId="158E3AD8">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0221</w:t>
            </w:r>
          </w:p>
        </w:tc>
        <w:tc>
          <w:tcPr>
            <w:tcW w:w="1871" w:type="dxa"/>
            <w:tcBorders>
              <w:top w:val="single" w:color="auto" w:sz="4" w:space="0"/>
              <w:left w:val="single" w:color="auto" w:sz="4" w:space="0"/>
              <w:bottom w:val="single" w:color="auto" w:sz="4" w:space="0"/>
              <w:right w:val="single" w:color="auto" w:sz="4" w:space="0"/>
            </w:tcBorders>
            <w:vAlign w:val="bottom"/>
          </w:tcPr>
          <w:p w14:paraId="303B808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409180A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7840F50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4885BF49">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68C52DB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57E90A7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003E8819">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560EA60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возврат дебиторской задолженности прошлых лет, решение об использовании которой не принято</w:t>
            </w:r>
          </w:p>
        </w:tc>
        <w:tc>
          <w:tcPr>
            <w:tcW w:w="814" w:type="dxa"/>
            <w:tcBorders>
              <w:top w:val="single" w:color="auto" w:sz="4" w:space="0"/>
              <w:left w:val="single" w:color="auto" w:sz="4" w:space="0"/>
              <w:bottom w:val="single" w:color="auto" w:sz="4" w:space="0"/>
              <w:right w:val="single" w:color="auto" w:sz="4" w:space="0"/>
            </w:tcBorders>
            <w:vAlign w:val="bottom"/>
          </w:tcPr>
          <w:p w14:paraId="050E0D65">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0222</w:t>
            </w:r>
          </w:p>
        </w:tc>
        <w:tc>
          <w:tcPr>
            <w:tcW w:w="1871" w:type="dxa"/>
            <w:tcBorders>
              <w:top w:val="single" w:color="auto" w:sz="4" w:space="0"/>
              <w:left w:val="single" w:color="auto" w:sz="4" w:space="0"/>
              <w:bottom w:val="single" w:color="auto" w:sz="4" w:space="0"/>
              <w:right w:val="single" w:color="auto" w:sz="4" w:space="0"/>
            </w:tcBorders>
            <w:vAlign w:val="bottom"/>
          </w:tcPr>
          <w:p w14:paraId="553B49F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557E06F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1FBE5F3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399163D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08A88D9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716620A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09337D3E">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104FDEA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средства, полученные при возврате займов</w:t>
            </w:r>
          </w:p>
        </w:tc>
        <w:tc>
          <w:tcPr>
            <w:tcW w:w="814" w:type="dxa"/>
            <w:tcBorders>
              <w:top w:val="single" w:color="auto" w:sz="4" w:space="0"/>
              <w:left w:val="single" w:color="auto" w:sz="4" w:space="0"/>
              <w:bottom w:val="single" w:color="auto" w:sz="4" w:space="0"/>
              <w:right w:val="single" w:color="auto" w:sz="4" w:space="0"/>
            </w:tcBorders>
            <w:vAlign w:val="bottom"/>
          </w:tcPr>
          <w:p w14:paraId="5F268825">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0223</w:t>
            </w:r>
          </w:p>
        </w:tc>
        <w:tc>
          <w:tcPr>
            <w:tcW w:w="1871" w:type="dxa"/>
            <w:tcBorders>
              <w:top w:val="single" w:color="auto" w:sz="4" w:space="0"/>
              <w:left w:val="single" w:color="auto" w:sz="4" w:space="0"/>
              <w:bottom w:val="single" w:color="auto" w:sz="4" w:space="0"/>
              <w:right w:val="single" w:color="auto" w:sz="4" w:space="0"/>
            </w:tcBorders>
            <w:vAlign w:val="bottom"/>
          </w:tcPr>
          <w:p w14:paraId="325102BD">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5D5FDE3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1B77029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3F04A56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5218863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1D7797B1">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616438FD">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0FB2B1B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проценты за пользование займами</w:t>
            </w:r>
          </w:p>
        </w:tc>
        <w:tc>
          <w:tcPr>
            <w:tcW w:w="814" w:type="dxa"/>
            <w:tcBorders>
              <w:top w:val="single" w:color="auto" w:sz="4" w:space="0"/>
              <w:left w:val="single" w:color="auto" w:sz="4" w:space="0"/>
              <w:bottom w:val="single" w:color="auto" w:sz="4" w:space="0"/>
              <w:right w:val="single" w:color="auto" w:sz="4" w:space="0"/>
            </w:tcBorders>
            <w:vAlign w:val="bottom"/>
          </w:tcPr>
          <w:p w14:paraId="07DF3515">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230</w:t>
            </w:r>
          </w:p>
        </w:tc>
        <w:tc>
          <w:tcPr>
            <w:tcW w:w="1871" w:type="dxa"/>
            <w:tcBorders>
              <w:top w:val="single" w:color="auto" w:sz="4" w:space="0"/>
              <w:left w:val="single" w:color="auto" w:sz="4" w:space="0"/>
              <w:bottom w:val="single" w:color="auto" w:sz="4" w:space="0"/>
              <w:right w:val="single" w:color="auto" w:sz="4" w:space="0"/>
            </w:tcBorders>
            <w:vAlign w:val="bottom"/>
          </w:tcPr>
          <w:p w14:paraId="1594FCD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491834C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37A24FD9">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7A5F5FE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1D21E25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36B0CBC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08F40C15">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13E3491D">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иные доходы в форме штрафов и пеней по обязательствам, источником финансового обеспечения которых являлись средства Субсидии, Гранта</w:t>
            </w:r>
          </w:p>
        </w:tc>
        <w:tc>
          <w:tcPr>
            <w:tcW w:w="814" w:type="dxa"/>
            <w:tcBorders>
              <w:top w:val="single" w:color="auto" w:sz="4" w:space="0"/>
              <w:left w:val="single" w:color="auto" w:sz="4" w:space="0"/>
              <w:bottom w:val="single" w:color="auto" w:sz="4" w:space="0"/>
              <w:right w:val="single" w:color="auto" w:sz="4" w:space="0"/>
            </w:tcBorders>
            <w:vAlign w:val="bottom"/>
          </w:tcPr>
          <w:p w14:paraId="55029FC1">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0240</w:t>
            </w:r>
          </w:p>
        </w:tc>
        <w:tc>
          <w:tcPr>
            <w:tcW w:w="1871" w:type="dxa"/>
            <w:tcBorders>
              <w:top w:val="single" w:color="auto" w:sz="4" w:space="0"/>
              <w:left w:val="single" w:color="auto" w:sz="4" w:space="0"/>
              <w:bottom w:val="single" w:color="auto" w:sz="4" w:space="0"/>
              <w:right w:val="single" w:color="auto" w:sz="4" w:space="0"/>
            </w:tcBorders>
            <w:vAlign w:val="bottom"/>
          </w:tcPr>
          <w:p w14:paraId="0936A1C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511408D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678D621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75A40A4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06459D8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37821C6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23A86A5F">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728F33F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Выплаты по расходам, всего:</w:t>
            </w:r>
          </w:p>
        </w:tc>
        <w:tc>
          <w:tcPr>
            <w:tcW w:w="814" w:type="dxa"/>
            <w:tcBorders>
              <w:top w:val="single" w:color="auto" w:sz="4" w:space="0"/>
              <w:left w:val="single" w:color="auto" w:sz="4" w:space="0"/>
              <w:bottom w:val="single" w:color="auto" w:sz="4" w:space="0"/>
              <w:right w:val="single" w:color="auto" w:sz="4" w:space="0"/>
            </w:tcBorders>
            <w:vAlign w:val="bottom"/>
          </w:tcPr>
          <w:p w14:paraId="6AFCF2C7">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0300</w:t>
            </w:r>
          </w:p>
        </w:tc>
        <w:tc>
          <w:tcPr>
            <w:tcW w:w="1871" w:type="dxa"/>
            <w:tcBorders>
              <w:top w:val="single" w:color="auto" w:sz="4" w:space="0"/>
              <w:left w:val="single" w:color="auto" w:sz="4" w:space="0"/>
              <w:bottom w:val="single" w:color="auto" w:sz="4" w:space="0"/>
              <w:right w:val="single" w:color="auto" w:sz="4" w:space="0"/>
            </w:tcBorders>
            <w:vAlign w:val="bottom"/>
          </w:tcPr>
          <w:p w14:paraId="18F5BEE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7CDC2A1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57F5478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73C30691">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6C232F31">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71F0570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7C0F61AB">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6F0CFA0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том числе:</w:t>
            </w:r>
          </w:p>
          <w:p w14:paraId="5937ED5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выплаты персоналу, всего:</w:t>
            </w:r>
          </w:p>
        </w:tc>
        <w:tc>
          <w:tcPr>
            <w:tcW w:w="814" w:type="dxa"/>
            <w:tcBorders>
              <w:top w:val="single" w:color="auto" w:sz="4" w:space="0"/>
              <w:left w:val="single" w:color="auto" w:sz="4" w:space="0"/>
              <w:bottom w:val="single" w:color="auto" w:sz="4" w:space="0"/>
              <w:right w:val="single" w:color="auto" w:sz="4" w:space="0"/>
            </w:tcBorders>
            <w:vAlign w:val="bottom"/>
          </w:tcPr>
          <w:p w14:paraId="794251EF">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0310</w:t>
            </w:r>
          </w:p>
        </w:tc>
        <w:tc>
          <w:tcPr>
            <w:tcW w:w="1871" w:type="dxa"/>
            <w:tcBorders>
              <w:top w:val="single" w:color="auto" w:sz="4" w:space="0"/>
              <w:left w:val="single" w:color="auto" w:sz="4" w:space="0"/>
              <w:bottom w:val="single" w:color="auto" w:sz="4" w:space="0"/>
              <w:right w:val="single" w:color="auto" w:sz="4" w:space="0"/>
            </w:tcBorders>
            <w:vAlign w:val="bottom"/>
          </w:tcPr>
          <w:p w14:paraId="42204BC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78DA802D">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777D890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0637692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0716934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6FB760D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47AE038F">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3CCBCC5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из них:</w:t>
            </w:r>
          </w:p>
        </w:tc>
        <w:tc>
          <w:tcPr>
            <w:tcW w:w="814" w:type="dxa"/>
            <w:tcBorders>
              <w:top w:val="single" w:color="auto" w:sz="4" w:space="0"/>
              <w:left w:val="single" w:color="auto" w:sz="4" w:space="0"/>
              <w:bottom w:val="single" w:color="auto" w:sz="4" w:space="0"/>
              <w:right w:val="single" w:color="auto" w:sz="4" w:space="0"/>
            </w:tcBorders>
            <w:vAlign w:val="bottom"/>
          </w:tcPr>
          <w:p w14:paraId="381ED7A2">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p>
        </w:tc>
        <w:tc>
          <w:tcPr>
            <w:tcW w:w="1871" w:type="dxa"/>
            <w:tcBorders>
              <w:top w:val="single" w:color="auto" w:sz="4" w:space="0"/>
              <w:left w:val="single" w:color="auto" w:sz="4" w:space="0"/>
              <w:bottom w:val="single" w:color="auto" w:sz="4" w:space="0"/>
              <w:right w:val="single" w:color="auto" w:sz="4" w:space="0"/>
            </w:tcBorders>
            <w:vAlign w:val="bottom"/>
          </w:tcPr>
          <w:p w14:paraId="036881D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1133392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7EBAB50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185D458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52824B3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7200CCB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4EC66ABA">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799DE54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закупка работ и услуг, всего &lt;10&gt;:</w:t>
            </w:r>
          </w:p>
        </w:tc>
        <w:tc>
          <w:tcPr>
            <w:tcW w:w="814" w:type="dxa"/>
            <w:tcBorders>
              <w:top w:val="single" w:color="auto" w:sz="4" w:space="0"/>
              <w:left w:val="single" w:color="auto" w:sz="4" w:space="0"/>
              <w:bottom w:val="single" w:color="auto" w:sz="4" w:space="0"/>
              <w:right w:val="single" w:color="auto" w:sz="4" w:space="0"/>
            </w:tcBorders>
            <w:vAlign w:val="bottom"/>
          </w:tcPr>
          <w:p w14:paraId="6D768CE7">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0320</w:t>
            </w:r>
          </w:p>
        </w:tc>
        <w:tc>
          <w:tcPr>
            <w:tcW w:w="1871" w:type="dxa"/>
            <w:tcBorders>
              <w:top w:val="single" w:color="auto" w:sz="4" w:space="0"/>
              <w:left w:val="single" w:color="auto" w:sz="4" w:space="0"/>
              <w:bottom w:val="single" w:color="auto" w:sz="4" w:space="0"/>
              <w:right w:val="single" w:color="auto" w:sz="4" w:space="0"/>
            </w:tcBorders>
            <w:vAlign w:val="bottom"/>
          </w:tcPr>
          <w:p w14:paraId="2B40D58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5B359E9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5BBA0B8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5FF104B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5888172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5A04C55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1B9F8649">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67FA4DC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из них:</w:t>
            </w:r>
          </w:p>
        </w:tc>
        <w:tc>
          <w:tcPr>
            <w:tcW w:w="814" w:type="dxa"/>
            <w:tcBorders>
              <w:top w:val="single" w:color="auto" w:sz="4" w:space="0"/>
              <w:left w:val="single" w:color="auto" w:sz="4" w:space="0"/>
              <w:bottom w:val="single" w:color="auto" w:sz="4" w:space="0"/>
              <w:right w:val="single" w:color="auto" w:sz="4" w:space="0"/>
            </w:tcBorders>
            <w:vAlign w:val="bottom"/>
          </w:tcPr>
          <w:p w14:paraId="631B2AF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71" w:type="dxa"/>
            <w:tcBorders>
              <w:top w:val="single" w:color="auto" w:sz="4" w:space="0"/>
              <w:left w:val="single" w:color="auto" w:sz="4" w:space="0"/>
              <w:bottom w:val="single" w:color="auto" w:sz="4" w:space="0"/>
              <w:right w:val="single" w:color="auto" w:sz="4" w:space="0"/>
            </w:tcBorders>
            <w:vAlign w:val="bottom"/>
          </w:tcPr>
          <w:p w14:paraId="4025D851">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38C8BE1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179653A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2665922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0C6A7B6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491C223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3DE47805">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6688CA5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закупка непроизведенных активов, нематериальных активов, материальных запасов и основных средств, всего:</w:t>
            </w:r>
          </w:p>
        </w:tc>
        <w:tc>
          <w:tcPr>
            <w:tcW w:w="814" w:type="dxa"/>
            <w:tcBorders>
              <w:top w:val="single" w:color="auto" w:sz="4" w:space="0"/>
              <w:left w:val="single" w:color="auto" w:sz="4" w:space="0"/>
              <w:bottom w:val="single" w:color="auto" w:sz="4" w:space="0"/>
              <w:right w:val="single" w:color="auto" w:sz="4" w:space="0"/>
            </w:tcBorders>
            <w:vAlign w:val="bottom"/>
          </w:tcPr>
          <w:p w14:paraId="5E6A3859">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0330</w:t>
            </w:r>
          </w:p>
        </w:tc>
        <w:tc>
          <w:tcPr>
            <w:tcW w:w="1871" w:type="dxa"/>
            <w:tcBorders>
              <w:top w:val="single" w:color="auto" w:sz="4" w:space="0"/>
              <w:left w:val="single" w:color="auto" w:sz="4" w:space="0"/>
              <w:bottom w:val="single" w:color="auto" w:sz="4" w:space="0"/>
              <w:right w:val="single" w:color="auto" w:sz="4" w:space="0"/>
            </w:tcBorders>
            <w:vAlign w:val="bottom"/>
          </w:tcPr>
          <w:p w14:paraId="21A5020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48D3501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6D2A1F1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00ED54A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2401019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05342A6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0DDC2AA0">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5157B4A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из них:</w:t>
            </w:r>
          </w:p>
        </w:tc>
        <w:tc>
          <w:tcPr>
            <w:tcW w:w="814" w:type="dxa"/>
            <w:tcBorders>
              <w:top w:val="single" w:color="auto" w:sz="4" w:space="0"/>
              <w:left w:val="single" w:color="auto" w:sz="4" w:space="0"/>
              <w:bottom w:val="single" w:color="auto" w:sz="4" w:space="0"/>
              <w:right w:val="single" w:color="auto" w:sz="4" w:space="0"/>
            </w:tcBorders>
            <w:vAlign w:val="bottom"/>
          </w:tcPr>
          <w:p w14:paraId="3A528A6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71" w:type="dxa"/>
            <w:tcBorders>
              <w:top w:val="single" w:color="auto" w:sz="4" w:space="0"/>
              <w:left w:val="single" w:color="auto" w:sz="4" w:space="0"/>
              <w:bottom w:val="single" w:color="auto" w:sz="4" w:space="0"/>
              <w:right w:val="single" w:color="auto" w:sz="4" w:space="0"/>
            </w:tcBorders>
            <w:vAlign w:val="bottom"/>
          </w:tcPr>
          <w:p w14:paraId="3FEB5A1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6CA86C8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3D48186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20B7279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388E345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637A06C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61AC9A03">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tcPr>
          <w:p w14:paraId="751A3A9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814" w:type="dxa"/>
            <w:tcBorders>
              <w:top w:val="single" w:color="auto" w:sz="4" w:space="0"/>
              <w:left w:val="single" w:color="auto" w:sz="4" w:space="0"/>
              <w:bottom w:val="single" w:color="auto" w:sz="4" w:space="0"/>
              <w:right w:val="single" w:color="auto" w:sz="4" w:space="0"/>
            </w:tcBorders>
            <w:vAlign w:val="center"/>
          </w:tcPr>
          <w:p w14:paraId="64ABD145">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340</w:t>
            </w:r>
          </w:p>
        </w:tc>
        <w:tc>
          <w:tcPr>
            <w:tcW w:w="1871" w:type="dxa"/>
            <w:tcBorders>
              <w:top w:val="single" w:color="auto" w:sz="4" w:space="0"/>
              <w:left w:val="single" w:color="auto" w:sz="4" w:space="0"/>
              <w:bottom w:val="single" w:color="auto" w:sz="4" w:space="0"/>
              <w:right w:val="single" w:color="auto" w:sz="4" w:space="0"/>
            </w:tcBorders>
            <w:vAlign w:val="bottom"/>
          </w:tcPr>
          <w:p w14:paraId="0F731E4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6E58A62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1D91C35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595FB1B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5E40AFD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7B81D6C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10CF9A11">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tcPr>
          <w:p w14:paraId="6A984FB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из них:</w:t>
            </w:r>
          </w:p>
        </w:tc>
        <w:tc>
          <w:tcPr>
            <w:tcW w:w="814" w:type="dxa"/>
            <w:tcBorders>
              <w:top w:val="single" w:color="auto" w:sz="4" w:space="0"/>
              <w:left w:val="single" w:color="auto" w:sz="4" w:space="0"/>
              <w:bottom w:val="single" w:color="auto" w:sz="4" w:space="0"/>
              <w:right w:val="single" w:color="auto" w:sz="4" w:space="0"/>
            </w:tcBorders>
            <w:vAlign w:val="center"/>
          </w:tcPr>
          <w:p w14:paraId="2B78772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71" w:type="dxa"/>
            <w:tcBorders>
              <w:top w:val="single" w:color="auto" w:sz="4" w:space="0"/>
              <w:left w:val="single" w:color="auto" w:sz="4" w:space="0"/>
              <w:bottom w:val="single" w:color="auto" w:sz="4" w:space="0"/>
              <w:right w:val="single" w:color="auto" w:sz="4" w:space="0"/>
            </w:tcBorders>
            <w:vAlign w:val="bottom"/>
          </w:tcPr>
          <w:p w14:paraId="4C64B41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0BA6136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60F33CD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2CE4BB7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3648314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7B83932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3AEBC3E4">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tcPr>
          <w:p w14:paraId="52E79F4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Выбытие со счетов:</w:t>
            </w:r>
          </w:p>
        </w:tc>
        <w:tc>
          <w:tcPr>
            <w:tcW w:w="814" w:type="dxa"/>
            <w:tcBorders>
              <w:top w:val="single" w:color="auto" w:sz="4" w:space="0"/>
              <w:left w:val="single" w:color="auto" w:sz="4" w:space="0"/>
              <w:bottom w:val="single" w:color="auto" w:sz="4" w:space="0"/>
              <w:right w:val="single" w:color="auto" w:sz="4" w:space="0"/>
            </w:tcBorders>
            <w:vAlign w:val="center"/>
          </w:tcPr>
          <w:p w14:paraId="280BF68C">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350</w:t>
            </w:r>
          </w:p>
        </w:tc>
        <w:tc>
          <w:tcPr>
            <w:tcW w:w="1871" w:type="dxa"/>
            <w:tcBorders>
              <w:top w:val="single" w:color="auto" w:sz="4" w:space="0"/>
              <w:left w:val="single" w:color="auto" w:sz="4" w:space="0"/>
              <w:bottom w:val="single" w:color="auto" w:sz="4" w:space="0"/>
              <w:right w:val="single" w:color="auto" w:sz="4" w:space="0"/>
            </w:tcBorders>
            <w:vAlign w:val="bottom"/>
          </w:tcPr>
          <w:p w14:paraId="06EEF26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24A9D9D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341AC28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1F08C64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287EB1F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3B82538D">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3D463EED">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tcPr>
          <w:p w14:paraId="3FC1AF1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из них:</w:t>
            </w:r>
          </w:p>
        </w:tc>
        <w:tc>
          <w:tcPr>
            <w:tcW w:w="814" w:type="dxa"/>
            <w:tcBorders>
              <w:top w:val="single" w:color="auto" w:sz="4" w:space="0"/>
              <w:left w:val="single" w:color="auto" w:sz="4" w:space="0"/>
              <w:bottom w:val="single" w:color="auto" w:sz="4" w:space="0"/>
              <w:right w:val="single" w:color="auto" w:sz="4" w:space="0"/>
            </w:tcBorders>
            <w:vAlign w:val="center"/>
          </w:tcPr>
          <w:p w14:paraId="468D8FED">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71" w:type="dxa"/>
            <w:tcBorders>
              <w:top w:val="single" w:color="auto" w:sz="4" w:space="0"/>
              <w:left w:val="single" w:color="auto" w:sz="4" w:space="0"/>
              <w:bottom w:val="single" w:color="auto" w:sz="4" w:space="0"/>
              <w:right w:val="single" w:color="auto" w:sz="4" w:space="0"/>
            </w:tcBorders>
            <w:vAlign w:val="bottom"/>
          </w:tcPr>
          <w:p w14:paraId="6A8DD0A9">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39DDDCA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6B7690CD">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7041FEA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5F168EE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2DD3C1A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7B58926D">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tcPr>
          <w:p w14:paraId="1EABD08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Перечисление средств в целях их размещения на депозиты, в иные финансовые инструменты (если законами Ханты-Мансийского автономного округа - Югры предусмотрена возможность такого размещения целевых средств), всего:</w:t>
            </w:r>
          </w:p>
        </w:tc>
        <w:tc>
          <w:tcPr>
            <w:tcW w:w="814" w:type="dxa"/>
            <w:tcBorders>
              <w:top w:val="single" w:color="auto" w:sz="4" w:space="0"/>
              <w:left w:val="single" w:color="auto" w:sz="4" w:space="0"/>
              <w:bottom w:val="single" w:color="auto" w:sz="4" w:space="0"/>
              <w:right w:val="single" w:color="auto" w:sz="4" w:space="0"/>
            </w:tcBorders>
            <w:vAlign w:val="center"/>
          </w:tcPr>
          <w:p w14:paraId="15619AFC">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360</w:t>
            </w:r>
          </w:p>
        </w:tc>
        <w:tc>
          <w:tcPr>
            <w:tcW w:w="1871" w:type="dxa"/>
            <w:tcBorders>
              <w:top w:val="single" w:color="auto" w:sz="4" w:space="0"/>
              <w:left w:val="single" w:color="auto" w:sz="4" w:space="0"/>
              <w:bottom w:val="single" w:color="auto" w:sz="4" w:space="0"/>
              <w:right w:val="single" w:color="auto" w:sz="4" w:space="0"/>
            </w:tcBorders>
            <w:vAlign w:val="bottom"/>
          </w:tcPr>
          <w:p w14:paraId="49DAB4C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4840464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42E2794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606298D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3C32DF7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071DD8D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5CE8FA1C">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tcPr>
          <w:p w14:paraId="08728991">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из них:</w:t>
            </w:r>
          </w:p>
        </w:tc>
        <w:tc>
          <w:tcPr>
            <w:tcW w:w="814" w:type="dxa"/>
            <w:tcBorders>
              <w:top w:val="single" w:color="auto" w:sz="4" w:space="0"/>
              <w:left w:val="single" w:color="auto" w:sz="4" w:space="0"/>
              <w:bottom w:val="single" w:color="auto" w:sz="4" w:space="0"/>
              <w:right w:val="single" w:color="auto" w:sz="4" w:space="0"/>
            </w:tcBorders>
            <w:vAlign w:val="center"/>
          </w:tcPr>
          <w:p w14:paraId="7629CE1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71" w:type="dxa"/>
            <w:tcBorders>
              <w:top w:val="single" w:color="auto" w:sz="4" w:space="0"/>
              <w:left w:val="single" w:color="auto" w:sz="4" w:space="0"/>
              <w:bottom w:val="single" w:color="auto" w:sz="4" w:space="0"/>
              <w:right w:val="single" w:color="auto" w:sz="4" w:space="0"/>
            </w:tcBorders>
            <w:vAlign w:val="bottom"/>
          </w:tcPr>
          <w:p w14:paraId="4CB3B2A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71B8F5A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2CB722F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55B6BA7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441692E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373BAA41">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5CFDF039">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38C06CC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Перечисление средств в целях предоставления грантов</w:t>
            </w:r>
          </w:p>
        </w:tc>
        <w:tc>
          <w:tcPr>
            <w:tcW w:w="814" w:type="dxa"/>
            <w:tcBorders>
              <w:top w:val="single" w:color="auto" w:sz="4" w:space="0"/>
              <w:left w:val="single" w:color="auto" w:sz="4" w:space="0"/>
              <w:bottom w:val="single" w:color="auto" w:sz="4" w:space="0"/>
              <w:right w:val="single" w:color="auto" w:sz="4" w:space="0"/>
            </w:tcBorders>
            <w:vAlign w:val="bottom"/>
          </w:tcPr>
          <w:p w14:paraId="15A3A19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71" w:type="dxa"/>
            <w:tcBorders>
              <w:top w:val="single" w:color="auto" w:sz="4" w:space="0"/>
              <w:left w:val="single" w:color="auto" w:sz="4" w:space="0"/>
              <w:bottom w:val="single" w:color="auto" w:sz="4" w:space="0"/>
              <w:right w:val="single" w:color="auto" w:sz="4" w:space="0"/>
            </w:tcBorders>
            <w:vAlign w:val="bottom"/>
          </w:tcPr>
          <w:p w14:paraId="506DE32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2ECB6A0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304FD64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155A70C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1C2F0B71">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56BB9FE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61676FC5">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51D97F3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Перечисление средств в целях предоставления займов (микрозаймов)</w:t>
            </w:r>
          </w:p>
        </w:tc>
        <w:tc>
          <w:tcPr>
            <w:tcW w:w="814" w:type="dxa"/>
            <w:tcBorders>
              <w:top w:val="single" w:color="auto" w:sz="4" w:space="0"/>
              <w:left w:val="single" w:color="auto" w:sz="4" w:space="0"/>
              <w:bottom w:val="single" w:color="auto" w:sz="4" w:space="0"/>
              <w:right w:val="single" w:color="auto" w:sz="4" w:space="0"/>
            </w:tcBorders>
            <w:vAlign w:val="bottom"/>
          </w:tcPr>
          <w:p w14:paraId="7E67A97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71" w:type="dxa"/>
            <w:tcBorders>
              <w:top w:val="single" w:color="auto" w:sz="4" w:space="0"/>
              <w:left w:val="single" w:color="auto" w:sz="4" w:space="0"/>
              <w:bottom w:val="single" w:color="auto" w:sz="4" w:space="0"/>
              <w:right w:val="single" w:color="auto" w:sz="4" w:space="0"/>
            </w:tcBorders>
            <w:vAlign w:val="bottom"/>
          </w:tcPr>
          <w:p w14:paraId="6956C68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7DF869E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1A7C8B8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1F5A5B1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6C789ED9">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08D6D61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51149A36">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228D264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Уплата налогов, сборов и иных платежей в бюджеты бюджетной системы Российской Федерации, всего:</w:t>
            </w:r>
          </w:p>
        </w:tc>
        <w:tc>
          <w:tcPr>
            <w:tcW w:w="814" w:type="dxa"/>
            <w:tcBorders>
              <w:top w:val="single" w:color="auto" w:sz="4" w:space="0"/>
              <w:left w:val="single" w:color="auto" w:sz="4" w:space="0"/>
              <w:bottom w:val="single" w:color="auto" w:sz="4" w:space="0"/>
              <w:right w:val="single" w:color="auto" w:sz="4" w:space="0"/>
            </w:tcBorders>
            <w:vAlign w:val="bottom"/>
          </w:tcPr>
          <w:p w14:paraId="189A5FEC">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0370</w:t>
            </w:r>
          </w:p>
        </w:tc>
        <w:tc>
          <w:tcPr>
            <w:tcW w:w="1871" w:type="dxa"/>
            <w:tcBorders>
              <w:top w:val="single" w:color="auto" w:sz="4" w:space="0"/>
              <w:left w:val="single" w:color="auto" w:sz="4" w:space="0"/>
              <w:bottom w:val="single" w:color="auto" w:sz="4" w:space="0"/>
              <w:right w:val="single" w:color="auto" w:sz="4" w:space="0"/>
            </w:tcBorders>
            <w:vAlign w:val="bottom"/>
          </w:tcPr>
          <w:p w14:paraId="402D796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5AEF2C7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0C2921E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19F415B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0FCB2B7D">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5F3A21C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1194CBA7">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464D13E9">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из них:</w:t>
            </w:r>
          </w:p>
        </w:tc>
        <w:tc>
          <w:tcPr>
            <w:tcW w:w="814" w:type="dxa"/>
            <w:tcBorders>
              <w:top w:val="single" w:color="auto" w:sz="4" w:space="0"/>
              <w:left w:val="single" w:color="auto" w:sz="4" w:space="0"/>
              <w:bottom w:val="single" w:color="auto" w:sz="4" w:space="0"/>
              <w:right w:val="single" w:color="auto" w:sz="4" w:space="0"/>
            </w:tcBorders>
            <w:vAlign w:val="bottom"/>
          </w:tcPr>
          <w:p w14:paraId="435F706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71" w:type="dxa"/>
            <w:tcBorders>
              <w:top w:val="single" w:color="auto" w:sz="4" w:space="0"/>
              <w:left w:val="single" w:color="auto" w:sz="4" w:space="0"/>
              <w:bottom w:val="single" w:color="auto" w:sz="4" w:space="0"/>
              <w:right w:val="single" w:color="auto" w:sz="4" w:space="0"/>
            </w:tcBorders>
            <w:vAlign w:val="bottom"/>
          </w:tcPr>
          <w:p w14:paraId="79C9763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5452495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280FA6B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2C94EC19">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6177496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7B4BA0A9">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7CAEFC75">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70DF195D">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иные выплаты, всего:</w:t>
            </w:r>
          </w:p>
        </w:tc>
        <w:tc>
          <w:tcPr>
            <w:tcW w:w="814" w:type="dxa"/>
            <w:tcBorders>
              <w:top w:val="single" w:color="auto" w:sz="4" w:space="0"/>
              <w:left w:val="single" w:color="auto" w:sz="4" w:space="0"/>
              <w:bottom w:val="single" w:color="auto" w:sz="4" w:space="0"/>
              <w:right w:val="single" w:color="auto" w:sz="4" w:space="0"/>
            </w:tcBorders>
            <w:vAlign w:val="bottom"/>
          </w:tcPr>
          <w:p w14:paraId="3118291D">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0350</w:t>
            </w:r>
          </w:p>
        </w:tc>
        <w:tc>
          <w:tcPr>
            <w:tcW w:w="1871" w:type="dxa"/>
            <w:tcBorders>
              <w:top w:val="single" w:color="auto" w:sz="4" w:space="0"/>
              <w:left w:val="single" w:color="auto" w:sz="4" w:space="0"/>
              <w:bottom w:val="single" w:color="auto" w:sz="4" w:space="0"/>
              <w:right w:val="single" w:color="auto" w:sz="4" w:space="0"/>
            </w:tcBorders>
            <w:vAlign w:val="bottom"/>
          </w:tcPr>
          <w:p w14:paraId="25F87E3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7A12715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12F767A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4148DDC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70FCB2E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53D90239">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64DACBF8">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053FAAB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из них:</w:t>
            </w:r>
          </w:p>
        </w:tc>
        <w:tc>
          <w:tcPr>
            <w:tcW w:w="814" w:type="dxa"/>
            <w:tcBorders>
              <w:top w:val="single" w:color="auto" w:sz="4" w:space="0"/>
              <w:left w:val="single" w:color="auto" w:sz="4" w:space="0"/>
              <w:bottom w:val="single" w:color="auto" w:sz="4" w:space="0"/>
              <w:right w:val="single" w:color="auto" w:sz="4" w:space="0"/>
            </w:tcBorders>
            <w:vAlign w:val="bottom"/>
          </w:tcPr>
          <w:p w14:paraId="1A4733D1">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71" w:type="dxa"/>
            <w:tcBorders>
              <w:top w:val="single" w:color="auto" w:sz="4" w:space="0"/>
              <w:left w:val="single" w:color="auto" w:sz="4" w:space="0"/>
              <w:bottom w:val="single" w:color="auto" w:sz="4" w:space="0"/>
              <w:right w:val="single" w:color="auto" w:sz="4" w:space="0"/>
            </w:tcBorders>
            <w:vAlign w:val="bottom"/>
          </w:tcPr>
          <w:p w14:paraId="6977FA4D">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16D96C4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37C8ADC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37F0EE2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1CF71DA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39E4A38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7F11A2E3">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6002954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Выплаты по окончательным расчетам, всего:</w:t>
            </w:r>
          </w:p>
        </w:tc>
        <w:tc>
          <w:tcPr>
            <w:tcW w:w="814" w:type="dxa"/>
            <w:tcBorders>
              <w:top w:val="single" w:color="auto" w:sz="4" w:space="0"/>
              <w:left w:val="single" w:color="auto" w:sz="4" w:space="0"/>
              <w:bottom w:val="single" w:color="auto" w:sz="4" w:space="0"/>
              <w:right w:val="single" w:color="auto" w:sz="4" w:space="0"/>
            </w:tcBorders>
            <w:vAlign w:val="bottom"/>
          </w:tcPr>
          <w:p w14:paraId="068958E1">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0390</w:t>
            </w:r>
          </w:p>
        </w:tc>
        <w:tc>
          <w:tcPr>
            <w:tcW w:w="1871" w:type="dxa"/>
            <w:tcBorders>
              <w:top w:val="single" w:color="auto" w:sz="4" w:space="0"/>
              <w:left w:val="single" w:color="auto" w:sz="4" w:space="0"/>
              <w:bottom w:val="single" w:color="auto" w:sz="4" w:space="0"/>
              <w:right w:val="single" w:color="auto" w:sz="4" w:space="0"/>
            </w:tcBorders>
            <w:vAlign w:val="bottom"/>
          </w:tcPr>
          <w:p w14:paraId="306D327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0E97692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798FE2E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276D123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316A39F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2809BC6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1538624C">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2B83794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из них:</w:t>
            </w:r>
          </w:p>
        </w:tc>
        <w:tc>
          <w:tcPr>
            <w:tcW w:w="814" w:type="dxa"/>
            <w:tcBorders>
              <w:top w:val="single" w:color="auto" w:sz="4" w:space="0"/>
              <w:left w:val="single" w:color="auto" w:sz="4" w:space="0"/>
              <w:bottom w:val="single" w:color="auto" w:sz="4" w:space="0"/>
              <w:right w:val="single" w:color="auto" w:sz="4" w:space="0"/>
            </w:tcBorders>
            <w:vAlign w:val="bottom"/>
          </w:tcPr>
          <w:p w14:paraId="57AC739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71" w:type="dxa"/>
            <w:tcBorders>
              <w:top w:val="single" w:color="auto" w:sz="4" w:space="0"/>
              <w:left w:val="single" w:color="auto" w:sz="4" w:space="0"/>
              <w:bottom w:val="single" w:color="auto" w:sz="4" w:space="0"/>
              <w:right w:val="single" w:color="auto" w:sz="4" w:space="0"/>
            </w:tcBorders>
            <w:vAlign w:val="bottom"/>
          </w:tcPr>
          <w:p w14:paraId="280E8D5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0D75DD49">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2291334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422C308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7BBE509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12BF889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7FCBEAAC">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77A372F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Возвращено в бюджет Белоярского района, поселений Белоярского района, всего:</w:t>
            </w:r>
          </w:p>
        </w:tc>
        <w:tc>
          <w:tcPr>
            <w:tcW w:w="814" w:type="dxa"/>
            <w:tcBorders>
              <w:top w:val="single" w:color="auto" w:sz="4" w:space="0"/>
              <w:left w:val="single" w:color="auto" w:sz="4" w:space="0"/>
              <w:bottom w:val="single" w:color="auto" w:sz="4" w:space="0"/>
              <w:right w:val="single" w:color="auto" w:sz="4" w:space="0"/>
            </w:tcBorders>
            <w:vAlign w:val="bottom"/>
          </w:tcPr>
          <w:p w14:paraId="4B6C0D48">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0400</w:t>
            </w:r>
          </w:p>
        </w:tc>
        <w:tc>
          <w:tcPr>
            <w:tcW w:w="1871" w:type="dxa"/>
            <w:tcBorders>
              <w:top w:val="single" w:color="auto" w:sz="4" w:space="0"/>
              <w:left w:val="single" w:color="auto" w:sz="4" w:space="0"/>
              <w:bottom w:val="single" w:color="auto" w:sz="4" w:space="0"/>
              <w:right w:val="single" w:color="auto" w:sz="4" w:space="0"/>
            </w:tcBorders>
            <w:vAlign w:val="bottom"/>
          </w:tcPr>
          <w:p w14:paraId="108854AF">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x</w:t>
            </w:r>
          </w:p>
        </w:tc>
        <w:tc>
          <w:tcPr>
            <w:tcW w:w="1077" w:type="dxa"/>
            <w:tcBorders>
              <w:top w:val="single" w:color="auto" w:sz="4" w:space="0"/>
              <w:left w:val="single" w:color="auto" w:sz="4" w:space="0"/>
              <w:bottom w:val="single" w:color="auto" w:sz="4" w:space="0"/>
              <w:right w:val="single" w:color="auto" w:sz="4" w:space="0"/>
            </w:tcBorders>
          </w:tcPr>
          <w:p w14:paraId="2169CE01">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2020E17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696DFE4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5BBAA1A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478FC4D1">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6809B58F">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17FF00F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том числе:</w:t>
            </w:r>
          </w:p>
          <w:p w14:paraId="3178AE7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израсходованных не по целевому назначению</w:t>
            </w:r>
          </w:p>
        </w:tc>
        <w:tc>
          <w:tcPr>
            <w:tcW w:w="814" w:type="dxa"/>
            <w:tcBorders>
              <w:top w:val="single" w:color="auto" w:sz="4" w:space="0"/>
              <w:left w:val="single" w:color="auto" w:sz="4" w:space="0"/>
              <w:bottom w:val="single" w:color="auto" w:sz="4" w:space="0"/>
              <w:right w:val="single" w:color="auto" w:sz="4" w:space="0"/>
            </w:tcBorders>
            <w:vAlign w:val="bottom"/>
          </w:tcPr>
          <w:p w14:paraId="3C636BB9">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0410</w:t>
            </w:r>
          </w:p>
        </w:tc>
        <w:tc>
          <w:tcPr>
            <w:tcW w:w="1871" w:type="dxa"/>
            <w:tcBorders>
              <w:top w:val="single" w:color="auto" w:sz="4" w:space="0"/>
              <w:left w:val="single" w:color="auto" w:sz="4" w:space="0"/>
              <w:bottom w:val="single" w:color="auto" w:sz="4" w:space="0"/>
              <w:right w:val="single" w:color="auto" w:sz="4" w:space="0"/>
            </w:tcBorders>
            <w:vAlign w:val="bottom"/>
          </w:tcPr>
          <w:p w14:paraId="27FEB10C">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x</w:t>
            </w:r>
          </w:p>
        </w:tc>
        <w:tc>
          <w:tcPr>
            <w:tcW w:w="1077" w:type="dxa"/>
            <w:tcBorders>
              <w:top w:val="single" w:color="auto" w:sz="4" w:space="0"/>
              <w:left w:val="single" w:color="auto" w:sz="4" w:space="0"/>
              <w:bottom w:val="single" w:color="auto" w:sz="4" w:space="0"/>
              <w:right w:val="single" w:color="auto" w:sz="4" w:space="0"/>
            </w:tcBorders>
          </w:tcPr>
          <w:p w14:paraId="2CBAE5D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1B696531">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368C197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07438D5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4E7954C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6DC7BB10">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71F95F19">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результате возврата Субсидии, Гранта (уплаты пени)</w:t>
            </w:r>
          </w:p>
        </w:tc>
        <w:tc>
          <w:tcPr>
            <w:tcW w:w="814" w:type="dxa"/>
            <w:tcBorders>
              <w:top w:val="single" w:color="auto" w:sz="4" w:space="0"/>
              <w:left w:val="single" w:color="auto" w:sz="4" w:space="0"/>
              <w:bottom w:val="single" w:color="auto" w:sz="4" w:space="0"/>
              <w:right w:val="single" w:color="auto" w:sz="4" w:space="0"/>
            </w:tcBorders>
            <w:vAlign w:val="bottom"/>
          </w:tcPr>
          <w:p w14:paraId="5CAACD82">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0420</w:t>
            </w:r>
          </w:p>
        </w:tc>
        <w:tc>
          <w:tcPr>
            <w:tcW w:w="1871" w:type="dxa"/>
            <w:tcBorders>
              <w:top w:val="single" w:color="auto" w:sz="4" w:space="0"/>
              <w:left w:val="single" w:color="auto" w:sz="4" w:space="0"/>
              <w:bottom w:val="single" w:color="auto" w:sz="4" w:space="0"/>
              <w:right w:val="single" w:color="auto" w:sz="4" w:space="0"/>
            </w:tcBorders>
            <w:vAlign w:val="bottom"/>
          </w:tcPr>
          <w:p w14:paraId="6C2DC4A6">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x</w:t>
            </w:r>
          </w:p>
        </w:tc>
        <w:tc>
          <w:tcPr>
            <w:tcW w:w="1077" w:type="dxa"/>
            <w:tcBorders>
              <w:top w:val="single" w:color="auto" w:sz="4" w:space="0"/>
              <w:left w:val="single" w:color="auto" w:sz="4" w:space="0"/>
              <w:bottom w:val="single" w:color="auto" w:sz="4" w:space="0"/>
              <w:right w:val="single" w:color="auto" w:sz="4" w:space="0"/>
            </w:tcBorders>
          </w:tcPr>
          <w:p w14:paraId="4D6A474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06B3239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2C1425B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58EA806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2CB7A71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6A7F3A8E">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3787D87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сумме остатка Субсидии, Гранта на начало года, потребность в которой не подтверждена</w:t>
            </w:r>
          </w:p>
        </w:tc>
        <w:tc>
          <w:tcPr>
            <w:tcW w:w="814" w:type="dxa"/>
            <w:tcBorders>
              <w:top w:val="single" w:color="auto" w:sz="4" w:space="0"/>
              <w:left w:val="single" w:color="auto" w:sz="4" w:space="0"/>
              <w:bottom w:val="single" w:color="auto" w:sz="4" w:space="0"/>
              <w:right w:val="single" w:color="auto" w:sz="4" w:space="0"/>
            </w:tcBorders>
            <w:vAlign w:val="bottom"/>
          </w:tcPr>
          <w:p w14:paraId="547C3B06">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0430</w:t>
            </w:r>
          </w:p>
        </w:tc>
        <w:tc>
          <w:tcPr>
            <w:tcW w:w="1871" w:type="dxa"/>
            <w:tcBorders>
              <w:top w:val="single" w:color="auto" w:sz="4" w:space="0"/>
              <w:left w:val="single" w:color="auto" w:sz="4" w:space="0"/>
              <w:bottom w:val="single" w:color="auto" w:sz="4" w:space="0"/>
              <w:right w:val="single" w:color="auto" w:sz="4" w:space="0"/>
            </w:tcBorders>
            <w:vAlign w:val="bottom"/>
          </w:tcPr>
          <w:p w14:paraId="0C45139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43BB6A5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138257D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3AA61209">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43A4831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1847AE9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20CAEF7F">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0BA4458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сумме возврата дебиторской задолженности прошлых лет, решение об использовании которой не принято</w:t>
            </w:r>
          </w:p>
        </w:tc>
        <w:tc>
          <w:tcPr>
            <w:tcW w:w="814" w:type="dxa"/>
            <w:tcBorders>
              <w:top w:val="single" w:color="auto" w:sz="4" w:space="0"/>
              <w:left w:val="single" w:color="auto" w:sz="4" w:space="0"/>
              <w:bottom w:val="single" w:color="auto" w:sz="4" w:space="0"/>
              <w:right w:val="single" w:color="auto" w:sz="4" w:space="0"/>
            </w:tcBorders>
            <w:vAlign w:val="bottom"/>
          </w:tcPr>
          <w:p w14:paraId="72584626">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0440</w:t>
            </w:r>
          </w:p>
        </w:tc>
        <w:tc>
          <w:tcPr>
            <w:tcW w:w="1871" w:type="dxa"/>
            <w:tcBorders>
              <w:top w:val="single" w:color="auto" w:sz="4" w:space="0"/>
              <w:left w:val="single" w:color="auto" w:sz="4" w:space="0"/>
              <w:bottom w:val="single" w:color="auto" w:sz="4" w:space="0"/>
              <w:right w:val="single" w:color="auto" w:sz="4" w:space="0"/>
            </w:tcBorders>
            <w:vAlign w:val="bottom"/>
          </w:tcPr>
          <w:p w14:paraId="153DCAF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077" w:type="dxa"/>
            <w:tcBorders>
              <w:top w:val="single" w:color="auto" w:sz="4" w:space="0"/>
              <w:left w:val="single" w:color="auto" w:sz="4" w:space="0"/>
              <w:bottom w:val="single" w:color="auto" w:sz="4" w:space="0"/>
              <w:right w:val="single" w:color="auto" w:sz="4" w:space="0"/>
            </w:tcBorders>
          </w:tcPr>
          <w:p w14:paraId="31A3329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3EDA7A2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163AB8B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24ADF14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41CAC6D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5B8C713F">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6085ED0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Остаток Субсидии, Гранта на конец отчетного периода, всего:</w:t>
            </w:r>
          </w:p>
        </w:tc>
        <w:tc>
          <w:tcPr>
            <w:tcW w:w="814" w:type="dxa"/>
            <w:tcBorders>
              <w:top w:val="single" w:color="auto" w:sz="4" w:space="0"/>
              <w:left w:val="single" w:color="auto" w:sz="4" w:space="0"/>
              <w:bottom w:val="single" w:color="auto" w:sz="4" w:space="0"/>
              <w:right w:val="single" w:color="auto" w:sz="4" w:space="0"/>
            </w:tcBorders>
            <w:vAlign w:val="bottom"/>
          </w:tcPr>
          <w:p w14:paraId="7902CDB9">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0500</w:t>
            </w:r>
          </w:p>
        </w:tc>
        <w:tc>
          <w:tcPr>
            <w:tcW w:w="1871" w:type="dxa"/>
            <w:tcBorders>
              <w:top w:val="single" w:color="auto" w:sz="4" w:space="0"/>
              <w:left w:val="single" w:color="auto" w:sz="4" w:space="0"/>
              <w:bottom w:val="single" w:color="auto" w:sz="4" w:space="0"/>
              <w:right w:val="single" w:color="auto" w:sz="4" w:space="0"/>
            </w:tcBorders>
            <w:vAlign w:val="bottom"/>
          </w:tcPr>
          <w:p w14:paraId="039B02BE">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x</w:t>
            </w:r>
          </w:p>
        </w:tc>
        <w:tc>
          <w:tcPr>
            <w:tcW w:w="1077" w:type="dxa"/>
            <w:tcBorders>
              <w:top w:val="single" w:color="auto" w:sz="4" w:space="0"/>
              <w:left w:val="single" w:color="auto" w:sz="4" w:space="0"/>
              <w:bottom w:val="single" w:color="auto" w:sz="4" w:space="0"/>
              <w:right w:val="single" w:color="auto" w:sz="4" w:space="0"/>
            </w:tcBorders>
          </w:tcPr>
          <w:p w14:paraId="2D1AC12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076DEEF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186BE1B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67654EB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40A13D0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6AFBF990">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2E0B1F0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том числе:</w:t>
            </w:r>
          </w:p>
          <w:p w14:paraId="1F41420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требуется в направлении на те же цели</w:t>
            </w:r>
          </w:p>
        </w:tc>
        <w:tc>
          <w:tcPr>
            <w:tcW w:w="814" w:type="dxa"/>
            <w:tcBorders>
              <w:top w:val="single" w:color="auto" w:sz="4" w:space="0"/>
              <w:left w:val="single" w:color="auto" w:sz="4" w:space="0"/>
              <w:bottom w:val="single" w:color="auto" w:sz="4" w:space="0"/>
              <w:right w:val="single" w:color="auto" w:sz="4" w:space="0"/>
            </w:tcBorders>
            <w:vAlign w:val="bottom"/>
          </w:tcPr>
          <w:p w14:paraId="531C316A">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0510</w:t>
            </w:r>
          </w:p>
        </w:tc>
        <w:tc>
          <w:tcPr>
            <w:tcW w:w="1871" w:type="dxa"/>
            <w:tcBorders>
              <w:top w:val="single" w:color="auto" w:sz="4" w:space="0"/>
              <w:left w:val="single" w:color="auto" w:sz="4" w:space="0"/>
              <w:bottom w:val="single" w:color="auto" w:sz="4" w:space="0"/>
              <w:right w:val="single" w:color="auto" w:sz="4" w:space="0"/>
            </w:tcBorders>
            <w:vAlign w:val="bottom"/>
          </w:tcPr>
          <w:p w14:paraId="335CFB08">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x</w:t>
            </w:r>
          </w:p>
        </w:tc>
        <w:tc>
          <w:tcPr>
            <w:tcW w:w="1077" w:type="dxa"/>
            <w:tcBorders>
              <w:top w:val="single" w:color="auto" w:sz="4" w:space="0"/>
              <w:left w:val="single" w:color="auto" w:sz="4" w:space="0"/>
              <w:bottom w:val="single" w:color="auto" w:sz="4" w:space="0"/>
              <w:right w:val="single" w:color="auto" w:sz="4" w:space="0"/>
            </w:tcBorders>
          </w:tcPr>
          <w:p w14:paraId="0F81305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65814439">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6A9AB5D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51CF31E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555587E7">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005B1884">
        <w:tblPrEx>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cBorders>
            <w:vAlign w:val="bottom"/>
          </w:tcPr>
          <w:p w14:paraId="6C7ED3D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подлежит возврату в бюджет Белоярского района, поселений Белоярского района</w:t>
            </w:r>
          </w:p>
        </w:tc>
        <w:tc>
          <w:tcPr>
            <w:tcW w:w="814" w:type="dxa"/>
            <w:tcBorders>
              <w:top w:val="single" w:color="auto" w:sz="4" w:space="0"/>
              <w:left w:val="single" w:color="auto" w:sz="4" w:space="0"/>
              <w:bottom w:val="single" w:color="auto" w:sz="4" w:space="0"/>
              <w:right w:val="single" w:color="auto" w:sz="4" w:space="0"/>
            </w:tcBorders>
            <w:vAlign w:val="bottom"/>
          </w:tcPr>
          <w:p w14:paraId="172B82FF">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0520</w:t>
            </w:r>
          </w:p>
        </w:tc>
        <w:tc>
          <w:tcPr>
            <w:tcW w:w="1871" w:type="dxa"/>
            <w:tcBorders>
              <w:top w:val="single" w:color="auto" w:sz="4" w:space="0"/>
              <w:left w:val="single" w:color="auto" w:sz="4" w:space="0"/>
              <w:bottom w:val="single" w:color="auto" w:sz="4" w:space="0"/>
              <w:right w:val="single" w:color="auto" w:sz="4" w:space="0"/>
            </w:tcBorders>
            <w:vAlign w:val="bottom"/>
          </w:tcPr>
          <w:p w14:paraId="35E2B99F">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x</w:t>
            </w:r>
          </w:p>
        </w:tc>
        <w:tc>
          <w:tcPr>
            <w:tcW w:w="1077" w:type="dxa"/>
            <w:tcBorders>
              <w:top w:val="single" w:color="auto" w:sz="4" w:space="0"/>
              <w:left w:val="single" w:color="auto" w:sz="4" w:space="0"/>
              <w:bottom w:val="single" w:color="auto" w:sz="4" w:space="0"/>
              <w:right w:val="single" w:color="auto" w:sz="4" w:space="0"/>
            </w:tcBorders>
          </w:tcPr>
          <w:p w14:paraId="7E5B79F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9" w:type="dxa"/>
            <w:tcBorders>
              <w:top w:val="single" w:color="auto" w:sz="4" w:space="0"/>
              <w:left w:val="single" w:color="auto" w:sz="4" w:space="0"/>
              <w:bottom w:val="single" w:color="auto" w:sz="4" w:space="0"/>
              <w:right w:val="single" w:color="auto" w:sz="4" w:space="0"/>
            </w:tcBorders>
          </w:tcPr>
          <w:p w14:paraId="19DB300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0FDCB2F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814" w:type="dxa"/>
            <w:tcBorders>
              <w:top w:val="single" w:color="auto" w:sz="4" w:space="0"/>
              <w:left w:val="single" w:color="auto" w:sz="4" w:space="0"/>
              <w:bottom w:val="single" w:color="auto" w:sz="4" w:space="0"/>
              <w:right w:val="single" w:color="auto" w:sz="4" w:space="0"/>
            </w:tcBorders>
          </w:tcPr>
          <w:p w14:paraId="74BCB04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757" w:type="dxa"/>
            <w:tcBorders>
              <w:top w:val="single" w:color="auto" w:sz="4" w:space="0"/>
              <w:left w:val="single" w:color="auto" w:sz="4" w:space="0"/>
              <w:bottom w:val="single" w:color="auto" w:sz="4" w:space="0"/>
              <w:right w:val="single" w:color="auto" w:sz="4" w:space="0"/>
            </w:tcBorders>
          </w:tcPr>
          <w:p w14:paraId="5656419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bl>
    <w:p w14:paraId="1BA456E4">
      <w:pPr>
        <w:spacing w:after="0" w:line="240" w:lineRule="auto"/>
        <w:rPr>
          <w:rFonts w:ascii="Times New Roman" w:hAnsi="Times New Roman" w:eastAsia="Times New Roman" w:cs="Times New Roman"/>
          <w:sz w:val="16"/>
          <w:szCs w:val="16"/>
          <w:lang w:eastAsia="ru-RU"/>
        </w:rPr>
      </w:pPr>
    </w:p>
    <w:p w14:paraId="2B741454">
      <w:pPr>
        <w:rPr>
          <w:rFonts w:ascii="Times New Roman" w:hAnsi="Times New Roman" w:eastAsia="Times New Roman" w:cs="Times New Roman"/>
          <w:sz w:val="16"/>
          <w:szCs w:val="16"/>
          <w:lang w:eastAsia="ru-RU"/>
        </w:rPr>
      </w:pPr>
    </w:p>
    <w:tbl>
      <w:tblPr>
        <w:tblStyle w:val="3"/>
        <w:tblW w:w="0" w:type="auto"/>
        <w:tblInd w:w="0" w:type="dxa"/>
        <w:tblLayout w:type="fixed"/>
        <w:tblCellMar>
          <w:top w:w="102" w:type="dxa"/>
          <w:left w:w="62" w:type="dxa"/>
          <w:bottom w:w="102" w:type="dxa"/>
          <w:right w:w="62" w:type="dxa"/>
        </w:tblCellMar>
      </w:tblPr>
      <w:tblGrid>
        <w:gridCol w:w="2694"/>
        <w:gridCol w:w="256"/>
        <w:gridCol w:w="1625"/>
        <w:gridCol w:w="365"/>
        <w:gridCol w:w="2573"/>
        <w:gridCol w:w="418"/>
        <w:gridCol w:w="1952"/>
      </w:tblGrid>
      <w:tr w14:paraId="3201EEEE">
        <w:tblPrEx>
          <w:tblCellMar>
            <w:top w:w="102" w:type="dxa"/>
            <w:left w:w="62" w:type="dxa"/>
            <w:bottom w:w="102" w:type="dxa"/>
            <w:right w:w="62" w:type="dxa"/>
          </w:tblCellMar>
        </w:tblPrEx>
        <w:tc>
          <w:tcPr>
            <w:tcW w:w="2694" w:type="dxa"/>
            <w:vAlign w:val="bottom"/>
          </w:tcPr>
          <w:p w14:paraId="512C20C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Руководитель Получателя (уполномоченное лицо)</w:t>
            </w:r>
          </w:p>
        </w:tc>
        <w:tc>
          <w:tcPr>
            <w:tcW w:w="256" w:type="dxa"/>
          </w:tcPr>
          <w:p w14:paraId="6721A04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625" w:type="dxa"/>
            <w:tcBorders>
              <w:top w:val="nil"/>
              <w:left w:val="nil"/>
              <w:bottom w:val="single" w:color="auto" w:sz="4" w:space="0"/>
              <w:right w:val="nil"/>
            </w:tcBorders>
          </w:tcPr>
          <w:p w14:paraId="35A776A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365" w:type="dxa"/>
          </w:tcPr>
          <w:p w14:paraId="6496274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2573" w:type="dxa"/>
            <w:tcBorders>
              <w:top w:val="nil"/>
              <w:left w:val="nil"/>
              <w:bottom w:val="single" w:color="auto" w:sz="4" w:space="0"/>
              <w:right w:val="nil"/>
            </w:tcBorders>
          </w:tcPr>
          <w:p w14:paraId="051C559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418" w:type="dxa"/>
          </w:tcPr>
          <w:p w14:paraId="4D877943">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952" w:type="dxa"/>
            <w:tcBorders>
              <w:top w:val="nil"/>
              <w:left w:val="nil"/>
              <w:bottom w:val="single" w:color="auto" w:sz="4" w:space="0"/>
              <w:right w:val="nil"/>
            </w:tcBorders>
          </w:tcPr>
          <w:p w14:paraId="10D429B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6E5E77B1">
        <w:tblPrEx>
          <w:tblCellMar>
            <w:top w:w="102" w:type="dxa"/>
            <w:left w:w="62" w:type="dxa"/>
            <w:bottom w:w="102" w:type="dxa"/>
            <w:right w:w="62" w:type="dxa"/>
          </w:tblCellMar>
        </w:tblPrEx>
        <w:tc>
          <w:tcPr>
            <w:tcW w:w="2694" w:type="dxa"/>
          </w:tcPr>
          <w:p w14:paraId="7896325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256" w:type="dxa"/>
          </w:tcPr>
          <w:p w14:paraId="350C79A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625" w:type="dxa"/>
            <w:tcBorders>
              <w:top w:val="single" w:color="auto" w:sz="4" w:space="0"/>
              <w:left w:val="nil"/>
              <w:bottom w:val="nil"/>
              <w:right w:val="nil"/>
            </w:tcBorders>
          </w:tcPr>
          <w:p w14:paraId="4FA8F007">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(должность)</w:t>
            </w:r>
          </w:p>
        </w:tc>
        <w:tc>
          <w:tcPr>
            <w:tcW w:w="365" w:type="dxa"/>
          </w:tcPr>
          <w:p w14:paraId="16DD26C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2573" w:type="dxa"/>
            <w:tcBorders>
              <w:top w:val="single" w:color="auto" w:sz="4" w:space="0"/>
              <w:left w:val="nil"/>
              <w:bottom w:val="nil"/>
              <w:right w:val="nil"/>
            </w:tcBorders>
          </w:tcPr>
          <w:p w14:paraId="62CCD9AB">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(подпись)</w:t>
            </w:r>
          </w:p>
        </w:tc>
        <w:tc>
          <w:tcPr>
            <w:tcW w:w="418" w:type="dxa"/>
          </w:tcPr>
          <w:p w14:paraId="431CC88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952" w:type="dxa"/>
            <w:tcBorders>
              <w:top w:val="single" w:color="auto" w:sz="4" w:space="0"/>
              <w:left w:val="nil"/>
              <w:bottom w:val="nil"/>
              <w:right w:val="nil"/>
            </w:tcBorders>
          </w:tcPr>
          <w:p w14:paraId="1D4E124F">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(расшифровка подписи)</w:t>
            </w:r>
          </w:p>
        </w:tc>
      </w:tr>
      <w:tr w14:paraId="421B74A2">
        <w:tblPrEx>
          <w:tblCellMar>
            <w:top w:w="102" w:type="dxa"/>
            <w:left w:w="62" w:type="dxa"/>
            <w:bottom w:w="102" w:type="dxa"/>
            <w:right w:w="62" w:type="dxa"/>
          </w:tblCellMar>
        </w:tblPrEx>
        <w:tc>
          <w:tcPr>
            <w:tcW w:w="2694" w:type="dxa"/>
            <w:vAlign w:val="center"/>
          </w:tcPr>
          <w:p w14:paraId="00314661">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Исполнитель</w:t>
            </w:r>
          </w:p>
        </w:tc>
        <w:tc>
          <w:tcPr>
            <w:tcW w:w="256" w:type="dxa"/>
          </w:tcPr>
          <w:p w14:paraId="0B5BDEB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625" w:type="dxa"/>
            <w:tcBorders>
              <w:top w:val="nil"/>
              <w:left w:val="nil"/>
              <w:bottom w:val="single" w:color="auto" w:sz="4" w:space="0"/>
              <w:right w:val="nil"/>
            </w:tcBorders>
          </w:tcPr>
          <w:p w14:paraId="5B2D51E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365" w:type="dxa"/>
          </w:tcPr>
          <w:p w14:paraId="1B3E379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2573" w:type="dxa"/>
            <w:tcBorders>
              <w:top w:val="nil"/>
              <w:left w:val="nil"/>
              <w:bottom w:val="single" w:color="auto" w:sz="4" w:space="0"/>
              <w:right w:val="nil"/>
            </w:tcBorders>
          </w:tcPr>
          <w:p w14:paraId="1A95653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418" w:type="dxa"/>
          </w:tcPr>
          <w:p w14:paraId="3D1DBFB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952" w:type="dxa"/>
            <w:tcBorders>
              <w:top w:val="nil"/>
              <w:left w:val="nil"/>
              <w:bottom w:val="single" w:color="auto" w:sz="4" w:space="0"/>
              <w:right w:val="nil"/>
            </w:tcBorders>
          </w:tcPr>
          <w:p w14:paraId="173965B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r w14:paraId="0983A885">
        <w:tblPrEx>
          <w:tblCellMar>
            <w:top w:w="102" w:type="dxa"/>
            <w:left w:w="62" w:type="dxa"/>
            <w:bottom w:w="102" w:type="dxa"/>
            <w:right w:w="62" w:type="dxa"/>
          </w:tblCellMar>
        </w:tblPrEx>
        <w:tc>
          <w:tcPr>
            <w:tcW w:w="2694" w:type="dxa"/>
          </w:tcPr>
          <w:p w14:paraId="793BAD9D">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256" w:type="dxa"/>
          </w:tcPr>
          <w:p w14:paraId="7A725F7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625" w:type="dxa"/>
            <w:tcBorders>
              <w:top w:val="single" w:color="auto" w:sz="4" w:space="0"/>
              <w:left w:val="nil"/>
              <w:bottom w:val="nil"/>
              <w:right w:val="nil"/>
            </w:tcBorders>
          </w:tcPr>
          <w:p w14:paraId="716AD768">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(должность)</w:t>
            </w:r>
          </w:p>
        </w:tc>
        <w:tc>
          <w:tcPr>
            <w:tcW w:w="365" w:type="dxa"/>
          </w:tcPr>
          <w:p w14:paraId="04A9874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2573" w:type="dxa"/>
            <w:tcBorders>
              <w:top w:val="single" w:color="auto" w:sz="4" w:space="0"/>
              <w:left w:val="nil"/>
              <w:bottom w:val="nil"/>
              <w:right w:val="nil"/>
            </w:tcBorders>
          </w:tcPr>
          <w:p w14:paraId="0E0EE551">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(фамилия, имя, отчество)</w:t>
            </w:r>
          </w:p>
        </w:tc>
        <w:tc>
          <w:tcPr>
            <w:tcW w:w="418" w:type="dxa"/>
          </w:tcPr>
          <w:p w14:paraId="7E184DF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952" w:type="dxa"/>
            <w:tcBorders>
              <w:top w:val="single" w:color="auto" w:sz="4" w:space="0"/>
              <w:left w:val="nil"/>
              <w:bottom w:val="nil"/>
              <w:right w:val="nil"/>
            </w:tcBorders>
          </w:tcPr>
          <w:p w14:paraId="677698B3">
            <w:pPr>
              <w:widowControl w:val="0"/>
              <w:autoSpaceDE w:val="0"/>
              <w:autoSpaceDN w:val="0"/>
              <w:adjustRightInd w:val="0"/>
              <w:spacing w:after="0" w:line="256"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(подпись)</w:t>
            </w:r>
          </w:p>
        </w:tc>
      </w:tr>
      <w:tr w14:paraId="26453CD6">
        <w:tblPrEx>
          <w:tblCellMar>
            <w:top w:w="102" w:type="dxa"/>
            <w:left w:w="62" w:type="dxa"/>
            <w:bottom w:w="102" w:type="dxa"/>
            <w:right w:w="62" w:type="dxa"/>
          </w:tblCellMar>
        </w:tblPrEx>
        <w:tc>
          <w:tcPr>
            <w:tcW w:w="2694" w:type="dxa"/>
          </w:tcPr>
          <w:p w14:paraId="6F61193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"__" __________ 20__ г.</w:t>
            </w:r>
          </w:p>
        </w:tc>
        <w:tc>
          <w:tcPr>
            <w:tcW w:w="256" w:type="dxa"/>
          </w:tcPr>
          <w:p w14:paraId="5A22F50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625" w:type="dxa"/>
          </w:tcPr>
          <w:p w14:paraId="63CA42D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365" w:type="dxa"/>
          </w:tcPr>
          <w:p w14:paraId="5976372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2573" w:type="dxa"/>
          </w:tcPr>
          <w:p w14:paraId="5EBD6FF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418" w:type="dxa"/>
          </w:tcPr>
          <w:p w14:paraId="0AD9040E">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952" w:type="dxa"/>
          </w:tcPr>
          <w:p w14:paraId="7B5070DC">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bl>
    <w:p w14:paraId="2D825892">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E706066">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p w14:paraId="1303CB6A">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&lt;1&gt; В случае если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3B99574A">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&lt;2&gt; Отчет составляется нарастающим итогом с начала текущего финансового года.</w:t>
      </w:r>
    </w:p>
    <w:p w14:paraId="32874573">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&lt;3&gt; Указывается при наличии.</w:t>
      </w:r>
    </w:p>
    <w:p w14:paraId="72819556">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&lt;4&gt; Заполняется в случае, если Получателем является индивидуальный предприниматель или физическое лицо - производитель товаров, работ, услуг.</w:t>
      </w:r>
    </w:p>
    <w:p w14:paraId="3F6F0C24">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&lt;5&gt; Указываются реквизиты соглашения.</w:t>
      </w:r>
    </w:p>
    <w:p w14:paraId="78203F73">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&lt;6&gt; Показатели строк 0100 - 0120, 0500 - 0520 не формируются в случае, если предоставление Субсидии, Гранта осуществляется в рамках казначейского сопровождения или расширенного казначейского сопровождения в порядке, установленном бюджетным законодательством Российской Федерации.</w:t>
      </w:r>
    </w:p>
    <w:p w14:paraId="464B8DE0">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&lt;7&gt; Коды направлений расходования Субсидии, Гранта в графе 3 таблицы отчета должны соответствовать кодам, указанным в Сведениях.</w:t>
      </w:r>
    </w:p>
    <w:p w14:paraId="4A44B623">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&lt;8&gt; Показатель формируется в случае, если соглашением установлены плановые значения на отчетную дату.</w:t>
      </w:r>
    </w:p>
    <w:p w14:paraId="24B5CC06">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&lt;9&gt; Указывается сумма остатка Субсидии, Гранта на 1 января текущего финансового года.</w:t>
      </w:r>
    </w:p>
    <w:p w14:paraId="77CB8F67">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&lt;10&gt; Указывается сумма расходов по закупкам работ и услуг, включая выплаты на оплату аренды помещений и оборудования.</w:t>
      </w:r>
    </w:p>
    <w:p w14:paraId="77CCA984">
      <w:pPr>
        <w:rPr>
          <w:rFonts w:ascii="Times New Roman" w:hAnsi="Times New Roman" w:eastAsia="Times New Roman" w:cs="Times New Roman"/>
          <w:sz w:val="16"/>
          <w:szCs w:val="16"/>
          <w:lang w:eastAsia="ru-RU"/>
        </w:rPr>
        <w:sectPr>
          <w:pgSz w:w="16838" w:h="11906" w:orient="landscape"/>
          <w:pgMar w:top="1133" w:right="1440" w:bottom="566" w:left="1440" w:header="0" w:footer="0" w:gutter="0"/>
          <w:cols w:space="720" w:num="1"/>
        </w:sectPr>
      </w:pPr>
    </w:p>
    <w:p w14:paraId="50FA60D6">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BEE6752">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06CF53B">
      <w:pPr>
        <w:widowControl w:val="0"/>
        <w:autoSpaceDE w:val="0"/>
        <w:autoSpaceDN w:val="0"/>
        <w:adjustRightInd w:val="0"/>
        <w:spacing w:after="0" w:line="240" w:lineRule="auto"/>
        <w:jc w:val="right"/>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Приложение 11</w:t>
      </w:r>
    </w:p>
    <w:p w14:paraId="0271895C">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 типовой форме соглашения (договора) о предоставлении</w:t>
      </w:r>
    </w:p>
    <w:p w14:paraId="2F1370FB">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из бюджета Белоярского района, бюджета поселения в границах Белоярского района</w:t>
      </w:r>
    </w:p>
    <w:p w14:paraId="02AE0460">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субсидии, в том числе грантов в форме субсидии, юридическим</w:t>
      </w:r>
    </w:p>
    <w:p w14:paraId="2687271F">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индивидуальным предпринимателям, а также физическим</w:t>
      </w:r>
    </w:p>
    <w:p w14:paraId="4BF8BFDF">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 производителям товаров, работ, услуг, некоммерческим</w:t>
      </w:r>
    </w:p>
    <w:p w14:paraId="510E904E">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организациям, не являющимся казенными учреждениями</w:t>
      </w:r>
    </w:p>
    <w:p w14:paraId="319138EF">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14:paraId="3B9645D5">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7949F457">
      <w:pPr>
        <w:widowControl w:val="0"/>
        <w:autoSpaceDE w:val="0"/>
        <w:autoSpaceDN w:val="0"/>
        <w:adjustRightInd w:val="0"/>
        <w:spacing w:after="0" w:line="240" w:lineRule="auto"/>
        <w:jc w:val="center"/>
        <w:rPr>
          <w:rFonts w:ascii="Times New Roman" w:hAnsi="Times New Roman" w:eastAsia="Times New Roman" w:cs="Times New Roman"/>
          <w:sz w:val="16"/>
          <w:szCs w:val="16"/>
          <w:lang w:eastAsia="ru-RU"/>
        </w:rPr>
      </w:pPr>
    </w:p>
    <w:p w14:paraId="49118F05">
      <w:pPr>
        <w:widowControl w:val="0"/>
        <w:autoSpaceDE w:val="0"/>
        <w:autoSpaceDN w:val="0"/>
        <w:adjustRightInd w:val="0"/>
        <w:spacing w:after="0" w:line="240" w:lineRule="auto"/>
        <w:jc w:val="center"/>
        <w:rPr>
          <w:rFonts w:ascii="Times New Roman" w:hAnsi="Times New Roman" w:eastAsia="Times New Roman" w:cs="Times New Roman"/>
          <w:sz w:val="16"/>
          <w:szCs w:val="16"/>
          <w:lang w:eastAsia="ru-RU"/>
        </w:rPr>
      </w:pPr>
    </w:p>
    <w:p w14:paraId="54F5EA2F">
      <w:pPr>
        <w:widowControl w:val="0"/>
        <w:autoSpaceDE w:val="0"/>
        <w:autoSpaceDN w:val="0"/>
        <w:adjustRightInd w:val="0"/>
        <w:spacing w:after="0" w:line="240" w:lineRule="auto"/>
        <w:jc w:val="center"/>
        <w:rPr>
          <w:rFonts w:ascii="Times New Roman" w:hAnsi="Times New Roman" w:eastAsia="Times New Roman" w:cs="Times New Roman"/>
          <w:sz w:val="16"/>
          <w:szCs w:val="16"/>
          <w:lang w:eastAsia="ru-RU"/>
        </w:rPr>
      </w:pPr>
    </w:p>
    <w:p w14:paraId="14CBD58D">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Расчет возврата Субсидии, Гранта &lt;1&gt;</w:t>
      </w:r>
    </w:p>
    <w:p w14:paraId="1B0A34DD">
      <w:pPr>
        <w:widowControl w:val="0"/>
        <w:autoSpaceDE w:val="0"/>
        <w:autoSpaceDN w:val="0"/>
        <w:adjustRightInd w:val="0"/>
        <w:spacing w:after="0" w:line="240" w:lineRule="auto"/>
        <w:jc w:val="right"/>
        <w:rPr>
          <w:rFonts w:ascii="Times New Roman" w:hAnsi="Times New Roman" w:eastAsia="Times New Roman" w:cs="Times New Roman"/>
          <w:sz w:val="18"/>
          <w:szCs w:val="18"/>
          <w:lang w:eastAsia="ru-RU"/>
        </w:rPr>
      </w:pPr>
    </w:p>
    <w:p w14:paraId="72642874">
      <w:pPr>
        <w:spacing w:after="0" w:line="240" w:lineRule="auto"/>
        <w:rPr>
          <w:rFonts w:ascii="Times New Roman" w:hAnsi="Times New Roman" w:eastAsia="Times New Roman" w:cs="Times New Roman"/>
          <w:sz w:val="18"/>
          <w:szCs w:val="18"/>
          <w:lang w:eastAsia="ru-RU"/>
        </w:rPr>
      </w:pPr>
    </w:p>
    <w:p w14:paraId="3D02104C">
      <w:pPr>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3914"/>
        <w:gridCol w:w="249"/>
        <w:gridCol w:w="3041"/>
        <w:gridCol w:w="291"/>
        <w:gridCol w:w="1430"/>
        <w:gridCol w:w="1040"/>
      </w:tblGrid>
      <w:tr w14:paraId="51A9FAA9">
        <w:tblPrEx>
          <w:tblCellMar>
            <w:top w:w="102" w:type="dxa"/>
            <w:left w:w="62" w:type="dxa"/>
            <w:bottom w:w="102" w:type="dxa"/>
            <w:right w:w="62" w:type="dxa"/>
          </w:tblCellMar>
        </w:tblPrEx>
        <w:trPr>
          <w:trHeight w:val="192" w:hRule="atLeast"/>
        </w:trPr>
        <w:tc>
          <w:tcPr>
            <w:tcW w:w="3914" w:type="dxa"/>
          </w:tcPr>
          <w:p w14:paraId="1E614CE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9" w:type="dxa"/>
          </w:tcPr>
          <w:p w14:paraId="7754E72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40" w:type="dxa"/>
            <w:vAlign w:val="bottom"/>
          </w:tcPr>
          <w:p w14:paraId="5FB57F9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91" w:type="dxa"/>
          </w:tcPr>
          <w:p w14:paraId="6A37904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30" w:type="dxa"/>
            <w:tcBorders>
              <w:top w:val="nil"/>
              <w:left w:val="nil"/>
              <w:bottom w:val="nil"/>
              <w:right w:val="single" w:color="auto" w:sz="4" w:space="0"/>
            </w:tcBorders>
          </w:tcPr>
          <w:p w14:paraId="3060F57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40" w:type="dxa"/>
            <w:tcBorders>
              <w:top w:val="single" w:color="auto" w:sz="4" w:space="0"/>
              <w:left w:val="single" w:color="auto" w:sz="4" w:space="0"/>
              <w:bottom w:val="single" w:color="auto" w:sz="4" w:space="0"/>
              <w:right w:val="single" w:color="auto" w:sz="4" w:space="0"/>
            </w:tcBorders>
            <w:vAlign w:val="bottom"/>
          </w:tcPr>
          <w:p w14:paraId="394BB89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КОДЫ &lt;2&gt;</w:t>
            </w:r>
          </w:p>
        </w:tc>
      </w:tr>
      <w:tr w14:paraId="2E0235CA">
        <w:tblPrEx>
          <w:tblCellMar>
            <w:top w:w="102" w:type="dxa"/>
            <w:left w:w="62" w:type="dxa"/>
            <w:bottom w:w="102" w:type="dxa"/>
            <w:right w:w="62" w:type="dxa"/>
          </w:tblCellMar>
        </w:tblPrEx>
        <w:trPr>
          <w:trHeight w:val="192" w:hRule="atLeast"/>
        </w:trPr>
        <w:tc>
          <w:tcPr>
            <w:tcW w:w="3914" w:type="dxa"/>
          </w:tcPr>
          <w:p w14:paraId="01375DE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9" w:type="dxa"/>
          </w:tcPr>
          <w:p w14:paraId="39BED0B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40" w:type="dxa"/>
          </w:tcPr>
          <w:p w14:paraId="269A9A5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91" w:type="dxa"/>
          </w:tcPr>
          <w:p w14:paraId="0B5DB13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30" w:type="dxa"/>
            <w:tcBorders>
              <w:top w:val="nil"/>
              <w:left w:val="nil"/>
              <w:bottom w:val="nil"/>
              <w:right w:val="single" w:color="auto" w:sz="4" w:space="0"/>
            </w:tcBorders>
          </w:tcPr>
          <w:p w14:paraId="7E9498C5">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w:t>
            </w:r>
          </w:p>
        </w:tc>
        <w:tc>
          <w:tcPr>
            <w:tcW w:w="1040" w:type="dxa"/>
            <w:tcBorders>
              <w:top w:val="single" w:color="auto" w:sz="4" w:space="0"/>
              <w:left w:val="single" w:color="auto" w:sz="4" w:space="0"/>
              <w:bottom w:val="single" w:color="auto" w:sz="4" w:space="0"/>
              <w:right w:val="single" w:color="auto" w:sz="4" w:space="0"/>
            </w:tcBorders>
          </w:tcPr>
          <w:p w14:paraId="792DE73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033B5BC">
        <w:tblPrEx>
          <w:tblCellMar>
            <w:top w:w="102" w:type="dxa"/>
            <w:left w:w="62" w:type="dxa"/>
            <w:bottom w:w="102" w:type="dxa"/>
            <w:right w:w="62" w:type="dxa"/>
          </w:tblCellMar>
        </w:tblPrEx>
        <w:trPr>
          <w:trHeight w:val="192" w:hRule="atLeast"/>
        </w:trPr>
        <w:tc>
          <w:tcPr>
            <w:tcW w:w="3914" w:type="dxa"/>
            <w:vAlign w:val="bottom"/>
          </w:tcPr>
          <w:p w14:paraId="325E0CE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Получателя</w:t>
            </w:r>
          </w:p>
        </w:tc>
        <w:tc>
          <w:tcPr>
            <w:tcW w:w="249" w:type="dxa"/>
          </w:tcPr>
          <w:p w14:paraId="2F05AFD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40" w:type="dxa"/>
            <w:tcBorders>
              <w:top w:val="nil"/>
              <w:left w:val="nil"/>
              <w:bottom w:val="single" w:color="auto" w:sz="4" w:space="0"/>
              <w:right w:val="nil"/>
            </w:tcBorders>
          </w:tcPr>
          <w:p w14:paraId="48E8017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91" w:type="dxa"/>
          </w:tcPr>
          <w:p w14:paraId="7E6AB61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30" w:type="dxa"/>
            <w:tcBorders>
              <w:top w:val="nil"/>
              <w:left w:val="nil"/>
              <w:bottom w:val="nil"/>
              <w:right w:val="single" w:color="auto" w:sz="4" w:space="0"/>
            </w:tcBorders>
            <w:vAlign w:val="bottom"/>
          </w:tcPr>
          <w:p w14:paraId="0D5B96E5">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ИНН</w:t>
            </w:r>
          </w:p>
        </w:tc>
        <w:tc>
          <w:tcPr>
            <w:tcW w:w="1040" w:type="dxa"/>
            <w:tcBorders>
              <w:top w:val="single" w:color="auto" w:sz="4" w:space="0"/>
              <w:left w:val="single" w:color="auto" w:sz="4" w:space="0"/>
              <w:bottom w:val="single" w:color="auto" w:sz="4" w:space="0"/>
              <w:right w:val="single" w:color="auto" w:sz="4" w:space="0"/>
            </w:tcBorders>
          </w:tcPr>
          <w:p w14:paraId="3453EF8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078C1CC4">
        <w:tblPrEx>
          <w:tblCellMar>
            <w:top w:w="102" w:type="dxa"/>
            <w:left w:w="62" w:type="dxa"/>
            <w:bottom w:w="102" w:type="dxa"/>
            <w:right w:w="62" w:type="dxa"/>
          </w:tblCellMar>
        </w:tblPrEx>
        <w:trPr>
          <w:trHeight w:val="385" w:hRule="atLeast"/>
        </w:trPr>
        <w:tc>
          <w:tcPr>
            <w:tcW w:w="3914" w:type="dxa"/>
            <w:vAlign w:val="bottom"/>
          </w:tcPr>
          <w:p w14:paraId="235D4C3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исполнительного органа Белоярского района, поселений Белоярского района</w:t>
            </w:r>
          </w:p>
        </w:tc>
        <w:tc>
          <w:tcPr>
            <w:tcW w:w="249" w:type="dxa"/>
          </w:tcPr>
          <w:p w14:paraId="61E0F03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40" w:type="dxa"/>
            <w:tcBorders>
              <w:top w:val="single" w:color="auto" w:sz="4" w:space="0"/>
              <w:left w:val="nil"/>
              <w:bottom w:val="single" w:color="auto" w:sz="4" w:space="0"/>
              <w:right w:val="nil"/>
            </w:tcBorders>
          </w:tcPr>
          <w:p w14:paraId="2C0D54B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91" w:type="dxa"/>
          </w:tcPr>
          <w:p w14:paraId="0A8A4FB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30" w:type="dxa"/>
            <w:tcBorders>
              <w:top w:val="nil"/>
              <w:left w:val="nil"/>
              <w:bottom w:val="nil"/>
              <w:right w:val="single" w:color="auto" w:sz="4" w:space="0"/>
            </w:tcBorders>
            <w:vAlign w:val="bottom"/>
          </w:tcPr>
          <w:p w14:paraId="7BA340FD">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Сводному реестру</w:t>
            </w:r>
          </w:p>
        </w:tc>
        <w:tc>
          <w:tcPr>
            <w:tcW w:w="1040" w:type="dxa"/>
            <w:tcBorders>
              <w:top w:val="single" w:color="auto" w:sz="4" w:space="0"/>
              <w:left w:val="single" w:color="auto" w:sz="4" w:space="0"/>
              <w:bottom w:val="single" w:color="auto" w:sz="4" w:space="0"/>
              <w:right w:val="single" w:color="auto" w:sz="4" w:space="0"/>
            </w:tcBorders>
          </w:tcPr>
          <w:p w14:paraId="04CBAA5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p w14:paraId="1AD3219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1AFBAF4B">
        <w:tblPrEx>
          <w:tblCellMar>
            <w:top w:w="102" w:type="dxa"/>
            <w:left w:w="62" w:type="dxa"/>
            <w:bottom w:w="102" w:type="dxa"/>
            <w:right w:w="62" w:type="dxa"/>
          </w:tblCellMar>
        </w:tblPrEx>
        <w:trPr>
          <w:trHeight w:val="192" w:hRule="atLeast"/>
        </w:trPr>
        <w:tc>
          <w:tcPr>
            <w:tcW w:w="3914" w:type="dxa"/>
          </w:tcPr>
          <w:p w14:paraId="66DF802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9" w:type="dxa"/>
          </w:tcPr>
          <w:p w14:paraId="35A2C88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40" w:type="dxa"/>
            <w:tcBorders>
              <w:top w:val="single" w:color="auto" w:sz="4" w:space="0"/>
              <w:left w:val="nil"/>
              <w:bottom w:val="nil"/>
              <w:right w:val="nil"/>
            </w:tcBorders>
          </w:tcPr>
          <w:p w14:paraId="59FB4B3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(Уполномоченный орган)</w:t>
            </w:r>
          </w:p>
        </w:tc>
        <w:tc>
          <w:tcPr>
            <w:tcW w:w="291" w:type="dxa"/>
          </w:tcPr>
          <w:p w14:paraId="62862F5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30" w:type="dxa"/>
            <w:tcBorders>
              <w:top w:val="nil"/>
              <w:left w:val="nil"/>
              <w:bottom w:val="nil"/>
              <w:right w:val="single" w:color="auto" w:sz="4" w:space="0"/>
            </w:tcBorders>
          </w:tcPr>
          <w:p w14:paraId="0282824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40" w:type="dxa"/>
            <w:vMerge w:val="restart"/>
            <w:tcBorders>
              <w:top w:val="single" w:color="auto" w:sz="4" w:space="0"/>
              <w:left w:val="single" w:color="auto" w:sz="4" w:space="0"/>
              <w:bottom w:val="single" w:color="auto" w:sz="4" w:space="0"/>
              <w:right w:val="single" w:color="auto" w:sz="4" w:space="0"/>
            </w:tcBorders>
          </w:tcPr>
          <w:p w14:paraId="48847BA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p w14:paraId="69A1A95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6D23E35">
        <w:tblPrEx>
          <w:tblCellMar>
            <w:top w:w="102" w:type="dxa"/>
            <w:left w:w="62" w:type="dxa"/>
            <w:bottom w:w="102" w:type="dxa"/>
            <w:right w:w="62" w:type="dxa"/>
          </w:tblCellMar>
        </w:tblPrEx>
        <w:trPr>
          <w:trHeight w:val="296" w:hRule="atLeast"/>
        </w:trPr>
        <w:tc>
          <w:tcPr>
            <w:tcW w:w="3914" w:type="dxa"/>
            <w:vMerge w:val="restart"/>
            <w:vAlign w:val="bottom"/>
          </w:tcPr>
          <w:p w14:paraId="29F602D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структурного элемента муниципальной программы (муниципального проекта) &lt;3&gt;</w:t>
            </w:r>
          </w:p>
        </w:tc>
        <w:tc>
          <w:tcPr>
            <w:tcW w:w="249" w:type="dxa"/>
            <w:vMerge w:val="restart"/>
          </w:tcPr>
          <w:p w14:paraId="014C90C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040" w:type="dxa"/>
            <w:tcBorders>
              <w:top w:val="nil"/>
              <w:left w:val="nil"/>
              <w:bottom w:val="single" w:color="auto" w:sz="4" w:space="0"/>
              <w:right w:val="nil"/>
            </w:tcBorders>
          </w:tcPr>
          <w:p w14:paraId="010026F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91" w:type="dxa"/>
            <w:vMerge w:val="restart"/>
          </w:tcPr>
          <w:p w14:paraId="579ADA1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30" w:type="dxa"/>
            <w:vMerge w:val="restart"/>
            <w:tcBorders>
              <w:top w:val="nil"/>
              <w:left w:val="nil"/>
              <w:bottom w:val="nil"/>
              <w:right w:val="single" w:color="auto" w:sz="4" w:space="0"/>
            </w:tcBorders>
          </w:tcPr>
          <w:p w14:paraId="6DAFFF47">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p>
          <w:p w14:paraId="06BCBE54">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БК</w:t>
            </w:r>
          </w:p>
        </w:tc>
        <w:tc>
          <w:tcPr>
            <w:tcW w:w="1040" w:type="dxa"/>
            <w:vMerge w:val="continue"/>
            <w:tcBorders>
              <w:top w:val="single" w:color="auto" w:sz="4" w:space="0"/>
              <w:left w:val="single" w:color="auto" w:sz="4" w:space="0"/>
              <w:bottom w:val="single" w:color="auto" w:sz="4" w:space="0"/>
              <w:right w:val="single" w:color="auto" w:sz="4" w:space="0"/>
            </w:tcBorders>
            <w:vAlign w:val="center"/>
          </w:tcPr>
          <w:p w14:paraId="4A0D7D6E">
            <w:pPr>
              <w:spacing w:after="0" w:line="256" w:lineRule="auto"/>
              <w:rPr>
                <w:rFonts w:ascii="Times New Roman" w:hAnsi="Times New Roman" w:eastAsia="Times New Roman" w:cs="Times New Roman"/>
                <w:sz w:val="18"/>
                <w:szCs w:val="18"/>
                <w:lang w:eastAsia="ru-RU"/>
              </w:rPr>
            </w:pPr>
          </w:p>
        </w:tc>
      </w:tr>
      <w:tr w14:paraId="236B8B20">
        <w:tblPrEx>
          <w:tblCellMar>
            <w:top w:w="102" w:type="dxa"/>
            <w:left w:w="62" w:type="dxa"/>
            <w:bottom w:w="102" w:type="dxa"/>
            <w:right w:w="62" w:type="dxa"/>
          </w:tblCellMar>
        </w:tblPrEx>
        <w:trPr>
          <w:trHeight w:val="311" w:hRule="atLeast"/>
        </w:trPr>
        <w:tc>
          <w:tcPr>
            <w:tcW w:w="3914" w:type="dxa"/>
            <w:vMerge w:val="continue"/>
            <w:vAlign w:val="center"/>
          </w:tcPr>
          <w:p w14:paraId="12C1D179">
            <w:pPr>
              <w:spacing w:after="0" w:line="256" w:lineRule="auto"/>
              <w:rPr>
                <w:rFonts w:ascii="Times New Roman" w:hAnsi="Times New Roman" w:eastAsia="Times New Roman" w:cs="Times New Roman"/>
                <w:sz w:val="18"/>
                <w:szCs w:val="18"/>
                <w:lang w:eastAsia="ru-RU"/>
              </w:rPr>
            </w:pPr>
          </w:p>
        </w:tc>
        <w:tc>
          <w:tcPr>
            <w:tcW w:w="249" w:type="dxa"/>
            <w:vMerge w:val="continue"/>
            <w:vAlign w:val="center"/>
          </w:tcPr>
          <w:p w14:paraId="45E2647E">
            <w:pPr>
              <w:spacing w:after="0" w:line="256" w:lineRule="auto"/>
              <w:rPr>
                <w:rFonts w:ascii="Times New Roman" w:hAnsi="Times New Roman" w:eastAsia="Times New Roman" w:cs="Times New Roman"/>
                <w:sz w:val="18"/>
                <w:szCs w:val="18"/>
                <w:lang w:eastAsia="ru-RU"/>
              </w:rPr>
            </w:pPr>
          </w:p>
        </w:tc>
        <w:tc>
          <w:tcPr>
            <w:tcW w:w="3040" w:type="dxa"/>
            <w:tcBorders>
              <w:top w:val="single" w:color="auto" w:sz="4" w:space="0"/>
              <w:left w:val="nil"/>
              <w:bottom w:val="nil"/>
              <w:right w:val="nil"/>
            </w:tcBorders>
          </w:tcPr>
          <w:p w14:paraId="17523AFB">
            <w:pPr>
              <w:widowControl w:val="0"/>
              <w:autoSpaceDE w:val="0"/>
              <w:autoSpaceDN w:val="0"/>
              <w:adjustRightInd w:val="0"/>
              <w:spacing w:after="0" w:line="256" w:lineRule="auto"/>
              <w:jc w:val="both"/>
              <w:rPr>
                <w:rFonts w:ascii="Times New Roman" w:hAnsi="Times New Roman" w:eastAsia="Times New Roman" w:cs="Times New Roman"/>
                <w:sz w:val="18"/>
                <w:szCs w:val="18"/>
                <w:lang w:eastAsia="ru-RU"/>
              </w:rPr>
            </w:pPr>
          </w:p>
        </w:tc>
        <w:tc>
          <w:tcPr>
            <w:tcW w:w="291" w:type="dxa"/>
            <w:vMerge w:val="continue"/>
            <w:vAlign w:val="center"/>
          </w:tcPr>
          <w:p w14:paraId="15831492">
            <w:pPr>
              <w:spacing w:after="0" w:line="256" w:lineRule="auto"/>
              <w:rPr>
                <w:rFonts w:ascii="Times New Roman" w:hAnsi="Times New Roman" w:eastAsia="Times New Roman" w:cs="Times New Roman"/>
                <w:sz w:val="18"/>
                <w:szCs w:val="18"/>
                <w:lang w:eastAsia="ru-RU"/>
              </w:rPr>
            </w:pPr>
          </w:p>
        </w:tc>
        <w:tc>
          <w:tcPr>
            <w:tcW w:w="1430" w:type="dxa"/>
            <w:vMerge w:val="continue"/>
            <w:tcBorders>
              <w:top w:val="nil"/>
              <w:left w:val="nil"/>
              <w:bottom w:val="nil"/>
              <w:right w:val="single" w:color="auto" w:sz="4" w:space="0"/>
            </w:tcBorders>
            <w:vAlign w:val="center"/>
          </w:tcPr>
          <w:p w14:paraId="54EAF3A4">
            <w:pPr>
              <w:spacing w:after="0" w:line="256" w:lineRule="auto"/>
              <w:rPr>
                <w:rFonts w:ascii="Times New Roman" w:hAnsi="Times New Roman" w:eastAsia="Times New Roman" w:cs="Times New Roman"/>
                <w:sz w:val="18"/>
                <w:szCs w:val="18"/>
                <w:lang w:eastAsia="ru-RU"/>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14:paraId="63439F98">
            <w:pPr>
              <w:spacing w:after="0" w:line="256" w:lineRule="auto"/>
              <w:rPr>
                <w:rFonts w:ascii="Times New Roman" w:hAnsi="Times New Roman" w:eastAsia="Times New Roman" w:cs="Times New Roman"/>
                <w:sz w:val="18"/>
                <w:szCs w:val="18"/>
                <w:lang w:eastAsia="ru-RU"/>
              </w:rPr>
            </w:pPr>
          </w:p>
        </w:tc>
      </w:tr>
      <w:tr w14:paraId="2709EBFF">
        <w:tblPrEx>
          <w:tblCellMar>
            <w:top w:w="102" w:type="dxa"/>
            <w:left w:w="62" w:type="dxa"/>
            <w:bottom w:w="102" w:type="dxa"/>
            <w:right w:w="62" w:type="dxa"/>
          </w:tblCellMar>
        </w:tblPrEx>
        <w:trPr>
          <w:trHeight w:val="177" w:hRule="atLeast"/>
        </w:trPr>
        <w:tc>
          <w:tcPr>
            <w:tcW w:w="7204" w:type="dxa"/>
            <w:gridSpan w:val="3"/>
          </w:tcPr>
          <w:p w14:paraId="3599D5F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Единица измерения: руб. (с точностью до второго знака после запятой)</w:t>
            </w:r>
          </w:p>
        </w:tc>
        <w:tc>
          <w:tcPr>
            <w:tcW w:w="291" w:type="dxa"/>
          </w:tcPr>
          <w:p w14:paraId="045FD7F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30" w:type="dxa"/>
            <w:tcBorders>
              <w:top w:val="nil"/>
              <w:left w:val="nil"/>
              <w:bottom w:val="nil"/>
              <w:right w:val="single" w:color="auto" w:sz="4" w:space="0"/>
            </w:tcBorders>
            <w:vAlign w:val="bottom"/>
          </w:tcPr>
          <w:p w14:paraId="5E989321">
            <w:pPr>
              <w:widowControl w:val="0"/>
              <w:autoSpaceDE w:val="0"/>
              <w:autoSpaceDN w:val="0"/>
              <w:adjustRightInd w:val="0"/>
              <w:spacing w:after="0" w:line="256"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ОКЕИ</w:t>
            </w:r>
          </w:p>
        </w:tc>
        <w:tc>
          <w:tcPr>
            <w:tcW w:w="1040" w:type="dxa"/>
            <w:tcBorders>
              <w:top w:val="single" w:color="auto" w:sz="4" w:space="0"/>
              <w:left w:val="single" w:color="auto" w:sz="4" w:space="0"/>
              <w:bottom w:val="single" w:color="auto" w:sz="4" w:space="0"/>
              <w:right w:val="single" w:color="auto" w:sz="4" w:space="0"/>
            </w:tcBorders>
            <w:vAlign w:val="bottom"/>
          </w:tcPr>
          <w:p w14:paraId="21BCC0E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fldChar w:fldCharType="begin"/>
            </w:r>
            <w:r>
              <w:instrText xml:space="preserve"> HYPERLINK "https://login.consultant.ru/link/?req=doc&amp;base=LAW&amp;n=482062&amp;dst=101916" </w:instrText>
            </w:r>
            <w:r>
              <w:fldChar w:fldCharType="separate"/>
            </w:r>
            <w:r>
              <w:rPr>
                <w:rFonts w:ascii="Times New Roman" w:hAnsi="Times New Roman" w:eastAsia="Times New Roman" w:cs="Times New Roman"/>
                <w:color w:val="0000FF"/>
                <w:sz w:val="18"/>
                <w:szCs w:val="18"/>
                <w:lang w:eastAsia="ru-RU"/>
              </w:rPr>
              <w:t>383</w:t>
            </w:r>
            <w:r>
              <w:rPr>
                <w:rFonts w:ascii="Times New Roman" w:hAnsi="Times New Roman" w:eastAsia="Times New Roman" w:cs="Times New Roman"/>
                <w:color w:val="0000FF"/>
                <w:sz w:val="18"/>
                <w:szCs w:val="18"/>
                <w:lang w:eastAsia="ru-RU"/>
              </w:rPr>
              <w:fldChar w:fldCharType="end"/>
            </w:r>
          </w:p>
        </w:tc>
      </w:tr>
    </w:tbl>
    <w:p w14:paraId="62DADF84">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p>
    <w:p w14:paraId="525FE5D2">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p>
    <w:p w14:paraId="28D1F5E4">
      <w:pPr>
        <w:rPr>
          <w:rFonts w:ascii="Times New Roman" w:hAnsi="Times New Roman" w:eastAsia="Times New Roman" w:cs="Times New Roman"/>
          <w:sz w:val="18"/>
          <w:szCs w:val="18"/>
          <w:lang w:eastAsia="ru-RU"/>
        </w:rPr>
      </w:pPr>
    </w:p>
    <w:p w14:paraId="7F584897">
      <w:pPr>
        <w:rPr>
          <w:rFonts w:ascii="Times New Roman" w:hAnsi="Times New Roman" w:eastAsia="Times New Roman" w:cs="Times New Roman"/>
          <w:sz w:val="18"/>
          <w:szCs w:val="18"/>
          <w:lang w:eastAsia="ru-RU"/>
        </w:rPr>
      </w:pPr>
    </w:p>
    <w:p w14:paraId="39F296A8">
      <w:pPr>
        <w:rPr>
          <w:rFonts w:ascii="Times New Roman" w:hAnsi="Times New Roman" w:eastAsia="Times New Roman" w:cs="Times New Roman"/>
          <w:sz w:val="18"/>
          <w:szCs w:val="18"/>
          <w:lang w:eastAsia="ru-RU"/>
        </w:rPr>
        <w:sectPr>
          <w:pgSz w:w="11906" w:h="16838"/>
          <w:pgMar w:top="1440" w:right="566" w:bottom="1440" w:left="1133" w:header="0" w:footer="0" w:gutter="0"/>
          <w:cols w:space="720" w:num="1"/>
        </w:sectPr>
      </w:pPr>
    </w:p>
    <w:p w14:paraId="23DC965F">
      <w:pPr>
        <w:widowControl w:val="0"/>
        <w:autoSpaceDE w:val="0"/>
        <w:autoSpaceDN w:val="0"/>
        <w:adjustRightInd w:val="0"/>
        <w:spacing w:after="0" w:line="240" w:lineRule="auto"/>
        <w:rPr>
          <w:rFonts w:ascii="Times New Roman" w:hAnsi="Times New Roman" w:eastAsia="Times New Roman" w:cs="Times New Roman"/>
          <w:sz w:val="18"/>
          <w:szCs w:val="18"/>
          <w:lang w:eastAsia="ru-RU"/>
        </w:rPr>
      </w:pPr>
    </w:p>
    <w:p w14:paraId="7F64E384">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454"/>
        <w:gridCol w:w="1639"/>
        <w:gridCol w:w="1639"/>
        <w:gridCol w:w="1639"/>
        <w:gridCol w:w="529"/>
        <w:gridCol w:w="1939"/>
        <w:gridCol w:w="1939"/>
        <w:gridCol w:w="1909"/>
        <w:gridCol w:w="1714"/>
      </w:tblGrid>
      <w:tr w14:paraId="0BC70324">
        <w:tblPrEx>
          <w:tblCellMar>
            <w:top w:w="102" w:type="dxa"/>
            <w:left w:w="62" w:type="dxa"/>
            <w:bottom w:w="102" w:type="dxa"/>
            <w:right w:w="62" w:type="dxa"/>
          </w:tblCellMar>
        </w:tblPrEx>
        <w:tc>
          <w:tcPr>
            <w:tcW w:w="454" w:type="dxa"/>
            <w:vMerge w:val="restart"/>
            <w:tcBorders>
              <w:top w:val="single" w:color="auto" w:sz="4" w:space="0"/>
              <w:left w:val="single" w:color="auto" w:sz="4" w:space="0"/>
              <w:bottom w:val="single" w:color="auto" w:sz="4" w:space="0"/>
              <w:right w:val="single" w:color="auto" w:sz="4" w:space="0"/>
            </w:tcBorders>
          </w:tcPr>
          <w:p w14:paraId="27AC522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N п/п</w:t>
            </w:r>
          </w:p>
        </w:tc>
        <w:tc>
          <w:tcPr>
            <w:tcW w:w="1639" w:type="dxa"/>
            <w:vMerge w:val="restart"/>
            <w:tcBorders>
              <w:top w:val="single" w:color="auto" w:sz="4" w:space="0"/>
              <w:left w:val="single" w:color="auto" w:sz="4" w:space="0"/>
              <w:bottom w:val="single" w:color="auto" w:sz="4" w:space="0"/>
              <w:right w:val="single" w:color="auto" w:sz="4" w:space="0"/>
            </w:tcBorders>
          </w:tcPr>
          <w:p w14:paraId="0848C4A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 &lt;4&gt;</w:t>
            </w:r>
          </w:p>
        </w:tc>
        <w:tc>
          <w:tcPr>
            <w:tcW w:w="1639" w:type="dxa"/>
            <w:vMerge w:val="restart"/>
            <w:tcBorders>
              <w:top w:val="single" w:color="auto" w:sz="4" w:space="0"/>
              <w:left w:val="single" w:color="auto" w:sz="4" w:space="0"/>
              <w:bottom w:val="single" w:color="auto" w:sz="4" w:space="0"/>
              <w:right w:val="single" w:color="auto" w:sz="4" w:space="0"/>
            </w:tcBorders>
          </w:tcPr>
          <w:p w14:paraId="5120887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проекта (мероприятия &lt;5&gt;)</w:t>
            </w:r>
          </w:p>
        </w:tc>
        <w:tc>
          <w:tcPr>
            <w:tcW w:w="2168" w:type="dxa"/>
            <w:gridSpan w:val="2"/>
            <w:tcBorders>
              <w:top w:val="single" w:color="auto" w:sz="4" w:space="0"/>
              <w:left w:val="single" w:color="auto" w:sz="4" w:space="0"/>
              <w:bottom w:val="single" w:color="auto" w:sz="4" w:space="0"/>
              <w:right w:val="single" w:color="auto" w:sz="4" w:space="0"/>
            </w:tcBorders>
          </w:tcPr>
          <w:p w14:paraId="338DD6F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Единица измерения по </w:t>
            </w:r>
            <w:r>
              <w:fldChar w:fldCharType="begin"/>
            </w:r>
            <w:r>
              <w:instrText xml:space="preserve"> HYPERLINK "https://login.consultant.ru/link/?req=doc&amp;base=LAW&amp;n=482062" </w:instrText>
            </w:r>
            <w:r>
              <w:fldChar w:fldCharType="separate"/>
            </w:r>
            <w:r>
              <w:rPr>
                <w:rFonts w:ascii="Times New Roman" w:hAnsi="Times New Roman" w:eastAsia="Times New Roman" w:cs="Times New Roman"/>
                <w:color w:val="0000FF"/>
                <w:sz w:val="18"/>
                <w:szCs w:val="18"/>
                <w:lang w:eastAsia="ru-RU"/>
              </w:rPr>
              <w:t>ОКЕИ</w:t>
            </w:r>
            <w:r>
              <w:rPr>
                <w:rFonts w:ascii="Times New Roman" w:hAnsi="Times New Roman" w:eastAsia="Times New Roman" w:cs="Times New Roman"/>
                <w:color w:val="0000FF"/>
                <w:sz w:val="18"/>
                <w:szCs w:val="18"/>
                <w:lang w:eastAsia="ru-RU"/>
              </w:rPr>
              <w:fldChar w:fldCharType="end"/>
            </w:r>
          </w:p>
        </w:tc>
        <w:tc>
          <w:tcPr>
            <w:tcW w:w="1939" w:type="dxa"/>
            <w:vMerge w:val="restart"/>
            <w:tcBorders>
              <w:top w:val="single" w:color="auto" w:sz="4" w:space="0"/>
              <w:left w:val="single" w:color="auto" w:sz="4" w:space="0"/>
              <w:bottom w:val="single" w:color="auto" w:sz="4" w:space="0"/>
              <w:right w:val="single" w:color="auto" w:sz="4" w:space="0"/>
            </w:tcBorders>
          </w:tcPr>
          <w:p w14:paraId="324A53E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Плановое значение показателя результативности (иного показателя) &lt;6&gt;</w:t>
            </w:r>
          </w:p>
        </w:tc>
        <w:tc>
          <w:tcPr>
            <w:tcW w:w="1939" w:type="dxa"/>
            <w:vMerge w:val="restart"/>
            <w:tcBorders>
              <w:top w:val="single" w:color="auto" w:sz="4" w:space="0"/>
              <w:left w:val="single" w:color="auto" w:sz="4" w:space="0"/>
              <w:bottom w:val="single" w:color="auto" w:sz="4" w:space="0"/>
              <w:right w:val="single" w:color="auto" w:sz="4" w:space="0"/>
            </w:tcBorders>
          </w:tcPr>
          <w:p w14:paraId="60DFA10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Достигнутое значение показателя результативности (иного показателя) &lt;7&gt;</w:t>
            </w:r>
          </w:p>
        </w:tc>
        <w:tc>
          <w:tcPr>
            <w:tcW w:w="1909" w:type="dxa"/>
            <w:vMerge w:val="restart"/>
            <w:tcBorders>
              <w:top w:val="single" w:color="auto" w:sz="4" w:space="0"/>
              <w:left w:val="single" w:color="auto" w:sz="4" w:space="0"/>
              <w:bottom w:val="single" w:color="auto" w:sz="4" w:space="0"/>
              <w:right w:val="single" w:color="auto" w:sz="4" w:space="0"/>
            </w:tcBorders>
          </w:tcPr>
          <w:p w14:paraId="124C3F2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Размер предоставленной субсидии (тыс. руб.)</w:t>
            </w:r>
          </w:p>
        </w:tc>
        <w:tc>
          <w:tcPr>
            <w:tcW w:w="1714" w:type="dxa"/>
            <w:vMerge w:val="restart"/>
            <w:tcBorders>
              <w:top w:val="single" w:color="auto" w:sz="4" w:space="0"/>
              <w:left w:val="single" w:color="auto" w:sz="4" w:space="0"/>
              <w:bottom w:val="single" w:color="auto" w:sz="4" w:space="0"/>
              <w:right w:val="single" w:color="auto" w:sz="4" w:space="0"/>
            </w:tcBorders>
          </w:tcPr>
          <w:p w14:paraId="084565F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Размер возврата Субсидии, Гранта (тыс. руб.) 8 гр. - (гр. 8 * гр. 7 / гр. 6)</w:t>
            </w:r>
          </w:p>
        </w:tc>
      </w:tr>
      <w:tr w14:paraId="1A79E31F">
        <w:tblPrEx>
          <w:tblCellMar>
            <w:top w:w="102" w:type="dxa"/>
            <w:left w:w="62" w:type="dxa"/>
            <w:bottom w:w="102" w:type="dxa"/>
            <w:right w:w="62" w:type="dxa"/>
          </w:tblCellMar>
        </w:tblPrEx>
        <w:tc>
          <w:tcPr>
            <w:tcW w:w="454" w:type="dxa"/>
            <w:vMerge w:val="continue"/>
            <w:tcBorders>
              <w:top w:val="single" w:color="auto" w:sz="4" w:space="0"/>
              <w:left w:val="single" w:color="auto" w:sz="4" w:space="0"/>
              <w:bottom w:val="single" w:color="auto" w:sz="4" w:space="0"/>
              <w:right w:val="single" w:color="auto" w:sz="4" w:space="0"/>
            </w:tcBorders>
            <w:vAlign w:val="center"/>
          </w:tcPr>
          <w:p w14:paraId="4C1941EA">
            <w:pPr>
              <w:spacing w:after="0" w:line="256" w:lineRule="auto"/>
              <w:rPr>
                <w:rFonts w:ascii="Times New Roman" w:hAnsi="Times New Roman" w:eastAsia="Times New Roman" w:cs="Times New Roman"/>
                <w:sz w:val="18"/>
                <w:szCs w:val="18"/>
                <w:lang w:eastAsia="ru-RU"/>
              </w:rPr>
            </w:pPr>
          </w:p>
        </w:tc>
        <w:tc>
          <w:tcPr>
            <w:tcW w:w="1639" w:type="dxa"/>
            <w:vMerge w:val="continue"/>
            <w:tcBorders>
              <w:top w:val="single" w:color="auto" w:sz="4" w:space="0"/>
              <w:left w:val="single" w:color="auto" w:sz="4" w:space="0"/>
              <w:bottom w:val="single" w:color="auto" w:sz="4" w:space="0"/>
              <w:right w:val="single" w:color="auto" w:sz="4" w:space="0"/>
            </w:tcBorders>
            <w:vAlign w:val="center"/>
          </w:tcPr>
          <w:p w14:paraId="7138BF3B">
            <w:pPr>
              <w:spacing w:after="0" w:line="256" w:lineRule="auto"/>
              <w:rPr>
                <w:rFonts w:ascii="Times New Roman" w:hAnsi="Times New Roman" w:eastAsia="Times New Roman" w:cs="Times New Roman"/>
                <w:sz w:val="18"/>
                <w:szCs w:val="18"/>
                <w:lang w:eastAsia="ru-RU"/>
              </w:rPr>
            </w:pPr>
          </w:p>
        </w:tc>
        <w:tc>
          <w:tcPr>
            <w:tcW w:w="1639" w:type="dxa"/>
            <w:vMerge w:val="continue"/>
            <w:tcBorders>
              <w:top w:val="single" w:color="auto" w:sz="4" w:space="0"/>
              <w:left w:val="single" w:color="auto" w:sz="4" w:space="0"/>
              <w:bottom w:val="single" w:color="auto" w:sz="4" w:space="0"/>
              <w:right w:val="single" w:color="auto" w:sz="4" w:space="0"/>
            </w:tcBorders>
            <w:vAlign w:val="center"/>
          </w:tcPr>
          <w:p w14:paraId="53B9F258">
            <w:pPr>
              <w:spacing w:after="0" w:line="256" w:lineRule="auto"/>
              <w:rPr>
                <w:rFonts w:ascii="Times New Roman" w:hAnsi="Times New Roman" w:eastAsia="Times New Roman" w:cs="Times New Roman"/>
                <w:sz w:val="18"/>
                <w:szCs w:val="18"/>
                <w:lang w:eastAsia="ru-RU"/>
              </w:rPr>
            </w:pPr>
          </w:p>
        </w:tc>
        <w:tc>
          <w:tcPr>
            <w:tcW w:w="1639" w:type="dxa"/>
            <w:tcBorders>
              <w:top w:val="single" w:color="auto" w:sz="4" w:space="0"/>
              <w:left w:val="single" w:color="auto" w:sz="4" w:space="0"/>
              <w:bottom w:val="single" w:color="auto" w:sz="4" w:space="0"/>
              <w:right w:val="single" w:color="auto" w:sz="4" w:space="0"/>
            </w:tcBorders>
          </w:tcPr>
          <w:p w14:paraId="4B89AC6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c>
          <w:tcPr>
            <w:tcW w:w="529" w:type="dxa"/>
            <w:tcBorders>
              <w:top w:val="single" w:color="auto" w:sz="4" w:space="0"/>
              <w:left w:val="single" w:color="auto" w:sz="4" w:space="0"/>
              <w:bottom w:val="single" w:color="auto" w:sz="4" w:space="0"/>
              <w:right w:val="single" w:color="auto" w:sz="4" w:space="0"/>
            </w:tcBorders>
          </w:tcPr>
          <w:p w14:paraId="66EF4C9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w:t>
            </w:r>
          </w:p>
        </w:tc>
        <w:tc>
          <w:tcPr>
            <w:tcW w:w="1939" w:type="dxa"/>
            <w:vMerge w:val="continue"/>
            <w:tcBorders>
              <w:top w:val="single" w:color="auto" w:sz="4" w:space="0"/>
              <w:left w:val="single" w:color="auto" w:sz="4" w:space="0"/>
              <w:bottom w:val="single" w:color="auto" w:sz="4" w:space="0"/>
              <w:right w:val="single" w:color="auto" w:sz="4" w:space="0"/>
            </w:tcBorders>
            <w:vAlign w:val="center"/>
          </w:tcPr>
          <w:p w14:paraId="55CB6033">
            <w:pPr>
              <w:spacing w:after="0" w:line="256" w:lineRule="auto"/>
              <w:rPr>
                <w:rFonts w:ascii="Times New Roman" w:hAnsi="Times New Roman" w:eastAsia="Times New Roman" w:cs="Times New Roman"/>
                <w:sz w:val="18"/>
                <w:szCs w:val="18"/>
                <w:lang w:eastAsia="ru-RU"/>
              </w:rPr>
            </w:pPr>
          </w:p>
        </w:tc>
        <w:tc>
          <w:tcPr>
            <w:tcW w:w="1939" w:type="dxa"/>
            <w:vMerge w:val="continue"/>
            <w:tcBorders>
              <w:top w:val="single" w:color="auto" w:sz="4" w:space="0"/>
              <w:left w:val="single" w:color="auto" w:sz="4" w:space="0"/>
              <w:bottom w:val="single" w:color="auto" w:sz="4" w:space="0"/>
              <w:right w:val="single" w:color="auto" w:sz="4" w:space="0"/>
            </w:tcBorders>
            <w:vAlign w:val="center"/>
          </w:tcPr>
          <w:p w14:paraId="717895BF">
            <w:pPr>
              <w:spacing w:after="0" w:line="256" w:lineRule="auto"/>
              <w:rPr>
                <w:rFonts w:ascii="Times New Roman" w:hAnsi="Times New Roman" w:eastAsia="Times New Roman" w:cs="Times New Roman"/>
                <w:sz w:val="18"/>
                <w:szCs w:val="18"/>
                <w:lang w:eastAsia="ru-RU"/>
              </w:rP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14:paraId="3D041BEE">
            <w:pPr>
              <w:spacing w:after="0" w:line="256" w:lineRule="auto"/>
              <w:rPr>
                <w:rFonts w:ascii="Times New Roman" w:hAnsi="Times New Roman" w:eastAsia="Times New Roman" w:cs="Times New Roman"/>
                <w:sz w:val="18"/>
                <w:szCs w:val="18"/>
                <w:lang w:eastAsia="ru-RU"/>
              </w:rPr>
            </w:pPr>
          </w:p>
        </w:tc>
        <w:tc>
          <w:tcPr>
            <w:tcW w:w="1714" w:type="dxa"/>
            <w:vMerge w:val="continue"/>
            <w:tcBorders>
              <w:top w:val="single" w:color="auto" w:sz="4" w:space="0"/>
              <w:left w:val="single" w:color="auto" w:sz="4" w:space="0"/>
              <w:bottom w:val="single" w:color="auto" w:sz="4" w:space="0"/>
              <w:right w:val="single" w:color="auto" w:sz="4" w:space="0"/>
            </w:tcBorders>
            <w:vAlign w:val="center"/>
          </w:tcPr>
          <w:p w14:paraId="4B333920">
            <w:pPr>
              <w:spacing w:after="0" w:line="256" w:lineRule="auto"/>
              <w:rPr>
                <w:rFonts w:ascii="Times New Roman" w:hAnsi="Times New Roman" w:eastAsia="Times New Roman" w:cs="Times New Roman"/>
                <w:sz w:val="18"/>
                <w:szCs w:val="18"/>
                <w:lang w:eastAsia="ru-RU"/>
              </w:rPr>
            </w:pPr>
          </w:p>
        </w:tc>
      </w:tr>
      <w:tr w14:paraId="61933942">
        <w:tblPrEx>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cBorders>
          </w:tcPr>
          <w:p w14:paraId="64C6667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1639" w:type="dxa"/>
            <w:tcBorders>
              <w:top w:val="single" w:color="auto" w:sz="4" w:space="0"/>
              <w:left w:val="single" w:color="auto" w:sz="4" w:space="0"/>
              <w:bottom w:val="single" w:color="auto" w:sz="4" w:space="0"/>
              <w:right w:val="single" w:color="auto" w:sz="4" w:space="0"/>
            </w:tcBorders>
          </w:tcPr>
          <w:p w14:paraId="0D615C9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1639" w:type="dxa"/>
            <w:tcBorders>
              <w:top w:val="single" w:color="auto" w:sz="4" w:space="0"/>
              <w:left w:val="single" w:color="auto" w:sz="4" w:space="0"/>
              <w:bottom w:val="single" w:color="auto" w:sz="4" w:space="0"/>
              <w:right w:val="single" w:color="auto" w:sz="4" w:space="0"/>
            </w:tcBorders>
          </w:tcPr>
          <w:p w14:paraId="1B1C9AD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1639" w:type="dxa"/>
            <w:tcBorders>
              <w:top w:val="single" w:color="auto" w:sz="4" w:space="0"/>
              <w:left w:val="single" w:color="auto" w:sz="4" w:space="0"/>
              <w:bottom w:val="single" w:color="auto" w:sz="4" w:space="0"/>
              <w:right w:val="single" w:color="auto" w:sz="4" w:space="0"/>
            </w:tcBorders>
          </w:tcPr>
          <w:p w14:paraId="04AF06A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529" w:type="dxa"/>
            <w:tcBorders>
              <w:top w:val="single" w:color="auto" w:sz="4" w:space="0"/>
              <w:left w:val="single" w:color="auto" w:sz="4" w:space="0"/>
              <w:bottom w:val="single" w:color="auto" w:sz="4" w:space="0"/>
              <w:right w:val="single" w:color="auto" w:sz="4" w:space="0"/>
            </w:tcBorders>
          </w:tcPr>
          <w:p w14:paraId="63EE97B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c>
          <w:tcPr>
            <w:tcW w:w="1939" w:type="dxa"/>
            <w:tcBorders>
              <w:top w:val="single" w:color="auto" w:sz="4" w:space="0"/>
              <w:left w:val="single" w:color="auto" w:sz="4" w:space="0"/>
              <w:bottom w:val="single" w:color="auto" w:sz="4" w:space="0"/>
              <w:right w:val="single" w:color="auto" w:sz="4" w:space="0"/>
            </w:tcBorders>
          </w:tcPr>
          <w:p w14:paraId="5E401CD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w:t>
            </w:r>
          </w:p>
        </w:tc>
        <w:tc>
          <w:tcPr>
            <w:tcW w:w="1939" w:type="dxa"/>
            <w:tcBorders>
              <w:top w:val="single" w:color="auto" w:sz="4" w:space="0"/>
              <w:left w:val="single" w:color="auto" w:sz="4" w:space="0"/>
              <w:bottom w:val="single" w:color="auto" w:sz="4" w:space="0"/>
              <w:right w:val="single" w:color="auto" w:sz="4" w:space="0"/>
            </w:tcBorders>
          </w:tcPr>
          <w:p w14:paraId="6219D55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w:t>
            </w:r>
          </w:p>
        </w:tc>
        <w:tc>
          <w:tcPr>
            <w:tcW w:w="1909" w:type="dxa"/>
            <w:tcBorders>
              <w:top w:val="single" w:color="auto" w:sz="4" w:space="0"/>
              <w:left w:val="single" w:color="auto" w:sz="4" w:space="0"/>
              <w:bottom w:val="single" w:color="auto" w:sz="4" w:space="0"/>
              <w:right w:val="single" w:color="auto" w:sz="4" w:space="0"/>
            </w:tcBorders>
          </w:tcPr>
          <w:p w14:paraId="553F78D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w:t>
            </w:r>
          </w:p>
        </w:tc>
        <w:tc>
          <w:tcPr>
            <w:tcW w:w="1714" w:type="dxa"/>
            <w:tcBorders>
              <w:top w:val="single" w:color="auto" w:sz="4" w:space="0"/>
              <w:left w:val="single" w:color="auto" w:sz="4" w:space="0"/>
              <w:bottom w:val="single" w:color="auto" w:sz="4" w:space="0"/>
              <w:right w:val="single" w:color="auto" w:sz="4" w:space="0"/>
            </w:tcBorders>
          </w:tcPr>
          <w:p w14:paraId="50515FB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w:t>
            </w:r>
          </w:p>
        </w:tc>
      </w:tr>
      <w:tr w14:paraId="53C21801">
        <w:tblPrEx>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cBorders>
          </w:tcPr>
          <w:p w14:paraId="2AA82A0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39" w:type="dxa"/>
            <w:tcBorders>
              <w:top w:val="single" w:color="auto" w:sz="4" w:space="0"/>
              <w:left w:val="single" w:color="auto" w:sz="4" w:space="0"/>
              <w:bottom w:val="single" w:color="auto" w:sz="4" w:space="0"/>
              <w:right w:val="single" w:color="auto" w:sz="4" w:space="0"/>
            </w:tcBorders>
          </w:tcPr>
          <w:p w14:paraId="158A9CE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39" w:type="dxa"/>
            <w:tcBorders>
              <w:top w:val="single" w:color="auto" w:sz="4" w:space="0"/>
              <w:left w:val="single" w:color="auto" w:sz="4" w:space="0"/>
              <w:bottom w:val="single" w:color="auto" w:sz="4" w:space="0"/>
              <w:right w:val="single" w:color="auto" w:sz="4" w:space="0"/>
            </w:tcBorders>
          </w:tcPr>
          <w:p w14:paraId="74C3763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39" w:type="dxa"/>
            <w:tcBorders>
              <w:top w:val="single" w:color="auto" w:sz="4" w:space="0"/>
              <w:left w:val="single" w:color="auto" w:sz="4" w:space="0"/>
              <w:bottom w:val="single" w:color="auto" w:sz="4" w:space="0"/>
              <w:right w:val="single" w:color="auto" w:sz="4" w:space="0"/>
            </w:tcBorders>
          </w:tcPr>
          <w:p w14:paraId="4782A06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29" w:type="dxa"/>
            <w:tcBorders>
              <w:top w:val="single" w:color="auto" w:sz="4" w:space="0"/>
              <w:left w:val="single" w:color="auto" w:sz="4" w:space="0"/>
              <w:bottom w:val="single" w:color="auto" w:sz="4" w:space="0"/>
              <w:right w:val="single" w:color="auto" w:sz="4" w:space="0"/>
            </w:tcBorders>
          </w:tcPr>
          <w:p w14:paraId="4747E7A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39" w:type="dxa"/>
            <w:tcBorders>
              <w:top w:val="single" w:color="auto" w:sz="4" w:space="0"/>
              <w:left w:val="single" w:color="auto" w:sz="4" w:space="0"/>
              <w:bottom w:val="single" w:color="auto" w:sz="4" w:space="0"/>
              <w:right w:val="single" w:color="auto" w:sz="4" w:space="0"/>
            </w:tcBorders>
          </w:tcPr>
          <w:p w14:paraId="6DCA964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39" w:type="dxa"/>
            <w:tcBorders>
              <w:top w:val="single" w:color="auto" w:sz="4" w:space="0"/>
              <w:left w:val="single" w:color="auto" w:sz="4" w:space="0"/>
              <w:bottom w:val="single" w:color="auto" w:sz="4" w:space="0"/>
              <w:right w:val="single" w:color="auto" w:sz="4" w:space="0"/>
            </w:tcBorders>
          </w:tcPr>
          <w:p w14:paraId="7882ED6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09" w:type="dxa"/>
            <w:tcBorders>
              <w:top w:val="single" w:color="auto" w:sz="4" w:space="0"/>
              <w:left w:val="single" w:color="auto" w:sz="4" w:space="0"/>
              <w:bottom w:val="single" w:color="auto" w:sz="4" w:space="0"/>
              <w:right w:val="single" w:color="auto" w:sz="4" w:space="0"/>
            </w:tcBorders>
          </w:tcPr>
          <w:p w14:paraId="4ACFA86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714" w:type="dxa"/>
            <w:tcBorders>
              <w:top w:val="single" w:color="auto" w:sz="4" w:space="0"/>
              <w:left w:val="single" w:color="auto" w:sz="4" w:space="0"/>
              <w:bottom w:val="single" w:color="auto" w:sz="4" w:space="0"/>
              <w:right w:val="single" w:color="auto" w:sz="4" w:space="0"/>
            </w:tcBorders>
          </w:tcPr>
          <w:p w14:paraId="0B13299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16E588E">
        <w:tblPrEx>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cBorders>
          </w:tcPr>
          <w:p w14:paraId="131BE3F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39" w:type="dxa"/>
            <w:tcBorders>
              <w:top w:val="single" w:color="auto" w:sz="4" w:space="0"/>
              <w:left w:val="single" w:color="auto" w:sz="4" w:space="0"/>
              <w:bottom w:val="single" w:color="auto" w:sz="4" w:space="0"/>
              <w:right w:val="single" w:color="auto" w:sz="4" w:space="0"/>
            </w:tcBorders>
          </w:tcPr>
          <w:p w14:paraId="6970FE9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39" w:type="dxa"/>
            <w:tcBorders>
              <w:top w:val="single" w:color="auto" w:sz="4" w:space="0"/>
              <w:left w:val="single" w:color="auto" w:sz="4" w:space="0"/>
              <w:bottom w:val="single" w:color="auto" w:sz="4" w:space="0"/>
              <w:right w:val="single" w:color="auto" w:sz="4" w:space="0"/>
            </w:tcBorders>
          </w:tcPr>
          <w:p w14:paraId="3E67D1B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39" w:type="dxa"/>
            <w:tcBorders>
              <w:top w:val="single" w:color="auto" w:sz="4" w:space="0"/>
              <w:left w:val="single" w:color="auto" w:sz="4" w:space="0"/>
              <w:bottom w:val="single" w:color="auto" w:sz="4" w:space="0"/>
              <w:right w:val="single" w:color="auto" w:sz="4" w:space="0"/>
            </w:tcBorders>
          </w:tcPr>
          <w:p w14:paraId="0CCC89C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29" w:type="dxa"/>
            <w:tcBorders>
              <w:top w:val="single" w:color="auto" w:sz="4" w:space="0"/>
              <w:left w:val="single" w:color="auto" w:sz="4" w:space="0"/>
              <w:bottom w:val="single" w:color="auto" w:sz="4" w:space="0"/>
              <w:right w:val="single" w:color="auto" w:sz="4" w:space="0"/>
            </w:tcBorders>
          </w:tcPr>
          <w:p w14:paraId="31CFE26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39" w:type="dxa"/>
            <w:tcBorders>
              <w:top w:val="single" w:color="auto" w:sz="4" w:space="0"/>
              <w:left w:val="single" w:color="auto" w:sz="4" w:space="0"/>
              <w:bottom w:val="single" w:color="auto" w:sz="4" w:space="0"/>
              <w:right w:val="single" w:color="auto" w:sz="4" w:space="0"/>
            </w:tcBorders>
          </w:tcPr>
          <w:p w14:paraId="3A52332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39" w:type="dxa"/>
            <w:tcBorders>
              <w:top w:val="single" w:color="auto" w:sz="4" w:space="0"/>
              <w:left w:val="single" w:color="auto" w:sz="4" w:space="0"/>
              <w:bottom w:val="single" w:color="auto" w:sz="4" w:space="0"/>
              <w:right w:val="single" w:color="auto" w:sz="4" w:space="0"/>
            </w:tcBorders>
          </w:tcPr>
          <w:p w14:paraId="7C66BF6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09" w:type="dxa"/>
            <w:tcBorders>
              <w:top w:val="single" w:color="auto" w:sz="4" w:space="0"/>
              <w:left w:val="single" w:color="auto" w:sz="4" w:space="0"/>
              <w:bottom w:val="single" w:color="auto" w:sz="4" w:space="0"/>
              <w:right w:val="single" w:color="auto" w:sz="4" w:space="0"/>
            </w:tcBorders>
          </w:tcPr>
          <w:p w14:paraId="477EC65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714" w:type="dxa"/>
            <w:tcBorders>
              <w:top w:val="single" w:color="auto" w:sz="4" w:space="0"/>
              <w:left w:val="single" w:color="auto" w:sz="4" w:space="0"/>
              <w:bottom w:val="single" w:color="auto" w:sz="4" w:space="0"/>
              <w:right w:val="single" w:color="auto" w:sz="4" w:space="0"/>
            </w:tcBorders>
          </w:tcPr>
          <w:p w14:paraId="0E40F12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A6F6A6C">
        <w:tblPrEx>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cBorders>
          </w:tcPr>
          <w:p w14:paraId="0CA1B86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39" w:type="dxa"/>
            <w:tcBorders>
              <w:top w:val="single" w:color="auto" w:sz="4" w:space="0"/>
              <w:left w:val="single" w:color="auto" w:sz="4" w:space="0"/>
              <w:bottom w:val="single" w:color="auto" w:sz="4" w:space="0"/>
              <w:right w:val="single" w:color="auto" w:sz="4" w:space="0"/>
            </w:tcBorders>
          </w:tcPr>
          <w:p w14:paraId="2D0FE17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39" w:type="dxa"/>
            <w:tcBorders>
              <w:top w:val="single" w:color="auto" w:sz="4" w:space="0"/>
              <w:left w:val="single" w:color="auto" w:sz="4" w:space="0"/>
              <w:bottom w:val="single" w:color="auto" w:sz="4" w:space="0"/>
              <w:right w:val="single" w:color="auto" w:sz="4" w:space="0"/>
            </w:tcBorders>
          </w:tcPr>
          <w:p w14:paraId="29B496F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39" w:type="dxa"/>
            <w:tcBorders>
              <w:top w:val="single" w:color="auto" w:sz="4" w:space="0"/>
              <w:left w:val="single" w:color="auto" w:sz="4" w:space="0"/>
              <w:bottom w:val="single" w:color="auto" w:sz="4" w:space="0"/>
              <w:right w:val="single" w:color="auto" w:sz="4" w:space="0"/>
            </w:tcBorders>
          </w:tcPr>
          <w:p w14:paraId="59ACE4D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29" w:type="dxa"/>
            <w:tcBorders>
              <w:top w:val="single" w:color="auto" w:sz="4" w:space="0"/>
              <w:left w:val="single" w:color="auto" w:sz="4" w:space="0"/>
              <w:bottom w:val="single" w:color="auto" w:sz="4" w:space="0"/>
              <w:right w:val="single" w:color="auto" w:sz="4" w:space="0"/>
            </w:tcBorders>
          </w:tcPr>
          <w:p w14:paraId="7038B23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39" w:type="dxa"/>
            <w:tcBorders>
              <w:top w:val="single" w:color="auto" w:sz="4" w:space="0"/>
              <w:left w:val="single" w:color="auto" w:sz="4" w:space="0"/>
              <w:bottom w:val="single" w:color="auto" w:sz="4" w:space="0"/>
              <w:right w:val="single" w:color="auto" w:sz="4" w:space="0"/>
            </w:tcBorders>
          </w:tcPr>
          <w:p w14:paraId="6B724C1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39" w:type="dxa"/>
            <w:tcBorders>
              <w:top w:val="single" w:color="auto" w:sz="4" w:space="0"/>
              <w:left w:val="single" w:color="auto" w:sz="4" w:space="0"/>
              <w:bottom w:val="single" w:color="auto" w:sz="4" w:space="0"/>
              <w:right w:val="single" w:color="auto" w:sz="4" w:space="0"/>
            </w:tcBorders>
          </w:tcPr>
          <w:p w14:paraId="245E7E4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09" w:type="dxa"/>
            <w:tcBorders>
              <w:top w:val="single" w:color="auto" w:sz="4" w:space="0"/>
              <w:left w:val="single" w:color="auto" w:sz="4" w:space="0"/>
              <w:bottom w:val="single" w:color="auto" w:sz="4" w:space="0"/>
              <w:right w:val="single" w:color="auto" w:sz="4" w:space="0"/>
            </w:tcBorders>
          </w:tcPr>
          <w:p w14:paraId="040F970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714" w:type="dxa"/>
            <w:tcBorders>
              <w:top w:val="single" w:color="auto" w:sz="4" w:space="0"/>
              <w:left w:val="single" w:color="auto" w:sz="4" w:space="0"/>
              <w:bottom w:val="single" w:color="auto" w:sz="4" w:space="0"/>
              <w:right w:val="single" w:color="auto" w:sz="4" w:space="0"/>
            </w:tcBorders>
          </w:tcPr>
          <w:p w14:paraId="31009BA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825B99D">
        <w:tblPrEx>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cBorders>
          </w:tcPr>
          <w:p w14:paraId="01A9666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39" w:type="dxa"/>
            <w:tcBorders>
              <w:top w:val="single" w:color="auto" w:sz="4" w:space="0"/>
              <w:left w:val="single" w:color="auto" w:sz="4" w:space="0"/>
              <w:bottom w:val="single" w:color="auto" w:sz="4" w:space="0"/>
              <w:right w:val="single" w:color="auto" w:sz="4" w:space="0"/>
            </w:tcBorders>
          </w:tcPr>
          <w:p w14:paraId="04E7E77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Итого:</w:t>
            </w:r>
          </w:p>
        </w:tc>
        <w:tc>
          <w:tcPr>
            <w:tcW w:w="1639" w:type="dxa"/>
            <w:tcBorders>
              <w:top w:val="single" w:color="auto" w:sz="4" w:space="0"/>
              <w:left w:val="single" w:color="auto" w:sz="4" w:space="0"/>
              <w:bottom w:val="single" w:color="auto" w:sz="4" w:space="0"/>
              <w:right w:val="single" w:color="auto" w:sz="4" w:space="0"/>
            </w:tcBorders>
          </w:tcPr>
          <w:p w14:paraId="59E68E9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1639" w:type="dxa"/>
            <w:tcBorders>
              <w:top w:val="single" w:color="auto" w:sz="4" w:space="0"/>
              <w:left w:val="single" w:color="auto" w:sz="4" w:space="0"/>
              <w:bottom w:val="single" w:color="auto" w:sz="4" w:space="0"/>
              <w:right w:val="single" w:color="auto" w:sz="4" w:space="0"/>
            </w:tcBorders>
          </w:tcPr>
          <w:p w14:paraId="662C4EE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529" w:type="dxa"/>
            <w:tcBorders>
              <w:top w:val="single" w:color="auto" w:sz="4" w:space="0"/>
              <w:left w:val="single" w:color="auto" w:sz="4" w:space="0"/>
              <w:bottom w:val="single" w:color="auto" w:sz="4" w:space="0"/>
              <w:right w:val="single" w:color="auto" w:sz="4" w:space="0"/>
            </w:tcBorders>
          </w:tcPr>
          <w:p w14:paraId="3661C44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939" w:type="dxa"/>
            <w:tcBorders>
              <w:top w:val="single" w:color="auto" w:sz="4" w:space="0"/>
              <w:left w:val="single" w:color="auto" w:sz="4" w:space="0"/>
              <w:bottom w:val="single" w:color="auto" w:sz="4" w:space="0"/>
              <w:right w:val="single" w:color="auto" w:sz="4" w:space="0"/>
            </w:tcBorders>
          </w:tcPr>
          <w:p w14:paraId="6C84FDB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1939" w:type="dxa"/>
            <w:tcBorders>
              <w:top w:val="single" w:color="auto" w:sz="4" w:space="0"/>
              <w:left w:val="single" w:color="auto" w:sz="4" w:space="0"/>
              <w:bottom w:val="single" w:color="auto" w:sz="4" w:space="0"/>
              <w:right w:val="single" w:color="auto" w:sz="4" w:space="0"/>
            </w:tcBorders>
          </w:tcPr>
          <w:p w14:paraId="6B0913E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1909" w:type="dxa"/>
            <w:tcBorders>
              <w:top w:val="single" w:color="auto" w:sz="4" w:space="0"/>
              <w:left w:val="single" w:color="auto" w:sz="4" w:space="0"/>
              <w:bottom w:val="single" w:color="auto" w:sz="4" w:space="0"/>
              <w:right w:val="single" w:color="auto" w:sz="4" w:space="0"/>
            </w:tcBorders>
          </w:tcPr>
          <w:p w14:paraId="60CF34C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1714" w:type="dxa"/>
            <w:tcBorders>
              <w:top w:val="single" w:color="auto" w:sz="4" w:space="0"/>
              <w:left w:val="single" w:color="auto" w:sz="4" w:space="0"/>
              <w:bottom w:val="single" w:color="auto" w:sz="4" w:space="0"/>
              <w:right w:val="single" w:color="auto" w:sz="4" w:space="0"/>
            </w:tcBorders>
          </w:tcPr>
          <w:p w14:paraId="7D50934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69E6A059">
      <w:pPr>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2610"/>
        <w:gridCol w:w="340"/>
        <w:gridCol w:w="1625"/>
        <w:gridCol w:w="365"/>
        <w:gridCol w:w="2431"/>
        <w:gridCol w:w="340"/>
        <w:gridCol w:w="2022"/>
      </w:tblGrid>
      <w:tr w14:paraId="23BF7202">
        <w:tblPrEx>
          <w:tblCellMar>
            <w:top w:w="102" w:type="dxa"/>
            <w:left w:w="62" w:type="dxa"/>
            <w:bottom w:w="102" w:type="dxa"/>
            <w:right w:w="62" w:type="dxa"/>
          </w:tblCellMar>
        </w:tblPrEx>
        <w:tc>
          <w:tcPr>
            <w:tcW w:w="2610" w:type="dxa"/>
            <w:vAlign w:val="bottom"/>
          </w:tcPr>
          <w:p w14:paraId="3D50C17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Руководитель (уполномоченное лицо)</w:t>
            </w:r>
          </w:p>
        </w:tc>
        <w:tc>
          <w:tcPr>
            <w:tcW w:w="340" w:type="dxa"/>
          </w:tcPr>
          <w:p w14:paraId="69B0591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25" w:type="dxa"/>
            <w:tcBorders>
              <w:top w:val="nil"/>
              <w:left w:val="nil"/>
              <w:bottom w:val="single" w:color="auto" w:sz="4" w:space="0"/>
              <w:right w:val="nil"/>
            </w:tcBorders>
          </w:tcPr>
          <w:p w14:paraId="7F13381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5" w:type="dxa"/>
          </w:tcPr>
          <w:p w14:paraId="2E4B29E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31" w:type="dxa"/>
            <w:tcBorders>
              <w:top w:val="nil"/>
              <w:left w:val="nil"/>
              <w:bottom w:val="single" w:color="auto" w:sz="4" w:space="0"/>
              <w:right w:val="nil"/>
            </w:tcBorders>
          </w:tcPr>
          <w:p w14:paraId="03A73FD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40" w:type="dxa"/>
          </w:tcPr>
          <w:p w14:paraId="180A213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022" w:type="dxa"/>
            <w:tcBorders>
              <w:top w:val="nil"/>
              <w:left w:val="nil"/>
              <w:bottom w:val="single" w:color="auto" w:sz="4" w:space="0"/>
              <w:right w:val="nil"/>
            </w:tcBorders>
          </w:tcPr>
          <w:p w14:paraId="505D77A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79177F4">
        <w:tblPrEx>
          <w:tblCellMar>
            <w:top w:w="102" w:type="dxa"/>
            <w:left w:w="62" w:type="dxa"/>
            <w:bottom w:w="102" w:type="dxa"/>
            <w:right w:w="62" w:type="dxa"/>
          </w:tblCellMar>
        </w:tblPrEx>
        <w:tc>
          <w:tcPr>
            <w:tcW w:w="2610" w:type="dxa"/>
          </w:tcPr>
          <w:p w14:paraId="60ED2F2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40" w:type="dxa"/>
          </w:tcPr>
          <w:p w14:paraId="0F4D12A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25" w:type="dxa"/>
            <w:tcBorders>
              <w:top w:val="single" w:color="auto" w:sz="4" w:space="0"/>
              <w:left w:val="nil"/>
              <w:bottom w:val="nil"/>
              <w:right w:val="nil"/>
            </w:tcBorders>
          </w:tcPr>
          <w:p w14:paraId="050C574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365" w:type="dxa"/>
          </w:tcPr>
          <w:p w14:paraId="022D09F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31" w:type="dxa"/>
            <w:tcBorders>
              <w:top w:val="single" w:color="auto" w:sz="4" w:space="0"/>
              <w:left w:val="nil"/>
              <w:bottom w:val="nil"/>
              <w:right w:val="nil"/>
            </w:tcBorders>
          </w:tcPr>
          <w:p w14:paraId="39DB9BF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340" w:type="dxa"/>
          </w:tcPr>
          <w:p w14:paraId="76ED698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022" w:type="dxa"/>
            <w:tcBorders>
              <w:top w:val="single" w:color="auto" w:sz="4" w:space="0"/>
              <w:left w:val="nil"/>
              <w:bottom w:val="nil"/>
              <w:right w:val="nil"/>
            </w:tcBorders>
          </w:tcPr>
          <w:p w14:paraId="3EB7C63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r w14:paraId="34BAE33D">
        <w:tblPrEx>
          <w:tblCellMar>
            <w:top w:w="102" w:type="dxa"/>
            <w:left w:w="62" w:type="dxa"/>
            <w:bottom w:w="102" w:type="dxa"/>
            <w:right w:w="62" w:type="dxa"/>
          </w:tblCellMar>
        </w:tblPrEx>
        <w:tc>
          <w:tcPr>
            <w:tcW w:w="2610" w:type="dxa"/>
            <w:vAlign w:val="center"/>
          </w:tcPr>
          <w:p w14:paraId="5389208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Исполнитель</w:t>
            </w:r>
          </w:p>
        </w:tc>
        <w:tc>
          <w:tcPr>
            <w:tcW w:w="340" w:type="dxa"/>
          </w:tcPr>
          <w:p w14:paraId="1A901C0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25" w:type="dxa"/>
            <w:tcBorders>
              <w:top w:val="nil"/>
              <w:left w:val="nil"/>
              <w:bottom w:val="single" w:color="auto" w:sz="4" w:space="0"/>
              <w:right w:val="nil"/>
            </w:tcBorders>
          </w:tcPr>
          <w:p w14:paraId="2C0B974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65" w:type="dxa"/>
          </w:tcPr>
          <w:p w14:paraId="72FF4D4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31" w:type="dxa"/>
            <w:tcBorders>
              <w:top w:val="nil"/>
              <w:left w:val="nil"/>
              <w:bottom w:val="single" w:color="auto" w:sz="4" w:space="0"/>
              <w:right w:val="nil"/>
            </w:tcBorders>
          </w:tcPr>
          <w:p w14:paraId="46F286D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40" w:type="dxa"/>
          </w:tcPr>
          <w:p w14:paraId="7EFA109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022" w:type="dxa"/>
            <w:tcBorders>
              <w:top w:val="nil"/>
              <w:left w:val="nil"/>
              <w:bottom w:val="single" w:color="auto" w:sz="4" w:space="0"/>
              <w:right w:val="nil"/>
            </w:tcBorders>
          </w:tcPr>
          <w:p w14:paraId="0837129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52F9A3C9">
        <w:tblPrEx>
          <w:tblCellMar>
            <w:top w:w="102" w:type="dxa"/>
            <w:left w:w="62" w:type="dxa"/>
            <w:bottom w:w="102" w:type="dxa"/>
            <w:right w:w="62" w:type="dxa"/>
          </w:tblCellMar>
        </w:tblPrEx>
        <w:tc>
          <w:tcPr>
            <w:tcW w:w="2610" w:type="dxa"/>
          </w:tcPr>
          <w:p w14:paraId="6FAAB2F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40" w:type="dxa"/>
          </w:tcPr>
          <w:p w14:paraId="58917F0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625" w:type="dxa"/>
            <w:tcBorders>
              <w:top w:val="single" w:color="auto" w:sz="4" w:space="0"/>
              <w:left w:val="nil"/>
              <w:bottom w:val="nil"/>
              <w:right w:val="nil"/>
            </w:tcBorders>
          </w:tcPr>
          <w:p w14:paraId="5D04069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365" w:type="dxa"/>
          </w:tcPr>
          <w:p w14:paraId="12F97B1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31" w:type="dxa"/>
            <w:tcBorders>
              <w:top w:val="single" w:color="auto" w:sz="4" w:space="0"/>
              <w:left w:val="nil"/>
              <w:bottom w:val="nil"/>
              <w:right w:val="nil"/>
            </w:tcBorders>
          </w:tcPr>
          <w:p w14:paraId="6FD50DC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(фамилия, имя, отчество)</w:t>
            </w:r>
          </w:p>
        </w:tc>
        <w:tc>
          <w:tcPr>
            <w:tcW w:w="340" w:type="dxa"/>
          </w:tcPr>
          <w:p w14:paraId="7360E67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022" w:type="dxa"/>
            <w:tcBorders>
              <w:top w:val="single" w:color="auto" w:sz="4" w:space="0"/>
              <w:left w:val="nil"/>
              <w:bottom w:val="nil"/>
              <w:right w:val="nil"/>
            </w:tcBorders>
          </w:tcPr>
          <w:p w14:paraId="3464AD7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(телефон)</w:t>
            </w:r>
          </w:p>
        </w:tc>
      </w:tr>
    </w:tbl>
    <w:p w14:paraId="1460A9B2">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957B03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p w14:paraId="3BD437B5">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&lt;1&gt; В случае если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 / "секретно" / "совершенно секретно" / "особой важности") и номер экземпляра.</w:t>
      </w:r>
    </w:p>
    <w:p w14:paraId="02FA30E5">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&lt;2&gt; Указывается при наличии.</w:t>
      </w:r>
    </w:p>
    <w:p w14:paraId="55A15EA5">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муниципального проекта). В кодовой зоне указываются 4 и 5 разряды целевой статьи расходов бюджета Белоярского района, поселений Белоярского района.</w:t>
      </w:r>
    </w:p>
    <w:p w14:paraId="3A3CE61B">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&lt;4&gt; Наименование показателя, указываемого в настоящей таблице, должно соответствовать наименованию показателя, указанному в </w:t>
      </w:r>
      <w:r>
        <w:fldChar w:fldCharType="begin"/>
      </w:r>
      <w:r>
        <w:instrText xml:space="preserve"> HYPERLINK "file:///D:\\Мои%20документы%20ФАДЕЕВА\\нормативная%20база%20СУБСИДИИ\\постановление%2003-нп%20типовая%20форма%20договора.RTF" \l "Par1458" </w:instrText>
      </w:r>
      <w:r>
        <w:fldChar w:fldCharType="separate"/>
      </w:r>
      <w:r>
        <w:rPr>
          <w:rFonts w:ascii="Times New Roman" w:hAnsi="Times New Roman" w:eastAsia="Times New Roman" w:cs="Times New Roman"/>
          <w:b/>
          <w:sz w:val="16"/>
          <w:szCs w:val="16"/>
          <w:lang w:eastAsia="ru-RU"/>
        </w:rPr>
        <w:t>приложении 4</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к настоящей Типовой форме.</w:t>
      </w:r>
    </w:p>
    <w:p w14:paraId="208C3CF0">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&lt;5&gt; Заполняется в случаях, если Порядком предусмотрено перечисление Субсидии, Гранта в разрезе конкретных проектов (мероприятий).</w:t>
      </w:r>
    </w:p>
    <w:p w14:paraId="14C67C67">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&lt;6&gt; Плановое значение показателя, указываемого в настоящей таблице, должно соответствовать плановому значению показателя, указанному в </w:t>
      </w:r>
      <w:r>
        <w:fldChar w:fldCharType="begin"/>
      </w:r>
      <w:r>
        <w:instrText xml:space="preserve"> HYPERLINK "file:///D:\\Мои%20документы%20ФАДЕЕВА\\нормативная%20база%20СУБСИДИИ\\постановление%2003-нп%20типовая%20форма%20договора.RTF" \l "Par2070" </w:instrText>
      </w:r>
      <w:r>
        <w:fldChar w:fldCharType="separate"/>
      </w:r>
      <w:r>
        <w:rPr>
          <w:rFonts w:ascii="Times New Roman" w:hAnsi="Times New Roman" w:eastAsia="Times New Roman" w:cs="Times New Roman"/>
          <w:b/>
          <w:sz w:val="16"/>
          <w:szCs w:val="16"/>
          <w:lang w:eastAsia="ru-RU"/>
        </w:rPr>
        <w:t>графе 8 таблицы</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приложения 7 к настоящей Типовой форме.</w:t>
      </w:r>
    </w:p>
    <w:p w14:paraId="4F26C4B7">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&lt;7&gt; Достигнутое значение показателя, указываемого в настоящей таблице, должно соответствовать достигнутому значению показателя, указанному в </w:t>
      </w:r>
      <w:r>
        <w:fldChar w:fldCharType="begin"/>
      </w:r>
      <w:r>
        <w:instrText xml:space="preserve"> HYPERLINK "file:///D:\\Мои%20документы%20ФАДЕЕВА\\нормативная%20база%20СУБСИДИИ\\постановление%2003-нп%20типовая%20форма%20договора.RTF" \l "Par2073" </w:instrText>
      </w:r>
      <w:r>
        <w:fldChar w:fldCharType="separate"/>
      </w:r>
      <w:r>
        <w:rPr>
          <w:rFonts w:ascii="Times New Roman" w:hAnsi="Times New Roman" w:eastAsia="Times New Roman" w:cs="Times New Roman"/>
          <w:b/>
          <w:sz w:val="16"/>
          <w:szCs w:val="16"/>
          <w:lang w:eastAsia="ru-RU"/>
        </w:rPr>
        <w:t>графе 11 таблицы</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приложения 7 к настоящей Типовой форме на соответствующую дату.</w:t>
      </w:r>
    </w:p>
    <w:p w14:paraId="50B0466B">
      <w:pPr>
        <w:rPr>
          <w:rFonts w:ascii="Times New Roman" w:hAnsi="Times New Roman" w:eastAsia="Times New Roman" w:cs="Times New Roman"/>
          <w:sz w:val="16"/>
          <w:szCs w:val="16"/>
          <w:lang w:eastAsia="ru-RU"/>
        </w:rPr>
        <w:sectPr>
          <w:pgSz w:w="16838" w:h="11906" w:orient="landscape"/>
          <w:pgMar w:top="1133" w:right="1440" w:bottom="566" w:left="1440" w:header="0" w:footer="0" w:gutter="0"/>
          <w:cols w:space="720" w:num="1"/>
        </w:sectPr>
      </w:pPr>
    </w:p>
    <w:p w14:paraId="610959C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56B931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80DA6F5">
      <w:pPr>
        <w:widowControl w:val="0"/>
        <w:autoSpaceDE w:val="0"/>
        <w:autoSpaceDN w:val="0"/>
        <w:adjustRightInd w:val="0"/>
        <w:spacing w:after="0" w:line="240" w:lineRule="auto"/>
        <w:jc w:val="right"/>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Приложение 12</w:t>
      </w:r>
    </w:p>
    <w:p w14:paraId="0FE5171D">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 типовой форме соглашения (договора) о предоставлении</w:t>
      </w:r>
    </w:p>
    <w:p w14:paraId="7E0E2389">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из бюджета Белоярского района, бюджета поселения в границах Белоярского района</w:t>
      </w:r>
    </w:p>
    <w:p w14:paraId="20E0E5B9">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субсидии, в том числе грантов в форме субсидии, юридическим</w:t>
      </w:r>
    </w:p>
    <w:p w14:paraId="04DA5BE2">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индивидуальным предпринимателям, а также физическим</w:t>
      </w:r>
    </w:p>
    <w:p w14:paraId="12798625">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 производителям товаров, работ, услуг, некоммерческим</w:t>
      </w:r>
    </w:p>
    <w:p w14:paraId="7CAF31B7">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организациям, не являющимся казенными учреждениями</w:t>
      </w:r>
    </w:p>
    <w:p w14:paraId="362FA188">
      <w:pPr>
        <w:widowControl w:val="0"/>
        <w:autoSpaceDE w:val="0"/>
        <w:autoSpaceDN w:val="0"/>
        <w:adjustRightInd w:val="0"/>
        <w:spacing w:after="0" w:line="240" w:lineRule="auto"/>
        <w:jc w:val="both"/>
        <w:rPr>
          <w:rFonts w:ascii="Times New Roman" w:hAnsi="Times New Roman" w:eastAsia="Times New Roman" w:cs="Times New Roman"/>
          <w:sz w:val="20"/>
          <w:szCs w:val="20"/>
          <w:lang w:eastAsia="ru-RU"/>
        </w:rPr>
      </w:pPr>
    </w:p>
    <w:p w14:paraId="41A5BE76">
      <w:pPr>
        <w:widowControl w:val="0"/>
        <w:autoSpaceDE w:val="0"/>
        <w:autoSpaceDN w:val="0"/>
        <w:adjustRightInd w:val="0"/>
        <w:spacing w:after="0" w:line="240" w:lineRule="auto"/>
        <w:jc w:val="both"/>
        <w:rPr>
          <w:rFonts w:ascii="Times New Roman" w:hAnsi="Times New Roman" w:eastAsia="Times New Roman" w:cs="Times New Roman"/>
          <w:sz w:val="20"/>
          <w:szCs w:val="20"/>
          <w:lang w:eastAsia="ru-RU"/>
        </w:rPr>
      </w:pPr>
    </w:p>
    <w:p w14:paraId="34CADEE4">
      <w:pPr>
        <w:widowControl w:val="0"/>
        <w:autoSpaceDE w:val="0"/>
        <w:autoSpaceDN w:val="0"/>
        <w:adjustRightInd w:val="0"/>
        <w:spacing w:after="0" w:line="240" w:lineRule="auto"/>
        <w:jc w:val="both"/>
        <w:rPr>
          <w:rFonts w:ascii="Times New Roman" w:hAnsi="Times New Roman" w:eastAsia="Times New Roman" w:cs="Times New Roman"/>
          <w:sz w:val="20"/>
          <w:szCs w:val="20"/>
          <w:lang w:eastAsia="ru-RU"/>
        </w:rPr>
      </w:pPr>
    </w:p>
    <w:p w14:paraId="0A3F8C3D">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Предложения</w:t>
      </w:r>
    </w:p>
    <w:p w14:paraId="7F4A0DB9">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 направлении расходования средств Субсидии, Гранта на цели, указанные в Соглашении</w:t>
      </w:r>
    </w:p>
    <w:p w14:paraId="5580F54D">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из бюджета Белоярского района, поселений Белоярского района</w:t>
      </w:r>
    </w:p>
    <w:p w14:paraId="0C9D80DF">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 20___ год/20___ годах</w:t>
      </w:r>
    </w:p>
    <w:p w14:paraId="47A696EB">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«___» ______________ 20___ г.</w:t>
      </w:r>
    </w:p>
    <w:p w14:paraId="0A2A0730">
      <w:pPr>
        <w:widowControl w:val="0"/>
        <w:autoSpaceDE w:val="0"/>
        <w:autoSpaceDN w:val="0"/>
        <w:adjustRightInd w:val="0"/>
        <w:spacing w:after="0" w:line="240" w:lineRule="auto"/>
        <w:jc w:val="both"/>
        <w:rPr>
          <w:rFonts w:ascii="Times New Roman" w:hAnsi="Times New Roman" w:eastAsia="Times New Roman" w:cs="Times New Roman"/>
          <w:sz w:val="20"/>
          <w:szCs w:val="20"/>
          <w:lang w:eastAsia="ru-RU"/>
        </w:rPr>
      </w:pPr>
    </w:p>
    <w:p w14:paraId="5F46AA3A">
      <w:pPr>
        <w:widowControl w:val="0"/>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4"/>
          <w:szCs w:val="24"/>
          <w:lang w:eastAsia="ru-RU"/>
        </w:rPr>
        <w:t>Наименование</w:t>
      </w:r>
      <w:r>
        <w:rPr>
          <w:rFonts w:ascii="Times New Roman" w:hAnsi="Times New Roman" w:eastAsia="Times New Roman" w:cs="Times New Roman"/>
          <w:sz w:val="20"/>
          <w:szCs w:val="20"/>
          <w:lang w:eastAsia="ru-RU"/>
        </w:rPr>
        <w:t xml:space="preserve"> _____________________________</w:t>
      </w:r>
      <w:r>
        <w:rPr>
          <w:rFonts w:ascii="Times New Roman" w:hAnsi="Times New Roman" w:eastAsia="Times New Roman" w:cs="Times New Roman"/>
          <w:sz w:val="20"/>
          <w:szCs w:val="20"/>
          <w:lang w:eastAsia="ru-RU"/>
        </w:rPr>
        <w:softHyphen/>
      </w:r>
      <w:r>
        <w:rPr>
          <w:rFonts w:ascii="Times New Roman" w:hAnsi="Times New Roman" w:eastAsia="Times New Roman" w:cs="Times New Roman"/>
          <w:sz w:val="20"/>
          <w:szCs w:val="20"/>
          <w:lang w:eastAsia="ru-RU"/>
        </w:rPr>
        <w:t>________________________________________________________</w:t>
      </w:r>
    </w:p>
    <w:p w14:paraId="60BC071A">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(юридического лица, некоммерческой организации, фамилия, имя, отчество (при</w:t>
      </w:r>
    </w:p>
    <w:p w14:paraId="51336C71">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наличии) индивидуального предпринимателя, физического лица - производителя</w:t>
      </w:r>
    </w:p>
    <w:p w14:paraId="2CD24C6B">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товаров, работ, услуг)</w:t>
      </w:r>
    </w:p>
    <w:p w14:paraId="2C9BD3F0">
      <w:pPr>
        <w:widowControl w:val="0"/>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4"/>
          <w:szCs w:val="24"/>
          <w:lang w:eastAsia="ru-RU"/>
        </w:rPr>
        <w:t>Наименование</w:t>
      </w:r>
      <w:r>
        <w:rPr>
          <w:rFonts w:ascii="Times New Roman" w:hAnsi="Times New Roman" w:eastAsia="Times New Roman" w:cs="Times New Roman"/>
          <w:sz w:val="20"/>
          <w:szCs w:val="20"/>
          <w:lang w:eastAsia="ru-RU"/>
        </w:rPr>
        <w:t xml:space="preserve"> ______________________________________________________________________________________</w:t>
      </w:r>
    </w:p>
    <w:p w14:paraId="55A35E5F">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(Уполномоченный орган)</w:t>
      </w:r>
    </w:p>
    <w:p w14:paraId="7651CBD2">
      <w:pPr>
        <w:widowControl w:val="0"/>
        <w:autoSpaceDE w:val="0"/>
        <w:autoSpaceDN w:val="0"/>
        <w:adjustRightInd w:val="0"/>
        <w:spacing w:after="0" w:line="240" w:lineRule="auto"/>
        <w:jc w:val="both"/>
        <w:rPr>
          <w:rFonts w:ascii="Times New Roman" w:hAnsi="Times New Roman" w:eastAsia="Times New Roman" w:cs="Times New Roman"/>
          <w:sz w:val="20"/>
          <w:szCs w:val="20"/>
          <w:lang w:eastAsia="ru-RU"/>
        </w:rPr>
      </w:pPr>
    </w:p>
    <w:p w14:paraId="29D1939B">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Единица измерения: руб. (с точностью до второго десятичного знака)</w:t>
      </w:r>
    </w:p>
    <w:p w14:paraId="5ADAB4B0">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B44A00A">
      <w:pPr>
        <w:spacing w:after="0" w:line="240" w:lineRule="auto"/>
        <w:rPr>
          <w:rFonts w:ascii="Times New Roman" w:hAnsi="Times New Roman" w:eastAsia="Times New Roman" w:cs="Times New Roman"/>
          <w:sz w:val="16"/>
          <w:szCs w:val="16"/>
          <w:lang w:eastAsia="ru-RU"/>
        </w:rPr>
        <w:sectPr>
          <w:pgSz w:w="11906" w:h="16838"/>
          <w:pgMar w:top="1440" w:right="566" w:bottom="1440" w:left="1133" w:header="0" w:footer="0" w:gutter="0"/>
          <w:cols w:space="720" w:num="1"/>
        </w:sectPr>
      </w:pPr>
    </w:p>
    <w:tbl>
      <w:tblPr>
        <w:tblStyle w:val="3"/>
        <w:tblW w:w="0" w:type="auto"/>
        <w:tblInd w:w="0" w:type="dxa"/>
        <w:tblLayout w:type="fixed"/>
        <w:tblCellMar>
          <w:top w:w="102" w:type="dxa"/>
          <w:left w:w="62" w:type="dxa"/>
          <w:bottom w:w="102" w:type="dxa"/>
          <w:right w:w="62" w:type="dxa"/>
        </w:tblCellMar>
      </w:tblPr>
      <w:tblGrid>
        <w:gridCol w:w="1519"/>
        <w:gridCol w:w="1534"/>
        <w:gridCol w:w="814"/>
        <w:gridCol w:w="934"/>
        <w:gridCol w:w="604"/>
        <w:gridCol w:w="814"/>
        <w:gridCol w:w="514"/>
        <w:gridCol w:w="679"/>
        <w:gridCol w:w="664"/>
        <w:gridCol w:w="754"/>
        <w:gridCol w:w="1024"/>
        <w:gridCol w:w="904"/>
        <w:gridCol w:w="829"/>
        <w:gridCol w:w="904"/>
      </w:tblGrid>
      <w:tr w14:paraId="6DA0A59F">
        <w:tblPrEx>
          <w:tblCellMar>
            <w:top w:w="102" w:type="dxa"/>
            <w:left w:w="62" w:type="dxa"/>
            <w:bottom w:w="102" w:type="dxa"/>
            <w:right w:w="62" w:type="dxa"/>
          </w:tblCellMar>
        </w:tblPrEx>
        <w:tc>
          <w:tcPr>
            <w:tcW w:w="1519" w:type="dxa"/>
            <w:vMerge w:val="restart"/>
            <w:tcBorders>
              <w:top w:val="single" w:color="auto" w:sz="4" w:space="0"/>
              <w:left w:val="single" w:color="auto" w:sz="4" w:space="0"/>
              <w:bottom w:val="single" w:color="auto" w:sz="4" w:space="0"/>
              <w:right w:val="single" w:color="auto" w:sz="4" w:space="0"/>
            </w:tcBorders>
          </w:tcPr>
          <w:p w14:paraId="43AAD94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Направление расходования средств субсидии, гранта на цели, указанные в Соглашении</w:t>
            </w:r>
          </w:p>
        </w:tc>
        <w:tc>
          <w:tcPr>
            <w:tcW w:w="1534" w:type="dxa"/>
            <w:vMerge w:val="restart"/>
            <w:tcBorders>
              <w:top w:val="single" w:color="auto" w:sz="4" w:space="0"/>
              <w:left w:val="single" w:color="auto" w:sz="4" w:space="0"/>
              <w:bottom w:val="single" w:color="auto" w:sz="4" w:space="0"/>
              <w:right w:val="single" w:color="auto" w:sz="4" w:space="0"/>
            </w:tcBorders>
          </w:tcPr>
          <w:p w14:paraId="7C20E9B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Планируемые суммы выплат, всего</w:t>
            </w:r>
          </w:p>
        </w:tc>
        <w:tc>
          <w:tcPr>
            <w:tcW w:w="9438" w:type="dxa"/>
            <w:gridSpan w:val="12"/>
            <w:tcBorders>
              <w:top w:val="single" w:color="auto" w:sz="4" w:space="0"/>
              <w:left w:val="single" w:color="auto" w:sz="4" w:space="0"/>
              <w:bottom w:val="single" w:color="auto" w:sz="4" w:space="0"/>
              <w:right w:val="single" w:color="auto" w:sz="4" w:space="0"/>
            </w:tcBorders>
          </w:tcPr>
          <w:p w14:paraId="5FCAFA0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Планируемые суммы выплат, по месяцам</w:t>
            </w:r>
          </w:p>
        </w:tc>
      </w:tr>
      <w:tr w14:paraId="1B8344B2">
        <w:tblPrEx>
          <w:tblCellMar>
            <w:top w:w="102" w:type="dxa"/>
            <w:left w:w="62" w:type="dxa"/>
            <w:bottom w:w="102" w:type="dxa"/>
            <w:right w:w="62" w:type="dxa"/>
          </w:tblCellMar>
        </w:tblPrEx>
        <w:tc>
          <w:tcPr>
            <w:tcW w:w="1519" w:type="dxa"/>
            <w:vMerge w:val="continue"/>
            <w:tcBorders>
              <w:top w:val="single" w:color="auto" w:sz="4" w:space="0"/>
              <w:left w:val="single" w:color="auto" w:sz="4" w:space="0"/>
              <w:bottom w:val="single" w:color="auto" w:sz="4" w:space="0"/>
              <w:right w:val="single" w:color="auto" w:sz="4" w:space="0"/>
            </w:tcBorders>
            <w:vAlign w:val="center"/>
          </w:tcPr>
          <w:p w14:paraId="5BE7B4BB">
            <w:pPr>
              <w:spacing w:after="0" w:line="256" w:lineRule="auto"/>
              <w:rPr>
                <w:rFonts w:ascii="Times New Roman" w:hAnsi="Times New Roman" w:eastAsia="Times New Roman" w:cs="Times New Roman"/>
                <w:sz w:val="18"/>
                <w:szCs w:val="18"/>
                <w:lang w:eastAsia="ru-RU"/>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14:paraId="6D16C716">
            <w:pPr>
              <w:spacing w:after="0" w:line="256" w:lineRule="auto"/>
              <w:rPr>
                <w:rFonts w:ascii="Times New Roman" w:hAnsi="Times New Roman" w:eastAsia="Times New Roman" w:cs="Times New Roman"/>
                <w:sz w:val="18"/>
                <w:szCs w:val="18"/>
                <w:lang w:eastAsia="ru-RU"/>
              </w:rPr>
            </w:pPr>
          </w:p>
        </w:tc>
        <w:tc>
          <w:tcPr>
            <w:tcW w:w="814" w:type="dxa"/>
            <w:tcBorders>
              <w:top w:val="single" w:color="auto" w:sz="4" w:space="0"/>
              <w:left w:val="single" w:color="auto" w:sz="4" w:space="0"/>
              <w:bottom w:val="single" w:color="auto" w:sz="4" w:space="0"/>
              <w:right w:val="single" w:color="auto" w:sz="4" w:space="0"/>
            </w:tcBorders>
          </w:tcPr>
          <w:p w14:paraId="4D9498D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январь</w:t>
            </w:r>
          </w:p>
        </w:tc>
        <w:tc>
          <w:tcPr>
            <w:tcW w:w="934" w:type="dxa"/>
            <w:tcBorders>
              <w:top w:val="single" w:color="auto" w:sz="4" w:space="0"/>
              <w:left w:val="single" w:color="auto" w:sz="4" w:space="0"/>
              <w:bottom w:val="single" w:color="auto" w:sz="4" w:space="0"/>
              <w:right w:val="single" w:color="auto" w:sz="4" w:space="0"/>
            </w:tcBorders>
          </w:tcPr>
          <w:p w14:paraId="32B62A2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февраль</w:t>
            </w:r>
          </w:p>
        </w:tc>
        <w:tc>
          <w:tcPr>
            <w:tcW w:w="604" w:type="dxa"/>
            <w:tcBorders>
              <w:top w:val="single" w:color="auto" w:sz="4" w:space="0"/>
              <w:left w:val="single" w:color="auto" w:sz="4" w:space="0"/>
              <w:bottom w:val="single" w:color="auto" w:sz="4" w:space="0"/>
              <w:right w:val="single" w:color="auto" w:sz="4" w:space="0"/>
            </w:tcBorders>
          </w:tcPr>
          <w:p w14:paraId="16CD49E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март</w:t>
            </w:r>
          </w:p>
        </w:tc>
        <w:tc>
          <w:tcPr>
            <w:tcW w:w="814" w:type="dxa"/>
            <w:tcBorders>
              <w:top w:val="single" w:color="auto" w:sz="4" w:space="0"/>
              <w:left w:val="single" w:color="auto" w:sz="4" w:space="0"/>
              <w:bottom w:val="single" w:color="auto" w:sz="4" w:space="0"/>
              <w:right w:val="single" w:color="auto" w:sz="4" w:space="0"/>
            </w:tcBorders>
          </w:tcPr>
          <w:p w14:paraId="180A7E1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апрель</w:t>
            </w:r>
          </w:p>
        </w:tc>
        <w:tc>
          <w:tcPr>
            <w:tcW w:w="514" w:type="dxa"/>
            <w:tcBorders>
              <w:top w:val="single" w:color="auto" w:sz="4" w:space="0"/>
              <w:left w:val="single" w:color="auto" w:sz="4" w:space="0"/>
              <w:bottom w:val="single" w:color="auto" w:sz="4" w:space="0"/>
              <w:right w:val="single" w:color="auto" w:sz="4" w:space="0"/>
            </w:tcBorders>
          </w:tcPr>
          <w:p w14:paraId="6046494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май</w:t>
            </w:r>
          </w:p>
        </w:tc>
        <w:tc>
          <w:tcPr>
            <w:tcW w:w="679" w:type="dxa"/>
            <w:tcBorders>
              <w:top w:val="single" w:color="auto" w:sz="4" w:space="0"/>
              <w:left w:val="single" w:color="auto" w:sz="4" w:space="0"/>
              <w:bottom w:val="single" w:color="auto" w:sz="4" w:space="0"/>
              <w:right w:val="single" w:color="auto" w:sz="4" w:space="0"/>
            </w:tcBorders>
          </w:tcPr>
          <w:p w14:paraId="71802E8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июнь</w:t>
            </w:r>
          </w:p>
        </w:tc>
        <w:tc>
          <w:tcPr>
            <w:tcW w:w="664" w:type="dxa"/>
            <w:tcBorders>
              <w:top w:val="single" w:color="auto" w:sz="4" w:space="0"/>
              <w:left w:val="single" w:color="auto" w:sz="4" w:space="0"/>
              <w:bottom w:val="single" w:color="auto" w:sz="4" w:space="0"/>
              <w:right w:val="single" w:color="auto" w:sz="4" w:space="0"/>
            </w:tcBorders>
          </w:tcPr>
          <w:p w14:paraId="27962B1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июль</w:t>
            </w:r>
          </w:p>
        </w:tc>
        <w:tc>
          <w:tcPr>
            <w:tcW w:w="754" w:type="dxa"/>
            <w:tcBorders>
              <w:top w:val="single" w:color="auto" w:sz="4" w:space="0"/>
              <w:left w:val="single" w:color="auto" w:sz="4" w:space="0"/>
              <w:bottom w:val="single" w:color="auto" w:sz="4" w:space="0"/>
              <w:right w:val="single" w:color="auto" w:sz="4" w:space="0"/>
            </w:tcBorders>
          </w:tcPr>
          <w:p w14:paraId="525811F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август</w:t>
            </w:r>
          </w:p>
        </w:tc>
        <w:tc>
          <w:tcPr>
            <w:tcW w:w="1024" w:type="dxa"/>
            <w:tcBorders>
              <w:top w:val="single" w:color="auto" w:sz="4" w:space="0"/>
              <w:left w:val="single" w:color="auto" w:sz="4" w:space="0"/>
              <w:bottom w:val="single" w:color="auto" w:sz="4" w:space="0"/>
              <w:right w:val="single" w:color="auto" w:sz="4" w:space="0"/>
            </w:tcBorders>
          </w:tcPr>
          <w:p w14:paraId="08532CF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сентябрь</w:t>
            </w:r>
          </w:p>
        </w:tc>
        <w:tc>
          <w:tcPr>
            <w:tcW w:w="904" w:type="dxa"/>
            <w:tcBorders>
              <w:top w:val="single" w:color="auto" w:sz="4" w:space="0"/>
              <w:left w:val="single" w:color="auto" w:sz="4" w:space="0"/>
              <w:bottom w:val="single" w:color="auto" w:sz="4" w:space="0"/>
              <w:right w:val="single" w:color="auto" w:sz="4" w:space="0"/>
            </w:tcBorders>
          </w:tcPr>
          <w:p w14:paraId="12A2610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октябрь</w:t>
            </w:r>
          </w:p>
        </w:tc>
        <w:tc>
          <w:tcPr>
            <w:tcW w:w="829" w:type="dxa"/>
            <w:tcBorders>
              <w:top w:val="single" w:color="auto" w:sz="4" w:space="0"/>
              <w:left w:val="single" w:color="auto" w:sz="4" w:space="0"/>
              <w:bottom w:val="single" w:color="auto" w:sz="4" w:space="0"/>
              <w:right w:val="single" w:color="auto" w:sz="4" w:space="0"/>
            </w:tcBorders>
          </w:tcPr>
          <w:p w14:paraId="4AF4957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ноябрь</w:t>
            </w:r>
          </w:p>
        </w:tc>
        <w:tc>
          <w:tcPr>
            <w:tcW w:w="904" w:type="dxa"/>
            <w:tcBorders>
              <w:top w:val="single" w:color="auto" w:sz="4" w:space="0"/>
              <w:left w:val="single" w:color="auto" w:sz="4" w:space="0"/>
              <w:bottom w:val="single" w:color="auto" w:sz="4" w:space="0"/>
              <w:right w:val="single" w:color="auto" w:sz="4" w:space="0"/>
            </w:tcBorders>
          </w:tcPr>
          <w:p w14:paraId="47660BA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декабрь</w:t>
            </w:r>
          </w:p>
        </w:tc>
      </w:tr>
      <w:tr w14:paraId="235528C8">
        <w:tblPrEx>
          <w:tblCellMar>
            <w:top w:w="102" w:type="dxa"/>
            <w:left w:w="62" w:type="dxa"/>
            <w:bottom w:w="102" w:type="dxa"/>
            <w:right w:w="62" w:type="dxa"/>
          </w:tblCellMar>
        </w:tblPrEx>
        <w:tc>
          <w:tcPr>
            <w:tcW w:w="1519" w:type="dxa"/>
            <w:tcBorders>
              <w:top w:val="single" w:color="auto" w:sz="4" w:space="0"/>
              <w:left w:val="single" w:color="auto" w:sz="4" w:space="0"/>
              <w:bottom w:val="single" w:color="auto" w:sz="4" w:space="0"/>
              <w:right w:val="single" w:color="auto" w:sz="4" w:space="0"/>
            </w:tcBorders>
          </w:tcPr>
          <w:p w14:paraId="5F512D3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1534" w:type="dxa"/>
            <w:tcBorders>
              <w:top w:val="single" w:color="auto" w:sz="4" w:space="0"/>
              <w:left w:val="single" w:color="auto" w:sz="4" w:space="0"/>
              <w:bottom w:val="single" w:color="auto" w:sz="4" w:space="0"/>
              <w:right w:val="single" w:color="auto" w:sz="4" w:space="0"/>
            </w:tcBorders>
          </w:tcPr>
          <w:p w14:paraId="106E093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814" w:type="dxa"/>
            <w:tcBorders>
              <w:top w:val="single" w:color="auto" w:sz="4" w:space="0"/>
              <w:left w:val="single" w:color="auto" w:sz="4" w:space="0"/>
              <w:bottom w:val="single" w:color="auto" w:sz="4" w:space="0"/>
              <w:right w:val="single" w:color="auto" w:sz="4" w:space="0"/>
            </w:tcBorders>
          </w:tcPr>
          <w:p w14:paraId="446E0C5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934" w:type="dxa"/>
            <w:tcBorders>
              <w:top w:val="single" w:color="auto" w:sz="4" w:space="0"/>
              <w:left w:val="single" w:color="auto" w:sz="4" w:space="0"/>
              <w:bottom w:val="single" w:color="auto" w:sz="4" w:space="0"/>
              <w:right w:val="single" w:color="auto" w:sz="4" w:space="0"/>
            </w:tcBorders>
          </w:tcPr>
          <w:p w14:paraId="42574E6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604" w:type="dxa"/>
            <w:tcBorders>
              <w:top w:val="single" w:color="auto" w:sz="4" w:space="0"/>
              <w:left w:val="single" w:color="auto" w:sz="4" w:space="0"/>
              <w:bottom w:val="single" w:color="auto" w:sz="4" w:space="0"/>
              <w:right w:val="single" w:color="auto" w:sz="4" w:space="0"/>
            </w:tcBorders>
          </w:tcPr>
          <w:p w14:paraId="0EB1CF6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c>
          <w:tcPr>
            <w:tcW w:w="814" w:type="dxa"/>
            <w:tcBorders>
              <w:top w:val="single" w:color="auto" w:sz="4" w:space="0"/>
              <w:left w:val="single" w:color="auto" w:sz="4" w:space="0"/>
              <w:bottom w:val="single" w:color="auto" w:sz="4" w:space="0"/>
              <w:right w:val="single" w:color="auto" w:sz="4" w:space="0"/>
            </w:tcBorders>
          </w:tcPr>
          <w:p w14:paraId="08DDD93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w:t>
            </w:r>
          </w:p>
        </w:tc>
        <w:tc>
          <w:tcPr>
            <w:tcW w:w="514" w:type="dxa"/>
            <w:tcBorders>
              <w:top w:val="single" w:color="auto" w:sz="4" w:space="0"/>
              <w:left w:val="single" w:color="auto" w:sz="4" w:space="0"/>
              <w:bottom w:val="single" w:color="auto" w:sz="4" w:space="0"/>
              <w:right w:val="single" w:color="auto" w:sz="4" w:space="0"/>
            </w:tcBorders>
          </w:tcPr>
          <w:p w14:paraId="1CC8B19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w:t>
            </w:r>
          </w:p>
        </w:tc>
        <w:tc>
          <w:tcPr>
            <w:tcW w:w="679" w:type="dxa"/>
            <w:tcBorders>
              <w:top w:val="single" w:color="auto" w:sz="4" w:space="0"/>
              <w:left w:val="single" w:color="auto" w:sz="4" w:space="0"/>
              <w:bottom w:val="single" w:color="auto" w:sz="4" w:space="0"/>
              <w:right w:val="single" w:color="auto" w:sz="4" w:space="0"/>
            </w:tcBorders>
          </w:tcPr>
          <w:p w14:paraId="121D16F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w:t>
            </w:r>
          </w:p>
        </w:tc>
        <w:tc>
          <w:tcPr>
            <w:tcW w:w="664" w:type="dxa"/>
            <w:tcBorders>
              <w:top w:val="single" w:color="auto" w:sz="4" w:space="0"/>
              <w:left w:val="single" w:color="auto" w:sz="4" w:space="0"/>
              <w:bottom w:val="single" w:color="auto" w:sz="4" w:space="0"/>
              <w:right w:val="single" w:color="auto" w:sz="4" w:space="0"/>
            </w:tcBorders>
          </w:tcPr>
          <w:p w14:paraId="511BF1F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w:t>
            </w:r>
          </w:p>
        </w:tc>
        <w:tc>
          <w:tcPr>
            <w:tcW w:w="754" w:type="dxa"/>
            <w:tcBorders>
              <w:top w:val="single" w:color="auto" w:sz="4" w:space="0"/>
              <w:left w:val="single" w:color="auto" w:sz="4" w:space="0"/>
              <w:bottom w:val="single" w:color="auto" w:sz="4" w:space="0"/>
              <w:right w:val="single" w:color="auto" w:sz="4" w:space="0"/>
            </w:tcBorders>
          </w:tcPr>
          <w:p w14:paraId="1882829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10</w:t>
            </w:r>
          </w:p>
        </w:tc>
        <w:tc>
          <w:tcPr>
            <w:tcW w:w="1024" w:type="dxa"/>
            <w:tcBorders>
              <w:top w:val="single" w:color="auto" w:sz="4" w:space="0"/>
              <w:left w:val="single" w:color="auto" w:sz="4" w:space="0"/>
              <w:bottom w:val="single" w:color="auto" w:sz="4" w:space="0"/>
              <w:right w:val="single" w:color="auto" w:sz="4" w:space="0"/>
            </w:tcBorders>
          </w:tcPr>
          <w:p w14:paraId="6144B14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w:t>
            </w:r>
          </w:p>
        </w:tc>
        <w:tc>
          <w:tcPr>
            <w:tcW w:w="904" w:type="dxa"/>
            <w:tcBorders>
              <w:top w:val="single" w:color="auto" w:sz="4" w:space="0"/>
              <w:left w:val="single" w:color="auto" w:sz="4" w:space="0"/>
              <w:bottom w:val="single" w:color="auto" w:sz="4" w:space="0"/>
              <w:right w:val="single" w:color="auto" w:sz="4" w:space="0"/>
            </w:tcBorders>
          </w:tcPr>
          <w:p w14:paraId="5E11EF6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12</w:t>
            </w:r>
          </w:p>
        </w:tc>
        <w:tc>
          <w:tcPr>
            <w:tcW w:w="829" w:type="dxa"/>
            <w:tcBorders>
              <w:top w:val="single" w:color="auto" w:sz="4" w:space="0"/>
              <w:left w:val="single" w:color="auto" w:sz="4" w:space="0"/>
              <w:bottom w:val="single" w:color="auto" w:sz="4" w:space="0"/>
              <w:right w:val="single" w:color="auto" w:sz="4" w:space="0"/>
            </w:tcBorders>
          </w:tcPr>
          <w:p w14:paraId="7450891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w:t>
            </w:r>
          </w:p>
        </w:tc>
        <w:tc>
          <w:tcPr>
            <w:tcW w:w="904" w:type="dxa"/>
            <w:tcBorders>
              <w:top w:val="single" w:color="auto" w:sz="4" w:space="0"/>
              <w:left w:val="single" w:color="auto" w:sz="4" w:space="0"/>
              <w:bottom w:val="single" w:color="auto" w:sz="4" w:space="0"/>
              <w:right w:val="single" w:color="auto" w:sz="4" w:space="0"/>
            </w:tcBorders>
          </w:tcPr>
          <w:p w14:paraId="1F78038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14</w:t>
            </w:r>
          </w:p>
        </w:tc>
      </w:tr>
      <w:tr w14:paraId="6B8AADFD">
        <w:tblPrEx>
          <w:tblCellMar>
            <w:top w:w="102" w:type="dxa"/>
            <w:left w:w="62" w:type="dxa"/>
            <w:bottom w:w="102" w:type="dxa"/>
            <w:right w:w="62" w:type="dxa"/>
          </w:tblCellMar>
        </w:tblPrEx>
        <w:tc>
          <w:tcPr>
            <w:tcW w:w="1519" w:type="dxa"/>
            <w:tcBorders>
              <w:top w:val="single" w:color="auto" w:sz="4" w:space="0"/>
              <w:left w:val="single" w:color="auto" w:sz="4" w:space="0"/>
              <w:bottom w:val="single" w:color="auto" w:sz="4" w:space="0"/>
              <w:right w:val="single" w:color="auto" w:sz="4" w:space="0"/>
            </w:tcBorders>
          </w:tcPr>
          <w:p w14:paraId="16D3D0F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4" w:type="dxa"/>
            <w:tcBorders>
              <w:top w:val="single" w:color="auto" w:sz="4" w:space="0"/>
              <w:left w:val="single" w:color="auto" w:sz="4" w:space="0"/>
              <w:bottom w:val="single" w:color="auto" w:sz="4" w:space="0"/>
              <w:right w:val="single" w:color="auto" w:sz="4" w:space="0"/>
            </w:tcBorders>
          </w:tcPr>
          <w:p w14:paraId="30CB18F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14" w:type="dxa"/>
            <w:tcBorders>
              <w:top w:val="single" w:color="auto" w:sz="4" w:space="0"/>
              <w:left w:val="single" w:color="auto" w:sz="4" w:space="0"/>
              <w:bottom w:val="single" w:color="auto" w:sz="4" w:space="0"/>
              <w:right w:val="single" w:color="auto" w:sz="4" w:space="0"/>
            </w:tcBorders>
          </w:tcPr>
          <w:p w14:paraId="5AA20FD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34" w:type="dxa"/>
            <w:tcBorders>
              <w:top w:val="single" w:color="auto" w:sz="4" w:space="0"/>
              <w:left w:val="single" w:color="auto" w:sz="4" w:space="0"/>
              <w:bottom w:val="single" w:color="auto" w:sz="4" w:space="0"/>
              <w:right w:val="single" w:color="auto" w:sz="4" w:space="0"/>
            </w:tcBorders>
          </w:tcPr>
          <w:p w14:paraId="5971745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04" w:type="dxa"/>
            <w:tcBorders>
              <w:top w:val="single" w:color="auto" w:sz="4" w:space="0"/>
              <w:left w:val="single" w:color="auto" w:sz="4" w:space="0"/>
              <w:bottom w:val="single" w:color="auto" w:sz="4" w:space="0"/>
              <w:right w:val="single" w:color="auto" w:sz="4" w:space="0"/>
            </w:tcBorders>
          </w:tcPr>
          <w:p w14:paraId="752290B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14" w:type="dxa"/>
            <w:tcBorders>
              <w:top w:val="single" w:color="auto" w:sz="4" w:space="0"/>
              <w:left w:val="single" w:color="auto" w:sz="4" w:space="0"/>
              <w:bottom w:val="single" w:color="auto" w:sz="4" w:space="0"/>
              <w:right w:val="single" w:color="auto" w:sz="4" w:space="0"/>
            </w:tcBorders>
          </w:tcPr>
          <w:p w14:paraId="4575164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14" w:type="dxa"/>
            <w:tcBorders>
              <w:top w:val="single" w:color="auto" w:sz="4" w:space="0"/>
              <w:left w:val="single" w:color="auto" w:sz="4" w:space="0"/>
              <w:bottom w:val="single" w:color="auto" w:sz="4" w:space="0"/>
              <w:right w:val="single" w:color="auto" w:sz="4" w:space="0"/>
            </w:tcBorders>
          </w:tcPr>
          <w:p w14:paraId="7E7177A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79" w:type="dxa"/>
            <w:tcBorders>
              <w:top w:val="single" w:color="auto" w:sz="4" w:space="0"/>
              <w:left w:val="single" w:color="auto" w:sz="4" w:space="0"/>
              <w:bottom w:val="single" w:color="auto" w:sz="4" w:space="0"/>
              <w:right w:val="single" w:color="auto" w:sz="4" w:space="0"/>
            </w:tcBorders>
          </w:tcPr>
          <w:p w14:paraId="4DB250A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64" w:type="dxa"/>
            <w:tcBorders>
              <w:top w:val="single" w:color="auto" w:sz="4" w:space="0"/>
              <w:left w:val="single" w:color="auto" w:sz="4" w:space="0"/>
              <w:bottom w:val="single" w:color="auto" w:sz="4" w:space="0"/>
              <w:right w:val="single" w:color="auto" w:sz="4" w:space="0"/>
            </w:tcBorders>
          </w:tcPr>
          <w:p w14:paraId="0BF03A8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54" w:type="dxa"/>
            <w:tcBorders>
              <w:top w:val="single" w:color="auto" w:sz="4" w:space="0"/>
              <w:left w:val="single" w:color="auto" w:sz="4" w:space="0"/>
              <w:bottom w:val="single" w:color="auto" w:sz="4" w:space="0"/>
              <w:right w:val="single" w:color="auto" w:sz="4" w:space="0"/>
            </w:tcBorders>
          </w:tcPr>
          <w:p w14:paraId="76E58B7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24" w:type="dxa"/>
            <w:tcBorders>
              <w:top w:val="single" w:color="auto" w:sz="4" w:space="0"/>
              <w:left w:val="single" w:color="auto" w:sz="4" w:space="0"/>
              <w:bottom w:val="single" w:color="auto" w:sz="4" w:space="0"/>
              <w:right w:val="single" w:color="auto" w:sz="4" w:space="0"/>
            </w:tcBorders>
          </w:tcPr>
          <w:p w14:paraId="4FF9900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04" w:type="dxa"/>
            <w:tcBorders>
              <w:top w:val="single" w:color="auto" w:sz="4" w:space="0"/>
              <w:left w:val="single" w:color="auto" w:sz="4" w:space="0"/>
              <w:bottom w:val="single" w:color="auto" w:sz="4" w:space="0"/>
              <w:right w:val="single" w:color="auto" w:sz="4" w:space="0"/>
            </w:tcBorders>
          </w:tcPr>
          <w:p w14:paraId="6BF7DC3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29" w:type="dxa"/>
            <w:tcBorders>
              <w:top w:val="single" w:color="auto" w:sz="4" w:space="0"/>
              <w:left w:val="single" w:color="auto" w:sz="4" w:space="0"/>
              <w:bottom w:val="single" w:color="auto" w:sz="4" w:space="0"/>
              <w:right w:val="single" w:color="auto" w:sz="4" w:space="0"/>
            </w:tcBorders>
          </w:tcPr>
          <w:p w14:paraId="10C7C7F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04" w:type="dxa"/>
            <w:tcBorders>
              <w:top w:val="single" w:color="auto" w:sz="4" w:space="0"/>
              <w:left w:val="single" w:color="auto" w:sz="4" w:space="0"/>
              <w:bottom w:val="single" w:color="auto" w:sz="4" w:space="0"/>
              <w:right w:val="single" w:color="auto" w:sz="4" w:space="0"/>
            </w:tcBorders>
          </w:tcPr>
          <w:p w14:paraId="110F17B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DDA6FFB">
        <w:tblPrEx>
          <w:tblCellMar>
            <w:top w:w="102" w:type="dxa"/>
            <w:left w:w="62" w:type="dxa"/>
            <w:bottom w:w="102" w:type="dxa"/>
            <w:right w:w="62" w:type="dxa"/>
          </w:tblCellMar>
        </w:tblPrEx>
        <w:tc>
          <w:tcPr>
            <w:tcW w:w="1519" w:type="dxa"/>
            <w:tcBorders>
              <w:top w:val="single" w:color="auto" w:sz="4" w:space="0"/>
              <w:left w:val="nil"/>
              <w:bottom w:val="nil"/>
              <w:right w:val="single" w:color="auto" w:sz="4" w:space="0"/>
            </w:tcBorders>
          </w:tcPr>
          <w:p w14:paraId="640E69F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34" w:type="dxa"/>
            <w:tcBorders>
              <w:top w:val="single" w:color="auto" w:sz="4" w:space="0"/>
              <w:left w:val="single" w:color="auto" w:sz="4" w:space="0"/>
              <w:bottom w:val="single" w:color="auto" w:sz="4" w:space="0"/>
              <w:right w:val="single" w:color="auto" w:sz="4" w:space="0"/>
            </w:tcBorders>
          </w:tcPr>
          <w:p w14:paraId="1264CBB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Всего</w:t>
            </w:r>
          </w:p>
        </w:tc>
        <w:tc>
          <w:tcPr>
            <w:tcW w:w="814" w:type="dxa"/>
            <w:tcBorders>
              <w:top w:val="single" w:color="auto" w:sz="4" w:space="0"/>
              <w:left w:val="single" w:color="auto" w:sz="4" w:space="0"/>
              <w:bottom w:val="single" w:color="auto" w:sz="4" w:space="0"/>
              <w:right w:val="single" w:color="auto" w:sz="4" w:space="0"/>
            </w:tcBorders>
          </w:tcPr>
          <w:p w14:paraId="3FD0E0C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34" w:type="dxa"/>
            <w:tcBorders>
              <w:top w:val="single" w:color="auto" w:sz="4" w:space="0"/>
              <w:left w:val="single" w:color="auto" w:sz="4" w:space="0"/>
              <w:bottom w:val="single" w:color="auto" w:sz="4" w:space="0"/>
              <w:right w:val="single" w:color="auto" w:sz="4" w:space="0"/>
            </w:tcBorders>
          </w:tcPr>
          <w:p w14:paraId="46AA6FF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04" w:type="dxa"/>
            <w:tcBorders>
              <w:top w:val="single" w:color="auto" w:sz="4" w:space="0"/>
              <w:left w:val="single" w:color="auto" w:sz="4" w:space="0"/>
              <w:bottom w:val="single" w:color="auto" w:sz="4" w:space="0"/>
              <w:right w:val="single" w:color="auto" w:sz="4" w:space="0"/>
            </w:tcBorders>
          </w:tcPr>
          <w:p w14:paraId="79E605B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14" w:type="dxa"/>
            <w:tcBorders>
              <w:top w:val="single" w:color="auto" w:sz="4" w:space="0"/>
              <w:left w:val="single" w:color="auto" w:sz="4" w:space="0"/>
              <w:bottom w:val="single" w:color="auto" w:sz="4" w:space="0"/>
              <w:right w:val="single" w:color="auto" w:sz="4" w:space="0"/>
            </w:tcBorders>
          </w:tcPr>
          <w:p w14:paraId="7C5F507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514" w:type="dxa"/>
            <w:tcBorders>
              <w:top w:val="single" w:color="auto" w:sz="4" w:space="0"/>
              <w:left w:val="single" w:color="auto" w:sz="4" w:space="0"/>
              <w:bottom w:val="single" w:color="auto" w:sz="4" w:space="0"/>
              <w:right w:val="single" w:color="auto" w:sz="4" w:space="0"/>
            </w:tcBorders>
          </w:tcPr>
          <w:p w14:paraId="4AE720D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79" w:type="dxa"/>
            <w:tcBorders>
              <w:top w:val="single" w:color="auto" w:sz="4" w:space="0"/>
              <w:left w:val="single" w:color="auto" w:sz="4" w:space="0"/>
              <w:bottom w:val="single" w:color="auto" w:sz="4" w:space="0"/>
              <w:right w:val="single" w:color="auto" w:sz="4" w:space="0"/>
            </w:tcBorders>
          </w:tcPr>
          <w:p w14:paraId="73CA34D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64" w:type="dxa"/>
            <w:tcBorders>
              <w:top w:val="single" w:color="auto" w:sz="4" w:space="0"/>
              <w:left w:val="single" w:color="auto" w:sz="4" w:space="0"/>
              <w:bottom w:val="single" w:color="auto" w:sz="4" w:space="0"/>
              <w:right w:val="single" w:color="auto" w:sz="4" w:space="0"/>
            </w:tcBorders>
          </w:tcPr>
          <w:p w14:paraId="009C8BF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54" w:type="dxa"/>
            <w:tcBorders>
              <w:top w:val="single" w:color="auto" w:sz="4" w:space="0"/>
              <w:left w:val="single" w:color="auto" w:sz="4" w:space="0"/>
              <w:bottom w:val="single" w:color="auto" w:sz="4" w:space="0"/>
              <w:right w:val="single" w:color="auto" w:sz="4" w:space="0"/>
            </w:tcBorders>
          </w:tcPr>
          <w:p w14:paraId="32B6275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24" w:type="dxa"/>
            <w:tcBorders>
              <w:top w:val="single" w:color="auto" w:sz="4" w:space="0"/>
              <w:left w:val="single" w:color="auto" w:sz="4" w:space="0"/>
              <w:bottom w:val="single" w:color="auto" w:sz="4" w:space="0"/>
              <w:right w:val="single" w:color="auto" w:sz="4" w:space="0"/>
            </w:tcBorders>
          </w:tcPr>
          <w:p w14:paraId="32F6E0E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04" w:type="dxa"/>
            <w:tcBorders>
              <w:top w:val="single" w:color="auto" w:sz="4" w:space="0"/>
              <w:left w:val="single" w:color="auto" w:sz="4" w:space="0"/>
              <w:bottom w:val="single" w:color="auto" w:sz="4" w:space="0"/>
              <w:right w:val="single" w:color="auto" w:sz="4" w:space="0"/>
            </w:tcBorders>
          </w:tcPr>
          <w:p w14:paraId="730DA4C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29" w:type="dxa"/>
            <w:tcBorders>
              <w:top w:val="single" w:color="auto" w:sz="4" w:space="0"/>
              <w:left w:val="single" w:color="auto" w:sz="4" w:space="0"/>
              <w:bottom w:val="single" w:color="auto" w:sz="4" w:space="0"/>
              <w:right w:val="single" w:color="auto" w:sz="4" w:space="0"/>
            </w:tcBorders>
          </w:tcPr>
          <w:p w14:paraId="1818672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04" w:type="dxa"/>
            <w:tcBorders>
              <w:top w:val="single" w:color="auto" w:sz="4" w:space="0"/>
              <w:left w:val="single" w:color="auto" w:sz="4" w:space="0"/>
              <w:bottom w:val="single" w:color="auto" w:sz="4" w:space="0"/>
              <w:right w:val="single" w:color="auto" w:sz="4" w:space="0"/>
            </w:tcBorders>
          </w:tcPr>
          <w:p w14:paraId="50F42C9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32D123B9">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07B61AA">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4A67159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235D2EB7">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Руководитель ________________________________________________________________________________________________________</w:t>
      </w:r>
    </w:p>
    <w:p w14:paraId="2123E4B0">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юридического лица, некоммерческой организации, фамилия, имя, отчество (при наличии) индивидуального предпринимателя,</w:t>
      </w:r>
    </w:p>
    <w:p w14:paraId="39D8D21D">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физического лица - производителя товаров, работ, услуг)</w:t>
      </w:r>
    </w:p>
    <w:p w14:paraId="7CBD54A9">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177EA88D">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Главный бухгалтер (исполнитель) _______________________________________________________________________________________</w:t>
      </w:r>
    </w:p>
    <w:p w14:paraId="56AB8274">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(наименование юридического лица, некоммерческой организации, фамилия, имя, отчество (при наличии) </w:t>
      </w:r>
    </w:p>
    <w:p w14:paraId="62645CE2">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sectPr>
          <w:pgSz w:w="16838" w:h="11906" w:orient="landscape"/>
          <w:pgMar w:top="1133" w:right="1440" w:bottom="566" w:left="1440" w:header="0" w:footer="0" w:gutter="0"/>
          <w:cols w:space="720" w:num="1"/>
        </w:sectPr>
      </w:pPr>
      <w:r>
        <w:rPr>
          <w:rFonts w:ascii="Times New Roman" w:hAnsi="Times New Roman" w:eastAsia="Times New Roman" w:cs="Times New Roman"/>
          <w:sz w:val="18"/>
          <w:szCs w:val="18"/>
          <w:lang w:eastAsia="ru-RU"/>
        </w:rPr>
        <w:t xml:space="preserve">                                                                               индивидуального предпринимателя, физического лица - производителя товаров, работ, услуг)</w:t>
      </w:r>
    </w:p>
    <w:p w14:paraId="2768B033">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D88C51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DD3FECE">
      <w:pPr>
        <w:widowControl w:val="0"/>
        <w:autoSpaceDE w:val="0"/>
        <w:autoSpaceDN w:val="0"/>
        <w:adjustRightInd w:val="0"/>
        <w:spacing w:after="0" w:line="240" w:lineRule="auto"/>
        <w:jc w:val="right"/>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Приложение 13</w:t>
      </w:r>
    </w:p>
    <w:p w14:paraId="13304285">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 типовой форме соглашения (договора) о предоставлении</w:t>
      </w:r>
    </w:p>
    <w:p w14:paraId="44ADC12E">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из бюджета Белоярского района, бюджета поселения в границах Белоярского района</w:t>
      </w:r>
    </w:p>
    <w:p w14:paraId="3BDFA1CB">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субсидии, в том числе грантов в форме субсидии, юридическим</w:t>
      </w:r>
    </w:p>
    <w:p w14:paraId="62EDE758">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индивидуальным предпринимателям, а также физическим</w:t>
      </w:r>
    </w:p>
    <w:p w14:paraId="05DE45C5">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 производителям товаров, работ, услуг, некоммерческим</w:t>
      </w:r>
    </w:p>
    <w:p w14:paraId="5A754507">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организациям, не являющимся казенными учреждениями</w:t>
      </w:r>
    </w:p>
    <w:p w14:paraId="2A14BBA7">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14:paraId="1D9B0903">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bookmarkStart w:id="75" w:name="Par3597"/>
      <w:bookmarkEnd w:id="75"/>
    </w:p>
    <w:p w14:paraId="7B7028C4">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Договор</w:t>
      </w:r>
    </w:p>
    <w:p w14:paraId="2E191959">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 оказании общественно полезной(ых) услуг(и) &lt;1&gt;</w:t>
      </w:r>
    </w:p>
    <w:p w14:paraId="6E72F70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6C191A7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___________________________</w:t>
      </w:r>
    </w:p>
    <w:p w14:paraId="72805955">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(место заключения договора)</w:t>
      </w:r>
    </w:p>
    <w:p w14:paraId="781E0510">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05D8D5F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 ____________ 20___ г.                                                                                                 N ______________</w:t>
      </w:r>
    </w:p>
    <w:p w14:paraId="6F7E168D">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заключения договора)                                                                                                                                                  (номер договора)</w:t>
      </w:r>
    </w:p>
    <w:p w14:paraId="65B6D80F">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00B87CD7">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____________________________________________________________________________________,</w:t>
      </w:r>
    </w:p>
    <w:p w14:paraId="21B1B565">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некоммерческой организации, не являющейся государственным учреждением)</w:t>
      </w:r>
    </w:p>
    <w:p w14:paraId="6962EA7C">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именуемый(ая) в дальнейшем «Исполнитель», в лице</w:t>
      </w:r>
    </w:p>
    <w:p w14:paraId="2397B4B7">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____________________________________________________________________________________,</w:t>
      </w:r>
    </w:p>
    <w:p w14:paraId="202C61B8">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должности, а также фамилия, имя, отчество (при наличии) лица, представляющего Исполнителя, или уполномоченного им лица)</w:t>
      </w:r>
    </w:p>
    <w:p w14:paraId="7D48B926">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действующего (ей) на основании ________________________________________________________</w:t>
      </w:r>
    </w:p>
    <w:p w14:paraId="69B0F3B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____________________________________________________________________________________,</w:t>
      </w:r>
    </w:p>
    <w:p w14:paraId="6F0B675B">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(реквизиты учредительного документа некоммерческой организации, не являющейся государственным учреждением, доверенности, приказа или иного документа, удостоверяющего полномочия)</w:t>
      </w:r>
    </w:p>
    <w:p w14:paraId="3D76F9CC">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одной стороны, и</w:t>
      </w:r>
    </w:p>
    <w:p w14:paraId="39402035">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____________________________________________________________________________________,</w:t>
      </w:r>
    </w:p>
    <w:p w14:paraId="026524EB">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(фамилия,имя, отчество (при наличии), наименование и реквизиты документа физического лица - потребителя </w:t>
      </w:r>
    </w:p>
    <w:p w14:paraId="1D033EB5">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общественно полезной услуги)</w:t>
      </w:r>
    </w:p>
    <w:p w14:paraId="732425F2">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проживающий(ая) по адресу:</w:t>
      </w:r>
    </w:p>
    <w:p w14:paraId="095EE9B2">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____________________________________________________________________________________,</w:t>
      </w:r>
    </w:p>
    <w:p w14:paraId="64F802F8">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(адрес места жительства физического лица - потребителя общественно полезной услуги)</w:t>
      </w:r>
    </w:p>
    <w:p w14:paraId="49A8D8A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именуемый(ая) в дальнейшем «Потребитель», в лице    &lt;2&gt;</w:t>
      </w:r>
    </w:p>
    <w:p w14:paraId="6FB1F42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_____________________________________________________________________________________</w:t>
      </w:r>
    </w:p>
    <w:p w14:paraId="5968C8FC">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____________________________________________________________________________________,</w:t>
      </w:r>
    </w:p>
    <w:p w14:paraId="69B1C406">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(фамилия, имя, отчество (при наличии), наименование и реквизиты документа законного представителя Потребителя)</w:t>
      </w:r>
    </w:p>
    <w:p w14:paraId="505CCEE0">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действующего (ей) на основании ________________________________________________________,</w:t>
      </w:r>
    </w:p>
    <w:p w14:paraId="46A729CD">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(основание правомочия)</w:t>
      </w:r>
    </w:p>
    <w:p w14:paraId="5DAE8829">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проживающего (ей) по адресу: __________________________________________________________,</w:t>
      </w:r>
    </w:p>
    <w:p w14:paraId="2DBD0DCA">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(указывается адрес места жительства законного представителя Потребителя)</w:t>
      </w:r>
    </w:p>
    <w:p w14:paraId="4F1D47CA">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другой стороны, далее именуемые «Стороны», заключили настоящий Договор о нижеследующем:</w:t>
      </w:r>
    </w:p>
    <w:p w14:paraId="00041121">
      <w:pPr>
        <w:widowControl w:val="0"/>
        <w:autoSpaceDE w:val="0"/>
        <w:autoSpaceDN w:val="0"/>
        <w:adjustRightInd w:val="0"/>
        <w:spacing w:after="0" w:line="240" w:lineRule="auto"/>
        <w:jc w:val="both"/>
        <w:rPr>
          <w:rFonts w:ascii="Times New Roman" w:hAnsi="Times New Roman" w:eastAsia="Times New Roman" w:cs="Times New Roman"/>
          <w:sz w:val="24"/>
          <w:szCs w:val="24"/>
          <w:highlight w:val="yellow"/>
          <w:lang w:eastAsia="ru-RU"/>
        </w:rPr>
      </w:pPr>
    </w:p>
    <w:p w14:paraId="3CFCC348">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I. Предмет Договора</w:t>
      </w:r>
    </w:p>
    <w:p w14:paraId="0B20B5D3">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50AC2ABC">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Потребитель поручает, а  Исполнитель  обязуется оказать общественно</w:t>
      </w:r>
    </w:p>
    <w:p w14:paraId="510F345F">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полезную(ые) услугу (и) Потребителю</w:t>
      </w:r>
    </w:p>
    <w:p w14:paraId="0D147AB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_____________________________________________________________________________________</w:t>
      </w:r>
    </w:p>
    <w:p w14:paraId="1C75DC81">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(наименования (е) общественно полезных (ой) услуг (и))</w:t>
      </w:r>
    </w:p>
    <w:p w14:paraId="21BD5DB7">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(далее - Услуга), а Потребитель обязуется оплачивать Услугу, за исключением случаев,   когда   нормативным   правовым  актом,  устанавливающим  порядок (стандарт)  оказания Услуги, а при отсутствии такого нормативного правового акта  -  требованиями  к  оказанию  Услуги, устанавливаемыми Уполномоченным органом  как  получателем  бюджетных  средств, предусмотрено предоставление Услуги бесплатно.</w:t>
      </w:r>
    </w:p>
    <w:p w14:paraId="586A17B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Сроки   и условия   предоставления конкретной Услуги устанавливаются в соответствии со сроками и условиями, предусмотренными порядком оказания Услуги.</w:t>
      </w:r>
    </w:p>
    <w:p w14:paraId="4B257A5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Услуга оказывается ________________________________________________________________.</w:t>
      </w:r>
    </w:p>
    <w:p w14:paraId="104F7723">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(местонахождение Стороны или объекта, в отношении которого оказывается Услуга, иное)</w:t>
      </w:r>
    </w:p>
    <w:p w14:paraId="387B391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По результатам оказания Услуг Исполнитель представляет Потребителю акт сдачи-приемки оказанных Услуг в 2 экземплярах, подписанный Исполнителем, согласованной Сторонами, который  может  является  неотъемлемой  частью настоящего Договора &lt;3&gt;.</w:t>
      </w:r>
    </w:p>
    <w:p w14:paraId="26FAE96D">
      <w:pPr>
        <w:widowControl w:val="0"/>
        <w:autoSpaceDE w:val="0"/>
        <w:autoSpaceDN w:val="0"/>
        <w:adjustRightInd w:val="0"/>
        <w:spacing w:after="0" w:line="240" w:lineRule="auto"/>
        <w:jc w:val="both"/>
        <w:rPr>
          <w:rFonts w:ascii="Times New Roman" w:hAnsi="Times New Roman" w:eastAsia="Times New Roman" w:cs="Times New Roman"/>
          <w:sz w:val="24"/>
          <w:szCs w:val="24"/>
          <w:highlight w:val="yellow"/>
          <w:lang w:eastAsia="ru-RU"/>
        </w:rPr>
      </w:pPr>
    </w:p>
    <w:p w14:paraId="2E401758">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II. Порядок оказания Услуги &lt;4&gt;</w:t>
      </w:r>
    </w:p>
    <w:p w14:paraId="7793F4DF">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11E29D1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 Услуга оказывается:</w:t>
      </w:r>
    </w:p>
    <w:p w14:paraId="2DA0B602">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2.1.1. _______________________________________________________________________________;</w:t>
      </w:r>
    </w:p>
    <w:p w14:paraId="1691B10B">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2.1.2. _______________________________________________________________________________.</w:t>
      </w:r>
    </w:p>
    <w:p w14:paraId="2059E00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  Качество Услуги и ее результат должен соответствовать следующим обязательным требованиям:</w:t>
      </w:r>
    </w:p>
    <w:p w14:paraId="1593B6DB">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2.2.1. _______________________________________________________________________________;</w:t>
      </w:r>
    </w:p>
    <w:p w14:paraId="3B976DDA">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2.2.2. _______________________________________________________________________________.</w:t>
      </w:r>
    </w:p>
    <w:p w14:paraId="4BC435A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6C1A609F">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III. Взаимодействие Сторон &lt;5&gt;</w:t>
      </w:r>
    </w:p>
    <w:p w14:paraId="0EA1FEE5">
      <w:pPr>
        <w:widowControl w:val="0"/>
        <w:autoSpaceDE w:val="0"/>
        <w:autoSpaceDN w:val="0"/>
        <w:adjustRightInd w:val="0"/>
        <w:spacing w:after="0" w:line="240" w:lineRule="auto"/>
        <w:jc w:val="both"/>
        <w:rPr>
          <w:rFonts w:ascii="Times New Roman" w:hAnsi="Times New Roman" w:eastAsia="Times New Roman" w:cs="Times New Roman"/>
          <w:sz w:val="24"/>
          <w:szCs w:val="24"/>
          <w:highlight w:val="yellow"/>
          <w:lang w:eastAsia="ru-RU"/>
        </w:rPr>
      </w:pPr>
    </w:p>
    <w:p w14:paraId="6C40776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 Исполнитель обязуется:</w:t>
      </w:r>
    </w:p>
    <w:p w14:paraId="6D96229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3.1.1. Предоставлять Потребителю Услугу надлежащего качества в соответствии с порядком оказания Услуги и настоящим Договором;</w:t>
      </w:r>
    </w:p>
    <w:p w14:paraId="525A19D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3.1.2. Предоставлять бесплатно в доступной форме Потребителю (законному представителю Потребителя) информацию о его правах и обязанностях, о видах Услуги, которые оказываются Потребителю бесплатно, сроках, порядке и об условиях предоставления;</w:t>
      </w:r>
    </w:p>
    <w:p w14:paraId="0095CBD9">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3.1.3. Использовать информацию о Потребителе в соответствии с установленными законодательством Российской Федерации в области персональных данных требованиями о защите персональных данных;</w:t>
      </w:r>
    </w:p>
    <w:p w14:paraId="5A25F69F">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3.1.4. Своевременно и в письменной форме информировать Потребителя об изменении порядка и условий предоставления Услуги, оказываемой в соответствии с настоящим Договором;</w:t>
      </w:r>
    </w:p>
    <w:p w14:paraId="7F8D1DD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3.1.5. Вести учет Услуг, оказанных Потребителю.</w:t>
      </w:r>
    </w:p>
    <w:p w14:paraId="52BB2E6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 Исполнитель вправе:</w:t>
      </w:r>
    </w:p>
    <w:p w14:paraId="74E8BC92">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3.2.1.  Отказать в предоставлении Услуги Потребителю в случае нарушения им условий настоящего Договора;</w:t>
      </w:r>
    </w:p>
    <w:p w14:paraId="343359F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3.2.2. Получать от Потребителя информацию (сведения, документы), необходимую для выполнения своих обязательств по настоящему Договору. В случае непредставления либо неполного предоставления Потребителем такой информации (сведений, документов), Исполнитель вправе приостановить исполнение своих обязательств по настоящему Договору до предоставления требуемой информации (сведений, документов).</w:t>
      </w:r>
    </w:p>
    <w:p w14:paraId="0788ADDD">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 Исполнитель не вправе передавать исполнение обязательств по настоящему Договору третьим лицам.</w:t>
      </w:r>
    </w:p>
    <w:p w14:paraId="66F7223C">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 Потребитель (законный представитель Потребителя) обязан:</w:t>
      </w:r>
    </w:p>
    <w:p w14:paraId="0B0F665C">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3.4.1. Соблюдать сроки и условия, предусмотренные настоящим Договором;</w:t>
      </w:r>
    </w:p>
    <w:p w14:paraId="3CD3E919">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3.4.2. Представлять сведения и документы, необходимые для предоставления Услуги, предусмотренные порядком оказания Услуги;</w:t>
      </w:r>
    </w:p>
    <w:p w14:paraId="1D2D8C7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3.4.3. Своевременно информировать Исполнителя об изменении обстоятельств, обусловливающих потребность в оказании Услуги;</w:t>
      </w:r>
    </w:p>
    <w:p w14:paraId="580DD177">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3.4.4. Информировать в письменной форме Исполнителя о возникновении (изменении) обстоятельств, влекущих изменение (расторжение) настоящего Договора;</w:t>
      </w:r>
    </w:p>
    <w:p w14:paraId="5ECE22FA">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3.4.5. Уведомлять в письменной форме Исполнителя об отказе от получения Услуги, предусмотренной настоящим Договором;</w:t>
      </w:r>
    </w:p>
    <w:p w14:paraId="77648BAA">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3.4.6. Соблюдать порядок (стандарт) оказания Услуги, установленный нормативным правовым актом, устанавливающим порядок (стандарт) оказания Услуги, а при отсутствии такого нормативного правового акта - требования к оказанию Услуги, устанавливаемые главным распорядителем как получателем бюджетных средств;</w:t>
      </w:r>
    </w:p>
    <w:p w14:paraId="4434582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3.4.7. Сообщать Исполнителю о выявленных нарушениях порядка оказания Услуги.</w:t>
      </w:r>
    </w:p>
    <w:p w14:paraId="0D2527DB">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 Потребитель (законный представитель Потребителя) вправе:</w:t>
      </w:r>
    </w:p>
    <w:p w14:paraId="37AE8759">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3.5.1. Получать бесплатно в доступной форме информацию о своих правах и обязанностях, о видах Услуг, которые оказываются Потребителю бесплатно, о сроках, порядке и условиях их предоставления;</w:t>
      </w:r>
    </w:p>
    <w:p w14:paraId="57AB7FB0">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3.5.2. Потребовать расторжения настоящего Договора при нарушении Исполнителем условий настоящего Договора.</w:t>
      </w:r>
    </w:p>
    <w:p w14:paraId="33A2B54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3572E6C9">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IV. Стоимость Услуги</w:t>
      </w:r>
    </w:p>
    <w:p w14:paraId="2D793FB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056721A5">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 Стоимость Услуги, предусмотренной настоящим Договором, составляет _____________________________ рублей в _______________________________________________.</w:t>
      </w:r>
    </w:p>
    <w:p w14:paraId="618CD566">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(указывается сумма)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(месяц/квартал/полугодие/год)</w:t>
      </w:r>
    </w:p>
    <w:p w14:paraId="4B07514C">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 Потребитель осуществляет оплату Услуги _____________________________________________</w:t>
      </w:r>
    </w:p>
    <w:p w14:paraId="3475F755">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 xml:space="preserve">(указывается период оплаты, срок  оплаты,  способ  оплаты,  </w:t>
      </w:r>
    </w:p>
    <w:p w14:paraId="52BD1F83">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____________________________________________________________________________________.</w:t>
      </w:r>
    </w:p>
    <w:p w14:paraId="19131020">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либо указать, что Потребитель получает Услугу бесплатно)</w:t>
      </w:r>
    </w:p>
    <w:p w14:paraId="6EA3FD39">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7C9EA330">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V. Ответственность Сторон &lt;6&gt;</w:t>
      </w:r>
    </w:p>
    <w:p w14:paraId="686721A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37742C99">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1B08C286">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447FA84A">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VI. Иные условия</w:t>
      </w:r>
    </w:p>
    <w:p w14:paraId="4AB45C7A">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483E7037">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 Иные условия по настоящему Договору:</w:t>
      </w:r>
    </w:p>
    <w:p w14:paraId="7A162ACB">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6.1.1. _______________________________________________________________________________;</w:t>
      </w:r>
    </w:p>
    <w:p w14:paraId="00A814B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6.1.2. ___________________________________________________________________________ &lt;6&gt;.</w:t>
      </w:r>
    </w:p>
    <w:p w14:paraId="6F5B6FAB">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00C1D9E7">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VII. Заключительные положения &lt;6&gt;</w:t>
      </w:r>
    </w:p>
    <w:p w14:paraId="05709FC0">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53167C5D">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5127B2C7">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14:paraId="43FEA0C0">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7.3. Настоящий договор может быть изменен в случае изменения порядка оказания Услуги &lt;7&gt;.</w:t>
      </w:r>
    </w:p>
    <w:p w14:paraId="00BAF486">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7.4.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законодательством Российской Федерации.</w:t>
      </w:r>
    </w:p>
    <w:p w14:paraId="71BB1B20">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7.5. Настоящий Договор считается расторгнутым со дня письменного уведомления Исполнителем Потребителя об отказе от исполнения настоящего Договора, если иные сроки не установлены настоящим Договором &lt;7&gt;.</w:t>
      </w:r>
    </w:p>
    <w:p w14:paraId="1065846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7.6. Договор составлен в двух экземплярах, имеющих равную юридическую силу.</w:t>
      </w:r>
    </w:p>
    <w:p w14:paraId="1CCF1D03">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695ED96D">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VIII. Адрес, реквизиты и подписи Сторон</w:t>
      </w:r>
    </w:p>
    <w:p w14:paraId="64F215BE">
      <w:pPr>
        <w:widowControl w:val="0"/>
        <w:autoSpaceDE w:val="0"/>
        <w:autoSpaceDN w:val="0"/>
        <w:adjustRightInd w:val="0"/>
        <w:spacing w:after="0" w:line="240" w:lineRule="auto"/>
        <w:jc w:val="center"/>
        <w:rPr>
          <w:rFonts w:ascii="Times New Roman" w:hAnsi="Times New Roman" w:eastAsia="Times New Roman" w:cs="Times New Roman"/>
          <w:sz w:val="16"/>
          <w:szCs w:val="16"/>
          <w:lang w:eastAsia="ru-RU"/>
        </w:rPr>
      </w:pPr>
    </w:p>
    <w:tbl>
      <w:tblPr>
        <w:tblStyle w:val="3"/>
        <w:tblW w:w="0" w:type="auto"/>
        <w:tblInd w:w="0" w:type="dxa"/>
        <w:tblLayout w:type="fixed"/>
        <w:tblCellMar>
          <w:top w:w="102" w:type="dxa"/>
          <w:left w:w="62" w:type="dxa"/>
          <w:bottom w:w="102" w:type="dxa"/>
          <w:right w:w="62" w:type="dxa"/>
        </w:tblCellMar>
      </w:tblPr>
      <w:tblGrid>
        <w:gridCol w:w="1710"/>
        <w:gridCol w:w="2822"/>
        <w:gridCol w:w="1756"/>
        <w:gridCol w:w="2779"/>
      </w:tblGrid>
      <w:tr w14:paraId="3DB9497A">
        <w:tblPrEx>
          <w:tblCellMar>
            <w:top w:w="102" w:type="dxa"/>
            <w:left w:w="62" w:type="dxa"/>
            <w:bottom w:w="102" w:type="dxa"/>
            <w:right w:w="62" w:type="dxa"/>
          </w:tblCellMar>
        </w:tblPrEx>
        <w:tc>
          <w:tcPr>
            <w:tcW w:w="4532" w:type="dxa"/>
            <w:gridSpan w:val="2"/>
            <w:tcBorders>
              <w:top w:val="single" w:color="auto" w:sz="4" w:space="0"/>
              <w:left w:val="single" w:color="auto" w:sz="4" w:space="0"/>
              <w:bottom w:val="single" w:color="auto" w:sz="4" w:space="0"/>
              <w:right w:val="single" w:color="auto" w:sz="4" w:space="0"/>
            </w:tcBorders>
          </w:tcPr>
          <w:p w14:paraId="6DAF89B8">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Исполнитель</w:t>
            </w:r>
          </w:p>
        </w:tc>
        <w:tc>
          <w:tcPr>
            <w:tcW w:w="4535" w:type="dxa"/>
            <w:gridSpan w:val="2"/>
            <w:tcBorders>
              <w:top w:val="single" w:color="auto" w:sz="4" w:space="0"/>
              <w:left w:val="single" w:color="auto" w:sz="4" w:space="0"/>
              <w:bottom w:val="single" w:color="auto" w:sz="4" w:space="0"/>
              <w:right w:val="single" w:color="auto" w:sz="4" w:space="0"/>
            </w:tcBorders>
          </w:tcPr>
          <w:p w14:paraId="1B8A4D0F">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Потребитель (законный представитель Потребителя)</w:t>
            </w:r>
          </w:p>
        </w:tc>
      </w:tr>
      <w:tr w14:paraId="581679F5">
        <w:tblPrEx>
          <w:tblCellMar>
            <w:top w:w="102" w:type="dxa"/>
            <w:left w:w="62" w:type="dxa"/>
            <w:bottom w:w="102" w:type="dxa"/>
            <w:right w:w="62" w:type="dxa"/>
          </w:tblCellMar>
        </w:tblPrEx>
        <w:tc>
          <w:tcPr>
            <w:tcW w:w="4532" w:type="dxa"/>
            <w:gridSpan w:val="2"/>
            <w:tcBorders>
              <w:top w:val="single" w:color="auto" w:sz="4" w:space="0"/>
              <w:left w:val="single" w:color="auto" w:sz="4" w:space="0"/>
              <w:bottom w:val="single" w:color="auto" w:sz="4" w:space="0"/>
              <w:right w:val="single" w:color="auto" w:sz="4" w:space="0"/>
            </w:tcBorders>
          </w:tcPr>
          <w:p w14:paraId="6E7D4DFE">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Получателя</w:t>
            </w:r>
          </w:p>
        </w:tc>
        <w:tc>
          <w:tcPr>
            <w:tcW w:w="4535" w:type="dxa"/>
            <w:gridSpan w:val="2"/>
            <w:tcBorders>
              <w:top w:val="single" w:color="auto" w:sz="4" w:space="0"/>
              <w:left w:val="single" w:color="auto" w:sz="4" w:space="0"/>
              <w:bottom w:val="single" w:color="auto" w:sz="4" w:space="0"/>
              <w:right w:val="single" w:color="auto" w:sz="4" w:space="0"/>
            </w:tcBorders>
          </w:tcPr>
          <w:p w14:paraId="10A67A2D">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(при наличии) Потребителя (законного представителя Потребителя)</w:t>
            </w:r>
          </w:p>
        </w:tc>
      </w:tr>
      <w:tr w14:paraId="042F9414">
        <w:tblPrEx>
          <w:tblCellMar>
            <w:top w:w="102" w:type="dxa"/>
            <w:left w:w="62" w:type="dxa"/>
            <w:bottom w:w="102" w:type="dxa"/>
            <w:right w:w="62" w:type="dxa"/>
          </w:tblCellMar>
        </w:tblPrEx>
        <w:tc>
          <w:tcPr>
            <w:tcW w:w="4532" w:type="dxa"/>
            <w:gridSpan w:val="2"/>
            <w:tcBorders>
              <w:top w:val="single" w:color="auto" w:sz="4" w:space="0"/>
              <w:left w:val="single" w:color="auto" w:sz="4" w:space="0"/>
              <w:bottom w:val="single" w:color="auto" w:sz="4" w:space="0"/>
              <w:right w:val="single" w:color="auto" w:sz="4" w:space="0"/>
            </w:tcBorders>
          </w:tcPr>
          <w:p w14:paraId="22F4A7B4">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ОГРН, </w:t>
            </w:r>
            <w:r>
              <w:fldChar w:fldCharType="begin"/>
            </w:r>
            <w:r>
              <w:instrText xml:space="preserve"> HYPERLINK "https://login.consultant.ru/link/?req=doc&amp;base=LAW&amp;n=149911" </w:instrText>
            </w:r>
            <w:r>
              <w:fldChar w:fldCharType="separate"/>
            </w:r>
            <w:r>
              <w:rPr>
                <w:rFonts w:ascii="Times New Roman" w:hAnsi="Times New Roman" w:eastAsia="Times New Roman" w:cs="Times New Roman"/>
                <w:color w:val="0000FF"/>
                <w:sz w:val="24"/>
                <w:szCs w:val="24"/>
                <w:lang w:eastAsia="ru-RU"/>
              </w:rPr>
              <w:t>ОКТМО</w:t>
            </w:r>
            <w:r>
              <w:rPr>
                <w:rFonts w:ascii="Times New Roman" w:hAnsi="Times New Roman" w:eastAsia="Times New Roman" w:cs="Times New Roman"/>
                <w:color w:val="0000FF"/>
                <w:sz w:val="24"/>
                <w:szCs w:val="24"/>
                <w:lang w:eastAsia="ru-RU"/>
              </w:rPr>
              <w:fldChar w:fldCharType="end"/>
            </w:r>
          </w:p>
        </w:tc>
        <w:tc>
          <w:tcPr>
            <w:tcW w:w="4535" w:type="dxa"/>
            <w:gridSpan w:val="2"/>
            <w:vMerge w:val="restart"/>
            <w:tcBorders>
              <w:top w:val="single" w:color="auto" w:sz="4" w:space="0"/>
              <w:left w:val="single" w:color="auto" w:sz="4" w:space="0"/>
              <w:bottom w:val="single" w:color="auto" w:sz="4" w:space="0"/>
              <w:right w:val="single" w:color="auto" w:sz="4" w:space="0"/>
            </w:tcBorders>
          </w:tcPr>
          <w:p w14:paraId="10BC2E59">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Данные документа, удостоверяющего личность Потребителя (законного представителя Потребителя)</w:t>
            </w:r>
          </w:p>
        </w:tc>
      </w:tr>
      <w:tr w14:paraId="4A65BDEA">
        <w:tblPrEx>
          <w:tblCellMar>
            <w:top w:w="102" w:type="dxa"/>
            <w:left w:w="62" w:type="dxa"/>
            <w:bottom w:w="102" w:type="dxa"/>
            <w:right w:w="62" w:type="dxa"/>
          </w:tblCellMar>
        </w:tblPrEx>
        <w:tc>
          <w:tcPr>
            <w:tcW w:w="4532" w:type="dxa"/>
            <w:gridSpan w:val="2"/>
            <w:tcBorders>
              <w:top w:val="single" w:color="auto" w:sz="4" w:space="0"/>
              <w:left w:val="single" w:color="auto" w:sz="4" w:space="0"/>
              <w:bottom w:val="nil"/>
              <w:right w:val="single" w:color="auto" w:sz="4" w:space="0"/>
            </w:tcBorders>
          </w:tcPr>
          <w:p w14:paraId="53297E48">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ИНН/КПП</w:t>
            </w:r>
          </w:p>
        </w:tc>
        <w:tc>
          <w:tcPr>
            <w:tcW w:w="7314" w:type="dxa"/>
            <w:gridSpan w:val="2"/>
            <w:vMerge w:val="continue"/>
            <w:tcBorders>
              <w:top w:val="single" w:color="auto" w:sz="4" w:space="0"/>
              <w:left w:val="single" w:color="auto" w:sz="4" w:space="0"/>
              <w:bottom w:val="single" w:color="auto" w:sz="4" w:space="0"/>
              <w:right w:val="single" w:color="auto" w:sz="4" w:space="0"/>
            </w:tcBorders>
            <w:vAlign w:val="center"/>
          </w:tcPr>
          <w:p w14:paraId="73A4C057">
            <w:pPr>
              <w:spacing w:after="0" w:line="256" w:lineRule="auto"/>
              <w:rPr>
                <w:rFonts w:ascii="Times New Roman" w:hAnsi="Times New Roman" w:eastAsia="Times New Roman" w:cs="Times New Roman"/>
                <w:sz w:val="24"/>
                <w:szCs w:val="24"/>
                <w:lang w:eastAsia="ru-RU"/>
              </w:rPr>
            </w:pPr>
          </w:p>
        </w:tc>
      </w:tr>
      <w:tr w14:paraId="7D3AEE01">
        <w:tblPrEx>
          <w:tblCellMar>
            <w:top w:w="102" w:type="dxa"/>
            <w:left w:w="62" w:type="dxa"/>
            <w:bottom w:w="102" w:type="dxa"/>
            <w:right w:w="62" w:type="dxa"/>
          </w:tblCellMar>
        </w:tblPrEx>
        <w:tc>
          <w:tcPr>
            <w:tcW w:w="4532" w:type="dxa"/>
            <w:gridSpan w:val="2"/>
            <w:tcBorders>
              <w:top w:val="nil"/>
              <w:left w:val="single" w:color="auto" w:sz="4" w:space="0"/>
              <w:bottom w:val="single" w:color="auto" w:sz="4" w:space="0"/>
              <w:right w:val="single" w:color="auto" w:sz="4" w:space="0"/>
            </w:tcBorders>
          </w:tcPr>
          <w:p w14:paraId="7424EC08">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p>
        </w:tc>
        <w:tc>
          <w:tcPr>
            <w:tcW w:w="7314" w:type="dxa"/>
            <w:gridSpan w:val="2"/>
            <w:vMerge w:val="continue"/>
            <w:tcBorders>
              <w:top w:val="single" w:color="auto" w:sz="4" w:space="0"/>
              <w:left w:val="single" w:color="auto" w:sz="4" w:space="0"/>
              <w:bottom w:val="single" w:color="auto" w:sz="4" w:space="0"/>
              <w:right w:val="single" w:color="auto" w:sz="4" w:space="0"/>
            </w:tcBorders>
            <w:vAlign w:val="center"/>
          </w:tcPr>
          <w:p w14:paraId="0D2524DF">
            <w:pPr>
              <w:spacing w:after="0" w:line="256" w:lineRule="auto"/>
              <w:rPr>
                <w:rFonts w:ascii="Times New Roman" w:hAnsi="Times New Roman" w:eastAsia="Times New Roman" w:cs="Times New Roman"/>
                <w:sz w:val="24"/>
                <w:szCs w:val="24"/>
                <w:lang w:eastAsia="ru-RU"/>
              </w:rPr>
            </w:pPr>
          </w:p>
        </w:tc>
      </w:tr>
      <w:tr w14:paraId="371F8CFB">
        <w:tblPrEx>
          <w:tblCellMar>
            <w:top w:w="102" w:type="dxa"/>
            <w:left w:w="62" w:type="dxa"/>
            <w:bottom w:w="102" w:type="dxa"/>
            <w:right w:w="62" w:type="dxa"/>
          </w:tblCellMar>
        </w:tblPrEx>
        <w:tc>
          <w:tcPr>
            <w:tcW w:w="4532" w:type="dxa"/>
            <w:gridSpan w:val="2"/>
            <w:tcBorders>
              <w:top w:val="single" w:color="auto" w:sz="4" w:space="0"/>
              <w:left w:val="single" w:color="auto" w:sz="4" w:space="0"/>
              <w:bottom w:val="single" w:color="auto" w:sz="4" w:space="0"/>
              <w:right w:val="single" w:color="auto" w:sz="4" w:space="0"/>
            </w:tcBorders>
          </w:tcPr>
          <w:p w14:paraId="2EFB7EE6">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Место нахождения:</w:t>
            </w:r>
          </w:p>
        </w:tc>
        <w:tc>
          <w:tcPr>
            <w:tcW w:w="4535" w:type="dxa"/>
            <w:gridSpan w:val="2"/>
            <w:tcBorders>
              <w:top w:val="single" w:color="auto" w:sz="4" w:space="0"/>
              <w:left w:val="single" w:color="auto" w:sz="4" w:space="0"/>
              <w:bottom w:val="single" w:color="auto" w:sz="4" w:space="0"/>
              <w:right w:val="single" w:color="auto" w:sz="4" w:space="0"/>
            </w:tcBorders>
          </w:tcPr>
          <w:p w14:paraId="4E694ABE">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Место жительства &lt;8&gt;:</w:t>
            </w:r>
          </w:p>
        </w:tc>
      </w:tr>
      <w:tr w14:paraId="35ADE94C">
        <w:tblPrEx>
          <w:tblCellMar>
            <w:top w:w="102" w:type="dxa"/>
            <w:left w:w="62" w:type="dxa"/>
            <w:bottom w:w="102" w:type="dxa"/>
            <w:right w:w="62" w:type="dxa"/>
          </w:tblCellMar>
        </w:tblPrEx>
        <w:tc>
          <w:tcPr>
            <w:tcW w:w="4532" w:type="dxa"/>
            <w:gridSpan w:val="2"/>
            <w:tcBorders>
              <w:top w:val="single" w:color="auto" w:sz="4" w:space="0"/>
              <w:left w:val="single" w:color="auto" w:sz="4" w:space="0"/>
              <w:bottom w:val="single" w:color="auto" w:sz="4" w:space="0"/>
              <w:right w:val="single" w:color="auto" w:sz="4" w:space="0"/>
            </w:tcBorders>
          </w:tcPr>
          <w:p w14:paraId="125ED73E">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Платежные реквизиты:</w:t>
            </w:r>
          </w:p>
          <w:p w14:paraId="3E87000A">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учреждения Банка России,</w:t>
            </w:r>
          </w:p>
          <w:p w14:paraId="3898CA96">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БИК</w:t>
            </w:r>
          </w:p>
          <w:p w14:paraId="347888CB">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Расчетный счет</w:t>
            </w:r>
          </w:p>
        </w:tc>
        <w:tc>
          <w:tcPr>
            <w:tcW w:w="4535" w:type="dxa"/>
            <w:gridSpan w:val="2"/>
            <w:tcBorders>
              <w:top w:val="single" w:color="auto" w:sz="4" w:space="0"/>
              <w:left w:val="single" w:color="auto" w:sz="4" w:space="0"/>
              <w:bottom w:val="single" w:color="auto" w:sz="4" w:space="0"/>
              <w:right w:val="single" w:color="auto" w:sz="4" w:space="0"/>
            </w:tcBorders>
          </w:tcPr>
          <w:p w14:paraId="2B2E6E01">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Платежные реквизиты (при наличии):</w:t>
            </w:r>
          </w:p>
          <w:p w14:paraId="2CF9F712">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учреждения Банка России,</w:t>
            </w:r>
          </w:p>
          <w:p w14:paraId="7FAFAD2B">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БИК</w:t>
            </w:r>
          </w:p>
          <w:p w14:paraId="684D9399">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Расчетный (корреспондентский) счет</w:t>
            </w:r>
          </w:p>
        </w:tc>
      </w:tr>
      <w:tr w14:paraId="07905DC6">
        <w:tblPrEx>
          <w:tblCellMar>
            <w:top w:w="102" w:type="dxa"/>
            <w:left w:w="62" w:type="dxa"/>
            <w:bottom w:w="102" w:type="dxa"/>
            <w:right w:w="62" w:type="dxa"/>
          </w:tblCellMar>
        </w:tblPrEx>
        <w:tc>
          <w:tcPr>
            <w:tcW w:w="1710" w:type="dxa"/>
            <w:tcBorders>
              <w:top w:val="single" w:color="auto" w:sz="4" w:space="0"/>
              <w:left w:val="single" w:color="auto" w:sz="4" w:space="0"/>
              <w:bottom w:val="single" w:color="auto" w:sz="4" w:space="0"/>
              <w:right w:val="nil"/>
            </w:tcBorders>
          </w:tcPr>
          <w:p w14:paraId="44D9C8AB">
            <w:pPr>
              <w:widowControl w:val="0"/>
              <w:autoSpaceDE w:val="0"/>
              <w:autoSpaceDN w:val="0"/>
              <w:adjustRightInd w:val="0"/>
              <w:spacing w:after="0" w:line="25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w:t>
            </w:r>
          </w:p>
          <w:p w14:paraId="7E2E95ED">
            <w:pPr>
              <w:widowControl w:val="0"/>
              <w:autoSpaceDE w:val="0"/>
              <w:autoSpaceDN w:val="0"/>
              <w:adjustRightInd w:val="0"/>
              <w:spacing w:after="0" w:line="25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(подпись)</w:t>
            </w:r>
          </w:p>
        </w:tc>
        <w:tc>
          <w:tcPr>
            <w:tcW w:w="2822" w:type="dxa"/>
            <w:tcBorders>
              <w:top w:val="single" w:color="auto" w:sz="4" w:space="0"/>
              <w:left w:val="nil"/>
              <w:bottom w:val="single" w:color="auto" w:sz="4" w:space="0"/>
              <w:right w:val="single" w:color="auto" w:sz="4" w:space="0"/>
            </w:tcBorders>
          </w:tcPr>
          <w:p w14:paraId="07695B3E">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w:t>
            </w:r>
          </w:p>
          <w:p w14:paraId="67F8A50A">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(ФИО)</w:t>
            </w:r>
          </w:p>
        </w:tc>
        <w:tc>
          <w:tcPr>
            <w:tcW w:w="1756" w:type="dxa"/>
            <w:tcBorders>
              <w:top w:val="single" w:color="auto" w:sz="4" w:space="0"/>
              <w:left w:val="single" w:color="auto" w:sz="4" w:space="0"/>
              <w:bottom w:val="single" w:color="auto" w:sz="4" w:space="0"/>
              <w:right w:val="nil"/>
            </w:tcBorders>
          </w:tcPr>
          <w:p w14:paraId="6F8B7DCE">
            <w:pPr>
              <w:widowControl w:val="0"/>
              <w:autoSpaceDE w:val="0"/>
              <w:autoSpaceDN w:val="0"/>
              <w:adjustRightInd w:val="0"/>
              <w:spacing w:after="0" w:line="25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w:t>
            </w:r>
          </w:p>
          <w:p w14:paraId="0767C5F7">
            <w:pPr>
              <w:widowControl w:val="0"/>
              <w:autoSpaceDE w:val="0"/>
              <w:autoSpaceDN w:val="0"/>
              <w:adjustRightInd w:val="0"/>
              <w:spacing w:after="0" w:line="25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(подпись)</w:t>
            </w:r>
          </w:p>
        </w:tc>
        <w:tc>
          <w:tcPr>
            <w:tcW w:w="2779" w:type="dxa"/>
            <w:tcBorders>
              <w:top w:val="single" w:color="auto" w:sz="4" w:space="0"/>
              <w:left w:val="nil"/>
              <w:bottom w:val="single" w:color="auto" w:sz="4" w:space="0"/>
              <w:right w:val="single" w:color="auto" w:sz="4" w:space="0"/>
            </w:tcBorders>
          </w:tcPr>
          <w:p w14:paraId="6A56A5DB">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w:t>
            </w:r>
          </w:p>
          <w:p w14:paraId="546001D9">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(ФИО)</w:t>
            </w:r>
          </w:p>
        </w:tc>
      </w:tr>
    </w:tbl>
    <w:p w14:paraId="47C5FBE1">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F50F75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p w14:paraId="157C5FFE">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&lt;1&gt; Данное приложение включается в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в случае принятия Уполномоченным органом, как получателем бюджетных средств решения о необходимости заключения договора по рекомендуемому образцу.</w:t>
      </w:r>
    </w:p>
    <w:p w14:paraId="2F6AC072">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&lt;2&gt; Заполняется в случае заключения договора об оказании общественно полезной услуги (далее - Договор) с законным представителем физического лица - потребителя общественно полезной услуги.</w:t>
      </w:r>
    </w:p>
    <w:p w14:paraId="2ACF4BFA">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&lt;3&gt; Форма акта сдачи-приемки оказанной Услуги устанавливается Договором.</w:t>
      </w:r>
    </w:p>
    <w:p w14:paraId="058D5053">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&lt;4&gt; Заполняется в соответствии с нормативными правовыми актами, устанавливающими порядок (стандарт) оказания Услуги, при отсутствии таких нормативных правовых актов - в соответствии с требованиями к оказанию Услуги, устанавливаемыми уполномоченным органом, как получателем бюджетных средств.</w:t>
      </w:r>
    </w:p>
    <w:p w14:paraId="136EFAE3">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&lt;5&gt; По соглашению Сторон настоящий раздел может быть дополнен иными условиями.</w:t>
      </w:r>
    </w:p>
    <w:p w14:paraId="46FB9415">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&lt;6&gt; По соглашению Сторон настоящий раздел может быть дополнен иными условиями.</w:t>
      </w:r>
    </w:p>
    <w:p w14:paraId="2A2F29B8">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&lt;7&gt; Предусматривается в случае, если это установлено Порядком.</w:t>
      </w:r>
    </w:p>
    <w:p w14:paraId="4D253207">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&lt;8&gt; Для Потребителя.</w:t>
      </w:r>
    </w:p>
    <w:p w14:paraId="52773CC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3258CB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1098632">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E28C57C">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301BE64D">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5EAAC5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C4993B6">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348901E">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4E2C78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724AA9F">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299726B">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D80FC7F">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BCFFDC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EC312C1">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1ED1A87">
      <w:pPr>
        <w:widowControl w:val="0"/>
        <w:autoSpaceDE w:val="0"/>
        <w:autoSpaceDN w:val="0"/>
        <w:adjustRightInd w:val="0"/>
        <w:spacing w:after="0" w:line="240" w:lineRule="auto"/>
        <w:jc w:val="right"/>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Приложение 14</w:t>
      </w:r>
    </w:p>
    <w:p w14:paraId="71677051">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 типовой форме соглашения (договора) о предоставлении</w:t>
      </w:r>
    </w:p>
    <w:p w14:paraId="7017C067">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из бюджета Белоярского района, бюджета поселения в границах Белоярского района</w:t>
      </w:r>
    </w:p>
    <w:p w14:paraId="5738F7B8">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субсидии, в том числе грантов в форме субсидии, юридическим</w:t>
      </w:r>
    </w:p>
    <w:p w14:paraId="6880C499">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индивидуальным предпринимателям, а также физическим</w:t>
      </w:r>
    </w:p>
    <w:p w14:paraId="414B089B">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 производителям товаров, работ, услуг, некоммерческим</w:t>
      </w:r>
    </w:p>
    <w:p w14:paraId="2B960EF4">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организациям, не являющимся казенными учреждениями</w:t>
      </w:r>
    </w:p>
    <w:p w14:paraId="4C72D008">
      <w:pPr>
        <w:widowControl w:val="0"/>
        <w:autoSpaceDE w:val="0"/>
        <w:autoSpaceDN w:val="0"/>
        <w:adjustRightInd w:val="0"/>
        <w:spacing w:after="0" w:line="240" w:lineRule="auto"/>
        <w:jc w:val="center"/>
        <w:rPr>
          <w:rFonts w:ascii="Times New Roman" w:hAnsi="Times New Roman" w:eastAsia="Times New Roman" w:cs="Times New Roman"/>
          <w:sz w:val="16"/>
          <w:szCs w:val="16"/>
          <w:lang w:eastAsia="ru-RU"/>
        </w:rPr>
      </w:pPr>
    </w:p>
    <w:p w14:paraId="3ACE0B9A">
      <w:pPr>
        <w:widowControl w:val="0"/>
        <w:autoSpaceDE w:val="0"/>
        <w:autoSpaceDN w:val="0"/>
        <w:adjustRightInd w:val="0"/>
        <w:spacing w:after="0" w:line="240" w:lineRule="auto"/>
        <w:jc w:val="center"/>
        <w:rPr>
          <w:rFonts w:ascii="Times New Roman" w:hAnsi="Times New Roman" w:eastAsia="Times New Roman" w:cs="Times New Roman"/>
          <w:sz w:val="16"/>
          <w:szCs w:val="16"/>
          <w:lang w:eastAsia="ru-RU"/>
        </w:rPr>
      </w:pPr>
    </w:p>
    <w:p w14:paraId="63F5BF7B">
      <w:pPr>
        <w:widowControl w:val="0"/>
        <w:autoSpaceDE w:val="0"/>
        <w:autoSpaceDN w:val="0"/>
        <w:adjustRightInd w:val="0"/>
        <w:spacing w:after="0" w:line="240" w:lineRule="auto"/>
        <w:jc w:val="center"/>
        <w:rPr>
          <w:rFonts w:ascii="Times New Roman" w:hAnsi="Times New Roman" w:eastAsia="Times New Roman" w:cs="Times New Roman"/>
          <w:sz w:val="16"/>
          <w:szCs w:val="16"/>
          <w:lang w:eastAsia="ru-RU"/>
        </w:rPr>
      </w:pPr>
    </w:p>
    <w:p w14:paraId="73E40B70">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Информация об общественно полезной услуге</w:t>
      </w:r>
    </w:p>
    <w:p w14:paraId="7E6D81A9">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(изменения в информацию об общественно полезной услуге) &lt;1&gt;</w:t>
      </w:r>
    </w:p>
    <w:p w14:paraId="2E71CFE9">
      <w:pPr>
        <w:widowControl w:val="0"/>
        <w:autoSpaceDE w:val="0"/>
        <w:autoSpaceDN w:val="0"/>
        <w:adjustRightInd w:val="0"/>
        <w:spacing w:after="0" w:line="240" w:lineRule="auto"/>
        <w:jc w:val="both"/>
        <w:rPr>
          <w:rFonts w:ascii="Times New Roman" w:hAnsi="Times New Roman" w:eastAsia="Times New Roman" w:cs="Times New Roman"/>
          <w:b/>
          <w:sz w:val="24"/>
          <w:szCs w:val="24"/>
          <w:lang w:eastAsia="ru-RU"/>
        </w:rPr>
      </w:pPr>
    </w:p>
    <w:p w14:paraId="31BC760C">
      <w:pPr>
        <w:spacing w:after="0" w:line="240" w:lineRule="auto"/>
        <w:rPr>
          <w:rFonts w:ascii="Times New Roman" w:hAnsi="Times New Roman" w:eastAsia="Times New Roman" w:cs="Times New Roman"/>
          <w:b/>
          <w:sz w:val="24"/>
          <w:szCs w:val="24"/>
          <w:lang w:eastAsia="ru-RU"/>
        </w:rPr>
      </w:pPr>
    </w:p>
    <w:p w14:paraId="76FAFAAB">
      <w:pPr>
        <w:rPr>
          <w:rFonts w:ascii="Times New Roman" w:hAnsi="Times New Roman" w:eastAsia="Times New Roman" w:cs="Times New Roman"/>
          <w:b/>
          <w:sz w:val="24"/>
          <w:szCs w:val="24"/>
          <w:lang w:eastAsia="ru-RU"/>
        </w:rPr>
      </w:pPr>
    </w:p>
    <w:tbl>
      <w:tblPr>
        <w:tblStyle w:val="3"/>
        <w:tblW w:w="9999" w:type="dxa"/>
        <w:tblInd w:w="0" w:type="dxa"/>
        <w:tblLayout w:type="fixed"/>
        <w:tblCellMar>
          <w:top w:w="102" w:type="dxa"/>
          <w:left w:w="62" w:type="dxa"/>
          <w:bottom w:w="102" w:type="dxa"/>
          <w:right w:w="62" w:type="dxa"/>
        </w:tblCellMar>
      </w:tblPr>
      <w:tblGrid>
        <w:gridCol w:w="3969"/>
        <w:gridCol w:w="3544"/>
        <w:gridCol w:w="2268"/>
        <w:gridCol w:w="218"/>
      </w:tblGrid>
      <w:tr w14:paraId="5A31FAB6">
        <w:tblPrEx>
          <w:tblCellMar>
            <w:top w:w="102" w:type="dxa"/>
            <w:left w:w="62" w:type="dxa"/>
            <w:bottom w:w="102" w:type="dxa"/>
            <w:right w:w="62" w:type="dxa"/>
          </w:tblCellMar>
        </w:tblPrEx>
        <w:trPr>
          <w:trHeight w:val="1169" w:hRule="atLeast"/>
        </w:trPr>
        <w:tc>
          <w:tcPr>
            <w:tcW w:w="3969" w:type="dxa"/>
          </w:tcPr>
          <w:p w14:paraId="06A88BF2">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 Наименование общественно полезной услуги</w:t>
            </w:r>
          </w:p>
          <w:p w14:paraId="43478F81">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________________________________</w:t>
            </w:r>
          </w:p>
          <w:p w14:paraId="3E06D446">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________________________________</w:t>
            </w:r>
          </w:p>
        </w:tc>
        <w:tc>
          <w:tcPr>
            <w:tcW w:w="3544" w:type="dxa"/>
            <w:tcBorders>
              <w:top w:val="nil"/>
              <w:left w:val="nil"/>
              <w:bottom w:val="nil"/>
              <w:right w:val="single" w:color="auto" w:sz="4" w:space="0"/>
            </w:tcBorders>
          </w:tcPr>
          <w:p w14:paraId="099EDCEF">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Код по общероссийскому базовому (отраслевому) перечню (классификатору)</w:t>
            </w:r>
          </w:p>
        </w:tc>
        <w:tc>
          <w:tcPr>
            <w:tcW w:w="2268" w:type="dxa"/>
            <w:tcBorders>
              <w:top w:val="single" w:color="auto" w:sz="4" w:space="0"/>
              <w:left w:val="single" w:color="auto" w:sz="4" w:space="0"/>
              <w:bottom w:val="single" w:color="auto" w:sz="4" w:space="0"/>
              <w:right w:val="single" w:color="auto" w:sz="4" w:space="0"/>
            </w:tcBorders>
          </w:tcPr>
          <w:p w14:paraId="1E33DE3E">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p>
        </w:tc>
        <w:tc>
          <w:tcPr>
            <w:tcW w:w="218" w:type="dxa"/>
            <w:tcBorders>
              <w:top w:val="nil"/>
              <w:left w:val="single" w:color="auto" w:sz="4" w:space="0"/>
              <w:bottom w:val="nil"/>
              <w:right w:val="nil"/>
            </w:tcBorders>
          </w:tcPr>
          <w:p w14:paraId="03743FC3">
            <w:pPr>
              <w:widowControl w:val="0"/>
              <w:autoSpaceDE w:val="0"/>
              <w:autoSpaceDN w:val="0"/>
              <w:adjustRightInd w:val="0"/>
              <w:spacing w:after="0" w:line="256" w:lineRule="auto"/>
              <w:jc w:val="both"/>
              <w:rPr>
                <w:rFonts w:ascii="Times New Roman" w:hAnsi="Times New Roman" w:eastAsia="Times New Roman" w:cs="Times New Roman"/>
                <w:b/>
                <w:sz w:val="24"/>
                <w:szCs w:val="24"/>
                <w:lang w:eastAsia="ru-RU"/>
              </w:rPr>
            </w:pPr>
          </w:p>
        </w:tc>
      </w:tr>
      <w:tr w14:paraId="447C87FF">
        <w:tblPrEx>
          <w:tblCellMar>
            <w:top w:w="102" w:type="dxa"/>
            <w:left w:w="62" w:type="dxa"/>
            <w:bottom w:w="102" w:type="dxa"/>
            <w:right w:w="62" w:type="dxa"/>
          </w:tblCellMar>
        </w:tblPrEx>
        <w:trPr>
          <w:trHeight w:val="521" w:hRule="atLeast"/>
        </w:trPr>
        <w:tc>
          <w:tcPr>
            <w:tcW w:w="7513" w:type="dxa"/>
            <w:gridSpan w:val="2"/>
          </w:tcPr>
          <w:p w14:paraId="47D1FA67">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 Категории потребителей общественно полезной услуги (физическое лицо)</w:t>
            </w:r>
          </w:p>
          <w:p w14:paraId="47BD2FC0">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______________________________________</w:t>
            </w:r>
          </w:p>
          <w:p w14:paraId="10EA3CFD">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______________________________________</w:t>
            </w:r>
          </w:p>
        </w:tc>
        <w:tc>
          <w:tcPr>
            <w:tcW w:w="2268" w:type="dxa"/>
            <w:tcBorders>
              <w:top w:val="single" w:color="auto" w:sz="4" w:space="0"/>
              <w:left w:val="nil"/>
              <w:right w:val="nil"/>
            </w:tcBorders>
          </w:tcPr>
          <w:p w14:paraId="2292EC38">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p>
        </w:tc>
        <w:tc>
          <w:tcPr>
            <w:tcW w:w="218" w:type="dxa"/>
          </w:tcPr>
          <w:p w14:paraId="38B5EDCF">
            <w:pPr>
              <w:widowControl w:val="0"/>
              <w:autoSpaceDE w:val="0"/>
              <w:autoSpaceDN w:val="0"/>
              <w:adjustRightInd w:val="0"/>
              <w:spacing w:after="0" w:line="256" w:lineRule="auto"/>
              <w:jc w:val="both"/>
              <w:rPr>
                <w:rFonts w:ascii="Times New Roman" w:hAnsi="Times New Roman" w:eastAsia="Times New Roman" w:cs="Times New Roman"/>
                <w:b/>
                <w:sz w:val="24"/>
                <w:szCs w:val="24"/>
                <w:lang w:eastAsia="ru-RU"/>
              </w:rPr>
            </w:pPr>
          </w:p>
        </w:tc>
      </w:tr>
      <w:tr w14:paraId="69FFF9EA">
        <w:tblPrEx>
          <w:tblCellMar>
            <w:top w:w="102" w:type="dxa"/>
            <w:left w:w="62" w:type="dxa"/>
            <w:bottom w:w="102" w:type="dxa"/>
            <w:right w:w="62" w:type="dxa"/>
          </w:tblCellMar>
        </w:tblPrEx>
        <w:trPr>
          <w:trHeight w:val="1432" w:hRule="atLeast"/>
        </w:trPr>
        <w:tc>
          <w:tcPr>
            <w:tcW w:w="9781" w:type="dxa"/>
            <w:gridSpan w:val="3"/>
            <w:tcBorders>
              <w:top w:val="nil"/>
              <w:left w:val="nil"/>
              <w:right w:val="nil"/>
            </w:tcBorders>
          </w:tcPr>
          <w:p w14:paraId="74B10A9D">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 Показатели, характеризующие объем и (или) качество общественно полезной услуги:</w:t>
            </w:r>
          </w:p>
          <w:p w14:paraId="0845A102">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3.1. Показатели, характеризующие качество общественно полезной услуги &lt;2&gt;.</w:t>
            </w:r>
          </w:p>
          <w:p w14:paraId="652F3268">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p>
          <w:p w14:paraId="4BFC4963">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p>
          <w:p w14:paraId="4FCF4481">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p>
          <w:p w14:paraId="569C979F">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p>
          <w:p w14:paraId="17FBF1D4">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p>
          <w:p w14:paraId="508D7862">
            <w:pPr>
              <w:widowControl w:val="0"/>
              <w:autoSpaceDE w:val="0"/>
              <w:autoSpaceDN w:val="0"/>
              <w:adjustRightInd w:val="0"/>
              <w:spacing w:after="0" w:line="256" w:lineRule="auto"/>
              <w:rPr>
                <w:rFonts w:ascii="Times New Roman" w:hAnsi="Times New Roman" w:eastAsia="Times New Roman" w:cs="Times New Roman"/>
                <w:b/>
                <w:sz w:val="24"/>
                <w:szCs w:val="24"/>
                <w:lang w:eastAsia="ru-RU"/>
              </w:rPr>
            </w:pPr>
          </w:p>
        </w:tc>
        <w:tc>
          <w:tcPr>
            <w:tcW w:w="218" w:type="dxa"/>
            <w:tcBorders>
              <w:top w:val="nil"/>
              <w:left w:val="nil"/>
              <w:right w:val="nil"/>
            </w:tcBorders>
          </w:tcPr>
          <w:p w14:paraId="3869C28B">
            <w:pPr>
              <w:widowControl w:val="0"/>
              <w:autoSpaceDE w:val="0"/>
              <w:autoSpaceDN w:val="0"/>
              <w:adjustRightInd w:val="0"/>
              <w:spacing w:after="0" w:line="256" w:lineRule="auto"/>
              <w:jc w:val="both"/>
              <w:rPr>
                <w:rFonts w:ascii="Times New Roman" w:hAnsi="Times New Roman" w:eastAsia="Times New Roman" w:cs="Times New Roman"/>
                <w:b/>
                <w:sz w:val="24"/>
                <w:szCs w:val="24"/>
                <w:lang w:eastAsia="ru-RU"/>
              </w:rPr>
            </w:pPr>
          </w:p>
        </w:tc>
      </w:tr>
    </w:tbl>
    <w:p w14:paraId="355B6514">
      <w:pPr>
        <w:rPr>
          <w:rFonts w:ascii="Times New Roman" w:hAnsi="Times New Roman" w:eastAsia="Times New Roman" w:cs="Times New Roman"/>
          <w:sz w:val="16"/>
          <w:szCs w:val="16"/>
          <w:lang w:eastAsia="ru-RU"/>
        </w:rPr>
      </w:pPr>
    </w:p>
    <w:p w14:paraId="255DF1E5">
      <w:pPr>
        <w:rPr>
          <w:rFonts w:ascii="Times New Roman" w:hAnsi="Times New Roman" w:eastAsia="Times New Roman" w:cs="Times New Roman"/>
          <w:sz w:val="16"/>
          <w:szCs w:val="16"/>
          <w:lang w:eastAsia="ru-RU"/>
        </w:rPr>
      </w:pPr>
    </w:p>
    <w:p w14:paraId="2242969B">
      <w:pPr>
        <w:rPr>
          <w:rFonts w:ascii="Times New Roman" w:hAnsi="Times New Roman" w:eastAsia="Times New Roman" w:cs="Times New Roman"/>
          <w:sz w:val="16"/>
          <w:szCs w:val="16"/>
          <w:lang w:eastAsia="ru-RU"/>
        </w:rPr>
        <w:sectPr>
          <w:pgSz w:w="11906" w:h="16838"/>
          <w:pgMar w:top="1440" w:right="566" w:bottom="1440" w:left="1133" w:header="0" w:footer="0" w:gutter="0"/>
          <w:cols w:space="720" w:num="1"/>
        </w:sectPr>
      </w:pPr>
    </w:p>
    <w:tbl>
      <w:tblPr>
        <w:tblStyle w:val="3"/>
        <w:tblW w:w="15596" w:type="dxa"/>
        <w:tblInd w:w="0" w:type="dxa"/>
        <w:tblLayout w:type="fixed"/>
        <w:tblCellMar>
          <w:top w:w="102" w:type="dxa"/>
          <w:left w:w="62" w:type="dxa"/>
          <w:bottom w:w="102" w:type="dxa"/>
          <w:right w:w="62" w:type="dxa"/>
        </w:tblCellMar>
      </w:tblPr>
      <w:tblGrid>
        <w:gridCol w:w="1264"/>
        <w:gridCol w:w="1490"/>
        <w:gridCol w:w="1490"/>
        <w:gridCol w:w="1490"/>
        <w:gridCol w:w="1490"/>
        <w:gridCol w:w="1490"/>
        <w:gridCol w:w="1423"/>
        <w:gridCol w:w="1423"/>
        <w:gridCol w:w="681"/>
        <w:gridCol w:w="1251"/>
        <w:gridCol w:w="1052"/>
        <w:gridCol w:w="1052"/>
      </w:tblGrid>
      <w:tr w14:paraId="150795A6">
        <w:tblPrEx>
          <w:tblCellMar>
            <w:top w:w="102" w:type="dxa"/>
            <w:left w:w="62" w:type="dxa"/>
            <w:bottom w:w="102" w:type="dxa"/>
            <w:right w:w="62" w:type="dxa"/>
          </w:tblCellMar>
        </w:tblPrEx>
        <w:trPr>
          <w:trHeight w:val="646" w:hRule="atLeast"/>
        </w:trPr>
        <w:tc>
          <w:tcPr>
            <w:tcW w:w="1264" w:type="dxa"/>
            <w:vMerge w:val="restart"/>
            <w:tcBorders>
              <w:top w:val="single" w:color="auto" w:sz="4" w:space="0"/>
              <w:left w:val="single" w:color="auto" w:sz="4" w:space="0"/>
              <w:bottom w:val="single" w:color="auto" w:sz="4" w:space="0"/>
              <w:right w:val="single" w:color="auto" w:sz="4" w:space="0"/>
            </w:tcBorders>
            <w:vAlign w:val="center"/>
          </w:tcPr>
          <w:p w14:paraId="3622231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Уникальный номер реестровой записи &lt;3&gt;</w:t>
            </w:r>
          </w:p>
        </w:tc>
        <w:tc>
          <w:tcPr>
            <w:tcW w:w="4470" w:type="dxa"/>
            <w:gridSpan w:val="3"/>
            <w:tcBorders>
              <w:top w:val="single" w:color="auto" w:sz="4" w:space="0"/>
              <w:left w:val="single" w:color="auto" w:sz="4" w:space="0"/>
              <w:bottom w:val="single" w:color="auto" w:sz="4" w:space="0"/>
              <w:right w:val="single" w:color="auto" w:sz="4" w:space="0"/>
            </w:tcBorders>
            <w:vAlign w:val="center"/>
          </w:tcPr>
          <w:p w14:paraId="257ABF2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Показатель, характеризующий содержание общественно полезной услуги</w:t>
            </w:r>
          </w:p>
        </w:tc>
        <w:tc>
          <w:tcPr>
            <w:tcW w:w="2980" w:type="dxa"/>
            <w:gridSpan w:val="2"/>
            <w:tcBorders>
              <w:top w:val="single" w:color="auto" w:sz="4" w:space="0"/>
              <w:left w:val="single" w:color="auto" w:sz="4" w:space="0"/>
              <w:bottom w:val="single" w:color="auto" w:sz="4" w:space="0"/>
              <w:right w:val="single" w:color="auto" w:sz="4" w:space="0"/>
            </w:tcBorders>
            <w:vAlign w:val="center"/>
          </w:tcPr>
          <w:p w14:paraId="09D72C9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Показатель, характеризующий условия (формы) оказания общественно полезной услуги</w:t>
            </w:r>
          </w:p>
        </w:tc>
        <w:tc>
          <w:tcPr>
            <w:tcW w:w="3527" w:type="dxa"/>
            <w:gridSpan w:val="3"/>
            <w:tcBorders>
              <w:top w:val="single" w:color="auto" w:sz="4" w:space="0"/>
              <w:left w:val="single" w:color="auto" w:sz="4" w:space="0"/>
              <w:bottom w:val="single" w:color="auto" w:sz="4" w:space="0"/>
              <w:right w:val="single" w:color="auto" w:sz="4" w:space="0"/>
            </w:tcBorders>
            <w:vAlign w:val="center"/>
          </w:tcPr>
          <w:p w14:paraId="064B49F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Показатель качества общественно полезной услуги</w:t>
            </w:r>
          </w:p>
        </w:tc>
        <w:tc>
          <w:tcPr>
            <w:tcW w:w="3355" w:type="dxa"/>
            <w:gridSpan w:val="3"/>
            <w:tcBorders>
              <w:top w:val="single" w:color="auto" w:sz="4" w:space="0"/>
              <w:left w:val="single" w:color="auto" w:sz="4" w:space="0"/>
              <w:bottom w:val="single" w:color="auto" w:sz="4" w:space="0"/>
              <w:right w:val="single" w:color="auto" w:sz="4" w:space="0"/>
            </w:tcBorders>
            <w:vAlign w:val="center"/>
          </w:tcPr>
          <w:p w14:paraId="6CA32DC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Значение показателя качества общественно полезной услуги</w:t>
            </w:r>
          </w:p>
        </w:tc>
      </w:tr>
      <w:tr w14:paraId="25A7E9A6">
        <w:tblPrEx>
          <w:tblCellMar>
            <w:top w:w="102" w:type="dxa"/>
            <w:left w:w="62" w:type="dxa"/>
            <w:bottom w:w="102" w:type="dxa"/>
            <w:right w:w="62" w:type="dxa"/>
          </w:tblCellMar>
        </w:tblPrEx>
        <w:trPr>
          <w:trHeight w:val="384" w:hRule="atLeast"/>
        </w:trPr>
        <w:tc>
          <w:tcPr>
            <w:tcW w:w="1264" w:type="dxa"/>
            <w:vMerge w:val="continue"/>
            <w:tcBorders>
              <w:top w:val="single" w:color="auto" w:sz="4" w:space="0"/>
              <w:left w:val="single" w:color="auto" w:sz="4" w:space="0"/>
              <w:bottom w:val="single" w:color="auto" w:sz="4" w:space="0"/>
              <w:right w:val="single" w:color="auto" w:sz="4" w:space="0"/>
            </w:tcBorders>
            <w:vAlign w:val="center"/>
          </w:tcPr>
          <w:p w14:paraId="24B15FFE">
            <w:pPr>
              <w:spacing w:after="0" w:line="256" w:lineRule="auto"/>
              <w:rPr>
                <w:rFonts w:ascii="Times New Roman" w:hAnsi="Times New Roman" w:eastAsia="Times New Roman" w:cs="Times New Roman"/>
                <w:sz w:val="18"/>
                <w:szCs w:val="18"/>
                <w:lang w:eastAsia="ru-RU"/>
              </w:rPr>
            </w:pPr>
          </w:p>
        </w:tc>
        <w:tc>
          <w:tcPr>
            <w:tcW w:w="1490" w:type="dxa"/>
            <w:vMerge w:val="restart"/>
            <w:tcBorders>
              <w:top w:val="single" w:color="auto" w:sz="4" w:space="0"/>
              <w:left w:val="single" w:color="auto" w:sz="4" w:space="0"/>
              <w:bottom w:val="single" w:color="auto" w:sz="4" w:space="0"/>
              <w:right w:val="single" w:color="auto" w:sz="4" w:space="0"/>
            </w:tcBorders>
            <w:vAlign w:val="center"/>
          </w:tcPr>
          <w:p w14:paraId="22AFE25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_______</w:t>
            </w:r>
          </w:p>
          <w:p w14:paraId="4991655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w:t>
            </w:r>
          </w:p>
        </w:tc>
        <w:tc>
          <w:tcPr>
            <w:tcW w:w="1490" w:type="dxa"/>
            <w:vMerge w:val="restart"/>
            <w:tcBorders>
              <w:top w:val="single" w:color="auto" w:sz="4" w:space="0"/>
              <w:left w:val="single" w:color="auto" w:sz="4" w:space="0"/>
              <w:bottom w:val="single" w:color="auto" w:sz="4" w:space="0"/>
              <w:right w:val="single" w:color="auto" w:sz="4" w:space="0"/>
            </w:tcBorders>
            <w:vAlign w:val="center"/>
          </w:tcPr>
          <w:p w14:paraId="64197D9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_______</w:t>
            </w:r>
          </w:p>
          <w:p w14:paraId="6AC30C5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w:t>
            </w:r>
          </w:p>
        </w:tc>
        <w:tc>
          <w:tcPr>
            <w:tcW w:w="1490" w:type="dxa"/>
            <w:vMerge w:val="restart"/>
            <w:tcBorders>
              <w:top w:val="single" w:color="auto" w:sz="4" w:space="0"/>
              <w:left w:val="single" w:color="auto" w:sz="4" w:space="0"/>
              <w:bottom w:val="single" w:color="auto" w:sz="4" w:space="0"/>
              <w:right w:val="single" w:color="auto" w:sz="4" w:space="0"/>
            </w:tcBorders>
            <w:vAlign w:val="center"/>
          </w:tcPr>
          <w:p w14:paraId="335AEE4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_______</w:t>
            </w:r>
          </w:p>
          <w:p w14:paraId="0BB199D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w:t>
            </w:r>
          </w:p>
        </w:tc>
        <w:tc>
          <w:tcPr>
            <w:tcW w:w="1490" w:type="dxa"/>
            <w:vMerge w:val="restart"/>
            <w:tcBorders>
              <w:top w:val="single" w:color="auto" w:sz="4" w:space="0"/>
              <w:left w:val="single" w:color="auto" w:sz="4" w:space="0"/>
              <w:bottom w:val="single" w:color="auto" w:sz="4" w:space="0"/>
              <w:right w:val="single" w:color="auto" w:sz="4" w:space="0"/>
            </w:tcBorders>
            <w:vAlign w:val="center"/>
          </w:tcPr>
          <w:p w14:paraId="3E43B3C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_______</w:t>
            </w:r>
          </w:p>
          <w:p w14:paraId="44DED4E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w:t>
            </w:r>
          </w:p>
        </w:tc>
        <w:tc>
          <w:tcPr>
            <w:tcW w:w="1490" w:type="dxa"/>
            <w:vMerge w:val="restart"/>
            <w:tcBorders>
              <w:top w:val="single" w:color="auto" w:sz="4" w:space="0"/>
              <w:left w:val="single" w:color="auto" w:sz="4" w:space="0"/>
              <w:bottom w:val="single" w:color="auto" w:sz="4" w:space="0"/>
              <w:right w:val="single" w:color="auto" w:sz="4" w:space="0"/>
            </w:tcBorders>
            <w:vAlign w:val="center"/>
          </w:tcPr>
          <w:p w14:paraId="4DA2031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_______</w:t>
            </w:r>
          </w:p>
          <w:p w14:paraId="2920111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3CF192D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______</w:t>
            </w:r>
          </w:p>
          <w:p w14:paraId="0738C10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w:t>
            </w:r>
          </w:p>
        </w:tc>
        <w:tc>
          <w:tcPr>
            <w:tcW w:w="2104" w:type="dxa"/>
            <w:gridSpan w:val="2"/>
            <w:tcBorders>
              <w:top w:val="single" w:color="auto" w:sz="4" w:space="0"/>
              <w:left w:val="single" w:color="auto" w:sz="4" w:space="0"/>
              <w:bottom w:val="single" w:color="auto" w:sz="4" w:space="0"/>
              <w:right w:val="single" w:color="auto" w:sz="4" w:space="0"/>
            </w:tcBorders>
            <w:vAlign w:val="center"/>
          </w:tcPr>
          <w:p w14:paraId="46783EA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единица измерения</w:t>
            </w:r>
          </w:p>
        </w:tc>
        <w:tc>
          <w:tcPr>
            <w:tcW w:w="1251" w:type="dxa"/>
            <w:vMerge w:val="restart"/>
            <w:tcBorders>
              <w:top w:val="single" w:color="auto" w:sz="4" w:space="0"/>
              <w:left w:val="single" w:color="auto" w:sz="4" w:space="0"/>
              <w:bottom w:val="single" w:color="auto" w:sz="4" w:space="0"/>
              <w:right w:val="single" w:color="auto" w:sz="4" w:space="0"/>
            </w:tcBorders>
            <w:vAlign w:val="center"/>
          </w:tcPr>
          <w:p w14:paraId="1BE0AB8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20__ год (очередной финансовый год)</w:t>
            </w:r>
          </w:p>
        </w:tc>
        <w:tc>
          <w:tcPr>
            <w:tcW w:w="1052" w:type="dxa"/>
            <w:vMerge w:val="restart"/>
            <w:tcBorders>
              <w:top w:val="single" w:color="auto" w:sz="4" w:space="0"/>
              <w:left w:val="single" w:color="auto" w:sz="4" w:space="0"/>
              <w:bottom w:val="single" w:color="auto" w:sz="4" w:space="0"/>
              <w:right w:val="single" w:color="auto" w:sz="4" w:space="0"/>
            </w:tcBorders>
            <w:vAlign w:val="center"/>
          </w:tcPr>
          <w:p w14:paraId="1D8A238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20__ год (1-й год планового периода)</w:t>
            </w:r>
          </w:p>
        </w:tc>
        <w:tc>
          <w:tcPr>
            <w:tcW w:w="1052" w:type="dxa"/>
            <w:vMerge w:val="restart"/>
            <w:tcBorders>
              <w:top w:val="single" w:color="auto" w:sz="4" w:space="0"/>
              <w:left w:val="single" w:color="auto" w:sz="4" w:space="0"/>
              <w:bottom w:val="single" w:color="auto" w:sz="4" w:space="0"/>
              <w:right w:val="single" w:color="auto" w:sz="4" w:space="0"/>
            </w:tcBorders>
            <w:vAlign w:val="center"/>
          </w:tcPr>
          <w:p w14:paraId="3D9022E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20__ год (2-й год планового периода)</w:t>
            </w:r>
          </w:p>
        </w:tc>
      </w:tr>
      <w:tr w14:paraId="32096778">
        <w:tblPrEx>
          <w:tblCellMar>
            <w:top w:w="102" w:type="dxa"/>
            <w:left w:w="62" w:type="dxa"/>
            <w:bottom w:w="102" w:type="dxa"/>
            <w:right w:w="62" w:type="dxa"/>
          </w:tblCellMar>
        </w:tblPrEx>
        <w:trPr>
          <w:trHeight w:val="468" w:hRule="atLeast"/>
        </w:trPr>
        <w:tc>
          <w:tcPr>
            <w:tcW w:w="1264" w:type="dxa"/>
            <w:vMerge w:val="continue"/>
            <w:tcBorders>
              <w:top w:val="single" w:color="auto" w:sz="4" w:space="0"/>
              <w:left w:val="single" w:color="auto" w:sz="4" w:space="0"/>
              <w:bottom w:val="single" w:color="auto" w:sz="4" w:space="0"/>
              <w:right w:val="single" w:color="auto" w:sz="4" w:space="0"/>
            </w:tcBorders>
            <w:vAlign w:val="center"/>
          </w:tcPr>
          <w:p w14:paraId="3FBCAE7D">
            <w:pPr>
              <w:spacing w:after="0" w:line="256" w:lineRule="auto"/>
              <w:rPr>
                <w:rFonts w:ascii="Times New Roman" w:hAnsi="Times New Roman" w:eastAsia="Times New Roman" w:cs="Times New Roman"/>
                <w:sz w:val="18"/>
                <w:szCs w:val="18"/>
                <w:lang w:eastAsia="ru-RU"/>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14:paraId="06D27280">
            <w:pPr>
              <w:spacing w:after="0" w:line="256" w:lineRule="auto"/>
              <w:rPr>
                <w:rFonts w:ascii="Times New Roman" w:hAnsi="Times New Roman" w:eastAsia="Times New Roman" w:cs="Times New Roman"/>
                <w:sz w:val="18"/>
                <w:szCs w:val="18"/>
                <w:lang w:eastAsia="ru-RU"/>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14:paraId="7C4A9B4D">
            <w:pPr>
              <w:spacing w:after="0" w:line="256" w:lineRule="auto"/>
              <w:rPr>
                <w:rFonts w:ascii="Times New Roman" w:hAnsi="Times New Roman" w:eastAsia="Times New Roman" w:cs="Times New Roman"/>
                <w:sz w:val="18"/>
                <w:szCs w:val="18"/>
                <w:lang w:eastAsia="ru-RU"/>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14:paraId="3ACB50DE">
            <w:pPr>
              <w:spacing w:after="0" w:line="256" w:lineRule="auto"/>
              <w:rPr>
                <w:rFonts w:ascii="Times New Roman" w:hAnsi="Times New Roman" w:eastAsia="Times New Roman" w:cs="Times New Roman"/>
                <w:sz w:val="18"/>
                <w:szCs w:val="18"/>
                <w:lang w:eastAsia="ru-RU"/>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14:paraId="4D5739D9">
            <w:pPr>
              <w:spacing w:after="0" w:line="256" w:lineRule="auto"/>
              <w:rPr>
                <w:rFonts w:ascii="Times New Roman" w:hAnsi="Times New Roman" w:eastAsia="Times New Roman" w:cs="Times New Roman"/>
                <w:sz w:val="18"/>
                <w:szCs w:val="18"/>
                <w:lang w:eastAsia="ru-RU"/>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14:paraId="18D9B9EB">
            <w:pPr>
              <w:spacing w:after="0" w:line="256" w:lineRule="auto"/>
              <w:rPr>
                <w:rFonts w:ascii="Times New Roman" w:hAnsi="Times New Roman" w:eastAsia="Times New Roman" w:cs="Times New Roman"/>
                <w:sz w:val="18"/>
                <w:szCs w:val="18"/>
                <w:lang w:eastAsia="ru-RU"/>
              </w:rPr>
            </w:pP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257293CD">
            <w:pPr>
              <w:spacing w:after="0" w:line="256" w:lineRule="auto"/>
              <w:rPr>
                <w:rFonts w:ascii="Times New Roman" w:hAnsi="Times New Roman" w:eastAsia="Times New Roman" w:cs="Times New Roman"/>
                <w:sz w:val="18"/>
                <w:szCs w:val="18"/>
                <w:lang w:eastAsia="ru-RU"/>
              </w:rPr>
            </w:pPr>
          </w:p>
        </w:tc>
        <w:tc>
          <w:tcPr>
            <w:tcW w:w="1423" w:type="dxa"/>
            <w:tcBorders>
              <w:top w:val="single" w:color="auto" w:sz="4" w:space="0"/>
              <w:left w:val="single" w:color="auto" w:sz="4" w:space="0"/>
              <w:bottom w:val="single" w:color="auto" w:sz="4" w:space="0"/>
              <w:right w:val="single" w:color="auto" w:sz="4" w:space="0"/>
            </w:tcBorders>
            <w:vAlign w:val="center"/>
          </w:tcPr>
          <w:p w14:paraId="24C57AA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c>
          <w:tcPr>
            <w:tcW w:w="680" w:type="dxa"/>
            <w:tcBorders>
              <w:top w:val="single" w:color="auto" w:sz="4" w:space="0"/>
              <w:left w:val="single" w:color="auto" w:sz="4" w:space="0"/>
              <w:bottom w:val="single" w:color="auto" w:sz="4" w:space="0"/>
              <w:right w:val="single" w:color="auto" w:sz="4" w:space="0"/>
            </w:tcBorders>
            <w:vAlign w:val="center"/>
          </w:tcPr>
          <w:p w14:paraId="3804504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код по </w:t>
            </w:r>
            <w:r>
              <w:fldChar w:fldCharType="begin"/>
            </w:r>
            <w:r>
              <w:instrText xml:space="preserve"> HYPERLINK "https://login.consultant.ru/link/?req=doc&amp;base=LAW&amp;n=482062" </w:instrText>
            </w:r>
            <w:r>
              <w:fldChar w:fldCharType="separate"/>
            </w:r>
            <w:r>
              <w:rPr>
                <w:rFonts w:ascii="Times New Roman" w:hAnsi="Times New Roman" w:eastAsia="Times New Roman" w:cs="Times New Roman"/>
                <w:color w:val="0000FF"/>
                <w:sz w:val="18"/>
                <w:szCs w:val="18"/>
                <w:lang w:eastAsia="ru-RU"/>
              </w:rPr>
              <w:t>ОКЕИ</w:t>
            </w:r>
            <w:r>
              <w:rPr>
                <w:rFonts w:ascii="Times New Roman" w:hAnsi="Times New Roman" w:eastAsia="Times New Roman" w:cs="Times New Roman"/>
                <w:color w:val="0000FF"/>
                <w:sz w:val="18"/>
                <w:szCs w:val="18"/>
                <w:lang w:eastAsia="ru-RU"/>
              </w:rPr>
              <w:fldChar w:fldCharType="end"/>
            </w:r>
          </w:p>
        </w:tc>
        <w:tc>
          <w:tcPr>
            <w:tcW w:w="1251" w:type="dxa"/>
            <w:vMerge w:val="continue"/>
            <w:tcBorders>
              <w:top w:val="single" w:color="auto" w:sz="4" w:space="0"/>
              <w:left w:val="single" w:color="auto" w:sz="4" w:space="0"/>
              <w:bottom w:val="single" w:color="auto" w:sz="4" w:space="0"/>
              <w:right w:val="single" w:color="auto" w:sz="4" w:space="0"/>
            </w:tcBorders>
            <w:vAlign w:val="center"/>
          </w:tcPr>
          <w:p w14:paraId="6C0C44BD">
            <w:pPr>
              <w:spacing w:after="0" w:line="256" w:lineRule="auto"/>
              <w:rPr>
                <w:rFonts w:ascii="Times New Roman" w:hAnsi="Times New Roman" w:eastAsia="Times New Roman" w:cs="Times New Roman"/>
                <w:sz w:val="18"/>
                <w:szCs w:val="18"/>
                <w:lang w:eastAsia="ru-RU"/>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14:paraId="051F54F0">
            <w:pPr>
              <w:spacing w:after="0" w:line="256" w:lineRule="auto"/>
              <w:rPr>
                <w:rFonts w:ascii="Times New Roman" w:hAnsi="Times New Roman" w:eastAsia="Times New Roman" w:cs="Times New Roman"/>
                <w:sz w:val="18"/>
                <w:szCs w:val="18"/>
                <w:lang w:eastAsia="ru-RU"/>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14:paraId="0B73ECF2">
            <w:pPr>
              <w:spacing w:after="0" w:line="256" w:lineRule="auto"/>
              <w:rPr>
                <w:rFonts w:ascii="Times New Roman" w:hAnsi="Times New Roman" w:eastAsia="Times New Roman" w:cs="Times New Roman"/>
                <w:sz w:val="18"/>
                <w:szCs w:val="18"/>
                <w:lang w:eastAsia="ru-RU"/>
              </w:rPr>
            </w:pPr>
          </w:p>
        </w:tc>
      </w:tr>
      <w:tr w14:paraId="4A5C8827">
        <w:tblPrEx>
          <w:tblCellMar>
            <w:top w:w="102" w:type="dxa"/>
            <w:left w:w="62" w:type="dxa"/>
            <w:bottom w:w="102" w:type="dxa"/>
            <w:right w:w="62" w:type="dxa"/>
          </w:tblCellMar>
        </w:tblPrEx>
        <w:trPr>
          <w:trHeight w:val="178" w:hRule="atLeast"/>
        </w:trPr>
        <w:tc>
          <w:tcPr>
            <w:tcW w:w="1264" w:type="dxa"/>
            <w:tcBorders>
              <w:top w:val="single" w:color="auto" w:sz="4" w:space="0"/>
              <w:left w:val="single" w:color="auto" w:sz="4" w:space="0"/>
              <w:bottom w:val="single" w:color="auto" w:sz="4" w:space="0"/>
              <w:right w:val="single" w:color="auto" w:sz="4" w:space="0"/>
            </w:tcBorders>
            <w:vAlign w:val="center"/>
          </w:tcPr>
          <w:p w14:paraId="5E3F538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1490" w:type="dxa"/>
            <w:tcBorders>
              <w:top w:val="single" w:color="auto" w:sz="4" w:space="0"/>
              <w:left w:val="single" w:color="auto" w:sz="4" w:space="0"/>
              <w:bottom w:val="single" w:color="auto" w:sz="4" w:space="0"/>
              <w:right w:val="single" w:color="auto" w:sz="4" w:space="0"/>
            </w:tcBorders>
            <w:vAlign w:val="center"/>
          </w:tcPr>
          <w:p w14:paraId="3932C60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1490" w:type="dxa"/>
            <w:tcBorders>
              <w:top w:val="single" w:color="auto" w:sz="4" w:space="0"/>
              <w:left w:val="single" w:color="auto" w:sz="4" w:space="0"/>
              <w:bottom w:val="single" w:color="auto" w:sz="4" w:space="0"/>
              <w:right w:val="single" w:color="auto" w:sz="4" w:space="0"/>
            </w:tcBorders>
            <w:vAlign w:val="center"/>
          </w:tcPr>
          <w:p w14:paraId="39F19D6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1490" w:type="dxa"/>
            <w:tcBorders>
              <w:top w:val="single" w:color="auto" w:sz="4" w:space="0"/>
              <w:left w:val="single" w:color="auto" w:sz="4" w:space="0"/>
              <w:bottom w:val="single" w:color="auto" w:sz="4" w:space="0"/>
              <w:right w:val="single" w:color="auto" w:sz="4" w:space="0"/>
            </w:tcBorders>
            <w:vAlign w:val="center"/>
          </w:tcPr>
          <w:p w14:paraId="0751B9C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1490" w:type="dxa"/>
            <w:tcBorders>
              <w:top w:val="single" w:color="auto" w:sz="4" w:space="0"/>
              <w:left w:val="single" w:color="auto" w:sz="4" w:space="0"/>
              <w:bottom w:val="single" w:color="auto" w:sz="4" w:space="0"/>
              <w:right w:val="single" w:color="auto" w:sz="4" w:space="0"/>
            </w:tcBorders>
            <w:vAlign w:val="center"/>
          </w:tcPr>
          <w:p w14:paraId="0D7CEC5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c>
          <w:tcPr>
            <w:tcW w:w="1490" w:type="dxa"/>
            <w:tcBorders>
              <w:top w:val="single" w:color="auto" w:sz="4" w:space="0"/>
              <w:left w:val="single" w:color="auto" w:sz="4" w:space="0"/>
              <w:bottom w:val="single" w:color="auto" w:sz="4" w:space="0"/>
              <w:right w:val="single" w:color="auto" w:sz="4" w:space="0"/>
            </w:tcBorders>
            <w:vAlign w:val="center"/>
          </w:tcPr>
          <w:p w14:paraId="3BDC95E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w:t>
            </w:r>
          </w:p>
        </w:tc>
        <w:tc>
          <w:tcPr>
            <w:tcW w:w="1423" w:type="dxa"/>
            <w:tcBorders>
              <w:top w:val="single" w:color="auto" w:sz="4" w:space="0"/>
              <w:left w:val="single" w:color="auto" w:sz="4" w:space="0"/>
              <w:bottom w:val="single" w:color="auto" w:sz="4" w:space="0"/>
              <w:right w:val="single" w:color="auto" w:sz="4" w:space="0"/>
            </w:tcBorders>
            <w:vAlign w:val="center"/>
          </w:tcPr>
          <w:p w14:paraId="1E8B8F0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w:t>
            </w:r>
          </w:p>
        </w:tc>
        <w:tc>
          <w:tcPr>
            <w:tcW w:w="1423" w:type="dxa"/>
            <w:tcBorders>
              <w:top w:val="single" w:color="auto" w:sz="4" w:space="0"/>
              <w:left w:val="single" w:color="auto" w:sz="4" w:space="0"/>
              <w:bottom w:val="single" w:color="auto" w:sz="4" w:space="0"/>
              <w:right w:val="single" w:color="auto" w:sz="4" w:space="0"/>
            </w:tcBorders>
            <w:vAlign w:val="center"/>
          </w:tcPr>
          <w:p w14:paraId="3CA51F4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w:t>
            </w:r>
          </w:p>
        </w:tc>
        <w:tc>
          <w:tcPr>
            <w:tcW w:w="680" w:type="dxa"/>
            <w:tcBorders>
              <w:top w:val="single" w:color="auto" w:sz="4" w:space="0"/>
              <w:left w:val="single" w:color="auto" w:sz="4" w:space="0"/>
              <w:bottom w:val="single" w:color="auto" w:sz="4" w:space="0"/>
              <w:right w:val="single" w:color="auto" w:sz="4" w:space="0"/>
            </w:tcBorders>
            <w:vAlign w:val="center"/>
          </w:tcPr>
          <w:p w14:paraId="4F12018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w:t>
            </w:r>
          </w:p>
        </w:tc>
        <w:tc>
          <w:tcPr>
            <w:tcW w:w="1251" w:type="dxa"/>
            <w:tcBorders>
              <w:top w:val="single" w:color="auto" w:sz="4" w:space="0"/>
              <w:left w:val="single" w:color="auto" w:sz="4" w:space="0"/>
              <w:bottom w:val="single" w:color="auto" w:sz="4" w:space="0"/>
              <w:right w:val="single" w:color="auto" w:sz="4" w:space="0"/>
            </w:tcBorders>
            <w:vAlign w:val="center"/>
          </w:tcPr>
          <w:p w14:paraId="65B98D1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10</w:t>
            </w:r>
          </w:p>
        </w:tc>
        <w:tc>
          <w:tcPr>
            <w:tcW w:w="1052" w:type="dxa"/>
            <w:tcBorders>
              <w:top w:val="single" w:color="auto" w:sz="4" w:space="0"/>
              <w:left w:val="single" w:color="auto" w:sz="4" w:space="0"/>
              <w:bottom w:val="single" w:color="auto" w:sz="4" w:space="0"/>
              <w:right w:val="single" w:color="auto" w:sz="4" w:space="0"/>
            </w:tcBorders>
            <w:vAlign w:val="center"/>
          </w:tcPr>
          <w:p w14:paraId="536E4E0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w:t>
            </w:r>
          </w:p>
        </w:tc>
        <w:tc>
          <w:tcPr>
            <w:tcW w:w="1052" w:type="dxa"/>
            <w:tcBorders>
              <w:top w:val="single" w:color="auto" w:sz="4" w:space="0"/>
              <w:left w:val="single" w:color="auto" w:sz="4" w:space="0"/>
              <w:bottom w:val="single" w:color="auto" w:sz="4" w:space="0"/>
              <w:right w:val="single" w:color="auto" w:sz="4" w:space="0"/>
            </w:tcBorders>
            <w:vAlign w:val="center"/>
          </w:tcPr>
          <w:p w14:paraId="66FA833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12</w:t>
            </w:r>
          </w:p>
        </w:tc>
      </w:tr>
      <w:tr w14:paraId="30B2F71A">
        <w:tblPrEx>
          <w:tblCellMar>
            <w:top w:w="102" w:type="dxa"/>
            <w:left w:w="62" w:type="dxa"/>
            <w:bottom w:w="102" w:type="dxa"/>
            <w:right w:w="62" w:type="dxa"/>
          </w:tblCellMar>
        </w:tblPrEx>
        <w:trPr>
          <w:trHeight w:val="275" w:hRule="atLeast"/>
        </w:trPr>
        <w:tc>
          <w:tcPr>
            <w:tcW w:w="1264" w:type="dxa"/>
            <w:vMerge w:val="restart"/>
            <w:tcBorders>
              <w:top w:val="single" w:color="auto" w:sz="4" w:space="0"/>
              <w:left w:val="single" w:color="auto" w:sz="4" w:space="0"/>
              <w:bottom w:val="single" w:color="auto" w:sz="4" w:space="0"/>
              <w:right w:val="single" w:color="auto" w:sz="4" w:space="0"/>
            </w:tcBorders>
            <w:vAlign w:val="center"/>
          </w:tcPr>
          <w:p w14:paraId="240B927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90" w:type="dxa"/>
            <w:vMerge w:val="restart"/>
            <w:tcBorders>
              <w:top w:val="single" w:color="auto" w:sz="4" w:space="0"/>
              <w:left w:val="single" w:color="auto" w:sz="4" w:space="0"/>
              <w:bottom w:val="single" w:color="auto" w:sz="4" w:space="0"/>
              <w:right w:val="single" w:color="auto" w:sz="4" w:space="0"/>
            </w:tcBorders>
            <w:vAlign w:val="center"/>
          </w:tcPr>
          <w:p w14:paraId="4146F06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90" w:type="dxa"/>
            <w:vMerge w:val="restart"/>
            <w:tcBorders>
              <w:top w:val="single" w:color="auto" w:sz="4" w:space="0"/>
              <w:left w:val="single" w:color="auto" w:sz="4" w:space="0"/>
              <w:bottom w:val="single" w:color="auto" w:sz="4" w:space="0"/>
              <w:right w:val="single" w:color="auto" w:sz="4" w:space="0"/>
            </w:tcBorders>
            <w:vAlign w:val="center"/>
          </w:tcPr>
          <w:p w14:paraId="06499E3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90" w:type="dxa"/>
            <w:vMerge w:val="restart"/>
            <w:tcBorders>
              <w:top w:val="single" w:color="auto" w:sz="4" w:space="0"/>
              <w:left w:val="single" w:color="auto" w:sz="4" w:space="0"/>
              <w:bottom w:val="single" w:color="auto" w:sz="4" w:space="0"/>
              <w:right w:val="single" w:color="auto" w:sz="4" w:space="0"/>
            </w:tcBorders>
            <w:vAlign w:val="center"/>
          </w:tcPr>
          <w:p w14:paraId="1759EEC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90" w:type="dxa"/>
            <w:vMerge w:val="restart"/>
            <w:tcBorders>
              <w:top w:val="single" w:color="auto" w:sz="4" w:space="0"/>
              <w:left w:val="single" w:color="auto" w:sz="4" w:space="0"/>
              <w:bottom w:val="single" w:color="auto" w:sz="4" w:space="0"/>
              <w:right w:val="single" w:color="auto" w:sz="4" w:space="0"/>
            </w:tcBorders>
            <w:vAlign w:val="center"/>
          </w:tcPr>
          <w:p w14:paraId="6D738568">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90" w:type="dxa"/>
            <w:vMerge w:val="restart"/>
            <w:tcBorders>
              <w:top w:val="single" w:color="auto" w:sz="4" w:space="0"/>
              <w:left w:val="single" w:color="auto" w:sz="4" w:space="0"/>
              <w:bottom w:val="single" w:color="auto" w:sz="4" w:space="0"/>
              <w:right w:val="single" w:color="auto" w:sz="4" w:space="0"/>
            </w:tcBorders>
            <w:vAlign w:val="center"/>
          </w:tcPr>
          <w:p w14:paraId="6D04022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23" w:type="dxa"/>
            <w:tcBorders>
              <w:top w:val="single" w:color="auto" w:sz="4" w:space="0"/>
              <w:left w:val="single" w:color="auto" w:sz="4" w:space="0"/>
              <w:bottom w:val="single" w:color="auto" w:sz="4" w:space="0"/>
              <w:right w:val="single" w:color="auto" w:sz="4" w:space="0"/>
            </w:tcBorders>
            <w:vAlign w:val="center"/>
          </w:tcPr>
          <w:p w14:paraId="1DC4A83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23" w:type="dxa"/>
            <w:tcBorders>
              <w:top w:val="single" w:color="auto" w:sz="4" w:space="0"/>
              <w:left w:val="single" w:color="auto" w:sz="4" w:space="0"/>
              <w:bottom w:val="single" w:color="auto" w:sz="4" w:space="0"/>
              <w:right w:val="single" w:color="auto" w:sz="4" w:space="0"/>
            </w:tcBorders>
            <w:vAlign w:val="center"/>
          </w:tcPr>
          <w:p w14:paraId="7962673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80" w:type="dxa"/>
            <w:tcBorders>
              <w:top w:val="single" w:color="auto" w:sz="4" w:space="0"/>
              <w:left w:val="single" w:color="auto" w:sz="4" w:space="0"/>
              <w:bottom w:val="single" w:color="auto" w:sz="4" w:space="0"/>
              <w:right w:val="single" w:color="auto" w:sz="4" w:space="0"/>
            </w:tcBorders>
            <w:vAlign w:val="center"/>
          </w:tcPr>
          <w:p w14:paraId="6DADA40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51" w:type="dxa"/>
            <w:tcBorders>
              <w:top w:val="single" w:color="auto" w:sz="4" w:space="0"/>
              <w:left w:val="single" w:color="auto" w:sz="4" w:space="0"/>
              <w:bottom w:val="single" w:color="auto" w:sz="4" w:space="0"/>
              <w:right w:val="single" w:color="auto" w:sz="4" w:space="0"/>
            </w:tcBorders>
            <w:vAlign w:val="center"/>
          </w:tcPr>
          <w:p w14:paraId="578E511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52" w:type="dxa"/>
            <w:tcBorders>
              <w:top w:val="single" w:color="auto" w:sz="4" w:space="0"/>
              <w:left w:val="single" w:color="auto" w:sz="4" w:space="0"/>
              <w:bottom w:val="single" w:color="auto" w:sz="4" w:space="0"/>
              <w:right w:val="single" w:color="auto" w:sz="4" w:space="0"/>
            </w:tcBorders>
            <w:vAlign w:val="center"/>
          </w:tcPr>
          <w:p w14:paraId="4BE6408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52" w:type="dxa"/>
            <w:tcBorders>
              <w:top w:val="single" w:color="auto" w:sz="4" w:space="0"/>
              <w:left w:val="single" w:color="auto" w:sz="4" w:space="0"/>
              <w:bottom w:val="single" w:color="auto" w:sz="4" w:space="0"/>
              <w:right w:val="single" w:color="auto" w:sz="4" w:space="0"/>
            </w:tcBorders>
            <w:vAlign w:val="center"/>
          </w:tcPr>
          <w:p w14:paraId="07424EB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B2CFF1E">
        <w:tblPrEx>
          <w:tblCellMar>
            <w:top w:w="102" w:type="dxa"/>
            <w:left w:w="62" w:type="dxa"/>
            <w:bottom w:w="102" w:type="dxa"/>
            <w:right w:w="62" w:type="dxa"/>
          </w:tblCellMar>
        </w:tblPrEx>
        <w:trPr>
          <w:trHeight w:val="289" w:hRule="atLeast"/>
        </w:trPr>
        <w:tc>
          <w:tcPr>
            <w:tcW w:w="1264" w:type="dxa"/>
            <w:vMerge w:val="continue"/>
            <w:tcBorders>
              <w:top w:val="single" w:color="auto" w:sz="4" w:space="0"/>
              <w:left w:val="single" w:color="auto" w:sz="4" w:space="0"/>
              <w:bottom w:val="single" w:color="auto" w:sz="4" w:space="0"/>
              <w:right w:val="single" w:color="auto" w:sz="4" w:space="0"/>
            </w:tcBorders>
            <w:vAlign w:val="center"/>
          </w:tcPr>
          <w:p w14:paraId="6F81476F">
            <w:pPr>
              <w:spacing w:after="0" w:line="256" w:lineRule="auto"/>
              <w:rPr>
                <w:rFonts w:ascii="Times New Roman" w:hAnsi="Times New Roman" w:eastAsia="Times New Roman" w:cs="Times New Roman"/>
                <w:sz w:val="18"/>
                <w:szCs w:val="18"/>
                <w:lang w:eastAsia="ru-RU"/>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14:paraId="08BB03E2">
            <w:pPr>
              <w:spacing w:after="0" w:line="256" w:lineRule="auto"/>
              <w:rPr>
                <w:rFonts w:ascii="Times New Roman" w:hAnsi="Times New Roman" w:eastAsia="Times New Roman" w:cs="Times New Roman"/>
                <w:sz w:val="18"/>
                <w:szCs w:val="18"/>
                <w:lang w:eastAsia="ru-RU"/>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14:paraId="17116914">
            <w:pPr>
              <w:spacing w:after="0" w:line="256" w:lineRule="auto"/>
              <w:rPr>
                <w:rFonts w:ascii="Times New Roman" w:hAnsi="Times New Roman" w:eastAsia="Times New Roman" w:cs="Times New Roman"/>
                <w:sz w:val="18"/>
                <w:szCs w:val="18"/>
                <w:lang w:eastAsia="ru-RU"/>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14:paraId="25CEE595">
            <w:pPr>
              <w:spacing w:after="0" w:line="256" w:lineRule="auto"/>
              <w:rPr>
                <w:rFonts w:ascii="Times New Roman" w:hAnsi="Times New Roman" w:eastAsia="Times New Roman" w:cs="Times New Roman"/>
                <w:sz w:val="18"/>
                <w:szCs w:val="18"/>
                <w:lang w:eastAsia="ru-RU"/>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14:paraId="28DFBD88">
            <w:pPr>
              <w:spacing w:after="0" w:line="256" w:lineRule="auto"/>
              <w:rPr>
                <w:rFonts w:ascii="Times New Roman" w:hAnsi="Times New Roman" w:eastAsia="Times New Roman" w:cs="Times New Roman"/>
                <w:sz w:val="18"/>
                <w:szCs w:val="18"/>
                <w:lang w:eastAsia="ru-RU"/>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14:paraId="44AB8DC7">
            <w:pPr>
              <w:spacing w:after="0" w:line="256" w:lineRule="auto"/>
              <w:rPr>
                <w:rFonts w:ascii="Times New Roman" w:hAnsi="Times New Roman" w:eastAsia="Times New Roman" w:cs="Times New Roman"/>
                <w:sz w:val="18"/>
                <w:szCs w:val="18"/>
                <w:lang w:eastAsia="ru-RU"/>
              </w:rPr>
            </w:pPr>
          </w:p>
        </w:tc>
        <w:tc>
          <w:tcPr>
            <w:tcW w:w="1423" w:type="dxa"/>
            <w:tcBorders>
              <w:top w:val="single" w:color="auto" w:sz="4" w:space="0"/>
              <w:left w:val="single" w:color="auto" w:sz="4" w:space="0"/>
              <w:bottom w:val="single" w:color="auto" w:sz="4" w:space="0"/>
              <w:right w:val="single" w:color="auto" w:sz="4" w:space="0"/>
            </w:tcBorders>
            <w:vAlign w:val="center"/>
          </w:tcPr>
          <w:p w14:paraId="19CFC0F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23" w:type="dxa"/>
            <w:tcBorders>
              <w:top w:val="single" w:color="auto" w:sz="4" w:space="0"/>
              <w:left w:val="single" w:color="auto" w:sz="4" w:space="0"/>
              <w:bottom w:val="single" w:color="auto" w:sz="4" w:space="0"/>
              <w:right w:val="single" w:color="auto" w:sz="4" w:space="0"/>
            </w:tcBorders>
            <w:vAlign w:val="center"/>
          </w:tcPr>
          <w:p w14:paraId="37FC80D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80" w:type="dxa"/>
            <w:tcBorders>
              <w:top w:val="single" w:color="auto" w:sz="4" w:space="0"/>
              <w:left w:val="single" w:color="auto" w:sz="4" w:space="0"/>
              <w:bottom w:val="single" w:color="auto" w:sz="4" w:space="0"/>
              <w:right w:val="single" w:color="auto" w:sz="4" w:space="0"/>
            </w:tcBorders>
            <w:vAlign w:val="center"/>
          </w:tcPr>
          <w:p w14:paraId="0B2EEB3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51" w:type="dxa"/>
            <w:tcBorders>
              <w:top w:val="single" w:color="auto" w:sz="4" w:space="0"/>
              <w:left w:val="single" w:color="auto" w:sz="4" w:space="0"/>
              <w:bottom w:val="single" w:color="auto" w:sz="4" w:space="0"/>
              <w:right w:val="single" w:color="auto" w:sz="4" w:space="0"/>
            </w:tcBorders>
            <w:vAlign w:val="center"/>
          </w:tcPr>
          <w:p w14:paraId="7B7029B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52" w:type="dxa"/>
            <w:tcBorders>
              <w:top w:val="single" w:color="auto" w:sz="4" w:space="0"/>
              <w:left w:val="single" w:color="auto" w:sz="4" w:space="0"/>
              <w:bottom w:val="single" w:color="auto" w:sz="4" w:space="0"/>
              <w:right w:val="single" w:color="auto" w:sz="4" w:space="0"/>
            </w:tcBorders>
            <w:vAlign w:val="center"/>
          </w:tcPr>
          <w:p w14:paraId="3A187A1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52" w:type="dxa"/>
            <w:tcBorders>
              <w:top w:val="single" w:color="auto" w:sz="4" w:space="0"/>
              <w:left w:val="single" w:color="auto" w:sz="4" w:space="0"/>
              <w:bottom w:val="single" w:color="auto" w:sz="4" w:space="0"/>
              <w:right w:val="single" w:color="auto" w:sz="4" w:space="0"/>
            </w:tcBorders>
            <w:vAlign w:val="center"/>
          </w:tcPr>
          <w:p w14:paraId="690E7C0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20AAC416">
        <w:tblPrEx>
          <w:tblCellMar>
            <w:top w:w="102" w:type="dxa"/>
            <w:left w:w="62" w:type="dxa"/>
            <w:bottom w:w="102" w:type="dxa"/>
            <w:right w:w="62" w:type="dxa"/>
          </w:tblCellMar>
        </w:tblPrEx>
        <w:trPr>
          <w:trHeight w:val="164" w:hRule="atLeast"/>
        </w:trPr>
        <w:tc>
          <w:tcPr>
            <w:tcW w:w="1264" w:type="dxa"/>
            <w:tcBorders>
              <w:top w:val="single" w:color="auto" w:sz="4" w:space="0"/>
              <w:left w:val="single" w:color="auto" w:sz="4" w:space="0"/>
              <w:bottom w:val="single" w:color="auto" w:sz="4" w:space="0"/>
              <w:right w:val="single" w:color="auto" w:sz="4" w:space="0"/>
            </w:tcBorders>
            <w:vAlign w:val="center"/>
          </w:tcPr>
          <w:p w14:paraId="29B8D10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90" w:type="dxa"/>
            <w:tcBorders>
              <w:top w:val="single" w:color="auto" w:sz="4" w:space="0"/>
              <w:left w:val="single" w:color="auto" w:sz="4" w:space="0"/>
              <w:bottom w:val="single" w:color="auto" w:sz="4" w:space="0"/>
              <w:right w:val="single" w:color="auto" w:sz="4" w:space="0"/>
            </w:tcBorders>
            <w:vAlign w:val="center"/>
          </w:tcPr>
          <w:p w14:paraId="53D55ED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90" w:type="dxa"/>
            <w:tcBorders>
              <w:top w:val="single" w:color="auto" w:sz="4" w:space="0"/>
              <w:left w:val="single" w:color="auto" w:sz="4" w:space="0"/>
              <w:bottom w:val="single" w:color="auto" w:sz="4" w:space="0"/>
              <w:right w:val="single" w:color="auto" w:sz="4" w:space="0"/>
            </w:tcBorders>
            <w:vAlign w:val="center"/>
          </w:tcPr>
          <w:p w14:paraId="6AF129E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90" w:type="dxa"/>
            <w:tcBorders>
              <w:top w:val="single" w:color="auto" w:sz="4" w:space="0"/>
              <w:left w:val="single" w:color="auto" w:sz="4" w:space="0"/>
              <w:bottom w:val="single" w:color="auto" w:sz="4" w:space="0"/>
              <w:right w:val="single" w:color="auto" w:sz="4" w:space="0"/>
            </w:tcBorders>
            <w:vAlign w:val="center"/>
          </w:tcPr>
          <w:p w14:paraId="570DED2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90" w:type="dxa"/>
            <w:tcBorders>
              <w:top w:val="single" w:color="auto" w:sz="4" w:space="0"/>
              <w:left w:val="single" w:color="auto" w:sz="4" w:space="0"/>
              <w:bottom w:val="single" w:color="auto" w:sz="4" w:space="0"/>
              <w:right w:val="single" w:color="auto" w:sz="4" w:space="0"/>
            </w:tcBorders>
            <w:vAlign w:val="center"/>
          </w:tcPr>
          <w:p w14:paraId="33E3C10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90" w:type="dxa"/>
            <w:tcBorders>
              <w:top w:val="single" w:color="auto" w:sz="4" w:space="0"/>
              <w:left w:val="single" w:color="auto" w:sz="4" w:space="0"/>
              <w:bottom w:val="single" w:color="auto" w:sz="4" w:space="0"/>
              <w:right w:val="single" w:color="auto" w:sz="4" w:space="0"/>
            </w:tcBorders>
            <w:vAlign w:val="center"/>
          </w:tcPr>
          <w:p w14:paraId="5FBA36E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23" w:type="dxa"/>
            <w:tcBorders>
              <w:top w:val="single" w:color="auto" w:sz="4" w:space="0"/>
              <w:left w:val="single" w:color="auto" w:sz="4" w:space="0"/>
              <w:bottom w:val="single" w:color="auto" w:sz="4" w:space="0"/>
              <w:right w:val="single" w:color="auto" w:sz="4" w:space="0"/>
            </w:tcBorders>
            <w:vAlign w:val="center"/>
          </w:tcPr>
          <w:p w14:paraId="4E232CF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423" w:type="dxa"/>
            <w:tcBorders>
              <w:top w:val="single" w:color="auto" w:sz="4" w:space="0"/>
              <w:left w:val="single" w:color="auto" w:sz="4" w:space="0"/>
              <w:bottom w:val="single" w:color="auto" w:sz="4" w:space="0"/>
              <w:right w:val="single" w:color="auto" w:sz="4" w:space="0"/>
            </w:tcBorders>
            <w:vAlign w:val="center"/>
          </w:tcPr>
          <w:p w14:paraId="29701D7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680" w:type="dxa"/>
            <w:tcBorders>
              <w:top w:val="single" w:color="auto" w:sz="4" w:space="0"/>
              <w:left w:val="single" w:color="auto" w:sz="4" w:space="0"/>
              <w:bottom w:val="single" w:color="auto" w:sz="4" w:space="0"/>
              <w:right w:val="single" w:color="auto" w:sz="4" w:space="0"/>
            </w:tcBorders>
            <w:vAlign w:val="center"/>
          </w:tcPr>
          <w:p w14:paraId="0682513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51" w:type="dxa"/>
            <w:tcBorders>
              <w:top w:val="single" w:color="auto" w:sz="4" w:space="0"/>
              <w:left w:val="single" w:color="auto" w:sz="4" w:space="0"/>
              <w:bottom w:val="single" w:color="auto" w:sz="4" w:space="0"/>
              <w:right w:val="single" w:color="auto" w:sz="4" w:space="0"/>
            </w:tcBorders>
            <w:vAlign w:val="center"/>
          </w:tcPr>
          <w:p w14:paraId="3F08A7C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52" w:type="dxa"/>
            <w:tcBorders>
              <w:top w:val="single" w:color="auto" w:sz="4" w:space="0"/>
              <w:left w:val="single" w:color="auto" w:sz="4" w:space="0"/>
              <w:bottom w:val="single" w:color="auto" w:sz="4" w:space="0"/>
              <w:right w:val="single" w:color="auto" w:sz="4" w:space="0"/>
            </w:tcBorders>
            <w:vAlign w:val="center"/>
          </w:tcPr>
          <w:p w14:paraId="3481487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052" w:type="dxa"/>
            <w:tcBorders>
              <w:top w:val="single" w:color="auto" w:sz="4" w:space="0"/>
              <w:left w:val="single" w:color="auto" w:sz="4" w:space="0"/>
              <w:bottom w:val="single" w:color="auto" w:sz="4" w:space="0"/>
              <w:right w:val="single" w:color="auto" w:sz="4" w:space="0"/>
            </w:tcBorders>
            <w:vAlign w:val="center"/>
          </w:tcPr>
          <w:p w14:paraId="7451E77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4983EBF3">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5FEDFDD5">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3.2. Показатели, характеризующие объем общественно полезной услуги</w:t>
      </w:r>
    </w:p>
    <w:p w14:paraId="2E08CEE7">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tbl>
      <w:tblPr>
        <w:tblStyle w:val="3"/>
        <w:tblW w:w="16018" w:type="dxa"/>
        <w:tblInd w:w="0" w:type="dxa"/>
        <w:tblLayout w:type="fixed"/>
        <w:tblCellMar>
          <w:top w:w="102" w:type="dxa"/>
          <w:left w:w="62" w:type="dxa"/>
          <w:bottom w:w="102" w:type="dxa"/>
          <w:right w:w="62" w:type="dxa"/>
        </w:tblCellMar>
      </w:tblPr>
      <w:tblGrid>
        <w:gridCol w:w="846"/>
        <w:gridCol w:w="1276"/>
        <w:gridCol w:w="1275"/>
        <w:gridCol w:w="1276"/>
        <w:gridCol w:w="1276"/>
        <w:gridCol w:w="1276"/>
        <w:gridCol w:w="992"/>
        <w:gridCol w:w="850"/>
        <w:gridCol w:w="712"/>
        <w:gridCol w:w="851"/>
        <w:gridCol w:w="850"/>
        <w:gridCol w:w="851"/>
        <w:gridCol w:w="1559"/>
        <w:gridCol w:w="709"/>
        <w:gridCol w:w="708"/>
        <w:gridCol w:w="711"/>
      </w:tblGrid>
      <w:tr w14:paraId="245B306D">
        <w:tblPrEx>
          <w:tblCellMar>
            <w:top w:w="102" w:type="dxa"/>
            <w:left w:w="62" w:type="dxa"/>
            <w:bottom w:w="102" w:type="dxa"/>
            <w:right w:w="62" w:type="dxa"/>
          </w:tblCellMar>
        </w:tblPrEx>
        <w:tc>
          <w:tcPr>
            <w:tcW w:w="846" w:type="dxa"/>
            <w:vMerge w:val="restart"/>
            <w:tcBorders>
              <w:top w:val="single" w:color="auto" w:sz="4" w:space="0"/>
              <w:left w:val="single" w:color="auto" w:sz="4" w:space="0"/>
              <w:bottom w:val="single" w:color="auto" w:sz="4" w:space="0"/>
              <w:right w:val="single" w:color="auto" w:sz="4" w:space="0"/>
            </w:tcBorders>
            <w:vAlign w:val="center"/>
          </w:tcPr>
          <w:p w14:paraId="1CECBB9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Уникальный номер реестровой записи &lt;3&gt;</w:t>
            </w:r>
          </w:p>
        </w:tc>
        <w:tc>
          <w:tcPr>
            <w:tcW w:w="3827" w:type="dxa"/>
            <w:gridSpan w:val="3"/>
            <w:tcBorders>
              <w:top w:val="single" w:color="auto" w:sz="4" w:space="0"/>
              <w:left w:val="single" w:color="auto" w:sz="4" w:space="0"/>
              <w:bottom w:val="single" w:color="auto" w:sz="4" w:space="0"/>
              <w:right w:val="single" w:color="auto" w:sz="4" w:space="0"/>
            </w:tcBorders>
            <w:vAlign w:val="center"/>
          </w:tcPr>
          <w:p w14:paraId="1811716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Показатель, характеризующий содержание общественно полезной услуги</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0C83E2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Показатель, характеризующий условия (формы) оказания общественно полезной услуги</w:t>
            </w:r>
          </w:p>
        </w:tc>
        <w:tc>
          <w:tcPr>
            <w:tcW w:w="2554" w:type="dxa"/>
            <w:gridSpan w:val="3"/>
            <w:tcBorders>
              <w:top w:val="single" w:color="auto" w:sz="4" w:space="0"/>
              <w:left w:val="single" w:color="auto" w:sz="4" w:space="0"/>
              <w:bottom w:val="single" w:color="auto" w:sz="4" w:space="0"/>
              <w:right w:val="single" w:color="auto" w:sz="4" w:space="0"/>
            </w:tcBorders>
            <w:vAlign w:val="center"/>
          </w:tcPr>
          <w:p w14:paraId="622F2C9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Показатель объема общественно полезной услуги</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092049E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Значение показателя объема общественно полезной услуги</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15F7252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Допустимые (возможные) отклонения от установленных показателей объема общественно полезной услуги, в пределах которых общественно полезная услуга считается оказанной (процентов)</w:t>
            </w:r>
          </w:p>
        </w:tc>
        <w:tc>
          <w:tcPr>
            <w:tcW w:w="2128" w:type="dxa"/>
            <w:gridSpan w:val="3"/>
            <w:tcBorders>
              <w:top w:val="single" w:color="auto" w:sz="4" w:space="0"/>
              <w:left w:val="single" w:color="auto" w:sz="4" w:space="0"/>
              <w:bottom w:val="single" w:color="auto" w:sz="4" w:space="0"/>
              <w:right w:val="single" w:color="auto" w:sz="4" w:space="0"/>
            </w:tcBorders>
          </w:tcPr>
          <w:p w14:paraId="292779F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p w14:paraId="4325F3F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p w14:paraId="2B2B1B0B">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Среднегодовой размер платы (цена, тариф)</w:t>
            </w:r>
          </w:p>
        </w:tc>
      </w:tr>
      <w:tr w14:paraId="376543F3">
        <w:tblPrEx>
          <w:tblCellMar>
            <w:top w:w="102" w:type="dxa"/>
            <w:left w:w="62" w:type="dxa"/>
            <w:bottom w:w="102" w:type="dxa"/>
            <w:right w:w="62" w:type="dxa"/>
          </w:tblCellMar>
        </w:tblPrEx>
        <w:tc>
          <w:tcPr>
            <w:tcW w:w="846" w:type="dxa"/>
            <w:vMerge w:val="continue"/>
            <w:tcBorders>
              <w:top w:val="single" w:color="auto" w:sz="4" w:space="0"/>
              <w:left w:val="single" w:color="auto" w:sz="4" w:space="0"/>
              <w:bottom w:val="single" w:color="auto" w:sz="4" w:space="0"/>
              <w:right w:val="single" w:color="auto" w:sz="4" w:space="0"/>
            </w:tcBorders>
            <w:vAlign w:val="center"/>
          </w:tcPr>
          <w:p w14:paraId="211F2805">
            <w:pPr>
              <w:spacing w:after="0" w:line="256" w:lineRule="auto"/>
              <w:rPr>
                <w:rFonts w:ascii="Times New Roman" w:hAnsi="Times New Roman" w:eastAsia="Times New Roman" w:cs="Times New Roman"/>
                <w:sz w:val="18"/>
                <w:szCs w:val="18"/>
                <w:lang w:eastAsia="ru-RU"/>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17F33CC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______</w:t>
            </w:r>
          </w:p>
          <w:p w14:paraId="6BB90C6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3F8C0BC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______</w:t>
            </w:r>
          </w:p>
          <w:p w14:paraId="11A4DF3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0762582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______</w:t>
            </w:r>
          </w:p>
          <w:p w14:paraId="46B2FB5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3EB2D33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w:t>
            </w:r>
          </w:p>
          <w:p w14:paraId="7779DDD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0FD7C1E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______</w:t>
            </w:r>
          </w:p>
          <w:p w14:paraId="3274CE0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09FE736F">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w:t>
            </w: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6F53BD0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единица измерения</w:t>
            </w:r>
          </w:p>
        </w:tc>
        <w:tc>
          <w:tcPr>
            <w:tcW w:w="851" w:type="dxa"/>
            <w:tcBorders>
              <w:top w:val="single" w:color="auto" w:sz="4" w:space="0"/>
              <w:left w:val="single" w:color="auto" w:sz="4" w:space="0"/>
              <w:bottom w:val="single" w:color="auto" w:sz="4" w:space="0"/>
              <w:right w:val="single" w:color="auto" w:sz="4" w:space="0"/>
            </w:tcBorders>
            <w:vAlign w:val="center"/>
          </w:tcPr>
          <w:p w14:paraId="7E5B642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20__ год (очередной финансовый год)</w:t>
            </w:r>
          </w:p>
        </w:tc>
        <w:tc>
          <w:tcPr>
            <w:tcW w:w="850" w:type="dxa"/>
            <w:tcBorders>
              <w:top w:val="single" w:color="auto" w:sz="4" w:space="0"/>
              <w:left w:val="single" w:color="auto" w:sz="4" w:space="0"/>
              <w:bottom w:val="single" w:color="auto" w:sz="4" w:space="0"/>
              <w:right w:val="single" w:color="auto" w:sz="4" w:space="0"/>
            </w:tcBorders>
            <w:vAlign w:val="center"/>
          </w:tcPr>
          <w:p w14:paraId="09EF39F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20__ год (1-й год планового периода)</w:t>
            </w:r>
          </w:p>
        </w:tc>
        <w:tc>
          <w:tcPr>
            <w:tcW w:w="851" w:type="dxa"/>
            <w:tcBorders>
              <w:top w:val="single" w:color="auto" w:sz="4" w:space="0"/>
              <w:left w:val="single" w:color="auto" w:sz="4" w:space="0"/>
              <w:bottom w:val="single" w:color="auto" w:sz="4" w:space="0"/>
              <w:right w:val="single" w:color="auto" w:sz="4" w:space="0"/>
            </w:tcBorders>
            <w:vAlign w:val="center"/>
          </w:tcPr>
          <w:p w14:paraId="52516A3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20__ год (2-й год планового периода)</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77114FA">
            <w:pPr>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306B431E">
            <w:pPr>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20__ год (очередной финансовый год)</w:t>
            </w:r>
          </w:p>
        </w:tc>
        <w:tc>
          <w:tcPr>
            <w:tcW w:w="708" w:type="dxa"/>
            <w:tcBorders>
              <w:top w:val="single" w:color="auto" w:sz="4" w:space="0"/>
              <w:left w:val="single" w:color="auto" w:sz="4" w:space="0"/>
              <w:bottom w:val="single" w:color="auto" w:sz="4" w:space="0"/>
              <w:right w:val="single" w:color="auto" w:sz="4" w:space="0"/>
            </w:tcBorders>
          </w:tcPr>
          <w:p w14:paraId="42B9E085">
            <w:pPr>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20__ год (1-й год планового периода)</w:t>
            </w:r>
          </w:p>
        </w:tc>
        <w:tc>
          <w:tcPr>
            <w:tcW w:w="711" w:type="dxa"/>
            <w:tcBorders>
              <w:top w:val="single" w:color="auto" w:sz="4" w:space="0"/>
              <w:left w:val="single" w:color="auto" w:sz="4" w:space="0"/>
              <w:bottom w:val="single" w:color="auto" w:sz="4" w:space="0"/>
              <w:right w:val="single" w:color="auto" w:sz="4" w:space="0"/>
            </w:tcBorders>
          </w:tcPr>
          <w:p w14:paraId="0D668109">
            <w:pPr>
              <w:spacing w:after="0" w:line="256"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20__ год (2-й год планового периода)</w:t>
            </w:r>
          </w:p>
        </w:tc>
      </w:tr>
      <w:tr w14:paraId="73A9368A">
        <w:tblPrEx>
          <w:tblCellMar>
            <w:top w:w="102" w:type="dxa"/>
            <w:left w:w="62" w:type="dxa"/>
            <w:bottom w:w="102" w:type="dxa"/>
            <w:right w:w="62" w:type="dxa"/>
          </w:tblCellMar>
        </w:tblPrEx>
        <w:tc>
          <w:tcPr>
            <w:tcW w:w="846" w:type="dxa"/>
            <w:vMerge w:val="continue"/>
            <w:tcBorders>
              <w:top w:val="single" w:color="auto" w:sz="4" w:space="0"/>
              <w:left w:val="single" w:color="auto" w:sz="4" w:space="0"/>
              <w:bottom w:val="single" w:color="auto" w:sz="4" w:space="0"/>
              <w:right w:val="single" w:color="auto" w:sz="4" w:space="0"/>
            </w:tcBorders>
            <w:vAlign w:val="center"/>
          </w:tcPr>
          <w:p w14:paraId="69604618">
            <w:pPr>
              <w:spacing w:after="0" w:line="256" w:lineRule="auto"/>
              <w:rPr>
                <w:rFonts w:ascii="Times New Roman" w:hAnsi="Times New Roman" w:eastAsia="Times New Roman" w:cs="Times New Roman"/>
                <w:sz w:val="18"/>
                <w:szCs w:val="18"/>
                <w:lang w:eastAsia="ru-RU"/>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7B7A71A">
            <w:pPr>
              <w:spacing w:after="0" w:line="256" w:lineRule="auto"/>
              <w:rPr>
                <w:rFonts w:ascii="Times New Roman" w:hAnsi="Times New Roman" w:eastAsia="Times New Roman" w:cs="Times New Roman"/>
                <w:sz w:val="18"/>
                <w:szCs w:val="18"/>
                <w:lang w:eastAsia="ru-RU"/>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747B7443">
            <w:pPr>
              <w:spacing w:after="0" w:line="256" w:lineRule="auto"/>
              <w:rPr>
                <w:rFonts w:ascii="Times New Roman" w:hAnsi="Times New Roman" w:eastAsia="Times New Roman" w:cs="Times New Roman"/>
                <w:sz w:val="18"/>
                <w:szCs w:val="18"/>
                <w:lang w:eastAsia="ru-RU"/>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9E0A7B2">
            <w:pPr>
              <w:spacing w:after="0" w:line="256" w:lineRule="auto"/>
              <w:rPr>
                <w:rFonts w:ascii="Times New Roman" w:hAnsi="Times New Roman" w:eastAsia="Times New Roman" w:cs="Times New Roman"/>
                <w:sz w:val="18"/>
                <w:szCs w:val="18"/>
                <w:lang w:eastAsia="ru-RU"/>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F6AC071">
            <w:pPr>
              <w:spacing w:after="0" w:line="256" w:lineRule="auto"/>
              <w:rPr>
                <w:rFonts w:ascii="Times New Roman" w:hAnsi="Times New Roman" w:eastAsia="Times New Roman" w:cs="Times New Roman"/>
                <w:sz w:val="18"/>
                <w:szCs w:val="18"/>
                <w:lang w:eastAsia="ru-RU"/>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BB26003">
            <w:pPr>
              <w:spacing w:after="0" w:line="256" w:lineRule="auto"/>
              <w:rPr>
                <w:rFonts w:ascii="Times New Roman" w:hAnsi="Times New Roman" w:eastAsia="Times New Roman" w:cs="Times New Roman"/>
                <w:sz w:val="18"/>
                <w:szCs w:val="18"/>
                <w:lang w:eastAsia="ru-RU"/>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68FBE70">
            <w:pPr>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vAlign w:val="center"/>
          </w:tcPr>
          <w:p w14:paraId="019CD1F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c>
          <w:tcPr>
            <w:tcW w:w="712" w:type="dxa"/>
            <w:tcBorders>
              <w:top w:val="single" w:color="auto" w:sz="4" w:space="0"/>
              <w:left w:val="single" w:color="auto" w:sz="4" w:space="0"/>
              <w:bottom w:val="single" w:color="auto" w:sz="4" w:space="0"/>
              <w:right w:val="single" w:color="auto" w:sz="4" w:space="0"/>
            </w:tcBorders>
            <w:vAlign w:val="center"/>
          </w:tcPr>
          <w:p w14:paraId="0B461EE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код по </w:t>
            </w:r>
            <w:r>
              <w:fldChar w:fldCharType="begin"/>
            </w:r>
            <w:r>
              <w:instrText xml:space="preserve"> HYPERLINK "https://login.consultant.ru/link/?req=doc&amp;base=LAW&amp;n=482062" </w:instrText>
            </w:r>
            <w:r>
              <w:fldChar w:fldCharType="separate"/>
            </w:r>
            <w:r>
              <w:rPr>
                <w:rFonts w:ascii="Times New Roman" w:hAnsi="Times New Roman" w:eastAsia="Times New Roman" w:cs="Times New Roman"/>
                <w:color w:val="0000FF"/>
                <w:sz w:val="18"/>
                <w:szCs w:val="18"/>
                <w:lang w:eastAsia="ru-RU"/>
              </w:rPr>
              <w:t>ОКЕИ</w:t>
            </w:r>
            <w:r>
              <w:rPr>
                <w:rFonts w:ascii="Times New Roman" w:hAnsi="Times New Roman" w:eastAsia="Times New Roman" w:cs="Times New Roman"/>
                <w:color w:val="0000FF"/>
                <w:sz w:val="18"/>
                <w:szCs w:val="18"/>
                <w:lang w:eastAsia="ru-RU"/>
              </w:rPr>
              <w:fldChar w:fldCharType="end"/>
            </w:r>
          </w:p>
        </w:tc>
        <w:tc>
          <w:tcPr>
            <w:tcW w:w="851" w:type="dxa"/>
            <w:tcBorders>
              <w:top w:val="single" w:color="auto" w:sz="4" w:space="0"/>
              <w:left w:val="single" w:color="auto" w:sz="4" w:space="0"/>
              <w:bottom w:val="single" w:color="auto" w:sz="4" w:space="0"/>
              <w:right w:val="single" w:color="auto" w:sz="4" w:space="0"/>
            </w:tcBorders>
          </w:tcPr>
          <w:p w14:paraId="0BCF172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tcPr>
          <w:p w14:paraId="6343821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851" w:type="dxa"/>
            <w:tcBorders>
              <w:top w:val="single" w:color="auto" w:sz="4" w:space="0"/>
              <w:left w:val="single" w:color="auto" w:sz="4" w:space="0"/>
              <w:bottom w:val="single" w:color="auto" w:sz="4" w:space="0"/>
              <w:right w:val="single" w:color="auto" w:sz="4" w:space="0"/>
            </w:tcBorders>
          </w:tcPr>
          <w:p w14:paraId="7C4D264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1559" w:type="dxa"/>
            <w:tcBorders>
              <w:top w:val="single" w:color="auto" w:sz="4" w:space="0"/>
              <w:left w:val="single" w:color="auto" w:sz="4" w:space="0"/>
              <w:bottom w:val="single" w:color="auto" w:sz="4" w:space="0"/>
              <w:right w:val="single" w:color="auto" w:sz="4" w:space="0"/>
            </w:tcBorders>
          </w:tcPr>
          <w:p w14:paraId="31FC795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158F4B8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708" w:type="dxa"/>
            <w:tcBorders>
              <w:top w:val="single" w:color="auto" w:sz="4" w:space="0"/>
              <w:left w:val="single" w:color="auto" w:sz="4" w:space="0"/>
              <w:bottom w:val="single" w:color="auto" w:sz="4" w:space="0"/>
              <w:right w:val="single" w:color="auto" w:sz="4" w:space="0"/>
            </w:tcBorders>
          </w:tcPr>
          <w:p w14:paraId="3F36EB8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c>
          <w:tcPr>
            <w:tcW w:w="711" w:type="dxa"/>
            <w:tcBorders>
              <w:top w:val="single" w:color="auto" w:sz="4" w:space="0"/>
              <w:left w:val="single" w:color="auto" w:sz="4" w:space="0"/>
              <w:bottom w:val="single" w:color="auto" w:sz="4" w:space="0"/>
              <w:right w:val="single" w:color="auto" w:sz="4" w:space="0"/>
            </w:tcBorders>
          </w:tcPr>
          <w:p w14:paraId="71DFF96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p>
        </w:tc>
      </w:tr>
      <w:tr w14:paraId="1D1E4694">
        <w:tblPrEx>
          <w:tblCellMar>
            <w:top w:w="102" w:type="dxa"/>
            <w:left w:w="62" w:type="dxa"/>
            <w:bottom w:w="102" w:type="dxa"/>
            <w:right w:w="62"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46FE7596">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1276" w:type="dxa"/>
            <w:tcBorders>
              <w:top w:val="single" w:color="auto" w:sz="4" w:space="0"/>
              <w:left w:val="single" w:color="auto" w:sz="4" w:space="0"/>
              <w:bottom w:val="single" w:color="auto" w:sz="4" w:space="0"/>
              <w:right w:val="single" w:color="auto" w:sz="4" w:space="0"/>
            </w:tcBorders>
            <w:vAlign w:val="center"/>
          </w:tcPr>
          <w:p w14:paraId="482D501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1275" w:type="dxa"/>
            <w:tcBorders>
              <w:top w:val="single" w:color="auto" w:sz="4" w:space="0"/>
              <w:left w:val="single" w:color="auto" w:sz="4" w:space="0"/>
              <w:bottom w:val="single" w:color="auto" w:sz="4" w:space="0"/>
              <w:right w:val="single" w:color="auto" w:sz="4" w:space="0"/>
            </w:tcBorders>
            <w:vAlign w:val="center"/>
          </w:tcPr>
          <w:p w14:paraId="4B02C6A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1276" w:type="dxa"/>
            <w:tcBorders>
              <w:top w:val="single" w:color="auto" w:sz="4" w:space="0"/>
              <w:left w:val="single" w:color="auto" w:sz="4" w:space="0"/>
              <w:bottom w:val="single" w:color="auto" w:sz="4" w:space="0"/>
              <w:right w:val="single" w:color="auto" w:sz="4" w:space="0"/>
            </w:tcBorders>
            <w:vAlign w:val="center"/>
          </w:tcPr>
          <w:p w14:paraId="12B57DD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1276" w:type="dxa"/>
            <w:tcBorders>
              <w:top w:val="single" w:color="auto" w:sz="4" w:space="0"/>
              <w:left w:val="single" w:color="auto" w:sz="4" w:space="0"/>
              <w:bottom w:val="single" w:color="auto" w:sz="4" w:space="0"/>
              <w:right w:val="single" w:color="auto" w:sz="4" w:space="0"/>
            </w:tcBorders>
            <w:vAlign w:val="center"/>
          </w:tcPr>
          <w:p w14:paraId="4C516B1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c>
          <w:tcPr>
            <w:tcW w:w="1276" w:type="dxa"/>
            <w:tcBorders>
              <w:top w:val="single" w:color="auto" w:sz="4" w:space="0"/>
              <w:left w:val="single" w:color="auto" w:sz="4" w:space="0"/>
              <w:bottom w:val="single" w:color="auto" w:sz="4" w:space="0"/>
              <w:right w:val="single" w:color="auto" w:sz="4" w:space="0"/>
            </w:tcBorders>
            <w:vAlign w:val="center"/>
          </w:tcPr>
          <w:p w14:paraId="2018167E">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w:t>
            </w:r>
          </w:p>
        </w:tc>
        <w:tc>
          <w:tcPr>
            <w:tcW w:w="992" w:type="dxa"/>
            <w:tcBorders>
              <w:top w:val="single" w:color="auto" w:sz="4" w:space="0"/>
              <w:left w:val="single" w:color="auto" w:sz="4" w:space="0"/>
              <w:bottom w:val="single" w:color="auto" w:sz="4" w:space="0"/>
              <w:right w:val="single" w:color="auto" w:sz="4" w:space="0"/>
            </w:tcBorders>
            <w:vAlign w:val="center"/>
          </w:tcPr>
          <w:p w14:paraId="0138789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w:t>
            </w:r>
          </w:p>
        </w:tc>
        <w:tc>
          <w:tcPr>
            <w:tcW w:w="850" w:type="dxa"/>
            <w:tcBorders>
              <w:top w:val="single" w:color="auto" w:sz="4" w:space="0"/>
              <w:left w:val="single" w:color="auto" w:sz="4" w:space="0"/>
              <w:bottom w:val="single" w:color="auto" w:sz="4" w:space="0"/>
              <w:right w:val="single" w:color="auto" w:sz="4" w:space="0"/>
            </w:tcBorders>
            <w:vAlign w:val="center"/>
          </w:tcPr>
          <w:p w14:paraId="07A325F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w:t>
            </w:r>
          </w:p>
        </w:tc>
        <w:tc>
          <w:tcPr>
            <w:tcW w:w="712" w:type="dxa"/>
            <w:tcBorders>
              <w:top w:val="single" w:color="auto" w:sz="4" w:space="0"/>
              <w:left w:val="single" w:color="auto" w:sz="4" w:space="0"/>
              <w:bottom w:val="single" w:color="auto" w:sz="4" w:space="0"/>
              <w:right w:val="single" w:color="auto" w:sz="4" w:space="0"/>
            </w:tcBorders>
            <w:vAlign w:val="center"/>
          </w:tcPr>
          <w:p w14:paraId="446BB62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w:t>
            </w:r>
          </w:p>
        </w:tc>
        <w:tc>
          <w:tcPr>
            <w:tcW w:w="851" w:type="dxa"/>
            <w:tcBorders>
              <w:top w:val="single" w:color="auto" w:sz="4" w:space="0"/>
              <w:left w:val="single" w:color="auto" w:sz="4" w:space="0"/>
              <w:bottom w:val="single" w:color="auto" w:sz="4" w:space="0"/>
              <w:right w:val="single" w:color="auto" w:sz="4" w:space="0"/>
            </w:tcBorders>
            <w:vAlign w:val="center"/>
          </w:tcPr>
          <w:p w14:paraId="77496B1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10</w:t>
            </w:r>
          </w:p>
        </w:tc>
        <w:tc>
          <w:tcPr>
            <w:tcW w:w="850" w:type="dxa"/>
            <w:tcBorders>
              <w:top w:val="single" w:color="auto" w:sz="4" w:space="0"/>
              <w:left w:val="single" w:color="auto" w:sz="4" w:space="0"/>
              <w:bottom w:val="single" w:color="auto" w:sz="4" w:space="0"/>
              <w:right w:val="single" w:color="auto" w:sz="4" w:space="0"/>
            </w:tcBorders>
            <w:vAlign w:val="center"/>
          </w:tcPr>
          <w:p w14:paraId="70DC128A">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w:t>
            </w:r>
          </w:p>
        </w:tc>
        <w:tc>
          <w:tcPr>
            <w:tcW w:w="851" w:type="dxa"/>
            <w:tcBorders>
              <w:top w:val="single" w:color="auto" w:sz="4" w:space="0"/>
              <w:left w:val="single" w:color="auto" w:sz="4" w:space="0"/>
              <w:bottom w:val="single" w:color="auto" w:sz="4" w:space="0"/>
              <w:right w:val="single" w:color="auto" w:sz="4" w:space="0"/>
            </w:tcBorders>
            <w:vAlign w:val="center"/>
          </w:tcPr>
          <w:p w14:paraId="04C3A228">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12</w:t>
            </w:r>
          </w:p>
        </w:tc>
        <w:tc>
          <w:tcPr>
            <w:tcW w:w="1559" w:type="dxa"/>
            <w:tcBorders>
              <w:top w:val="single" w:color="auto" w:sz="4" w:space="0"/>
              <w:left w:val="single" w:color="auto" w:sz="4" w:space="0"/>
              <w:bottom w:val="single" w:color="auto" w:sz="4" w:space="0"/>
              <w:right w:val="single" w:color="auto" w:sz="4" w:space="0"/>
            </w:tcBorders>
            <w:vAlign w:val="center"/>
          </w:tcPr>
          <w:p w14:paraId="28F0EB6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w:t>
            </w:r>
          </w:p>
        </w:tc>
        <w:tc>
          <w:tcPr>
            <w:tcW w:w="709" w:type="dxa"/>
            <w:tcBorders>
              <w:top w:val="single" w:color="auto" w:sz="4" w:space="0"/>
              <w:left w:val="single" w:color="auto" w:sz="4" w:space="0"/>
              <w:bottom w:val="single" w:color="auto" w:sz="4" w:space="0"/>
              <w:right w:val="single" w:color="auto" w:sz="4" w:space="0"/>
            </w:tcBorders>
          </w:tcPr>
          <w:p w14:paraId="3A47089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14</w:t>
            </w:r>
          </w:p>
        </w:tc>
        <w:tc>
          <w:tcPr>
            <w:tcW w:w="708" w:type="dxa"/>
            <w:tcBorders>
              <w:top w:val="single" w:color="auto" w:sz="4" w:space="0"/>
              <w:left w:val="single" w:color="auto" w:sz="4" w:space="0"/>
              <w:bottom w:val="single" w:color="auto" w:sz="4" w:space="0"/>
              <w:right w:val="single" w:color="auto" w:sz="4" w:space="0"/>
            </w:tcBorders>
          </w:tcPr>
          <w:p w14:paraId="16002FE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15</w:t>
            </w:r>
          </w:p>
        </w:tc>
        <w:tc>
          <w:tcPr>
            <w:tcW w:w="711" w:type="dxa"/>
            <w:tcBorders>
              <w:top w:val="single" w:color="auto" w:sz="4" w:space="0"/>
              <w:left w:val="single" w:color="auto" w:sz="4" w:space="0"/>
              <w:bottom w:val="single" w:color="auto" w:sz="4" w:space="0"/>
              <w:right w:val="single" w:color="auto" w:sz="4" w:space="0"/>
            </w:tcBorders>
          </w:tcPr>
          <w:p w14:paraId="782EF80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16</w:t>
            </w:r>
          </w:p>
        </w:tc>
      </w:tr>
      <w:tr w14:paraId="46AEA4C5">
        <w:tblPrEx>
          <w:tblCellMar>
            <w:top w:w="102" w:type="dxa"/>
            <w:left w:w="62" w:type="dxa"/>
            <w:bottom w:w="102" w:type="dxa"/>
            <w:right w:w="62"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5DEB3606">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vAlign w:val="center"/>
          </w:tcPr>
          <w:p w14:paraId="01DA0E5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5" w:type="dxa"/>
            <w:tcBorders>
              <w:top w:val="single" w:color="auto" w:sz="4" w:space="0"/>
              <w:left w:val="single" w:color="auto" w:sz="4" w:space="0"/>
              <w:bottom w:val="single" w:color="auto" w:sz="4" w:space="0"/>
              <w:right w:val="single" w:color="auto" w:sz="4" w:space="0"/>
            </w:tcBorders>
            <w:vAlign w:val="center"/>
          </w:tcPr>
          <w:p w14:paraId="6B17BA9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vAlign w:val="center"/>
          </w:tcPr>
          <w:p w14:paraId="4CDD948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vAlign w:val="center"/>
          </w:tcPr>
          <w:p w14:paraId="06989E3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276" w:type="dxa"/>
            <w:tcBorders>
              <w:top w:val="single" w:color="auto" w:sz="4" w:space="0"/>
              <w:left w:val="single" w:color="auto" w:sz="4" w:space="0"/>
              <w:bottom w:val="single" w:color="auto" w:sz="4" w:space="0"/>
              <w:right w:val="single" w:color="auto" w:sz="4" w:space="0"/>
            </w:tcBorders>
            <w:vAlign w:val="center"/>
          </w:tcPr>
          <w:p w14:paraId="2113945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92" w:type="dxa"/>
            <w:tcBorders>
              <w:top w:val="single" w:color="auto" w:sz="4" w:space="0"/>
              <w:left w:val="single" w:color="auto" w:sz="4" w:space="0"/>
              <w:bottom w:val="single" w:color="auto" w:sz="4" w:space="0"/>
              <w:right w:val="single" w:color="auto" w:sz="4" w:space="0"/>
            </w:tcBorders>
            <w:vAlign w:val="center"/>
          </w:tcPr>
          <w:p w14:paraId="5552DE5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vAlign w:val="center"/>
          </w:tcPr>
          <w:p w14:paraId="1BDA628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12" w:type="dxa"/>
            <w:tcBorders>
              <w:top w:val="single" w:color="auto" w:sz="4" w:space="0"/>
              <w:left w:val="single" w:color="auto" w:sz="4" w:space="0"/>
              <w:bottom w:val="single" w:color="auto" w:sz="4" w:space="0"/>
              <w:right w:val="single" w:color="auto" w:sz="4" w:space="0"/>
            </w:tcBorders>
            <w:vAlign w:val="center"/>
          </w:tcPr>
          <w:p w14:paraId="3A82DCC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7F209BA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0" w:type="dxa"/>
            <w:tcBorders>
              <w:top w:val="single" w:color="auto" w:sz="4" w:space="0"/>
              <w:left w:val="single" w:color="auto" w:sz="4" w:space="0"/>
              <w:bottom w:val="single" w:color="auto" w:sz="4" w:space="0"/>
              <w:right w:val="single" w:color="auto" w:sz="4" w:space="0"/>
            </w:tcBorders>
            <w:vAlign w:val="center"/>
          </w:tcPr>
          <w:p w14:paraId="0292E99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21A073B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559" w:type="dxa"/>
            <w:tcBorders>
              <w:top w:val="single" w:color="auto" w:sz="4" w:space="0"/>
              <w:left w:val="single" w:color="auto" w:sz="4" w:space="0"/>
              <w:bottom w:val="single" w:color="auto" w:sz="4" w:space="0"/>
              <w:right w:val="single" w:color="auto" w:sz="4" w:space="0"/>
            </w:tcBorders>
            <w:vAlign w:val="center"/>
          </w:tcPr>
          <w:p w14:paraId="0998A92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9" w:type="dxa"/>
            <w:tcBorders>
              <w:top w:val="single" w:color="auto" w:sz="4" w:space="0"/>
              <w:left w:val="single" w:color="auto" w:sz="4" w:space="0"/>
              <w:bottom w:val="single" w:color="auto" w:sz="4" w:space="0"/>
              <w:right w:val="single" w:color="auto" w:sz="4" w:space="0"/>
            </w:tcBorders>
          </w:tcPr>
          <w:p w14:paraId="64B1E147">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08" w:type="dxa"/>
            <w:tcBorders>
              <w:top w:val="single" w:color="auto" w:sz="4" w:space="0"/>
              <w:left w:val="single" w:color="auto" w:sz="4" w:space="0"/>
              <w:bottom w:val="single" w:color="auto" w:sz="4" w:space="0"/>
              <w:right w:val="single" w:color="auto" w:sz="4" w:space="0"/>
            </w:tcBorders>
          </w:tcPr>
          <w:p w14:paraId="26D3BEF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711" w:type="dxa"/>
            <w:tcBorders>
              <w:top w:val="single" w:color="auto" w:sz="4" w:space="0"/>
              <w:left w:val="single" w:color="auto" w:sz="4" w:space="0"/>
              <w:bottom w:val="single" w:color="auto" w:sz="4" w:space="0"/>
              <w:right w:val="single" w:color="auto" w:sz="4" w:space="0"/>
            </w:tcBorders>
          </w:tcPr>
          <w:p w14:paraId="12AE40E1">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43431617">
        <w:tblPrEx>
          <w:tblCellMar>
            <w:top w:w="102" w:type="dxa"/>
            <w:left w:w="62" w:type="dxa"/>
            <w:bottom w:w="102" w:type="dxa"/>
            <w:right w:w="62"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674DD239">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6" w:type="dxa"/>
            <w:tcBorders>
              <w:top w:val="single" w:color="auto" w:sz="4" w:space="0"/>
              <w:left w:val="single" w:color="auto" w:sz="4" w:space="0"/>
              <w:bottom w:val="single" w:color="auto" w:sz="4" w:space="0"/>
              <w:right w:val="single" w:color="auto" w:sz="4" w:space="0"/>
            </w:tcBorders>
            <w:vAlign w:val="center"/>
          </w:tcPr>
          <w:p w14:paraId="057F45E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5" w:type="dxa"/>
            <w:tcBorders>
              <w:top w:val="single" w:color="auto" w:sz="4" w:space="0"/>
              <w:left w:val="single" w:color="auto" w:sz="4" w:space="0"/>
              <w:bottom w:val="single" w:color="auto" w:sz="4" w:space="0"/>
              <w:right w:val="single" w:color="auto" w:sz="4" w:space="0"/>
            </w:tcBorders>
            <w:vAlign w:val="center"/>
          </w:tcPr>
          <w:p w14:paraId="664F7BC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6" w:type="dxa"/>
            <w:tcBorders>
              <w:top w:val="single" w:color="auto" w:sz="4" w:space="0"/>
              <w:left w:val="single" w:color="auto" w:sz="4" w:space="0"/>
              <w:bottom w:val="single" w:color="auto" w:sz="4" w:space="0"/>
              <w:right w:val="single" w:color="auto" w:sz="4" w:space="0"/>
            </w:tcBorders>
            <w:vAlign w:val="center"/>
          </w:tcPr>
          <w:p w14:paraId="1664709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6" w:type="dxa"/>
            <w:tcBorders>
              <w:top w:val="single" w:color="auto" w:sz="4" w:space="0"/>
              <w:left w:val="single" w:color="auto" w:sz="4" w:space="0"/>
              <w:bottom w:val="single" w:color="auto" w:sz="4" w:space="0"/>
              <w:right w:val="single" w:color="auto" w:sz="4" w:space="0"/>
            </w:tcBorders>
            <w:vAlign w:val="center"/>
          </w:tcPr>
          <w:p w14:paraId="57F3455A">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276" w:type="dxa"/>
            <w:tcBorders>
              <w:top w:val="single" w:color="auto" w:sz="4" w:space="0"/>
              <w:left w:val="single" w:color="auto" w:sz="4" w:space="0"/>
              <w:bottom w:val="single" w:color="auto" w:sz="4" w:space="0"/>
              <w:right w:val="single" w:color="auto" w:sz="4" w:space="0"/>
            </w:tcBorders>
            <w:vAlign w:val="center"/>
          </w:tcPr>
          <w:p w14:paraId="19FE4D3B">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992" w:type="dxa"/>
            <w:tcBorders>
              <w:top w:val="single" w:color="auto" w:sz="4" w:space="0"/>
              <w:left w:val="single" w:color="auto" w:sz="4" w:space="0"/>
              <w:bottom w:val="single" w:color="auto" w:sz="4" w:space="0"/>
              <w:right w:val="single" w:color="auto" w:sz="4" w:space="0"/>
            </w:tcBorders>
            <w:vAlign w:val="center"/>
          </w:tcPr>
          <w:p w14:paraId="1DE41B9F">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850" w:type="dxa"/>
            <w:tcBorders>
              <w:top w:val="single" w:color="auto" w:sz="4" w:space="0"/>
              <w:left w:val="single" w:color="auto" w:sz="4" w:space="0"/>
              <w:bottom w:val="single" w:color="auto" w:sz="4" w:space="0"/>
              <w:right w:val="single" w:color="auto" w:sz="4" w:space="0"/>
            </w:tcBorders>
            <w:vAlign w:val="center"/>
          </w:tcPr>
          <w:p w14:paraId="0D7F6B69">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712" w:type="dxa"/>
            <w:tcBorders>
              <w:top w:val="single" w:color="auto" w:sz="4" w:space="0"/>
              <w:left w:val="single" w:color="auto" w:sz="4" w:space="0"/>
              <w:bottom w:val="single" w:color="auto" w:sz="4" w:space="0"/>
              <w:right w:val="single" w:color="auto" w:sz="4" w:space="0"/>
            </w:tcBorders>
            <w:vAlign w:val="center"/>
          </w:tcPr>
          <w:p w14:paraId="39FF8746">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7255B13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850" w:type="dxa"/>
            <w:tcBorders>
              <w:top w:val="single" w:color="auto" w:sz="4" w:space="0"/>
              <w:left w:val="single" w:color="auto" w:sz="4" w:space="0"/>
              <w:bottom w:val="single" w:color="auto" w:sz="4" w:space="0"/>
              <w:right w:val="single" w:color="auto" w:sz="4" w:space="0"/>
            </w:tcBorders>
            <w:vAlign w:val="center"/>
          </w:tcPr>
          <w:p w14:paraId="51E0F121">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12716DC2">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1559" w:type="dxa"/>
            <w:tcBorders>
              <w:top w:val="single" w:color="auto" w:sz="4" w:space="0"/>
              <w:left w:val="single" w:color="auto" w:sz="4" w:space="0"/>
              <w:bottom w:val="single" w:color="auto" w:sz="4" w:space="0"/>
              <w:right w:val="single" w:color="auto" w:sz="4" w:space="0"/>
            </w:tcBorders>
            <w:vAlign w:val="center"/>
          </w:tcPr>
          <w:p w14:paraId="758065E8">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709" w:type="dxa"/>
            <w:tcBorders>
              <w:top w:val="single" w:color="auto" w:sz="4" w:space="0"/>
              <w:left w:val="single" w:color="auto" w:sz="4" w:space="0"/>
              <w:bottom w:val="single" w:color="auto" w:sz="4" w:space="0"/>
              <w:right w:val="single" w:color="auto" w:sz="4" w:space="0"/>
            </w:tcBorders>
          </w:tcPr>
          <w:p w14:paraId="129826A4">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708" w:type="dxa"/>
            <w:tcBorders>
              <w:top w:val="single" w:color="auto" w:sz="4" w:space="0"/>
              <w:left w:val="single" w:color="auto" w:sz="4" w:space="0"/>
              <w:bottom w:val="single" w:color="auto" w:sz="4" w:space="0"/>
              <w:right w:val="single" w:color="auto" w:sz="4" w:space="0"/>
            </w:tcBorders>
          </w:tcPr>
          <w:p w14:paraId="3378A4E0">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c>
          <w:tcPr>
            <w:tcW w:w="711" w:type="dxa"/>
            <w:tcBorders>
              <w:top w:val="single" w:color="auto" w:sz="4" w:space="0"/>
              <w:left w:val="single" w:color="auto" w:sz="4" w:space="0"/>
              <w:bottom w:val="single" w:color="auto" w:sz="4" w:space="0"/>
              <w:right w:val="single" w:color="auto" w:sz="4" w:space="0"/>
            </w:tcBorders>
          </w:tcPr>
          <w:p w14:paraId="0ADFBC15">
            <w:pPr>
              <w:widowControl w:val="0"/>
              <w:autoSpaceDE w:val="0"/>
              <w:autoSpaceDN w:val="0"/>
              <w:adjustRightInd w:val="0"/>
              <w:spacing w:after="0" w:line="256" w:lineRule="auto"/>
              <w:rPr>
                <w:rFonts w:ascii="Times New Roman" w:hAnsi="Times New Roman" w:eastAsia="Times New Roman" w:cs="Times New Roman"/>
                <w:sz w:val="16"/>
                <w:szCs w:val="16"/>
                <w:lang w:eastAsia="ru-RU"/>
              </w:rPr>
            </w:pPr>
          </w:p>
        </w:tc>
      </w:tr>
    </w:tbl>
    <w:p w14:paraId="66B7610E">
      <w:pPr>
        <w:spacing w:after="0" w:line="240" w:lineRule="auto"/>
        <w:rPr>
          <w:rFonts w:ascii="Times New Roman" w:hAnsi="Times New Roman" w:eastAsia="Times New Roman" w:cs="Times New Roman"/>
          <w:sz w:val="16"/>
          <w:szCs w:val="16"/>
          <w:lang w:eastAsia="ru-RU"/>
        </w:rPr>
        <w:sectPr>
          <w:pgSz w:w="16838" w:h="11906" w:orient="landscape"/>
          <w:pgMar w:top="1133" w:right="397" w:bottom="566" w:left="397" w:header="0" w:footer="0" w:gutter="0"/>
          <w:cols w:space="720" w:num="1"/>
        </w:sectPr>
      </w:pPr>
    </w:p>
    <w:p w14:paraId="25684BC1">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9E4A474">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 Нормативные правовые акты, устанавливающие порядок (стандарт) оказания общественно полезной услуги</w:t>
      </w:r>
    </w:p>
    <w:p w14:paraId="7AD9AA25">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907"/>
        <w:gridCol w:w="2608"/>
        <w:gridCol w:w="964"/>
        <w:gridCol w:w="1191"/>
        <w:gridCol w:w="3288"/>
      </w:tblGrid>
      <w:tr w14:paraId="7BCB129A">
        <w:tblPrEx>
          <w:tblCellMar>
            <w:top w:w="102" w:type="dxa"/>
            <w:left w:w="62" w:type="dxa"/>
            <w:bottom w:w="102" w:type="dxa"/>
            <w:right w:w="62" w:type="dxa"/>
          </w:tblCellMar>
        </w:tblPrEx>
        <w:tc>
          <w:tcPr>
            <w:tcW w:w="8958" w:type="dxa"/>
            <w:gridSpan w:val="5"/>
            <w:tcBorders>
              <w:top w:val="single" w:color="auto" w:sz="4" w:space="0"/>
              <w:left w:val="single" w:color="auto" w:sz="4" w:space="0"/>
              <w:bottom w:val="single" w:color="auto" w:sz="4" w:space="0"/>
              <w:right w:val="single" w:color="auto" w:sz="4" w:space="0"/>
            </w:tcBorders>
            <w:vAlign w:val="center"/>
          </w:tcPr>
          <w:p w14:paraId="4E36807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Нормативный правовой акт</w:t>
            </w:r>
          </w:p>
        </w:tc>
      </w:tr>
      <w:tr w14:paraId="78BF89D0">
        <w:tblPrEx>
          <w:tblCellMar>
            <w:top w:w="102" w:type="dxa"/>
            <w:left w:w="62" w:type="dxa"/>
            <w:bottom w:w="102" w:type="dxa"/>
            <w:right w:w="62" w:type="dxa"/>
          </w:tblCellMar>
        </w:tblPrEx>
        <w:tc>
          <w:tcPr>
            <w:tcW w:w="907" w:type="dxa"/>
            <w:tcBorders>
              <w:top w:val="single" w:color="auto" w:sz="4" w:space="0"/>
              <w:left w:val="single" w:color="auto" w:sz="4" w:space="0"/>
              <w:bottom w:val="single" w:color="auto" w:sz="4" w:space="0"/>
              <w:right w:val="single" w:color="auto" w:sz="4" w:space="0"/>
            </w:tcBorders>
            <w:vAlign w:val="center"/>
          </w:tcPr>
          <w:p w14:paraId="0E1F0E32">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вид</w:t>
            </w:r>
          </w:p>
        </w:tc>
        <w:tc>
          <w:tcPr>
            <w:tcW w:w="2608" w:type="dxa"/>
            <w:tcBorders>
              <w:top w:val="single" w:color="auto" w:sz="4" w:space="0"/>
              <w:left w:val="single" w:color="auto" w:sz="4" w:space="0"/>
              <w:bottom w:val="single" w:color="auto" w:sz="4" w:space="0"/>
              <w:right w:val="single" w:color="auto" w:sz="4" w:space="0"/>
            </w:tcBorders>
            <w:vAlign w:val="center"/>
          </w:tcPr>
          <w:p w14:paraId="5F1EE97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принявший орган</w:t>
            </w:r>
          </w:p>
        </w:tc>
        <w:tc>
          <w:tcPr>
            <w:tcW w:w="964" w:type="dxa"/>
            <w:tcBorders>
              <w:top w:val="single" w:color="auto" w:sz="4" w:space="0"/>
              <w:left w:val="single" w:color="auto" w:sz="4" w:space="0"/>
              <w:bottom w:val="single" w:color="auto" w:sz="4" w:space="0"/>
              <w:right w:val="single" w:color="auto" w:sz="4" w:space="0"/>
            </w:tcBorders>
            <w:vAlign w:val="center"/>
          </w:tcPr>
          <w:p w14:paraId="7674EA11">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w:t>
            </w:r>
          </w:p>
        </w:tc>
        <w:tc>
          <w:tcPr>
            <w:tcW w:w="1191" w:type="dxa"/>
            <w:tcBorders>
              <w:top w:val="single" w:color="auto" w:sz="4" w:space="0"/>
              <w:left w:val="single" w:color="auto" w:sz="4" w:space="0"/>
              <w:bottom w:val="single" w:color="auto" w:sz="4" w:space="0"/>
              <w:right w:val="single" w:color="auto" w:sz="4" w:space="0"/>
            </w:tcBorders>
            <w:vAlign w:val="center"/>
          </w:tcPr>
          <w:p w14:paraId="4B36831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номер</w:t>
            </w:r>
          </w:p>
        </w:tc>
        <w:tc>
          <w:tcPr>
            <w:tcW w:w="3288" w:type="dxa"/>
            <w:tcBorders>
              <w:top w:val="single" w:color="auto" w:sz="4" w:space="0"/>
              <w:left w:val="single" w:color="auto" w:sz="4" w:space="0"/>
              <w:bottom w:val="single" w:color="auto" w:sz="4" w:space="0"/>
              <w:right w:val="single" w:color="auto" w:sz="4" w:space="0"/>
            </w:tcBorders>
            <w:vAlign w:val="center"/>
          </w:tcPr>
          <w:p w14:paraId="59352925">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r>
      <w:tr w14:paraId="373B3E87">
        <w:tblPrEx>
          <w:tblCellMar>
            <w:top w:w="102" w:type="dxa"/>
            <w:left w:w="62" w:type="dxa"/>
            <w:bottom w:w="102" w:type="dxa"/>
            <w:right w:w="62" w:type="dxa"/>
          </w:tblCellMar>
        </w:tblPrEx>
        <w:tc>
          <w:tcPr>
            <w:tcW w:w="907" w:type="dxa"/>
            <w:tcBorders>
              <w:top w:val="single" w:color="auto" w:sz="4" w:space="0"/>
              <w:left w:val="single" w:color="auto" w:sz="4" w:space="0"/>
              <w:bottom w:val="single" w:color="auto" w:sz="4" w:space="0"/>
              <w:right w:val="single" w:color="auto" w:sz="4" w:space="0"/>
            </w:tcBorders>
            <w:vAlign w:val="center"/>
          </w:tcPr>
          <w:p w14:paraId="2090FD4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2608" w:type="dxa"/>
            <w:tcBorders>
              <w:top w:val="single" w:color="auto" w:sz="4" w:space="0"/>
              <w:left w:val="single" w:color="auto" w:sz="4" w:space="0"/>
              <w:bottom w:val="single" w:color="auto" w:sz="4" w:space="0"/>
              <w:right w:val="single" w:color="auto" w:sz="4" w:space="0"/>
            </w:tcBorders>
            <w:vAlign w:val="center"/>
          </w:tcPr>
          <w:p w14:paraId="4A26B623">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964" w:type="dxa"/>
            <w:tcBorders>
              <w:top w:val="single" w:color="auto" w:sz="4" w:space="0"/>
              <w:left w:val="single" w:color="auto" w:sz="4" w:space="0"/>
              <w:bottom w:val="single" w:color="auto" w:sz="4" w:space="0"/>
              <w:right w:val="single" w:color="auto" w:sz="4" w:space="0"/>
            </w:tcBorders>
            <w:vAlign w:val="center"/>
          </w:tcPr>
          <w:p w14:paraId="7ACD551C">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1191" w:type="dxa"/>
            <w:tcBorders>
              <w:top w:val="single" w:color="auto" w:sz="4" w:space="0"/>
              <w:left w:val="single" w:color="auto" w:sz="4" w:space="0"/>
              <w:bottom w:val="single" w:color="auto" w:sz="4" w:space="0"/>
              <w:right w:val="single" w:color="auto" w:sz="4" w:space="0"/>
            </w:tcBorders>
            <w:vAlign w:val="center"/>
          </w:tcPr>
          <w:p w14:paraId="5D28356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3288" w:type="dxa"/>
            <w:tcBorders>
              <w:top w:val="single" w:color="auto" w:sz="4" w:space="0"/>
              <w:left w:val="single" w:color="auto" w:sz="4" w:space="0"/>
              <w:bottom w:val="single" w:color="auto" w:sz="4" w:space="0"/>
              <w:right w:val="single" w:color="auto" w:sz="4" w:space="0"/>
            </w:tcBorders>
            <w:vAlign w:val="center"/>
          </w:tcPr>
          <w:p w14:paraId="789A58F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r>
      <w:tr w14:paraId="2240DAFE">
        <w:tblPrEx>
          <w:tblCellMar>
            <w:top w:w="102" w:type="dxa"/>
            <w:left w:w="62" w:type="dxa"/>
            <w:bottom w:w="102" w:type="dxa"/>
            <w:right w:w="62" w:type="dxa"/>
          </w:tblCellMar>
        </w:tblPrEx>
        <w:tc>
          <w:tcPr>
            <w:tcW w:w="907" w:type="dxa"/>
            <w:tcBorders>
              <w:top w:val="single" w:color="auto" w:sz="4" w:space="0"/>
              <w:left w:val="single" w:color="auto" w:sz="4" w:space="0"/>
              <w:bottom w:val="single" w:color="auto" w:sz="4" w:space="0"/>
              <w:right w:val="single" w:color="auto" w:sz="4" w:space="0"/>
            </w:tcBorders>
            <w:vAlign w:val="center"/>
          </w:tcPr>
          <w:p w14:paraId="1A220D32">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08" w:type="dxa"/>
            <w:tcBorders>
              <w:top w:val="single" w:color="auto" w:sz="4" w:space="0"/>
              <w:left w:val="single" w:color="auto" w:sz="4" w:space="0"/>
              <w:bottom w:val="single" w:color="auto" w:sz="4" w:space="0"/>
              <w:right w:val="single" w:color="auto" w:sz="4" w:space="0"/>
            </w:tcBorders>
            <w:vAlign w:val="center"/>
          </w:tcPr>
          <w:p w14:paraId="03DC887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64" w:type="dxa"/>
            <w:tcBorders>
              <w:top w:val="single" w:color="auto" w:sz="4" w:space="0"/>
              <w:left w:val="single" w:color="auto" w:sz="4" w:space="0"/>
              <w:bottom w:val="single" w:color="auto" w:sz="4" w:space="0"/>
              <w:right w:val="single" w:color="auto" w:sz="4" w:space="0"/>
            </w:tcBorders>
            <w:vAlign w:val="center"/>
          </w:tcPr>
          <w:p w14:paraId="6F0CF4F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91" w:type="dxa"/>
            <w:tcBorders>
              <w:top w:val="single" w:color="auto" w:sz="4" w:space="0"/>
              <w:left w:val="single" w:color="auto" w:sz="4" w:space="0"/>
              <w:bottom w:val="single" w:color="auto" w:sz="4" w:space="0"/>
              <w:right w:val="single" w:color="auto" w:sz="4" w:space="0"/>
            </w:tcBorders>
            <w:vAlign w:val="center"/>
          </w:tcPr>
          <w:p w14:paraId="0C0A3F7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88" w:type="dxa"/>
            <w:tcBorders>
              <w:top w:val="single" w:color="auto" w:sz="4" w:space="0"/>
              <w:left w:val="single" w:color="auto" w:sz="4" w:space="0"/>
              <w:bottom w:val="single" w:color="auto" w:sz="4" w:space="0"/>
              <w:right w:val="single" w:color="auto" w:sz="4" w:space="0"/>
            </w:tcBorders>
            <w:vAlign w:val="center"/>
          </w:tcPr>
          <w:p w14:paraId="584D6FF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3D65B8FB">
        <w:tblPrEx>
          <w:tblCellMar>
            <w:top w:w="102" w:type="dxa"/>
            <w:left w:w="62" w:type="dxa"/>
            <w:bottom w:w="102" w:type="dxa"/>
            <w:right w:w="62" w:type="dxa"/>
          </w:tblCellMar>
        </w:tblPrEx>
        <w:tc>
          <w:tcPr>
            <w:tcW w:w="907" w:type="dxa"/>
            <w:tcBorders>
              <w:top w:val="single" w:color="auto" w:sz="4" w:space="0"/>
              <w:left w:val="single" w:color="auto" w:sz="4" w:space="0"/>
              <w:bottom w:val="single" w:color="auto" w:sz="4" w:space="0"/>
              <w:right w:val="single" w:color="auto" w:sz="4" w:space="0"/>
            </w:tcBorders>
            <w:vAlign w:val="center"/>
          </w:tcPr>
          <w:p w14:paraId="66E8CB7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08" w:type="dxa"/>
            <w:tcBorders>
              <w:top w:val="single" w:color="auto" w:sz="4" w:space="0"/>
              <w:left w:val="single" w:color="auto" w:sz="4" w:space="0"/>
              <w:bottom w:val="single" w:color="auto" w:sz="4" w:space="0"/>
              <w:right w:val="single" w:color="auto" w:sz="4" w:space="0"/>
            </w:tcBorders>
            <w:vAlign w:val="center"/>
          </w:tcPr>
          <w:p w14:paraId="0EE191F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64" w:type="dxa"/>
            <w:tcBorders>
              <w:top w:val="single" w:color="auto" w:sz="4" w:space="0"/>
              <w:left w:val="single" w:color="auto" w:sz="4" w:space="0"/>
              <w:bottom w:val="single" w:color="auto" w:sz="4" w:space="0"/>
              <w:right w:val="single" w:color="auto" w:sz="4" w:space="0"/>
            </w:tcBorders>
            <w:vAlign w:val="center"/>
          </w:tcPr>
          <w:p w14:paraId="282250AA">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91" w:type="dxa"/>
            <w:tcBorders>
              <w:top w:val="single" w:color="auto" w:sz="4" w:space="0"/>
              <w:left w:val="single" w:color="auto" w:sz="4" w:space="0"/>
              <w:bottom w:val="single" w:color="auto" w:sz="4" w:space="0"/>
              <w:right w:val="single" w:color="auto" w:sz="4" w:space="0"/>
            </w:tcBorders>
            <w:vAlign w:val="center"/>
          </w:tcPr>
          <w:p w14:paraId="609EBE3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88" w:type="dxa"/>
            <w:tcBorders>
              <w:top w:val="single" w:color="auto" w:sz="4" w:space="0"/>
              <w:left w:val="single" w:color="auto" w:sz="4" w:space="0"/>
              <w:bottom w:val="single" w:color="auto" w:sz="4" w:space="0"/>
              <w:right w:val="single" w:color="auto" w:sz="4" w:space="0"/>
            </w:tcBorders>
            <w:vAlign w:val="center"/>
          </w:tcPr>
          <w:p w14:paraId="57B6A0B3">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5D29A9EA">
        <w:tblPrEx>
          <w:tblCellMar>
            <w:top w:w="102" w:type="dxa"/>
            <w:left w:w="62" w:type="dxa"/>
            <w:bottom w:w="102" w:type="dxa"/>
            <w:right w:w="62" w:type="dxa"/>
          </w:tblCellMar>
        </w:tblPrEx>
        <w:tc>
          <w:tcPr>
            <w:tcW w:w="907" w:type="dxa"/>
            <w:tcBorders>
              <w:top w:val="single" w:color="auto" w:sz="4" w:space="0"/>
              <w:left w:val="single" w:color="auto" w:sz="4" w:space="0"/>
              <w:bottom w:val="single" w:color="auto" w:sz="4" w:space="0"/>
              <w:right w:val="single" w:color="auto" w:sz="4" w:space="0"/>
            </w:tcBorders>
            <w:vAlign w:val="center"/>
          </w:tcPr>
          <w:p w14:paraId="0A38C535">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608" w:type="dxa"/>
            <w:tcBorders>
              <w:top w:val="single" w:color="auto" w:sz="4" w:space="0"/>
              <w:left w:val="single" w:color="auto" w:sz="4" w:space="0"/>
              <w:bottom w:val="single" w:color="auto" w:sz="4" w:space="0"/>
              <w:right w:val="single" w:color="auto" w:sz="4" w:space="0"/>
            </w:tcBorders>
            <w:vAlign w:val="center"/>
          </w:tcPr>
          <w:p w14:paraId="77F47A94">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964" w:type="dxa"/>
            <w:tcBorders>
              <w:top w:val="single" w:color="auto" w:sz="4" w:space="0"/>
              <w:left w:val="single" w:color="auto" w:sz="4" w:space="0"/>
              <w:bottom w:val="single" w:color="auto" w:sz="4" w:space="0"/>
              <w:right w:val="single" w:color="auto" w:sz="4" w:space="0"/>
            </w:tcBorders>
            <w:vAlign w:val="center"/>
          </w:tcPr>
          <w:p w14:paraId="450FB2BB">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1191" w:type="dxa"/>
            <w:tcBorders>
              <w:top w:val="single" w:color="auto" w:sz="4" w:space="0"/>
              <w:left w:val="single" w:color="auto" w:sz="4" w:space="0"/>
              <w:bottom w:val="single" w:color="auto" w:sz="4" w:space="0"/>
              <w:right w:val="single" w:color="auto" w:sz="4" w:space="0"/>
            </w:tcBorders>
            <w:vAlign w:val="center"/>
          </w:tcPr>
          <w:p w14:paraId="61B7326D">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3288" w:type="dxa"/>
            <w:tcBorders>
              <w:top w:val="single" w:color="auto" w:sz="4" w:space="0"/>
              <w:left w:val="single" w:color="auto" w:sz="4" w:space="0"/>
              <w:bottom w:val="single" w:color="auto" w:sz="4" w:space="0"/>
              <w:right w:val="single" w:color="auto" w:sz="4" w:space="0"/>
            </w:tcBorders>
            <w:vAlign w:val="center"/>
          </w:tcPr>
          <w:p w14:paraId="5B03484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29D0B933">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p w14:paraId="553CB78F">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 Требования к оказанию общественно полезной услуги, устанавливаемые Уполномоченным органом как получателем бюджетных средств</w:t>
      </w:r>
    </w:p>
    <w:p w14:paraId="1244BC9D">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p>
    <w:tbl>
      <w:tblPr>
        <w:tblStyle w:val="3"/>
        <w:tblW w:w="0" w:type="auto"/>
        <w:tblInd w:w="0" w:type="dxa"/>
        <w:tblLayout w:type="fixed"/>
        <w:tblCellMar>
          <w:top w:w="102" w:type="dxa"/>
          <w:left w:w="62" w:type="dxa"/>
          <w:bottom w:w="102" w:type="dxa"/>
          <w:right w:w="62" w:type="dxa"/>
        </w:tblCellMar>
      </w:tblPr>
      <w:tblGrid>
        <w:gridCol w:w="3572"/>
        <w:gridCol w:w="2891"/>
        <w:gridCol w:w="2494"/>
      </w:tblGrid>
      <w:tr w14:paraId="79096C3C">
        <w:tblPrEx>
          <w:tblCellMar>
            <w:top w:w="102" w:type="dxa"/>
            <w:left w:w="62" w:type="dxa"/>
            <w:bottom w:w="102" w:type="dxa"/>
            <w:right w:w="62" w:type="dxa"/>
          </w:tblCellMar>
        </w:tblPrEx>
        <w:tc>
          <w:tcPr>
            <w:tcW w:w="8957" w:type="dxa"/>
            <w:gridSpan w:val="3"/>
            <w:tcBorders>
              <w:top w:val="single" w:color="auto" w:sz="4" w:space="0"/>
              <w:left w:val="single" w:color="auto" w:sz="4" w:space="0"/>
              <w:bottom w:val="single" w:color="auto" w:sz="4" w:space="0"/>
              <w:right w:val="single" w:color="auto" w:sz="4" w:space="0"/>
            </w:tcBorders>
            <w:vAlign w:val="center"/>
          </w:tcPr>
          <w:p w14:paraId="028D878D">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5.1. Способы, формы и сроки информирования потребителей общественно полезной услуги</w:t>
            </w:r>
          </w:p>
        </w:tc>
      </w:tr>
      <w:tr w14:paraId="03156840">
        <w:tblPrEx>
          <w:tblCellMar>
            <w:top w:w="102" w:type="dxa"/>
            <w:left w:w="62" w:type="dxa"/>
            <w:bottom w:w="102" w:type="dxa"/>
            <w:right w:w="62" w:type="dxa"/>
          </w:tblCellMar>
        </w:tblPrEx>
        <w:tc>
          <w:tcPr>
            <w:tcW w:w="3572" w:type="dxa"/>
            <w:tcBorders>
              <w:top w:val="single" w:color="auto" w:sz="4" w:space="0"/>
              <w:left w:val="single" w:color="auto" w:sz="4" w:space="0"/>
              <w:bottom w:val="single" w:color="auto" w:sz="4" w:space="0"/>
              <w:right w:val="single" w:color="auto" w:sz="4" w:space="0"/>
            </w:tcBorders>
            <w:vAlign w:val="center"/>
          </w:tcPr>
          <w:p w14:paraId="5E9B5E9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Способы и формы информирования</w:t>
            </w:r>
          </w:p>
        </w:tc>
        <w:tc>
          <w:tcPr>
            <w:tcW w:w="2891" w:type="dxa"/>
            <w:tcBorders>
              <w:top w:val="single" w:color="auto" w:sz="4" w:space="0"/>
              <w:left w:val="single" w:color="auto" w:sz="4" w:space="0"/>
              <w:bottom w:val="single" w:color="auto" w:sz="4" w:space="0"/>
              <w:right w:val="single" w:color="auto" w:sz="4" w:space="0"/>
            </w:tcBorders>
            <w:vAlign w:val="center"/>
          </w:tcPr>
          <w:p w14:paraId="5146C7C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Состав размещаемой информации</w:t>
            </w:r>
          </w:p>
        </w:tc>
        <w:tc>
          <w:tcPr>
            <w:tcW w:w="2494" w:type="dxa"/>
            <w:tcBorders>
              <w:top w:val="single" w:color="auto" w:sz="4" w:space="0"/>
              <w:left w:val="single" w:color="auto" w:sz="4" w:space="0"/>
              <w:bottom w:val="single" w:color="auto" w:sz="4" w:space="0"/>
              <w:right w:val="single" w:color="auto" w:sz="4" w:space="0"/>
            </w:tcBorders>
            <w:vAlign w:val="center"/>
          </w:tcPr>
          <w:p w14:paraId="070F4247">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Сроки информирования</w:t>
            </w:r>
          </w:p>
        </w:tc>
      </w:tr>
      <w:tr w14:paraId="312FA50D">
        <w:tblPrEx>
          <w:tblCellMar>
            <w:top w:w="102" w:type="dxa"/>
            <w:left w:w="62" w:type="dxa"/>
            <w:bottom w:w="102" w:type="dxa"/>
            <w:right w:w="62" w:type="dxa"/>
          </w:tblCellMar>
        </w:tblPrEx>
        <w:tc>
          <w:tcPr>
            <w:tcW w:w="3572" w:type="dxa"/>
            <w:tcBorders>
              <w:top w:val="single" w:color="auto" w:sz="4" w:space="0"/>
              <w:left w:val="single" w:color="auto" w:sz="4" w:space="0"/>
              <w:bottom w:val="single" w:color="auto" w:sz="4" w:space="0"/>
              <w:right w:val="single" w:color="auto" w:sz="4" w:space="0"/>
            </w:tcBorders>
            <w:vAlign w:val="center"/>
          </w:tcPr>
          <w:p w14:paraId="5A17F300">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2891" w:type="dxa"/>
            <w:tcBorders>
              <w:top w:val="single" w:color="auto" w:sz="4" w:space="0"/>
              <w:left w:val="single" w:color="auto" w:sz="4" w:space="0"/>
              <w:bottom w:val="single" w:color="auto" w:sz="4" w:space="0"/>
              <w:right w:val="single" w:color="auto" w:sz="4" w:space="0"/>
            </w:tcBorders>
            <w:vAlign w:val="center"/>
          </w:tcPr>
          <w:p w14:paraId="51A72BD9">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2494" w:type="dxa"/>
            <w:tcBorders>
              <w:top w:val="single" w:color="auto" w:sz="4" w:space="0"/>
              <w:left w:val="single" w:color="auto" w:sz="4" w:space="0"/>
              <w:bottom w:val="single" w:color="auto" w:sz="4" w:space="0"/>
              <w:right w:val="single" w:color="auto" w:sz="4" w:space="0"/>
            </w:tcBorders>
            <w:vAlign w:val="center"/>
          </w:tcPr>
          <w:p w14:paraId="6227E1E4">
            <w:pPr>
              <w:widowControl w:val="0"/>
              <w:autoSpaceDE w:val="0"/>
              <w:autoSpaceDN w:val="0"/>
              <w:adjustRightInd w:val="0"/>
              <w:spacing w:after="0" w:line="256"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r>
      <w:tr w14:paraId="05411DF5">
        <w:tblPrEx>
          <w:tblCellMar>
            <w:top w:w="102" w:type="dxa"/>
            <w:left w:w="62" w:type="dxa"/>
            <w:bottom w:w="102" w:type="dxa"/>
            <w:right w:w="62" w:type="dxa"/>
          </w:tblCellMar>
        </w:tblPrEx>
        <w:tc>
          <w:tcPr>
            <w:tcW w:w="3572" w:type="dxa"/>
            <w:tcBorders>
              <w:top w:val="single" w:color="auto" w:sz="4" w:space="0"/>
              <w:left w:val="single" w:color="auto" w:sz="4" w:space="0"/>
              <w:bottom w:val="single" w:color="auto" w:sz="4" w:space="0"/>
              <w:right w:val="single" w:color="auto" w:sz="4" w:space="0"/>
            </w:tcBorders>
            <w:vAlign w:val="center"/>
          </w:tcPr>
          <w:p w14:paraId="304A554F">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891" w:type="dxa"/>
            <w:tcBorders>
              <w:top w:val="single" w:color="auto" w:sz="4" w:space="0"/>
              <w:left w:val="single" w:color="auto" w:sz="4" w:space="0"/>
              <w:bottom w:val="single" w:color="auto" w:sz="4" w:space="0"/>
              <w:right w:val="single" w:color="auto" w:sz="4" w:space="0"/>
            </w:tcBorders>
            <w:vAlign w:val="center"/>
          </w:tcPr>
          <w:p w14:paraId="29A9F72E">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94" w:type="dxa"/>
            <w:tcBorders>
              <w:top w:val="single" w:color="auto" w:sz="4" w:space="0"/>
              <w:left w:val="single" w:color="auto" w:sz="4" w:space="0"/>
              <w:bottom w:val="single" w:color="auto" w:sz="4" w:space="0"/>
              <w:right w:val="single" w:color="auto" w:sz="4" w:space="0"/>
            </w:tcBorders>
            <w:vAlign w:val="center"/>
          </w:tcPr>
          <w:p w14:paraId="661924A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r w14:paraId="6285FB35">
        <w:tblPrEx>
          <w:tblCellMar>
            <w:top w:w="102" w:type="dxa"/>
            <w:left w:w="62" w:type="dxa"/>
            <w:bottom w:w="102" w:type="dxa"/>
            <w:right w:w="62" w:type="dxa"/>
          </w:tblCellMar>
        </w:tblPrEx>
        <w:tc>
          <w:tcPr>
            <w:tcW w:w="3572" w:type="dxa"/>
            <w:tcBorders>
              <w:top w:val="single" w:color="auto" w:sz="4" w:space="0"/>
              <w:left w:val="single" w:color="auto" w:sz="4" w:space="0"/>
              <w:bottom w:val="single" w:color="auto" w:sz="4" w:space="0"/>
              <w:right w:val="single" w:color="auto" w:sz="4" w:space="0"/>
            </w:tcBorders>
            <w:vAlign w:val="center"/>
          </w:tcPr>
          <w:p w14:paraId="7C838800">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891" w:type="dxa"/>
            <w:tcBorders>
              <w:top w:val="single" w:color="auto" w:sz="4" w:space="0"/>
              <w:left w:val="single" w:color="auto" w:sz="4" w:space="0"/>
              <w:bottom w:val="single" w:color="auto" w:sz="4" w:space="0"/>
              <w:right w:val="single" w:color="auto" w:sz="4" w:space="0"/>
            </w:tcBorders>
            <w:vAlign w:val="center"/>
          </w:tcPr>
          <w:p w14:paraId="216332F9">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c>
          <w:tcPr>
            <w:tcW w:w="2494" w:type="dxa"/>
            <w:tcBorders>
              <w:top w:val="single" w:color="auto" w:sz="4" w:space="0"/>
              <w:left w:val="single" w:color="auto" w:sz="4" w:space="0"/>
              <w:bottom w:val="single" w:color="auto" w:sz="4" w:space="0"/>
              <w:right w:val="single" w:color="auto" w:sz="4" w:space="0"/>
            </w:tcBorders>
            <w:vAlign w:val="center"/>
          </w:tcPr>
          <w:p w14:paraId="43FE982C">
            <w:pPr>
              <w:widowControl w:val="0"/>
              <w:autoSpaceDE w:val="0"/>
              <w:autoSpaceDN w:val="0"/>
              <w:adjustRightInd w:val="0"/>
              <w:spacing w:after="0" w:line="256" w:lineRule="auto"/>
              <w:rPr>
                <w:rFonts w:ascii="Times New Roman" w:hAnsi="Times New Roman" w:eastAsia="Times New Roman" w:cs="Times New Roman"/>
                <w:sz w:val="18"/>
                <w:szCs w:val="18"/>
                <w:lang w:eastAsia="ru-RU"/>
              </w:rPr>
            </w:pPr>
          </w:p>
        </w:tc>
      </w:tr>
    </w:tbl>
    <w:p w14:paraId="68379C3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66A87EE">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p w14:paraId="030EC4F3">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&lt;1&gt; Указывается в случае внесения изменения в информацию об общественно полезной услуге. В случае, если оказывается несколько общественно полезных услуг, </w:t>
      </w:r>
      <w:r>
        <w:fldChar w:fldCharType="begin"/>
      </w:r>
      <w:r>
        <w:instrText xml:space="preserve"> HYPERLINK "file:///D:\\Мои%20документы%20ФАДЕЕВА\\нормативная%20база%20СУБСИДИИ\\постановление%2003-нп%20типовая%20форма%20договора.RTF" \l "Par3820" </w:instrText>
      </w:r>
      <w:r>
        <w:fldChar w:fldCharType="separate"/>
      </w:r>
      <w:r>
        <w:rPr>
          <w:rFonts w:ascii="Times New Roman" w:hAnsi="Times New Roman" w:eastAsia="Times New Roman" w:cs="Times New Roman"/>
          <w:b/>
          <w:sz w:val="16"/>
          <w:szCs w:val="16"/>
          <w:lang w:eastAsia="ru-RU"/>
        </w:rPr>
        <w:t>приложение 14</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"Информация об общественно полезной услуге" оформляется на каждую общественно полезную услугу отдельно. При оказании услуг, включенных в перечень общественно полезных услуг, являющихся государственными (муниципальными) услугами, применяется их детализация, соответствующая содержанию таких услуг, включенных в базовый (отраслевой) перечень государственных и муниципальных услуг и работ.</w:t>
      </w:r>
    </w:p>
    <w:p w14:paraId="4F80A935">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&lt;2&gt; Заполняется при установлении показателей, характеризующих качество общественно полезной услуги.</w:t>
      </w:r>
    </w:p>
    <w:p w14:paraId="1E751FD3">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&lt;3&gt; Заполняется в соответствии с общероссийским базовым (отраслевым) перечнем (классификатором) государственных услуг (при необходимости).</w:t>
      </w:r>
    </w:p>
    <w:p w14:paraId="5951A300">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39207E9">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54C100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D12861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4433E8B">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85AED1C">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5A40DE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546A692">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2C4047C">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A215ED6">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AFD2420">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D8A7F56">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F130CC0">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0535DE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CF1C9A1">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2CA0B10">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BFFF5D3">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7EC36B9">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ACAC4F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4133926">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0214227">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1C519F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C925CA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4D7D07F">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9D56E7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3EF60B9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66E7A4D">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2EB0F96">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C4FA259">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01055F3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BF6FF08">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91937FF">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CEA9B3B">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324942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25D10AA2">
      <w:pPr>
        <w:widowControl w:val="0"/>
        <w:autoSpaceDE w:val="0"/>
        <w:autoSpaceDN w:val="0"/>
        <w:adjustRightInd w:val="0"/>
        <w:spacing w:after="0" w:line="240" w:lineRule="auto"/>
        <w:jc w:val="right"/>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Приложение 15</w:t>
      </w:r>
    </w:p>
    <w:p w14:paraId="0480D78A">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 типовой форме соглашения (договора) о предоставлении</w:t>
      </w:r>
    </w:p>
    <w:p w14:paraId="79912636">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из бюджета Белоярского района, бюджета поселения в границах Белоярского района</w:t>
      </w:r>
    </w:p>
    <w:p w14:paraId="66B03132">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субсидии, в том числе грантов в форме субсидии, юридическим</w:t>
      </w:r>
    </w:p>
    <w:p w14:paraId="4762A8A0">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индивидуальным предпринимателям, а также физическим</w:t>
      </w:r>
    </w:p>
    <w:p w14:paraId="7AFC602E">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 производителям товаров, работ, услуг, некоммерческим</w:t>
      </w:r>
    </w:p>
    <w:p w14:paraId="3AB0A37F">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организациям, не являющимся казенными учреждениями</w:t>
      </w:r>
    </w:p>
    <w:p w14:paraId="77FD548E">
      <w:pPr>
        <w:widowControl w:val="0"/>
        <w:autoSpaceDE w:val="0"/>
        <w:autoSpaceDN w:val="0"/>
        <w:adjustRightInd w:val="0"/>
        <w:spacing w:after="0" w:line="240" w:lineRule="auto"/>
        <w:jc w:val="both"/>
        <w:rPr>
          <w:rFonts w:ascii="Times New Roman" w:hAnsi="Times New Roman" w:eastAsia="Times New Roman" w:cs="Times New Roman"/>
          <w:sz w:val="20"/>
          <w:szCs w:val="20"/>
          <w:lang w:eastAsia="ru-RU"/>
        </w:rPr>
      </w:pPr>
    </w:p>
    <w:p w14:paraId="7B383E7D">
      <w:pPr>
        <w:widowControl w:val="0"/>
        <w:autoSpaceDE w:val="0"/>
        <w:autoSpaceDN w:val="0"/>
        <w:adjustRightInd w:val="0"/>
        <w:spacing w:after="0" w:line="240" w:lineRule="auto"/>
        <w:jc w:val="both"/>
        <w:rPr>
          <w:rFonts w:ascii="Times New Roman" w:hAnsi="Times New Roman" w:eastAsia="Times New Roman" w:cs="Times New Roman"/>
          <w:sz w:val="20"/>
          <w:szCs w:val="20"/>
          <w:lang w:eastAsia="ru-RU"/>
        </w:rPr>
      </w:pPr>
    </w:p>
    <w:p w14:paraId="761ED1AE">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Дополнительное соглашение </w:t>
      </w:r>
    </w:p>
    <w:p w14:paraId="4B8935B9">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 соглашению (договору) о предоставлении из бюджета Белоярского района, поселений Белоярского района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казенными учреждениями</w:t>
      </w:r>
    </w:p>
    <w:p w14:paraId="1039715B">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N _________________________</w:t>
      </w:r>
    </w:p>
    <w:p w14:paraId="1DE27FC8">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(Номер соглашения (договора)</w:t>
      </w:r>
      <w:r>
        <w:rPr>
          <w:rFonts w:ascii="Times New Roman" w:hAnsi="Times New Roman" w:eastAsia="Times New Roman" w:cs="Times New Roman"/>
          <w:sz w:val="24"/>
          <w:szCs w:val="24"/>
          <w:lang w:eastAsia="ru-RU"/>
        </w:rPr>
        <w:t xml:space="preserve"> &lt;1&gt;</w:t>
      </w:r>
    </w:p>
    <w:p w14:paraId="5139099D">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5538ECA3">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___________________________________                           «___» _______________ 20___ г.</w:t>
      </w:r>
    </w:p>
    <w:p w14:paraId="77488904">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(Место заключения соглашения (договора))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(Дата заключения соглашения (договора)</w:t>
      </w:r>
    </w:p>
    <w:p w14:paraId="596F68D3">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3F52CC8A">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w:t>
      </w:r>
    </w:p>
    <w:p w14:paraId="54A6886A">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(наименование исполнительного органа Белоярского района, поселения в границах Белоярского района </w:t>
      </w:r>
    </w:p>
    <w:p w14:paraId="28FCECAD">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(далее также – район/поселения)</w:t>
      </w:r>
    </w:p>
    <w:p w14:paraId="547C6E09">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которому как получателю средств бюджета Белоярского района, поселений Белоярского района доведены лимиты бюджетных обязательств на предоставление _____________________________________________________________________________,</w:t>
      </w:r>
    </w:p>
    <w:p w14:paraId="31DD327B">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субсидии (гранта в форме субсидии)</w:t>
      </w:r>
    </w:p>
    <w:p w14:paraId="4D974E1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именуемый(ая) в дальнейшем ____________________________________________________</w:t>
      </w:r>
    </w:p>
    <w:p w14:paraId="74E1FE5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(Уполномоченный орган)</w:t>
      </w:r>
      <w:r>
        <w:rPr>
          <w:rFonts w:ascii="Times New Roman" w:hAnsi="Times New Roman" w:eastAsia="Times New Roman" w:cs="Times New Roman"/>
          <w:sz w:val="24"/>
          <w:szCs w:val="24"/>
          <w:lang w:eastAsia="ru-RU"/>
        </w:rPr>
        <w:t xml:space="preserve"> &lt;2&gt;</w:t>
      </w:r>
    </w:p>
    <w:p w14:paraId="628BBB25">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лице _______________________________________________________________________,</w:t>
      </w:r>
    </w:p>
    <w:p w14:paraId="1A1C2778">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должности, фамилия, имя, отчество (при наличии) руководителя Уполномоченного органа иного органа (организации) или уполномоченного им лица)</w:t>
      </w:r>
    </w:p>
    <w:p w14:paraId="240FA52A">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действующего(ей) на основании __________________________________________________</w:t>
      </w:r>
    </w:p>
    <w:p w14:paraId="162CA7FC">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14:paraId="09F195F4">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(реквизиты учредительного документа (положения) Уполномоченного органа, доверенности, приказа или иного документа, удостоверяющего полномочия)</w:t>
      </w:r>
    </w:p>
    <w:p w14:paraId="7A5118C6">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одной стороны, и _____________________________________________________________,</w:t>
      </w:r>
    </w:p>
    <w:p w14:paraId="26C2180E">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юридического лица, некоммерческой организации, фамилия, имя, отчество (при наличии)</w:t>
      </w:r>
    </w:p>
    <w:p w14:paraId="6DB0A022">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14:paraId="09F84197">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индивидуального предпринимателя или физического лица – производителя товаров, работ, услуг)</w:t>
      </w:r>
    </w:p>
    <w:p w14:paraId="36B3A20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именуемая в дальнейшем «Получатель», в лице _____________________________________</w:t>
      </w:r>
    </w:p>
    <w:p w14:paraId="405F7D97">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(наименование должности, а также фамилия, имя,</w:t>
      </w:r>
    </w:p>
    <w:p w14:paraId="22AD9FAA">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w:t>
      </w:r>
    </w:p>
    <w:p w14:paraId="59953904">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14:paraId="7278A342">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действующего(ей) на основании __________________________________________________</w:t>
      </w:r>
    </w:p>
    <w:p w14:paraId="10422CD6">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(реквизиты устава юридического лица, свидетельства о</w:t>
      </w:r>
    </w:p>
    <w:p w14:paraId="4606DAB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14:paraId="714DFBE8">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государственной регистрации индивидуального предпринимателя, доверенности, приказа или иного документа, удостоверяющего полномочия, реквизиты учредительного документа некоммерческой организации)</w:t>
      </w:r>
    </w:p>
    <w:p w14:paraId="08178775">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 другой стороны,  далее  вместе  именуемые  «Стороны»,  в соответствии с </w:t>
      </w:r>
      <w:r>
        <w:fldChar w:fldCharType="begin"/>
      </w:r>
      <w:r>
        <w:instrText xml:space="preserve"> HYPERLINK "file:///D:\\Мои%20документы%20ФАДЕЕВА\\нормативная%20база%20СУБСИДИИ\\постановление%2003-нп%20типовая%20форма%20договора.RTF" \l "Par626" </w:instrText>
      </w:r>
      <w:r>
        <w:fldChar w:fldCharType="separate"/>
      </w:r>
      <w:r>
        <w:rPr>
          <w:rFonts w:ascii="Times New Roman" w:hAnsi="Times New Roman" w:eastAsia="Times New Roman" w:cs="Times New Roman"/>
          <w:sz w:val="24"/>
          <w:szCs w:val="24"/>
          <w:lang w:eastAsia="ru-RU"/>
        </w:rPr>
        <w:t>пунктом  7.3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соглашения (договора) о предоставлении из бюджета Белоярского района, поселений Белоярского района  субсидии,  в том числе грантов в форме субсидий, юридическим лицам,</w:t>
      </w:r>
    </w:p>
    <w:p w14:paraId="459FAFEF">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индивидуальным предпринимателям, а также физическим лицам – производителям товаров, работ, услуг, некоммерческим организациям, не являющимся казенными учреждениями   от  «__»  ______  20__  г.  N ___ (далее  соответственно -</w:t>
      </w:r>
    </w:p>
    <w:p w14:paraId="5EF48F42">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Соглашение, Субсидия, Грант) заключили настоящее Дополнительное соглашение к Соглашению о нижеследующем.</w:t>
      </w:r>
    </w:p>
    <w:p w14:paraId="3FBC3CC7">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Внести в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sz w:val="24"/>
          <w:szCs w:val="24"/>
          <w:lang w:eastAsia="ru-RU"/>
        </w:rPr>
        <w:t>Соглашение</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следующие изменения &lt;3&gt;:</w:t>
      </w:r>
    </w:p>
    <w:p w14:paraId="578E9B0C">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В </w:t>
      </w:r>
      <w:r>
        <w:fldChar w:fldCharType="begin"/>
      </w:r>
      <w:r>
        <w:instrText xml:space="preserve"> HYPERLINK "file:///D:\\Мои%20документы%20ФАДЕЕВА\\нормативная%20база%20СУБСИДИИ\\постановление%2003-нп%20типовая%20форма%20договора.RTF" \l "Par75" </w:instrText>
      </w:r>
      <w:r>
        <w:fldChar w:fldCharType="separate"/>
      </w:r>
      <w:r>
        <w:rPr>
          <w:rFonts w:ascii="Times New Roman" w:hAnsi="Times New Roman" w:eastAsia="Times New Roman" w:cs="Times New Roman"/>
          <w:sz w:val="24"/>
          <w:szCs w:val="24"/>
          <w:lang w:eastAsia="ru-RU"/>
        </w:rPr>
        <w:t>преамбуле</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w:t>
      </w:r>
    </w:p>
    <w:p w14:paraId="5AC5D5A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 ________________________________________________________________________;</w:t>
      </w:r>
    </w:p>
    <w:p w14:paraId="370FE3E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1.1.2. ________________________________________________________________________;</w:t>
      </w:r>
    </w:p>
    <w:p w14:paraId="486123AA">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В </w:t>
      </w:r>
      <w:r>
        <w:fldChar w:fldCharType="begin"/>
      </w:r>
      <w:r>
        <w:instrText xml:space="preserve"> HYPERLINK "file:///D:\\Мои%20документы%20ФАДЕЕВА\\нормативная%20база%20СУБСИДИИ\\постановление%2003-нп%20типовая%20форма%20договора.RTF" \l "Par126" </w:instrText>
      </w:r>
      <w:r>
        <w:fldChar w:fldCharType="separate"/>
      </w:r>
      <w:r>
        <w:rPr>
          <w:rFonts w:ascii="Times New Roman" w:hAnsi="Times New Roman" w:eastAsia="Times New Roman" w:cs="Times New Roman"/>
          <w:sz w:val="24"/>
          <w:szCs w:val="24"/>
          <w:lang w:eastAsia="ru-RU"/>
        </w:rPr>
        <w:t>разделе I</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«Предмет Соглашения»:</w:t>
      </w:r>
    </w:p>
    <w:p w14:paraId="1EA03252">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1.2.1. </w:t>
      </w:r>
      <w:r>
        <w:fldChar w:fldCharType="begin"/>
      </w:r>
      <w:r>
        <w:instrText xml:space="preserve"> HYPERLINK "file:///D:\\Мои%20документы%20ФАДЕЕВА\\нормативная%20база%20СУБСИДИИ\\постановление%2003-нп%20типовая%20форма%20договора.RTF" \l "Par128" </w:instrText>
      </w:r>
      <w:r>
        <w:fldChar w:fldCharType="separate"/>
      </w:r>
      <w:r>
        <w:rPr>
          <w:rFonts w:ascii="Times New Roman" w:hAnsi="Times New Roman" w:eastAsia="Times New Roman" w:cs="Times New Roman"/>
          <w:sz w:val="24"/>
          <w:szCs w:val="24"/>
          <w:lang w:eastAsia="ru-RU"/>
        </w:rPr>
        <w:t>Пункт 1.1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изложить в следующей редакции: «________________________________»;</w:t>
      </w:r>
    </w:p>
    <w:p w14:paraId="081C269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1.2.2. </w:t>
      </w:r>
      <w:r>
        <w:fldChar w:fldCharType="begin"/>
      </w:r>
      <w:r>
        <w:instrText xml:space="preserve"> HYPERLINK "file:///D:\\Мои%20документы%20ФАДЕЕВА\\нормативная%20база%20СУБСИДИИ\\постановление%2003-нп%20типовая%20форма%20договора.RTF" \l "Par133" </w:instrText>
      </w:r>
      <w:r>
        <w:fldChar w:fldCharType="separate"/>
      </w:r>
      <w:r>
        <w:rPr>
          <w:rFonts w:ascii="Times New Roman" w:hAnsi="Times New Roman" w:eastAsia="Times New Roman" w:cs="Times New Roman"/>
          <w:sz w:val="24"/>
          <w:szCs w:val="24"/>
          <w:lang w:eastAsia="ru-RU"/>
        </w:rPr>
        <w:t>Подпункт 1.1.1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изложить в следующей редакции: «____________________________»;</w:t>
      </w:r>
    </w:p>
    <w:p w14:paraId="5FAEC8D3">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 </w:t>
      </w:r>
      <w:r>
        <w:fldChar w:fldCharType="begin"/>
      </w:r>
      <w:r>
        <w:instrText xml:space="preserve"> HYPERLINK "file:///D:\\Мои%20документы%20ФАДЕЕВА\\нормативная%20база%20СУБСИДИИ\\постановление%2003-нп%20типовая%20форма%20договора.RTF" \l "Par136" </w:instrText>
      </w:r>
      <w:r>
        <w:fldChar w:fldCharType="separate"/>
      </w:r>
      <w:r>
        <w:rPr>
          <w:rFonts w:ascii="Times New Roman" w:hAnsi="Times New Roman" w:eastAsia="Times New Roman" w:cs="Times New Roman"/>
          <w:sz w:val="24"/>
          <w:szCs w:val="24"/>
          <w:lang w:eastAsia="ru-RU"/>
        </w:rPr>
        <w:t>Подпункт 1.1.2</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изложить в следующей редакции: «____________________________»;</w:t>
      </w:r>
    </w:p>
    <w:p w14:paraId="3148CA62">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1.2.4. </w:t>
      </w:r>
      <w:r>
        <w:fldChar w:fldCharType="begin"/>
      </w:r>
      <w:r>
        <w:instrText xml:space="preserve"> HYPERLINK "file:///D:\\Мои%20документы%20ФАДЕЕВА\\нормативная%20база%20СУБСИДИИ\\постановление%2003-нп%20типовая%20форма%20договора.RTF" \l "Par142" </w:instrText>
      </w:r>
      <w:r>
        <w:fldChar w:fldCharType="separate"/>
      </w:r>
      <w:r>
        <w:rPr>
          <w:rFonts w:ascii="Times New Roman" w:hAnsi="Times New Roman" w:eastAsia="Times New Roman" w:cs="Times New Roman"/>
          <w:sz w:val="24"/>
          <w:szCs w:val="24"/>
          <w:lang w:eastAsia="ru-RU"/>
        </w:rPr>
        <w:t>Подпункт 1.1.3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изложить в следующей редакции: «____________________________»;</w:t>
      </w:r>
    </w:p>
    <w:p w14:paraId="721DDA45">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1.2.5. </w:t>
      </w:r>
      <w:r>
        <w:fldChar w:fldCharType="begin"/>
      </w:r>
      <w:r>
        <w:instrText xml:space="preserve"> HYPERLINK "file:///D:\\Мои%20документы%20ФАДЕЕВА\\нормативная%20база%20СУБСИДИИ\\постановление%2003-нп%20типовая%20форма%20договора.RTF" \l "Par146" </w:instrText>
      </w:r>
      <w:r>
        <w:fldChar w:fldCharType="separate"/>
      </w:r>
      <w:r>
        <w:rPr>
          <w:rFonts w:ascii="Times New Roman" w:hAnsi="Times New Roman" w:eastAsia="Times New Roman" w:cs="Times New Roman"/>
          <w:sz w:val="24"/>
          <w:szCs w:val="24"/>
          <w:lang w:eastAsia="ru-RU"/>
        </w:rPr>
        <w:t>Подпункт 1.1.4</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изложить в следующей редакции: «____________________________»;</w:t>
      </w:r>
    </w:p>
    <w:p w14:paraId="6DE94233">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В </w:t>
      </w:r>
      <w:r>
        <w:fldChar w:fldCharType="begin"/>
      </w:r>
      <w:r>
        <w:instrText xml:space="preserve"> HYPERLINK "file:///D:\\Мои%20документы%20ФАДЕЕВА\\нормативная%20база%20СУБСИДИИ\\постановление%2003-нп%20типовая%20форма%20договора.RTF" \l "Par151" </w:instrText>
      </w:r>
      <w:r>
        <w:fldChar w:fldCharType="separate"/>
      </w:r>
      <w:r>
        <w:rPr>
          <w:rFonts w:ascii="Times New Roman" w:hAnsi="Times New Roman" w:eastAsia="Times New Roman" w:cs="Times New Roman"/>
          <w:sz w:val="24"/>
          <w:szCs w:val="24"/>
          <w:lang w:eastAsia="ru-RU"/>
        </w:rPr>
        <w:t>разделе II</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«Финансовое обеспечение предоставления Субсидии, Гранта»:</w:t>
      </w:r>
    </w:p>
    <w:p w14:paraId="365F37E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  В </w:t>
      </w:r>
      <w:r>
        <w:fldChar w:fldCharType="begin"/>
      </w:r>
      <w:r>
        <w:instrText xml:space="preserve"> HYPERLINK "file:///D:\\Мои%20документы%20ФАДЕЕВА\\нормативная%20база%20СУБСИДИИ\\постановление%2003-нп%20типовая%20форма%20договора.RTF" \l "Par153" </w:instrText>
      </w:r>
      <w:r>
        <w:fldChar w:fldCharType="separate"/>
      </w:r>
      <w:r>
        <w:rPr>
          <w:rFonts w:ascii="Times New Roman" w:hAnsi="Times New Roman" w:eastAsia="Times New Roman" w:cs="Times New Roman"/>
          <w:sz w:val="24"/>
          <w:szCs w:val="24"/>
          <w:lang w:eastAsia="ru-RU"/>
        </w:rPr>
        <w:t>пункте 2.1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«в размере _____________ (__________________________) рублей</w:t>
      </w:r>
    </w:p>
    <w:p w14:paraId="00CF5004">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(сумма цифрами)                     (сумма прописью)</w:t>
      </w:r>
    </w:p>
    <w:p w14:paraId="4C3B2426">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 копеек» заменить словами «в размере _____________ (____________________) рублей</w:t>
      </w:r>
    </w:p>
    <w:p w14:paraId="7A07D76F">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(сумма цифрами)             (сумма прописью)</w:t>
      </w:r>
    </w:p>
    <w:p w14:paraId="14E256E0">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 копеек»;</w:t>
      </w:r>
    </w:p>
    <w:p w14:paraId="5C320155">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  В абзаце ___________________ </w:t>
      </w:r>
      <w:r>
        <w:fldChar w:fldCharType="begin"/>
      </w:r>
      <w:r>
        <w:instrText xml:space="preserve"> HYPERLINK "file:///D:\\Мои%20документы%20ФАДЕЕВА\\нормативная%20база%20СУБСИДИИ\\постановление%2003-нп%20типовая%20форма%20договора.RTF" \l "Par157" </w:instrText>
      </w:r>
      <w:r>
        <w:fldChar w:fldCharType="separate"/>
      </w:r>
      <w:r>
        <w:rPr>
          <w:rFonts w:ascii="Times New Roman" w:hAnsi="Times New Roman" w:eastAsia="Times New Roman" w:cs="Times New Roman"/>
          <w:sz w:val="24"/>
          <w:szCs w:val="24"/>
          <w:lang w:eastAsia="ru-RU"/>
        </w:rPr>
        <w:t>подпункта 2.1.1 пункта  2.1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сумму Субсидии,  Гранта  в  20__  году  _____________ (__________________________) рублей ___ копеек увеличить/                                   </w:t>
      </w:r>
    </w:p>
    <w:p w14:paraId="14DFFA2B">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(сумма цифрами)                    (сумма прописью)</w:t>
      </w:r>
    </w:p>
    <w:p w14:paraId="1B613099">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уменьшить на ____ рублей &lt;4&gt;;</w:t>
      </w:r>
    </w:p>
    <w:p w14:paraId="080A94EC">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1.3.3. В абзаце ___________________ </w:t>
      </w:r>
      <w:r>
        <w:fldChar w:fldCharType="begin"/>
      </w:r>
      <w:r>
        <w:instrText xml:space="preserve"> HYPERLINK "file:///D:\\Мои%20документы%20ФАДЕЕВА\\нормативная%20база%20СУБСИДИИ\\постановление%2003-нп%20типовая%20форма%20договора.RTF" \l "Par168" </w:instrText>
      </w:r>
      <w:r>
        <w:fldChar w:fldCharType="separate"/>
      </w:r>
      <w:r>
        <w:rPr>
          <w:rFonts w:ascii="Times New Roman" w:hAnsi="Times New Roman" w:eastAsia="Times New Roman" w:cs="Times New Roman"/>
          <w:sz w:val="24"/>
          <w:szCs w:val="24"/>
          <w:lang w:eastAsia="ru-RU"/>
        </w:rPr>
        <w:t>подпункта 2.1.2 пункта  2.1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сумму Субсидии,  Гранта  в  20__  году _____________ (__________________________) рублей ___ копеек увеличить/</w:t>
      </w:r>
    </w:p>
    <w:p w14:paraId="14839DBF">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(сумма цифрами)               (сумма прописью)</w:t>
      </w:r>
    </w:p>
    <w:p w14:paraId="5B80FC83">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уменьшить на _________ рублей &lt;5&gt;;</w:t>
      </w:r>
    </w:p>
    <w:p w14:paraId="3CC6919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В </w:t>
      </w:r>
      <w:r>
        <w:fldChar w:fldCharType="begin"/>
      </w:r>
      <w:r>
        <w:instrText xml:space="preserve"> HYPERLINK "file:///D:\\Мои%20документы%20ФАДЕЕВА\\нормативная%20база%20СУБСИДИИ\\постановление%2003-нп%20типовая%20форма%20договора.RTF" \l "Par181" </w:instrText>
      </w:r>
      <w:r>
        <w:fldChar w:fldCharType="separate"/>
      </w:r>
      <w:r>
        <w:rPr>
          <w:rFonts w:ascii="Times New Roman" w:hAnsi="Times New Roman" w:eastAsia="Times New Roman" w:cs="Times New Roman"/>
          <w:sz w:val="24"/>
          <w:szCs w:val="24"/>
          <w:lang w:eastAsia="ru-RU"/>
        </w:rPr>
        <w:t>разделе III</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«Условия и порядок предоставления Субсидии, Гранта»:</w:t>
      </w:r>
    </w:p>
    <w:p w14:paraId="6089407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1.4.1. В </w:t>
      </w:r>
      <w:r>
        <w:fldChar w:fldCharType="begin"/>
      </w:r>
      <w:r>
        <w:instrText xml:space="preserve"> HYPERLINK "file:///D:\\Мои%20документы%20ФАДЕЕВА\\нормативная%20база%20СУБСИДИИ\\постановление%2003-нп%20типовая%20форма%20договора.RTF" \l "Par184" </w:instrText>
      </w:r>
      <w:r>
        <w:fldChar w:fldCharType="separate"/>
      </w:r>
      <w:r>
        <w:rPr>
          <w:rFonts w:ascii="Times New Roman" w:hAnsi="Times New Roman" w:eastAsia="Times New Roman" w:cs="Times New Roman"/>
          <w:sz w:val="24"/>
          <w:szCs w:val="24"/>
          <w:lang w:eastAsia="ru-RU"/>
        </w:rPr>
        <w:t>подпункте 3.1.1 пункта 3.1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«приложению ___________» заменить словами «приложению ______»;</w:t>
      </w:r>
    </w:p>
    <w:p w14:paraId="71204F6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1.4.2.  В </w:t>
      </w:r>
      <w:r>
        <w:fldChar w:fldCharType="begin"/>
      </w:r>
      <w:r>
        <w:instrText xml:space="preserve"> HYPERLINK "file:///D:\\Мои%20документы%20ФАДЕЕВА\\нормативная%20база%20СУБСИДИИ\\постановление%2003-нп%20типовая%20форма%20договора.RTF" \l "Par190" </w:instrText>
      </w:r>
      <w:r>
        <w:fldChar w:fldCharType="separate"/>
      </w:r>
      <w:r>
        <w:rPr>
          <w:rFonts w:ascii="Times New Roman" w:hAnsi="Times New Roman" w:eastAsia="Times New Roman" w:cs="Times New Roman"/>
          <w:sz w:val="24"/>
          <w:szCs w:val="24"/>
          <w:lang w:eastAsia="ru-RU"/>
        </w:rPr>
        <w:t>подпункте 3.1.1.1 пункта 3.1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«В срок до «__» _______ 20__г.» заменить словами «в срок до «__» _______ 20__ г.»;</w:t>
      </w:r>
    </w:p>
    <w:p w14:paraId="6F61C02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1.4.3.  В </w:t>
      </w:r>
      <w:r>
        <w:fldChar w:fldCharType="begin"/>
      </w:r>
      <w:r>
        <w:instrText xml:space="preserve"> HYPERLINK "file:///D:\\Мои%20документы%20ФАДЕЕВА\\нормативная%20база%20СУБСИДИИ\\постановление%2003-нп%20типовая%20форма%20договора.RTF" \l "Par196" </w:instrText>
      </w:r>
      <w:r>
        <w:fldChar w:fldCharType="separate"/>
      </w:r>
      <w:r>
        <w:rPr>
          <w:rFonts w:ascii="Times New Roman" w:hAnsi="Times New Roman" w:eastAsia="Times New Roman" w:cs="Times New Roman"/>
          <w:sz w:val="24"/>
          <w:szCs w:val="24"/>
          <w:lang w:eastAsia="ru-RU"/>
        </w:rPr>
        <w:t>подпункте  3.1.1.2 пункта 3.1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«В срок до «__» _______ 20__г.» заменить словами «в срок до «__» _______ 20__ г.»;</w:t>
      </w:r>
    </w:p>
    <w:p w14:paraId="5B164BA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1.4.4. В </w:t>
      </w:r>
      <w:r>
        <w:fldChar w:fldCharType="begin"/>
      </w:r>
      <w:r>
        <w:instrText xml:space="preserve"> HYPERLINK "file:///D:\\Мои%20документы%20ФАДЕЕВА\\нормативная%20база%20СУБСИДИИ\\постановление%2003-нп%20типовая%20форма%20договора.RTF" \l "Par203" </w:instrText>
      </w:r>
      <w:r>
        <w:fldChar w:fldCharType="separate"/>
      </w:r>
      <w:r>
        <w:rPr>
          <w:rFonts w:ascii="Times New Roman" w:hAnsi="Times New Roman" w:eastAsia="Times New Roman" w:cs="Times New Roman"/>
          <w:sz w:val="24"/>
          <w:szCs w:val="24"/>
          <w:lang w:eastAsia="ru-RU"/>
        </w:rPr>
        <w:t>подпункте 3.1.2 пункта 3.1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w:t>
      </w:r>
    </w:p>
    <w:p w14:paraId="4445ED27">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1.4.4.1. Слова «На возмещение__________» заменить словами «На возмещение_________»;</w:t>
      </w:r>
    </w:p>
    <w:p w14:paraId="7BFA5509">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1.4.4.2. Слова «Получателем _________» заменить словами «Получателем_____________»;</w:t>
      </w:r>
    </w:p>
    <w:p w14:paraId="4DDBFA52">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1.4.4.3. Слова «приложении ___________» заменить словами «приложении ____________»;</w:t>
      </w:r>
    </w:p>
    <w:p w14:paraId="3CDD067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 В </w:t>
      </w:r>
      <w:r>
        <w:fldChar w:fldCharType="begin"/>
      </w:r>
      <w:r>
        <w:instrText xml:space="preserve"> HYPERLINK "file:///D:\\Мои%20документы%20ФАДЕЕВА\\нормативная%20база%20СУБСИДИИ\\постановление%2003-нп%20типовая%20форма%20договора.RTF" \l "Par223" </w:instrText>
      </w:r>
      <w:r>
        <w:fldChar w:fldCharType="separate"/>
      </w:r>
      <w:r>
        <w:rPr>
          <w:rFonts w:ascii="Times New Roman" w:hAnsi="Times New Roman" w:eastAsia="Times New Roman" w:cs="Times New Roman"/>
          <w:sz w:val="24"/>
          <w:szCs w:val="24"/>
          <w:lang w:eastAsia="ru-RU"/>
        </w:rPr>
        <w:t>подпункте 3.2.2 пункта 3.2</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w:t>
      </w:r>
    </w:p>
    <w:p w14:paraId="4C4B9236">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1.4.5.1. Слова «_________________________________________________» заменить</w:t>
      </w:r>
    </w:p>
    <w:p w14:paraId="222146E9">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(наименование кредитной организации)</w:t>
      </w:r>
    </w:p>
    <w:p w14:paraId="059A3640">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словами «___________________________________»;</w:t>
      </w:r>
    </w:p>
    <w:p w14:paraId="284253CE">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(наименование кредитной организации)</w:t>
      </w:r>
    </w:p>
    <w:p w14:paraId="0C6C04F2">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1.4.5.2. Слова «приложении ____________» заменить словами «приложении ___________»;</w:t>
      </w:r>
    </w:p>
    <w:p w14:paraId="73F856AD">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1.4.5.3. Слова «не позднее ___ рабочего дня» заменить словами «не позднее___ рабочего дня»;</w:t>
      </w:r>
    </w:p>
    <w:p w14:paraId="27329ED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В </w:t>
      </w:r>
      <w:r>
        <w:fldChar w:fldCharType="begin"/>
      </w:r>
      <w:r>
        <w:instrText xml:space="preserve"> HYPERLINK "file:///D:\\Мои%20документы%20ФАДЕЕВА\\нормативная%20база%20СУБСИДИИ\\постановление%2003-нп%20типовая%20форма%20договора.RTF" \l "Par260" </w:instrText>
      </w:r>
      <w:r>
        <w:fldChar w:fldCharType="separate"/>
      </w:r>
      <w:r>
        <w:rPr>
          <w:rFonts w:ascii="Times New Roman" w:hAnsi="Times New Roman" w:eastAsia="Times New Roman" w:cs="Times New Roman"/>
          <w:sz w:val="24"/>
          <w:szCs w:val="24"/>
          <w:lang w:eastAsia="ru-RU"/>
        </w:rPr>
        <w:t>разделе IV</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«Взаимодействие Сторон»:</w:t>
      </w:r>
    </w:p>
    <w:p w14:paraId="56821339">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 В </w:t>
      </w:r>
      <w:r>
        <w:fldChar w:fldCharType="begin"/>
      </w:r>
      <w:r>
        <w:instrText xml:space="preserve"> HYPERLINK "file:///D:\\Мои%20документы%20ФАДЕЕВА\\нормативная%20база%20СУБСИДИИ\\постановление%2003-нп%20типовая%20форма%20договора.RTF" \l "Par266" </w:instrText>
      </w:r>
      <w:r>
        <w:fldChar w:fldCharType="separate"/>
      </w:r>
      <w:r>
        <w:rPr>
          <w:rFonts w:ascii="Times New Roman" w:hAnsi="Times New Roman" w:eastAsia="Times New Roman" w:cs="Times New Roman"/>
          <w:sz w:val="24"/>
          <w:szCs w:val="24"/>
          <w:lang w:eastAsia="ru-RU"/>
        </w:rPr>
        <w:t>подпункте 4.1.2 пункта 4.1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w:t>
      </w:r>
    </w:p>
    <w:p w14:paraId="3D12DA60">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1.5.1.1. Слова «в пунктах ___________» заменить словами «в пунктах ___________»;</w:t>
      </w:r>
    </w:p>
    <w:p w14:paraId="2204C882">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1.5.1.2. Слова «в течение _______ рабочих дней» заменить словами «в течение ____ рабочих дней»;</w:t>
      </w:r>
    </w:p>
    <w:p w14:paraId="015AF8B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 В </w:t>
      </w:r>
      <w:r>
        <w:fldChar w:fldCharType="begin"/>
      </w:r>
      <w:r>
        <w:instrText xml:space="preserve"> HYPERLINK "file:///D:\\Мои%20документы%20ФАДЕЕВА\\нормативная%20база%20СУБСИДИИ\\постановление%2003-нп%20типовая%20форма%20договора.RTF" \l "Par270" </w:instrText>
      </w:r>
      <w:r>
        <w:fldChar w:fldCharType="separate"/>
      </w:r>
      <w:r>
        <w:rPr>
          <w:rFonts w:ascii="Times New Roman" w:hAnsi="Times New Roman" w:eastAsia="Times New Roman" w:cs="Times New Roman"/>
          <w:sz w:val="24"/>
          <w:szCs w:val="24"/>
          <w:lang w:eastAsia="ru-RU"/>
        </w:rPr>
        <w:t>подпункте 4.1.3 пункта 4.1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«в форме ___________________» заменить словами «в форме ___________________»;</w:t>
      </w:r>
    </w:p>
    <w:p w14:paraId="192E6B36">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1.5.3.  В </w:t>
      </w:r>
      <w:r>
        <w:fldChar w:fldCharType="begin"/>
      </w:r>
      <w:r>
        <w:instrText xml:space="preserve"> HYPERLINK "file:///D:\\Мои%20документы%20ФАДЕЕВА\\нормативная%20база%20СУБСИДИИ\\постановление%2003-нп%20типовая%20форма%20договора.RTF" \l "Par275" </w:instrText>
      </w:r>
      <w:r>
        <w:fldChar w:fldCharType="separate"/>
      </w:r>
      <w:r>
        <w:rPr>
          <w:rFonts w:ascii="Times New Roman" w:hAnsi="Times New Roman" w:eastAsia="Times New Roman" w:cs="Times New Roman"/>
          <w:sz w:val="24"/>
          <w:szCs w:val="24"/>
          <w:lang w:eastAsia="ru-RU"/>
        </w:rPr>
        <w:t>подпункте 4.1.3.1 пункта 4.1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«форме ___________________» заменить словами «в форме ___________________»;</w:t>
      </w:r>
    </w:p>
    <w:p w14:paraId="26BD2990">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1.5.4. В </w:t>
      </w:r>
      <w:r>
        <w:fldChar w:fldCharType="begin"/>
      </w:r>
      <w:r>
        <w:instrText xml:space="preserve"> HYPERLINK "file:///D:\\Мои%20документы%20ФАДЕЕВА\\нормативная%20база%20СУБСИДИИ\\постановление%2003-нп%20типовая%20форма%20договора.RTF" \l "Par287" </w:instrText>
      </w:r>
      <w:r>
        <w:fldChar w:fldCharType="separate"/>
      </w:r>
      <w:r>
        <w:rPr>
          <w:rFonts w:ascii="Times New Roman" w:hAnsi="Times New Roman" w:eastAsia="Times New Roman" w:cs="Times New Roman"/>
          <w:sz w:val="24"/>
          <w:szCs w:val="24"/>
          <w:lang w:eastAsia="ru-RU"/>
        </w:rPr>
        <w:t>подпункте 4.1.4 пункта 4.1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«не позднее ____ рабочего дня» заменить словами «не позднее ____ рабочего дня»;</w:t>
      </w:r>
    </w:p>
    <w:p w14:paraId="5EB59033">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1.5.5. В </w:t>
      </w:r>
      <w:r>
        <w:fldChar w:fldCharType="begin"/>
      </w:r>
      <w:r>
        <w:instrText xml:space="preserve"> HYPERLINK "file:///D:\\Мои%20документы%20ФАДЕЕВА\\нормативная%20база%20СУБСИДИИ\\постановление%2003-нп%20типовая%20форма%20договора.RTF" \l "Par294" </w:instrText>
      </w:r>
      <w:r>
        <w:fldChar w:fldCharType="separate"/>
      </w:r>
      <w:r>
        <w:rPr>
          <w:rFonts w:ascii="Times New Roman" w:hAnsi="Times New Roman" w:eastAsia="Times New Roman" w:cs="Times New Roman"/>
          <w:sz w:val="24"/>
          <w:szCs w:val="24"/>
          <w:lang w:eastAsia="ru-RU"/>
        </w:rPr>
        <w:t>подпункте 4.1.6.1 пункта 4.1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«приложению ____» заменить словами «приложению ____»;</w:t>
      </w:r>
    </w:p>
    <w:p w14:paraId="5642C6A9">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1.5.6. В </w:t>
      </w:r>
      <w:r>
        <w:fldChar w:fldCharType="begin"/>
      </w:r>
      <w:r>
        <w:instrText xml:space="preserve"> HYPERLINK "file:///D:\\Мои%20документы%20ФАДЕЕВА\\нормативная%20база%20СУБСИДИИ\\постановление%2003-нп%20типовая%20форма%20договора.RTF" \l "Par298" </w:instrText>
      </w:r>
      <w:r>
        <w:fldChar w:fldCharType="separate"/>
      </w:r>
      <w:r>
        <w:rPr>
          <w:rFonts w:ascii="Times New Roman" w:hAnsi="Times New Roman" w:eastAsia="Times New Roman" w:cs="Times New Roman"/>
          <w:sz w:val="24"/>
          <w:szCs w:val="24"/>
          <w:lang w:eastAsia="ru-RU"/>
        </w:rPr>
        <w:t>подпункте 4.1.6.2 пункта 4.1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«приложению ____» заменить словами «приложению ____»;</w:t>
      </w:r>
    </w:p>
    <w:p w14:paraId="5A6860D5">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1.5.7. В </w:t>
      </w:r>
      <w:r>
        <w:fldChar w:fldCharType="begin"/>
      </w:r>
      <w:r>
        <w:instrText xml:space="preserve"> HYPERLINK "file:///D:\\Мои%20документы%20ФАДЕЕВА\\нормативная%20база%20СУБСИДИИ\\постановление%2003-нп%20типовая%20форма%20договора.RTF" \l "Par310" </w:instrText>
      </w:r>
      <w:r>
        <w:fldChar w:fldCharType="separate"/>
      </w:r>
      <w:r>
        <w:rPr>
          <w:rFonts w:ascii="Times New Roman" w:hAnsi="Times New Roman" w:eastAsia="Times New Roman" w:cs="Times New Roman"/>
          <w:sz w:val="24"/>
          <w:szCs w:val="24"/>
          <w:lang w:eastAsia="ru-RU"/>
        </w:rPr>
        <w:t>подпункте 4.1.7.1 пункта 4.1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«приложению ____» заменить словами «приложению ____»;</w:t>
      </w:r>
    </w:p>
    <w:p w14:paraId="3449A892">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 В </w:t>
      </w:r>
      <w:r>
        <w:fldChar w:fldCharType="begin"/>
      </w:r>
      <w:r>
        <w:instrText xml:space="preserve"> HYPERLINK "file:///D:\\Мои%20документы%20ФАДЕЕВА\\нормативная%20база%20СУБСИДИИ\\постановление%2003-нп%20типовая%20форма%20договора.RTF" \l "Par314" </w:instrText>
      </w:r>
      <w:r>
        <w:fldChar w:fldCharType="separate"/>
      </w:r>
      <w:r>
        <w:rPr>
          <w:rFonts w:ascii="Times New Roman" w:hAnsi="Times New Roman" w:eastAsia="Times New Roman" w:cs="Times New Roman"/>
          <w:sz w:val="24"/>
          <w:szCs w:val="24"/>
          <w:lang w:eastAsia="ru-RU"/>
        </w:rPr>
        <w:t>подпункте 4.1.7.2 пункта 4.1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«приложению ____» заменить словами «приложению ____»;</w:t>
      </w:r>
    </w:p>
    <w:p w14:paraId="77DBDAE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1.5.8.1. В </w:t>
      </w:r>
      <w:r>
        <w:fldChar w:fldCharType="begin"/>
      </w:r>
      <w:r>
        <w:instrText xml:space="preserve"> HYPERLINK "file:///D:\\Мои%20документы%20ФАДЕЕВА\\нормативная%20база%20СУБСИДИИ\\постановление%2003-нп%20типовая%20форма%20договора.RTF" \l "Par395" </w:instrText>
      </w:r>
      <w:r>
        <w:fldChar w:fldCharType="separate"/>
      </w:r>
      <w:r>
        <w:rPr>
          <w:rFonts w:ascii="Times New Roman" w:hAnsi="Times New Roman" w:eastAsia="Times New Roman" w:cs="Times New Roman"/>
          <w:sz w:val="24"/>
          <w:szCs w:val="24"/>
          <w:lang w:eastAsia="ru-RU"/>
        </w:rPr>
        <w:t>подпункте 4.1.16 пункта 4.1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«не позднее ____ рабочего дня» заменить словами «не позднее ____ рабочего дня»;</w:t>
      </w:r>
    </w:p>
    <w:p w14:paraId="52529B1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1.5.9.  В </w:t>
      </w:r>
      <w:r>
        <w:fldChar w:fldCharType="begin"/>
      </w:r>
      <w:r>
        <w:instrText xml:space="preserve"> HYPERLINK "file:///D:\\Мои%20документы%20ФАДЕЕВА\\нормативная%20база%20СУБСИДИИ\\постановление%2003-нп%20типовая%20форма%20договора.RTF" \l "Par325" </w:instrText>
      </w:r>
      <w:r>
        <w:fldChar w:fldCharType="separate"/>
      </w:r>
      <w:r>
        <w:rPr>
          <w:rFonts w:ascii="Times New Roman" w:hAnsi="Times New Roman" w:eastAsia="Times New Roman" w:cs="Times New Roman"/>
          <w:sz w:val="24"/>
          <w:szCs w:val="24"/>
          <w:lang w:eastAsia="ru-RU"/>
        </w:rPr>
        <w:t>подпункте 4.1.8.1.1 пункта 4.1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«приложению ____» заменить словами «приложению ___»;</w:t>
      </w:r>
    </w:p>
    <w:p w14:paraId="5C378E0D">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1.5.10. В </w:t>
      </w:r>
      <w:r>
        <w:fldChar w:fldCharType="begin"/>
      </w:r>
      <w:r>
        <w:instrText xml:space="preserve"> HYPERLINK "file:///D:\\Мои%20документы%20ФАДЕЕВА\\нормативная%20база%20СУБСИДИИ\\постановление%2003-нп%20типовая%20форма%20договора.RTF" \l "Par349" </w:instrText>
      </w:r>
      <w:r>
        <w:fldChar w:fldCharType="separate"/>
      </w:r>
      <w:r>
        <w:rPr>
          <w:rFonts w:ascii="Times New Roman" w:hAnsi="Times New Roman" w:eastAsia="Times New Roman" w:cs="Times New Roman"/>
          <w:sz w:val="24"/>
          <w:szCs w:val="24"/>
          <w:lang w:eastAsia="ru-RU"/>
        </w:rPr>
        <w:t>подпункте 4.1.10 пункта 4.1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«в течение _____ рабочих дней» заменить словами «в течение _____ рабочих дней»;</w:t>
      </w:r>
    </w:p>
    <w:p w14:paraId="33F49B97">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1.5.11. В </w:t>
      </w:r>
      <w:r>
        <w:fldChar w:fldCharType="begin"/>
      </w:r>
      <w:r>
        <w:instrText xml:space="preserve"> HYPERLINK "file:///D:\\Мои%20документы%20ФАДЕЕВА\\нормативная%20база%20СУБСИДИИ\\постановление%2003-нп%20типовая%20форма%20договора.RTF" \l "Par370" </w:instrText>
      </w:r>
      <w:r>
        <w:fldChar w:fldCharType="separate"/>
      </w:r>
      <w:r>
        <w:rPr>
          <w:rFonts w:ascii="Times New Roman" w:hAnsi="Times New Roman" w:eastAsia="Times New Roman" w:cs="Times New Roman"/>
          <w:sz w:val="24"/>
          <w:szCs w:val="24"/>
          <w:lang w:eastAsia="ru-RU"/>
        </w:rPr>
        <w:t>подпункте 4.1.11 пункта 4.1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«в течение _____ рабочих дней» заменить словами «в течение _____ рабочих дней»;</w:t>
      </w:r>
    </w:p>
    <w:p w14:paraId="68E62BD7">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1.5.12. В </w:t>
      </w:r>
      <w:r>
        <w:fldChar w:fldCharType="begin"/>
      </w:r>
      <w:r>
        <w:instrText xml:space="preserve"> HYPERLINK "file:///D:\\Мои%20документы%20ФАДЕЕВА\\нормативная%20база%20СУБСИДИИ\\постановление%2003-нп%20типовая%20форма%20договора.RTF" \l "Par374" </w:instrText>
      </w:r>
      <w:r>
        <w:fldChar w:fldCharType="separate"/>
      </w:r>
      <w:r>
        <w:rPr>
          <w:rFonts w:ascii="Times New Roman" w:hAnsi="Times New Roman" w:eastAsia="Times New Roman" w:cs="Times New Roman"/>
          <w:sz w:val="24"/>
          <w:szCs w:val="24"/>
          <w:lang w:eastAsia="ru-RU"/>
        </w:rPr>
        <w:t>подпункте 4.1.12 пункта 4.1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«в течение _____ рабочих дней» заменить словами «в течение _____ рабочих дней»;</w:t>
      </w:r>
    </w:p>
    <w:p w14:paraId="21DB14B0">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1.5.13. В </w:t>
      </w:r>
      <w:r>
        <w:fldChar w:fldCharType="begin"/>
      </w:r>
      <w:r>
        <w:instrText xml:space="preserve"> HYPERLINK "file:///D:\\Мои%20документы%20ФАДЕЕВА\\нормативная%20база%20СУБСИДИИ\\постановление%2003-нп%20типовая%20форма%20договора.RTF" \l "Par378" </w:instrText>
      </w:r>
      <w:r>
        <w:fldChar w:fldCharType="separate"/>
      </w:r>
      <w:r>
        <w:rPr>
          <w:rFonts w:ascii="Times New Roman" w:hAnsi="Times New Roman" w:eastAsia="Times New Roman" w:cs="Times New Roman"/>
          <w:sz w:val="24"/>
          <w:szCs w:val="24"/>
          <w:lang w:eastAsia="ru-RU"/>
        </w:rPr>
        <w:t>подпункте 4.1.13 пункта 4.1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«в течение _____ рабочих дней» заменить словами «в течение _____ рабочих дней»;</w:t>
      </w:r>
    </w:p>
    <w:p w14:paraId="0FB8C355">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1.5.14. В </w:t>
      </w:r>
      <w:r>
        <w:fldChar w:fldCharType="begin"/>
      </w:r>
      <w:r>
        <w:instrText xml:space="preserve"> HYPERLINK "file:///D:\\Мои%20документы%20ФАДЕЕВА\\нормативная%20база%20СУБСИДИИ\\постановление%2003-нп%20типовая%20форма%20договора.RTF" \l "Par386" </w:instrText>
      </w:r>
      <w:r>
        <w:fldChar w:fldCharType="separate"/>
      </w:r>
      <w:r>
        <w:rPr>
          <w:rFonts w:ascii="Times New Roman" w:hAnsi="Times New Roman" w:eastAsia="Times New Roman" w:cs="Times New Roman"/>
          <w:sz w:val="24"/>
          <w:szCs w:val="24"/>
          <w:lang w:eastAsia="ru-RU"/>
        </w:rPr>
        <w:t>подпункте 4.1.14 пункта 4.1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«в течение _____ рабочих дней» заменить словами «в течение _____ рабочих дней»;</w:t>
      </w:r>
    </w:p>
    <w:p w14:paraId="1E417D6C">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1.5.15. В </w:t>
      </w:r>
      <w:r>
        <w:fldChar w:fldCharType="begin"/>
      </w:r>
      <w:r>
        <w:instrText xml:space="preserve"> HYPERLINK "file:///D:\\Мои%20документы%20ФАДЕЕВА\\нормативная%20база%20СУБСИДИИ\\постановление%2003-нп%20типовая%20форма%20договора.RTF" \l "Par406" </w:instrText>
      </w:r>
      <w:r>
        <w:fldChar w:fldCharType="separate"/>
      </w:r>
      <w:r>
        <w:rPr>
          <w:rFonts w:ascii="Times New Roman" w:hAnsi="Times New Roman" w:eastAsia="Times New Roman" w:cs="Times New Roman"/>
          <w:sz w:val="24"/>
          <w:szCs w:val="24"/>
          <w:lang w:eastAsia="ru-RU"/>
        </w:rPr>
        <w:t>подпункте 4.2.2 пункта 4.2</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«не позднее _____ рабочего дня» заменить словами «не позднее _____ рабочего дня»;</w:t>
      </w:r>
    </w:p>
    <w:p w14:paraId="1B81230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1.5.16. В </w:t>
      </w:r>
      <w:r>
        <w:fldChar w:fldCharType="begin"/>
      </w:r>
      <w:r>
        <w:instrText xml:space="preserve"> HYPERLINK "file:///D:\\Мои%20документы%20ФАДЕЕВА\\нормативная%20база%20СУБСИДИИ\\постановление%2003-нп%20типовая%20форма%20договора.RTF" \l "Par413" </w:instrText>
      </w:r>
      <w:r>
        <w:fldChar w:fldCharType="separate"/>
      </w:r>
      <w:r>
        <w:rPr>
          <w:rFonts w:ascii="Times New Roman" w:hAnsi="Times New Roman" w:eastAsia="Times New Roman" w:cs="Times New Roman"/>
          <w:sz w:val="24"/>
          <w:szCs w:val="24"/>
          <w:lang w:eastAsia="ru-RU"/>
        </w:rPr>
        <w:t>подпункте 4.2.3 пункта 4.2</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«не позднее _____ рабочего дня» заменить словами «не позднее _____ рабочего дня»;</w:t>
      </w:r>
    </w:p>
    <w:p w14:paraId="39616F3F">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1.5.17. В </w:t>
      </w:r>
      <w:r>
        <w:fldChar w:fldCharType="begin"/>
      </w:r>
      <w:r>
        <w:instrText xml:space="preserve"> HYPERLINK "file:///D:\\Мои%20документы%20ФАДЕЕВА\\нормативная%20база%20СУБСИДИИ\\постановление%2003-нп%20типовая%20форма%20договора.RTF" \l "Par438" </w:instrText>
      </w:r>
      <w:r>
        <w:fldChar w:fldCharType="separate"/>
      </w:r>
      <w:r>
        <w:rPr>
          <w:rFonts w:ascii="Times New Roman" w:hAnsi="Times New Roman" w:eastAsia="Times New Roman" w:cs="Times New Roman"/>
          <w:sz w:val="24"/>
          <w:szCs w:val="24"/>
          <w:lang w:eastAsia="ru-RU"/>
        </w:rPr>
        <w:t>подпункте 4.3.2 пункта 4.3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«в срок до _______» заменить словами «в срок до _______»;</w:t>
      </w:r>
    </w:p>
    <w:p w14:paraId="024462F6">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1.5.18. В </w:t>
      </w:r>
      <w:r>
        <w:fldChar w:fldCharType="begin"/>
      </w:r>
      <w:r>
        <w:instrText xml:space="preserve"> HYPERLINK "file:///D:\\Мои%20документы%20ФАДЕЕВА\\нормативная%20база%20СУБСИДИИ\\постановление%2003-нп%20типовая%20форма%20договора.RTF" \l "Par441" </w:instrText>
      </w:r>
      <w:r>
        <w:fldChar w:fldCharType="separate"/>
      </w:r>
      <w:r>
        <w:rPr>
          <w:rFonts w:ascii="Times New Roman" w:hAnsi="Times New Roman" w:eastAsia="Times New Roman" w:cs="Times New Roman"/>
          <w:sz w:val="24"/>
          <w:szCs w:val="24"/>
          <w:lang w:eastAsia="ru-RU"/>
        </w:rPr>
        <w:t>подпункте 4.3.3 пункта 4.3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«в срок до _______» заменить словами «в срок до _______»;</w:t>
      </w:r>
    </w:p>
    <w:p w14:paraId="1C7F437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1.5.19. В </w:t>
      </w:r>
      <w:r>
        <w:fldChar w:fldCharType="begin"/>
      </w:r>
      <w:r>
        <w:instrText xml:space="preserve"> HYPERLINK "file:///D:\\Мои%20документы%20ФАДЕЕВА\\нормативная%20база%20СУБСИДИИ\\постановление%2003-нп%20типовая%20форма%20договора.RTF" \l "Par443" </w:instrText>
      </w:r>
      <w:r>
        <w:fldChar w:fldCharType="separate"/>
      </w:r>
      <w:r>
        <w:rPr>
          <w:rFonts w:ascii="Times New Roman" w:hAnsi="Times New Roman" w:eastAsia="Times New Roman" w:cs="Times New Roman"/>
          <w:sz w:val="24"/>
          <w:szCs w:val="24"/>
          <w:lang w:eastAsia="ru-RU"/>
        </w:rPr>
        <w:t>подпункте 4.3.4 пункта 4.3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«не позднее _____ рабочего дня» заменить словами «не позднее _____ рабочего дня»;</w:t>
      </w:r>
    </w:p>
    <w:p w14:paraId="5E5098D2">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1.5.20. В </w:t>
      </w:r>
      <w:r>
        <w:fldChar w:fldCharType="begin"/>
      </w:r>
      <w:r>
        <w:instrText xml:space="preserve"> HYPERLINK "file:///D:\\Мои%20документы%20ФАДЕЕВА\\нормативная%20база%20СУБСИДИИ\\постановление%2003-нп%20типовая%20форма%20договора.RTF" \l "Par452" </w:instrText>
      </w:r>
      <w:r>
        <w:fldChar w:fldCharType="separate"/>
      </w:r>
      <w:r>
        <w:rPr>
          <w:rFonts w:ascii="Times New Roman" w:hAnsi="Times New Roman" w:eastAsia="Times New Roman" w:cs="Times New Roman"/>
          <w:sz w:val="24"/>
          <w:szCs w:val="24"/>
          <w:lang w:eastAsia="ru-RU"/>
        </w:rPr>
        <w:t>подпункте 4.3.5.1 пункта 4.3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«не позднее _____ рабочего дня» заменить словами «не позднее _____ рабочего дня»;</w:t>
      </w:r>
    </w:p>
    <w:p w14:paraId="72601E3F">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1.5.21. В </w:t>
      </w:r>
      <w:r>
        <w:fldChar w:fldCharType="begin"/>
      </w:r>
      <w:r>
        <w:instrText xml:space="preserve"> HYPERLINK "file:///D:\\Мои%20документы%20ФАДЕЕВА\\нормативная%20база%20СУБСИДИИ\\постановление%2003-нп%20типовая%20форма%20договора.RTF" \l "Par454" </w:instrText>
      </w:r>
      <w:r>
        <w:fldChar w:fldCharType="separate"/>
      </w:r>
      <w:r>
        <w:rPr>
          <w:rFonts w:ascii="Times New Roman" w:hAnsi="Times New Roman" w:eastAsia="Times New Roman" w:cs="Times New Roman"/>
          <w:sz w:val="24"/>
          <w:szCs w:val="24"/>
          <w:lang w:eastAsia="ru-RU"/>
        </w:rPr>
        <w:t>подпункте 4.3.5.2 пункта 4.3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«не позднее _____ рабочего дня» заменить словами «не позднее _____ рабочего дня»;</w:t>
      </w:r>
    </w:p>
    <w:p w14:paraId="0DE7604F">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1.5.22. В </w:t>
      </w:r>
      <w:r>
        <w:fldChar w:fldCharType="begin"/>
      </w:r>
      <w:r>
        <w:instrText xml:space="preserve"> HYPERLINK "file:///D:\\Мои%20документы%20ФАДЕЕВА\\нормативная%20база%20СУБСИДИИ\\постановление%2003-нп%20типовая%20форма%20договора.RTF" \l "Par481" </w:instrText>
      </w:r>
      <w:r>
        <w:fldChar w:fldCharType="separate"/>
      </w:r>
      <w:r>
        <w:rPr>
          <w:rFonts w:ascii="Times New Roman" w:hAnsi="Times New Roman" w:eastAsia="Times New Roman" w:cs="Times New Roman"/>
          <w:sz w:val="24"/>
          <w:szCs w:val="24"/>
          <w:lang w:eastAsia="ru-RU"/>
        </w:rPr>
        <w:t>подпункте 4.3.15.1 пункта 4.3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w:t>
      </w:r>
    </w:p>
    <w:p w14:paraId="7C44EDF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1.5.22.1. Слова «не позднее ______  рабочего  дня» заменить словами «не позднее _____ рабочего дня»;</w:t>
      </w:r>
    </w:p>
    <w:p w14:paraId="7F06ED7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1.5.22.2. Слова «отчетным _______» заменить словами «отчетным _______»;</w:t>
      </w:r>
    </w:p>
    <w:p w14:paraId="405D332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1.5.23. В </w:t>
      </w:r>
      <w:r>
        <w:fldChar w:fldCharType="begin"/>
      </w:r>
      <w:r>
        <w:instrText xml:space="preserve"> HYPERLINK "file:///D:\\Мои%20документы%20ФАДЕЕВА\\нормативная%20база%20СУБСИДИИ\\постановление%2003-нп%20типовая%20форма%20договора.RTF" \l "Par486" </w:instrText>
      </w:r>
      <w:r>
        <w:fldChar w:fldCharType="separate"/>
      </w:r>
      <w:r>
        <w:rPr>
          <w:rFonts w:ascii="Times New Roman" w:hAnsi="Times New Roman" w:eastAsia="Times New Roman" w:cs="Times New Roman"/>
          <w:sz w:val="24"/>
          <w:szCs w:val="24"/>
          <w:lang w:eastAsia="ru-RU"/>
        </w:rPr>
        <w:t>подпункте 4.3.15.2 пункта 4.3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w:t>
      </w:r>
    </w:p>
    <w:p w14:paraId="30126C00">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1.5.23.1. Слова «не позднее ____ рабочего дня» заменить словами «не позднее ____ рабочего дня»;</w:t>
      </w:r>
    </w:p>
    <w:p w14:paraId="6722F42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1.5.23.2. Слова «отчетным _______» заменить словами «отчетным _______»;</w:t>
      </w:r>
    </w:p>
    <w:p w14:paraId="2960D1BB">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1.5.24. В </w:t>
      </w:r>
      <w:r>
        <w:fldChar w:fldCharType="begin"/>
      </w:r>
      <w:r>
        <w:instrText xml:space="preserve"> HYPERLINK "file:///D:\\Мои%20документы%20ФАДЕЕВА\\нормативная%20база%20СУБСИДИИ\\постановление%2003-нп%20типовая%20форма%20договора.RTF" \l "Par490" </w:instrText>
      </w:r>
      <w:r>
        <w:fldChar w:fldCharType="separate"/>
      </w:r>
      <w:r>
        <w:rPr>
          <w:rFonts w:ascii="Times New Roman" w:hAnsi="Times New Roman" w:eastAsia="Times New Roman" w:cs="Times New Roman"/>
          <w:sz w:val="24"/>
          <w:szCs w:val="24"/>
          <w:lang w:eastAsia="ru-RU"/>
        </w:rPr>
        <w:t>подпункте 4.3.15.3 пункта 4.3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w:t>
      </w:r>
    </w:p>
    <w:p w14:paraId="382D167F">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1.5.24.1. Слова «не позднее ______ рабочего дня» заменить словами «не позднее _____ рабочего дня»;</w:t>
      </w:r>
    </w:p>
    <w:p w14:paraId="568011B7">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1.5.24.2. Слова «отчетным _______» заменить словами «отчетным _______»;</w:t>
      </w:r>
    </w:p>
    <w:p w14:paraId="36E30355">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1.5.25. В </w:t>
      </w:r>
      <w:r>
        <w:fldChar w:fldCharType="begin"/>
      </w:r>
      <w:r>
        <w:instrText xml:space="preserve"> HYPERLINK "file:///D:\\Мои%20документы%20ФАДЕЕВА\\нормативная%20база%20СУБСИДИИ\\постановление%2003-нп%20типовая%20форма%20договора.RTF" \l "Par498" </w:instrText>
      </w:r>
      <w:r>
        <w:fldChar w:fldCharType="separate"/>
      </w:r>
      <w:r>
        <w:rPr>
          <w:rFonts w:ascii="Times New Roman" w:hAnsi="Times New Roman" w:eastAsia="Times New Roman" w:cs="Times New Roman"/>
          <w:sz w:val="24"/>
          <w:szCs w:val="24"/>
          <w:lang w:eastAsia="ru-RU"/>
        </w:rPr>
        <w:t>подпункте 4.3.16 пункта 4.3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«в течение _____ рабочих дней» заменить словами «в течение _____ рабочих дней»;</w:t>
      </w:r>
    </w:p>
    <w:p w14:paraId="14D5C20F">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1.5.26. В </w:t>
      </w:r>
      <w:r>
        <w:fldChar w:fldCharType="begin"/>
      </w:r>
      <w:r>
        <w:instrText xml:space="preserve"> HYPERLINK "file:///D:\\Мои%20документы%20ФАДЕЕВА\\нормативная%20база%20СУБСИДИИ\\постановление%2003-нп%20типовая%20форма%20договора.RTF" \l "Par526" </w:instrText>
      </w:r>
      <w:r>
        <w:fldChar w:fldCharType="separate"/>
      </w:r>
      <w:r>
        <w:rPr>
          <w:rFonts w:ascii="Times New Roman" w:hAnsi="Times New Roman" w:eastAsia="Times New Roman" w:cs="Times New Roman"/>
          <w:sz w:val="24"/>
          <w:szCs w:val="24"/>
          <w:lang w:eastAsia="ru-RU"/>
        </w:rPr>
        <w:t>подпункте 4.3.19 пункта 4.3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w:t>
      </w:r>
    </w:p>
    <w:p w14:paraId="22120E65">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1.5.26.1. Слова «неиспользованного в 20__ году» заменить словами «неиспользованного в 20__ году»;</w:t>
      </w:r>
    </w:p>
    <w:p w14:paraId="1A6A24B6">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1.5.26.2.  Слова «в срок до «__» _______ 20__ г.» заменить словами «в срок до «__» _______ 20__ г.»;</w:t>
      </w:r>
    </w:p>
    <w:p w14:paraId="4A4D766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1.5.27. В </w:t>
      </w:r>
      <w:r>
        <w:fldChar w:fldCharType="begin"/>
      </w:r>
      <w:r>
        <w:instrText xml:space="preserve"> HYPERLINK "file:///D:\\Мои%20документы%20ФАДЕЕВА\\нормативная%20база%20СУБСИДИИ\\постановление%2003-нп%20типовая%20форма%20договора.RTF" \l "Par539" </w:instrText>
      </w:r>
      <w:r>
        <w:fldChar w:fldCharType="separate"/>
      </w:r>
      <w:r>
        <w:rPr>
          <w:rFonts w:ascii="Times New Roman" w:hAnsi="Times New Roman" w:eastAsia="Times New Roman" w:cs="Times New Roman"/>
          <w:sz w:val="24"/>
          <w:szCs w:val="24"/>
          <w:lang w:eastAsia="ru-RU"/>
        </w:rPr>
        <w:t>подпункте 4.3.22 пункта 4.3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«не позднее ______ рабочих дней» заменить словами «не позднее _____ рабочих дней»;</w:t>
      </w:r>
    </w:p>
    <w:p w14:paraId="1CCDF02D">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В </w:t>
      </w:r>
      <w:r>
        <w:fldChar w:fldCharType="begin"/>
      </w:r>
      <w:r>
        <w:instrText xml:space="preserve"> HYPERLINK "file:///D:\\Мои%20документы%20ФАДЕЕВА\\нормативная%20база%20СУБСИДИИ\\постановление%2003-нп%20типовая%20форма%20договора.RTF" \l "Par615" </w:instrText>
      </w:r>
      <w:r>
        <w:fldChar w:fldCharType="separate"/>
      </w:r>
      <w:r>
        <w:rPr>
          <w:rFonts w:ascii="Times New Roman" w:hAnsi="Times New Roman" w:eastAsia="Times New Roman" w:cs="Times New Roman"/>
          <w:sz w:val="24"/>
          <w:szCs w:val="24"/>
          <w:lang w:eastAsia="ru-RU"/>
        </w:rPr>
        <w:t>разделе VII</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«Заключительные положения»:</w:t>
      </w:r>
    </w:p>
    <w:p w14:paraId="0496934B">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1.6.1. В </w:t>
      </w:r>
      <w:r>
        <w:fldChar w:fldCharType="begin"/>
      </w:r>
      <w:r>
        <w:instrText xml:space="preserve"> HYPERLINK "file:///D:\\Мои%20документы%20ФАДЕЕВА\\нормативная%20база%20СУБСИДИИ\\постановление%2003-нп%20типовая%20форма%20договора.RTF" \l "Par626" </w:instrText>
      </w:r>
      <w:r>
        <w:fldChar w:fldCharType="separate"/>
      </w:r>
      <w:r>
        <w:rPr>
          <w:rFonts w:ascii="Times New Roman" w:hAnsi="Times New Roman" w:eastAsia="Times New Roman" w:cs="Times New Roman"/>
          <w:sz w:val="24"/>
          <w:szCs w:val="24"/>
          <w:lang w:eastAsia="ru-RU"/>
        </w:rPr>
        <w:t>пункте 7.3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слова «приложению ______» заменить словами «приложению ______»;</w:t>
      </w:r>
    </w:p>
    <w:p w14:paraId="7597EA5F">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 Иные положения по настоящему Дополнительному соглашению &lt;6&gt;:</w:t>
      </w:r>
    </w:p>
    <w:p w14:paraId="2304F7BA">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1.7.1. ___________________________________________________________________;</w:t>
      </w:r>
    </w:p>
    <w:p w14:paraId="6427C280">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1.7.2. ___________________________________________________________________;</w:t>
      </w:r>
    </w:p>
    <w:p w14:paraId="31734BE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w:t>
      </w:r>
      <w:r>
        <w:fldChar w:fldCharType="begin"/>
      </w:r>
      <w:r>
        <w:instrText xml:space="preserve"> HYPERLINK "file:///D:\\Мои%20документы%20ФАДЕЕВА\\нормативная%20база%20СУБСИДИИ\\постановление%2003-нп%20типовая%20форма%20договора.RTF" \l "Par659" </w:instrText>
      </w:r>
      <w:r>
        <w:fldChar w:fldCharType="separate"/>
      </w:r>
      <w:r>
        <w:rPr>
          <w:rFonts w:ascii="Times New Roman" w:hAnsi="Times New Roman" w:eastAsia="Times New Roman" w:cs="Times New Roman"/>
          <w:sz w:val="24"/>
          <w:szCs w:val="24"/>
          <w:lang w:eastAsia="ru-RU"/>
        </w:rPr>
        <w:t>Раздел VIII</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«Платежные реквизиты Сторон» изложить  в  следующей редакции:</w:t>
      </w:r>
    </w:p>
    <w:p w14:paraId="6D338603">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55B0A2FD">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 Платежные реквизиты Сторон</w:t>
      </w:r>
    </w:p>
    <w:p w14:paraId="0604D8EE">
      <w:pPr>
        <w:widowControl w:val="0"/>
        <w:autoSpaceDE w:val="0"/>
        <w:autoSpaceDN w:val="0"/>
        <w:adjustRightInd w:val="0"/>
        <w:spacing w:after="0" w:line="240" w:lineRule="auto"/>
        <w:jc w:val="center"/>
        <w:rPr>
          <w:rFonts w:ascii="Times New Roman" w:hAnsi="Times New Roman" w:eastAsia="Times New Roman" w:cs="Times New Roman"/>
          <w:sz w:val="24"/>
          <w:szCs w:val="24"/>
          <w:highlight w:val="yellow"/>
          <w:lang w:eastAsia="ru-RU"/>
        </w:rPr>
      </w:pPr>
    </w:p>
    <w:tbl>
      <w:tblPr>
        <w:tblStyle w:val="3"/>
        <w:tblW w:w="0" w:type="auto"/>
        <w:tblInd w:w="0" w:type="dxa"/>
        <w:tblLayout w:type="fixed"/>
        <w:tblCellMar>
          <w:top w:w="102" w:type="dxa"/>
          <w:left w:w="62" w:type="dxa"/>
          <w:bottom w:w="102" w:type="dxa"/>
          <w:right w:w="62" w:type="dxa"/>
        </w:tblCellMar>
      </w:tblPr>
      <w:tblGrid>
        <w:gridCol w:w="1757"/>
        <w:gridCol w:w="2349"/>
        <w:gridCol w:w="4964"/>
      </w:tblGrid>
      <w:tr w14:paraId="16B7C9AB">
        <w:tblPrEx>
          <w:tblCellMar>
            <w:top w:w="102" w:type="dxa"/>
            <w:left w:w="62" w:type="dxa"/>
            <w:bottom w:w="102" w:type="dxa"/>
            <w:right w:w="62" w:type="dxa"/>
          </w:tblCellMar>
        </w:tblPrEx>
        <w:tc>
          <w:tcPr>
            <w:tcW w:w="4106" w:type="dxa"/>
            <w:gridSpan w:val="2"/>
            <w:tcBorders>
              <w:top w:val="single" w:color="auto" w:sz="4" w:space="0"/>
              <w:left w:val="single" w:color="auto" w:sz="4" w:space="0"/>
              <w:bottom w:val="single" w:color="auto" w:sz="4" w:space="0"/>
              <w:right w:val="single" w:color="auto" w:sz="4" w:space="0"/>
            </w:tcBorders>
          </w:tcPr>
          <w:p w14:paraId="268FDF90">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Сокращенное наименование</w:t>
            </w:r>
          </w:p>
          <w:p w14:paraId="6D2FF776">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w:t>
            </w:r>
          </w:p>
          <w:p w14:paraId="0ECBDD80">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(Уполномоченный орган)</w:t>
            </w:r>
          </w:p>
        </w:tc>
        <w:tc>
          <w:tcPr>
            <w:tcW w:w="4964" w:type="dxa"/>
            <w:tcBorders>
              <w:top w:val="single" w:color="auto" w:sz="4" w:space="0"/>
              <w:left w:val="single" w:color="auto" w:sz="4" w:space="0"/>
              <w:bottom w:val="single" w:color="auto" w:sz="4" w:space="0"/>
              <w:right w:val="single" w:color="auto" w:sz="4" w:space="0"/>
            </w:tcBorders>
          </w:tcPr>
          <w:p w14:paraId="6AE992E7">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Сокращенное наименование</w:t>
            </w:r>
          </w:p>
          <w:p w14:paraId="6C860BB2">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w:t>
            </w:r>
          </w:p>
          <w:p w14:paraId="5BF4E311">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(Получателя)</w:t>
            </w:r>
          </w:p>
        </w:tc>
      </w:tr>
      <w:tr w14:paraId="59A8FC08">
        <w:tblPrEx>
          <w:tblCellMar>
            <w:top w:w="102" w:type="dxa"/>
            <w:left w:w="62" w:type="dxa"/>
            <w:bottom w:w="102" w:type="dxa"/>
            <w:right w:w="62" w:type="dxa"/>
          </w:tblCellMar>
        </w:tblPrEx>
        <w:tc>
          <w:tcPr>
            <w:tcW w:w="1757" w:type="dxa"/>
            <w:tcBorders>
              <w:top w:val="single" w:color="auto" w:sz="4" w:space="0"/>
              <w:left w:val="single" w:color="auto" w:sz="4" w:space="0"/>
              <w:bottom w:val="single" w:color="auto" w:sz="4" w:space="0"/>
              <w:right w:val="single" w:color="auto" w:sz="4" w:space="0"/>
            </w:tcBorders>
          </w:tcPr>
          <w:p w14:paraId="7C0DAE07">
            <w:pPr>
              <w:widowControl w:val="0"/>
              <w:autoSpaceDE w:val="0"/>
              <w:autoSpaceDN w:val="0"/>
              <w:adjustRightInd w:val="0"/>
              <w:spacing w:after="0" w:line="25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w:t>
            </w:r>
          </w:p>
        </w:tc>
        <w:tc>
          <w:tcPr>
            <w:tcW w:w="2349" w:type="dxa"/>
            <w:tcBorders>
              <w:top w:val="single" w:color="auto" w:sz="4" w:space="0"/>
              <w:left w:val="single" w:color="auto" w:sz="4" w:space="0"/>
              <w:bottom w:val="single" w:color="auto" w:sz="4" w:space="0"/>
              <w:right w:val="single" w:color="auto" w:sz="4" w:space="0"/>
            </w:tcBorders>
          </w:tcPr>
          <w:p w14:paraId="272D7EB1">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w:t>
            </w:r>
          </w:p>
          <w:p w14:paraId="0E6BADA4">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(Уполномоченный орган)</w:t>
            </w:r>
          </w:p>
        </w:tc>
        <w:tc>
          <w:tcPr>
            <w:tcW w:w="4964" w:type="dxa"/>
            <w:tcBorders>
              <w:top w:val="single" w:color="auto" w:sz="4" w:space="0"/>
              <w:left w:val="single" w:color="auto" w:sz="4" w:space="0"/>
              <w:bottom w:val="single" w:color="auto" w:sz="4" w:space="0"/>
              <w:right w:val="single" w:color="auto" w:sz="4" w:space="0"/>
            </w:tcBorders>
          </w:tcPr>
          <w:p w14:paraId="6FDD8BCC">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Получателя ___________</w:t>
            </w:r>
          </w:p>
        </w:tc>
      </w:tr>
      <w:tr w14:paraId="7B600A4D">
        <w:tblPrEx>
          <w:tblCellMar>
            <w:top w:w="102" w:type="dxa"/>
            <w:left w:w="62" w:type="dxa"/>
            <w:bottom w:w="102" w:type="dxa"/>
            <w:right w:w="62" w:type="dxa"/>
          </w:tblCellMar>
        </w:tblPrEx>
        <w:tc>
          <w:tcPr>
            <w:tcW w:w="4106" w:type="dxa"/>
            <w:gridSpan w:val="2"/>
            <w:tcBorders>
              <w:top w:val="single" w:color="auto" w:sz="4" w:space="0"/>
              <w:left w:val="single" w:color="auto" w:sz="4" w:space="0"/>
              <w:bottom w:val="single" w:color="auto" w:sz="4" w:space="0"/>
              <w:right w:val="single" w:color="auto" w:sz="4" w:space="0"/>
            </w:tcBorders>
          </w:tcPr>
          <w:p w14:paraId="0A675820">
            <w:pPr>
              <w:widowControl w:val="0"/>
              <w:autoSpaceDE w:val="0"/>
              <w:autoSpaceDN w:val="0"/>
              <w:adjustRightInd w:val="0"/>
              <w:spacing w:after="0" w:line="25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ОГРН, </w:t>
            </w:r>
            <w:r>
              <w:fldChar w:fldCharType="begin"/>
            </w:r>
            <w:r>
              <w:instrText xml:space="preserve"> HYPERLINK "https://login.consultant.ru/link/?req=doc&amp;base=LAW&amp;n=150726" </w:instrText>
            </w:r>
            <w:r>
              <w:fldChar w:fldCharType="separate"/>
            </w:r>
            <w:r>
              <w:rPr>
                <w:rFonts w:ascii="Times New Roman" w:hAnsi="Times New Roman" w:eastAsia="Times New Roman" w:cs="Times New Roman"/>
                <w:color w:val="0000FF"/>
                <w:sz w:val="24"/>
                <w:szCs w:val="24"/>
                <w:lang w:eastAsia="ru-RU"/>
              </w:rPr>
              <w:t>ОКТМО</w:t>
            </w:r>
            <w:r>
              <w:rPr>
                <w:rFonts w:ascii="Times New Roman" w:hAnsi="Times New Roman" w:eastAsia="Times New Roman" w:cs="Times New Roman"/>
                <w:color w:val="0000FF"/>
                <w:sz w:val="24"/>
                <w:szCs w:val="24"/>
                <w:lang w:eastAsia="ru-RU"/>
              </w:rPr>
              <w:fldChar w:fldCharType="end"/>
            </w:r>
          </w:p>
        </w:tc>
        <w:tc>
          <w:tcPr>
            <w:tcW w:w="4964" w:type="dxa"/>
            <w:tcBorders>
              <w:top w:val="single" w:color="auto" w:sz="4" w:space="0"/>
              <w:left w:val="single" w:color="auto" w:sz="4" w:space="0"/>
              <w:bottom w:val="single" w:color="auto" w:sz="4" w:space="0"/>
              <w:right w:val="single" w:color="auto" w:sz="4" w:space="0"/>
            </w:tcBorders>
          </w:tcPr>
          <w:p w14:paraId="7022A0C9">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ОГРН, </w:t>
            </w:r>
            <w:r>
              <w:fldChar w:fldCharType="begin"/>
            </w:r>
            <w:r>
              <w:instrText xml:space="preserve"> HYPERLINK "https://login.consultant.ru/link/?req=doc&amp;base=LAW&amp;n=150726" </w:instrText>
            </w:r>
            <w:r>
              <w:fldChar w:fldCharType="separate"/>
            </w:r>
            <w:r>
              <w:rPr>
                <w:rFonts w:ascii="Times New Roman" w:hAnsi="Times New Roman" w:eastAsia="Times New Roman" w:cs="Times New Roman"/>
                <w:color w:val="0000FF"/>
                <w:sz w:val="24"/>
                <w:szCs w:val="24"/>
                <w:lang w:eastAsia="ru-RU"/>
              </w:rPr>
              <w:t>ОКТМО</w:t>
            </w:r>
            <w:r>
              <w:rPr>
                <w:rFonts w:ascii="Times New Roman" w:hAnsi="Times New Roman" w:eastAsia="Times New Roman" w:cs="Times New Roman"/>
                <w:color w:val="0000FF"/>
                <w:sz w:val="24"/>
                <w:szCs w:val="24"/>
                <w:lang w:eastAsia="ru-RU"/>
              </w:rPr>
              <w:fldChar w:fldCharType="end"/>
            </w:r>
          </w:p>
        </w:tc>
      </w:tr>
      <w:tr w14:paraId="7C9FD1DC">
        <w:tblPrEx>
          <w:tblCellMar>
            <w:top w:w="102" w:type="dxa"/>
            <w:left w:w="62" w:type="dxa"/>
            <w:bottom w:w="102" w:type="dxa"/>
            <w:right w:w="62" w:type="dxa"/>
          </w:tblCellMar>
        </w:tblPrEx>
        <w:tc>
          <w:tcPr>
            <w:tcW w:w="4106" w:type="dxa"/>
            <w:gridSpan w:val="2"/>
            <w:tcBorders>
              <w:top w:val="single" w:color="auto" w:sz="4" w:space="0"/>
              <w:left w:val="single" w:color="auto" w:sz="4" w:space="0"/>
              <w:bottom w:val="single" w:color="auto" w:sz="4" w:space="0"/>
              <w:right w:val="single" w:color="auto" w:sz="4" w:space="0"/>
            </w:tcBorders>
          </w:tcPr>
          <w:p w14:paraId="37979A18">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Место нахождения:</w:t>
            </w:r>
          </w:p>
        </w:tc>
        <w:tc>
          <w:tcPr>
            <w:tcW w:w="4964" w:type="dxa"/>
            <w:tcBorders>
              <w:top w:val="single" w:color="auto" w:sz="4" w:space="0"/>
              <w:left w:val="single" w:color="auto" w:sz="4" w:space="0"/>
              <w:bottom w:val="single" w:color="auto" w:sz="4" w:space="0"/>
              <w:right w:val="single" w:color="auto" w:sz="4" w:space="0"/>
            </w:tcBorders>
          </w:tcPr>
          <w:p w14:paraId="2CA6CAF3">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Место нахождения:</w:t>
            </w:r>
          </w:p>
        </w:tc>
      </w:tr>
      <w:tr w14:paraId="0A304B4B">
        <w:tblPrEx>
          <w:tblCellMar>
            <w:top w:w="102" w:type="dxa"/>
            <w:left w:w="62" w:type="dxa"/>
            <w:bottom w:w="102" w:type="dxa"/>
            <w:right w:w="62" w:type="dxa"/>
          </w:tblCellMar>
        </w:tblPrEx>
        <w:tc>
          <w:tcPr>
            <w:tcW w:w="4106" w:type="dxa"/>
            <w:gridSpan w:val="2"/>
            <w:tcBorders>
              <w:top w:val="single" w:color="auto" w:sz="4" w:space="0"/>
              <w:left w:val="single" w:color="auto" w:sz="4" w:space="0"/>
              <w:bottom w:val="single" w:color="auto" w:sz="4" w:space="0"/>
              <w:right w:val="single" w:color="auto" w:sz="4" w:space="0"/>
            </w:tcBorders>
          </w:tcPr>
          <w:p w14:paraId="14FDB9E1">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ИНН/КПП</w:t>
            </w:r>
          </w:p>
        </w:tc>
        <w:tc>
          <w:tcPr>
            <w:tcW w:w="4964" w:type="dxa"/>
            <w:tcBorders>
              <w:top w:val="single" w:color="auto" w:sz="4" w:space="0"/>
              <w:left w:val="single" w:color="auto" w:sz="4" w:space="0"/>
              <w:bottom w:val="single" w:color="auto" w:sz="4" w:space="0"/>
              <w:right w:val="single" w:color="auto" w:sz="4" w:space="0"/>
            </w:tcBorders>
          </w:tcPr>
          <w:p w14:paraId="488B3A36">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ИНН/КПП</w:t>
            </w:r>
          </w:p>
        </w:tc>
      </w:tr>
      <w:tr w14:paraId="2F7A9BB6">
        <w:tblPrEx>
          <w:tblCellMar>
            <w:top w:w="102" w:type="dxa"/>
            <w:left w:w="62" w:type="dxa"/>
            <w:bottom w:w="102" w:type="dxa"/>
            <w:right w:w="62" w:type="dxa"/>
          </w:tblCellMar>
        </w:tblPrEx>
        <w:tc>
          <w:tcPr>
            <w:tcW w:w="4106" w:type="dxa"/>
            <w:gridSpan w:val="2"/>
            <w:tcBorders>
              <w:top w:val="single" w:color="auto" w:sz="4" w:space="0"/>
              <w:left w:val="single" w:color="auto" w:sz="4" w:space="0"/>
              <w:bottom w:val="single" w:color="auto" w:sz="4" w:space="0"/>
              <w:right w:val="single" w:color="auto" w:sz="4" w:space="0"/>
            </w:tcBorders>
          </w:tcPr>
          <w:p w14:paraId="2A17AC32">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Платежные реквизиты:</w:t>
            </w:r>
          </w:p>
        </w:tc>
        <w:tc>
          <w:tcPr>
            <w:tcW w:w="4964" w:type="dxa"/>
            <w:tcBorders>
              <w:top w:val="single" w:color="auto" w:sz="4" w:space="0"/>
              <w:left w:val="single" w:color="auto" w:sz="4" w:space="0"/>
              <w:bottom w:val="single" w:color="auto" w:sz="4" w:space="0"/>
              <w:right w:val="single" w:color="auto" w:sz="4" w:space="0"/>
            </w:tcBorders>
          </w:tcPr>
          <w:p w14:paraId="299277BA">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Платежные реквизиты:</w:t>
            </w:r>
          </w:p>
        </w:tc>
      </w:tr>
      <w:tr w14:paraId="5B65DEE7">
        <w:tblPrEx>
          <w:tblCellMar>
            <w:top w:w="102" w:type="dxa"/>
            <w:left w:w="62" w:type="dxa"/>
            <w:bottom w:w="102" w:type="dxa"/>
            <w:right w:w="62" w:type="dxa"/>
          </w:tblCellMar>
        </w:tblPrEx>
        <w:tc>
          <w:tcPr>
            <w:tcW w:w="4106" w:type="dxa"/>
            <w:gridSpan w:val="2"/>
            <w:tcBorders>
              <w:top w:val="single" w:color="auto" w:sz="4" w:space="0"/>
              <w:left w:val="single" w:color="auto" w:sz="4" w:space="0"/>
              <w:bottom w:val="single" w:color="auto" w:sz="4" w:space="0"/>
              <w:right w:val="single" w:color="auto" w:sz="4" w:space="0"/>
            </w:tcBorders>
          </w:tcPr>
          <w:p w14:paraId="35A31ABA">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учреждения Банка России// наименование и местонахождение территориального органа Федерального казначейства</w:t>
            </w:r>
          </w:p>
          <w:p w14:paraId="703587D9">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p>
          <w:p w14:paraId="78E03069">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БИК</w:t>
            </w:r>
          </w:p>
        </w:tc>
        <w:tc>
          <w:tcPr>
            <w:tcW w:w="4964" w:type="dxa"/>
            <w:tcBorders>
              <w:top w:val="single" w:color="auto" w:sz="4" w:space="0"/>
              <w:left w:val="single" w:color="auto" w:sz="4" w:space="0"/>
              <w:bottom w:val="single" w:color="auto" w:sz="4" w:space="0"/>
              <w:right w:val="single" w:color="auto" w:sz="4" w:space="0"/>
            </w:tcBorders>
          </w:tcPr>
          <w:p w14:paraId="5B0EB29B">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перечислении субсидии, гранта на счет получателя, открытый в кредитной организации, указываются следующие реквизиты:</w:t>
            </w:r>
          </w:p>
        </w:tc>
      </w:tr>
      <w:tr w14:paraId="3CFF782A">
        <w:tblPrEx>
          <w:tblCellMar>
            <w:top w:w="102" w:type="dxa"/>
            <w:left w:w="62" w:type="dxa"/>
            <w:bottom w:w="102" w:type="dxa"/>
            <w:right w:w="62" w:type="dxa"/>
          </w:tblCellMar>
        </w:tblPrEx>
        <w:tc>
          <w:tcPr>
            <w:tcW w:w="4106" w:type="dxa"/>
            <w:gridSpan w:val="2"/>
            <w:vMerge w:val="restart"/>
            <w:tcBorders>
              <w:top w:val="single" w:color="auto" w:sz="4" w:space="0"/>
              <w:left w:val="single" w:color="auto" w:sz="4" w:space="0"/>
              <w:bottom w:val="single" w:color="auto" w:sz="4" w:space="0"/>
              <w:right w:val="single" w:color="auto" w:sz="4" w:space="0"/>
            </w:tcBorders>
          </w:tcPr>
          <w:p w14:paraId="23715665">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Единый казначейский счет</w:t>
            </w:r>
          </w:p>
          <w:p w14:paraId="10E70829">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Казначейский счет</w:t>
            </w:r>
          </w:p>
          <w:p w14:paraId="3095FCCE">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Лицевой счет &lt;7&gt;</w:t>
            </w:r>
          </w:p>
        </w:tc>
        <w:tc>
          <w:tcPr>
            <w:tcW w:w="4964" w:type="dxa"/>
            <w:tcBorders>
              <w:top w:val="single" w:color="auto" w:sz="4" w:space="0"/>
              <w:left w:val="single" w:color="auto" w:sz="4" w:space="0"/>
              <w:bottom w:val="single" w:color="auto" w:sz="4" w:space="0"/>
              <w:right w:val="single" w:color="auto" w:sz="4" w:space="0"/>
            </w:tcBorders>
          </w:tcPr>
          <w:p w14:paraId="2E723A13">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кредитной организации,</w:t>
            </w:r>
          </w:p>
          <w:p w14:paraId="0A4F6710">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БИК, Корр. счет</w:t>
            </w:r>
          </w:p>
          <w:p w14:paraId="4BE25936">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Расчетный счет</w:t>
            </w:r>
          </w:p>
        </w:tc>
      </w:tr>
      <w:tr w14:paraId="26C04E45">
        <w:tblPrEx>
          <w:tblCellMar>
            <w:top w:w="102" w:type="dxa"/>
            <w:left w:w="62" w:type="dxa"/>
            <w:bottom w:w="102" w:type="dxa"/>
            <w:right w:w="62" w:type="dxa"/>
          </w:tblCellMar>
        </w:tblPrEx>
        <w:tc>
          <w:tcPr>
            <w:tcW w:w="4106" w:type="dxa"/>
            <w:gridSpan w:val="2"/>
            <w:vMerge w:val="continue"/>
            <w:tcBorders>
              <w:top w:val="single" w:color="auto" w:sz="4" w:space="0"/>
              <w:left w:val="single" w:color="auto" w:sz="4" w:space="0"/>
              <w:bottom w:val="single" w:color="auto" w:sz="4" w:space="0"/>
              <w:right w:val="single" w:color="auto" w:sz="4" w:space="0"/>
            </w:tcBorders>
            <w:vAlign w:val="center"/>
          </w:tcPr>
          <w:p w14:paraId="3F1D1671">
            <w:pPr>
              <w:spacing w:after="0" w:line="256" w:lineRule="auto"/>
              <w:rPr>
                <w:rFonts w:ascii="Times New Roman" w:hAnsi="Times New Roman" w:eastAsia="Times New Roman" w:cs="Times New Roman"/>
                <w:sz w:val="24"/>
                <w:szCs w:val="24"/>
                <w:lang w:eastAsia="ru-RU"/>
              </w:rPr>
            </w:pPr>
          </w:p>
        </w:tc>
        <w:tc>
          <w:tcPr>
            <w:tcW w:w="4964" w:type="dxa"/>
            <w:tcBorders>
              <w:top w:val="single" w:color="auto" w:sz="4" w:space="0"/>
              <w:left w:val="single" w:color="auto" w:sz="4" w:space="0"/>
              <w:bottom w:val="single" w:color="auto" w:sz="4" w:space="0"/>
              <w:right w:val="single" w:color="auto" w:sz="4" w:space="0"/>
            </w:tcBorders>
          </w:tcPr>
          <w:p w14:paraId="5E5C4C5B">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перечислении субсидии, гранта на лицевой счет, открытый Получателю в Комитете по финансам и налоговой политике администрации Белоярского района для учета операций со средствами юридических лиц, не являющихся участниками бюджетного процесса, указываются следующие реквизиты:</w:t>
            </w:r>
          </w:p>
        </w:tc>
      </w:tr>
      <w:tr w14:paraId="2C4DECF4">
        <w:tblPrEx>
          <w:tblCellMar>
            <w:top w:w="102" w:type="dxa"/>
            <w:left w:w="62" w:type="dxa"/>
            <w:bottom w:w="102" w:type="dxa"/>
            <w:right w:w="62" w:type="dxa"/>
          </w:tblCellMar>
        </w:tblPrEx>
        <w:tc>
          <w:tcPr>
            <w:tcW w:w="4106" w:type="dxa"/>
            <w:gridSpan w:val="2"/>
            <w:vMerge w:val="continue"/>
            <w:tcBorders>
              <w:top w:val="single" w:color="auto" w:sz="4" w:space="0"/>
              <w:left w:val="single" w:color="auto" w:sz="4" w:space="0"/>
              <w:bottom w:val="single" w:color="auto" w:sz="4" w:space="0"/>
              <w:right w:val="single" w:color="auto" w:sz="4" w:space="0"/>
            </w:tcBorders>
            <w:vAlign w:val="center"/>
          </w:tcPr>
          <w:p w14:paraId="3736452B">
            <w:pPr>
              <w:spacing w:after="0" w:line="256" w:lineRule="auto"/>
              <w:rPr>
                <w:rFonts w:ascii="Times New Roman" w:hAnsi="Times New Roman" w:eastAsia="Times New Roman" w:cs="Times New Roman"/>
                <w:sz w:val="24"/>
                <w:szCs w:val="24"/>
                <w:lang w:eastAsia="ru-RU"/>
              </w:rPr>
            </w:pPr>
          </w:p>
        </w:tc>
        <w:tc>
          <w:tcPr>
            <w:tcW w:w="4964" w:type="dxa"/>
            <w:tcBorders>
              <w:top w:val="single" w:color="auto" w:sz="4" w:space="0"/>
              <w:left w:val="single" w:color="auto" w:sz="4" w:space="0"/>
              <w:bottom w:val="single" w:color="auto" w:sz="4" w:space="0"/>
              <w:right w:val="single" w:color="auto" w:sz="4" w:space="0"/>
            </w:tcBorders>
          </w:tcPr>
          <w:p w14:paraId="1FAF3F20">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учреждения Банка России// наименование и местонахождение территориального органа Федерального казначейства</w:t>
            </w:r>
          </w:p>
          <w:p w14:paraId="2F43596D">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БИК</w:t>
            </w:r>
          </w:p>
          <w:p w14:paraId="23947B29">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Единый казначейский счет</w:t>
            </w:r>
          </w:p>
          <w:p w14:paraId="3700BC7C">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Казначейский счет</w:t>
            </w:r>
          </w:p>
          <w:p w14:paraId="4FEE3E0B">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Лицевой счет &lt;7&gt;</w:t>
            </w:r>
          </w:p>
          <w:p w14:paraId="535E838D">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p>
          <w:p w14:paraId="5EE0DD99">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перечислении субсидии (гранта) на лицевой счет, открытый Получателю в территориальном органе Федерального казначейства, указываются следующие реквизиты:</w:t>
            </w:r>
          </w:p>
          <w:p w14:paraId="4A38E0BB">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Банк Получателя</w:t>
            </w:r>
          </w:p>
          <w:p w14:paraId="2BEEA4BB">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БИК банка Получателя</w:t>
            </w:r>
          </w:p>
          <w:p w14:paraId="73DFC24B">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Единый казначейский счет</w:t>
            </w:r>
          </w:p>
          <w:p w14:paraId="3F3F6053">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Казначейский счет</w:t>
            </w:r>
          </w:p>
          <w:p w14:paraId="3C8BA626">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Лицевой счет &lt;7.1&gt;</w:t>
            </w:r>
          </w:p>
          <w:p w14:paraId="2718BC08">
            <w:pPr>
              <w:widowControl w:val="0"/>
              <w:autoSpaceDE w:val="0"/>
              <w:autoSpaceDN w:val="0"/>
              <w:adjustRightInd w:val="0"/>
              <w:spacing w:after="0" w:line="25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КБК</w:t>
            </w:r>
          </w:p>
        </w:tc>
      </w:tr>
    </w:tbl>
    <w:p w14:paraId="03F67A94">
      <w:pPr>
        <w:widowControl w:val="0"/>
        <w:autoSpaceDE w:val="0"/>
        <w:autoSpaceDN w:val="0"/>
        <w:adjustRightInd w:val="0"/>
        <w:spacing w:before="160"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p w14:paraId="64A104C7">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Приложение ____ к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sz w:val="24"/>
          <w:szCs w:val="24"/>
          <w:lang w:eastAsia="ru-RU"/>
        </w:rPr>
        <w:t>Соглашению</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изложить в редакции согласно приложению ____ к   настоящему Дополнительному соглашению, которое является его неотъемлемой частью;</w:t>
      </w:r>
    </w:p>
    <w:p w14:paraId="0C2E0913">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 Дополнить приложением ____ к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sz w:val="24"/>
          <w:szCs w:val="24"/>
          <w:lang w:eastAsia="ru-RU"/>
        </w:rPr>
        <w:t>Соглашению</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согласно приложению ___ к настоящему Дополнительному соглашению, которое является его неотъемлемой частью;</w:t>
      </w:r>
    </w:p>
    <w:p w14:paraId="7475332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1.11. Внести изменения в приложение ____ к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sz w:val="24"/>
          <w:szCs w:val="24"/>
          <w:lang w:eastAsia="ru-RU"/>
        </w:rPr>
        <w:t>Соглашению</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согласно приложению ____ к   настоящему Дополнительному соглашению, которое является его неотъемлемой частью.</w:t>
      </w:r>
    </w:p>
    <w:p w14:paraId="61CC78B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Настоящее Дополнительное соглашение является неотъемлемой частью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sz w:val="24"/>
          <w:szCs w:val="24"/>
          <w:lang w:eastAsia="ru-RU"/>
        </w:rPr>
        <w:t>Соглашения</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w:t>
      </w:r>
    </w:p>
    <w:p w14:paraId="4DBDDAD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sz w:val="24"/>
          <w:szCs w:val="24"/>
          <w:lang w:eastAsia="ru-RU"/>
        </w:rPr>
        <w:t>Соглашению</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w:t>
      </w:r>
    </w:p>
    <w:p w14:paraId="7E25A74A">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Условия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sz w:val="24"/>
          <w:szCs w:val="24"/>
          <w:lang w:eastAsia="ru-RU"/>
        </w:rPr>
        <w:t>Соглашения</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не затронутые настоящим Дополнительным соглашением, остаются неизменными.</w:t>
      </w:r>
    </w:p>
    <w:p w14:paraId="17300E5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Иные заключительные положения по настоящему Дополнительному соглашению:</w:t>
      </w:r>
    </w:p>
    <w:p w14:paraId="2530505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 Настоящее Дополнительное соглашение заключено Сторонами в форме электронного документа в ГИС «Региональный электронный бюджет Югры»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&lt;8&gt;;</w:t>
      </w:r>
    </w:p>
    <w:p w14:paraId="43D5BAB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 Настоящее Дополнительное соглашение  составлено  в  форме бумажного документа в _______________________ экземплярах, по одному экземпляру для каждой из Сторон&lt;9&gt;;</w:t>
      </w:r>
    </w:p>
    <w:p w14:paraId="6AF97B93">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(двух, трех)</w:t>
      </w:r>
    </w:p>
    <w:p w14:paraId="087B9413">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 ________________________________________________________________ &lt;10&gt;.</w:t>
      </w:r>
    </w:p>
    <w:p w14:paraId="56FE0073">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67776DA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Подписи Сторон:</w:t>
      </w:r>
    </w:p>
    <w:p w14:paraId="3B1ED6B1">
      <w:pPr>
        <w:widowControl w:val="0"/>
        <w:autoSpaceDE w:val="0"/>
        <w:autoSpaceDN w:val="0"/>
        <w:adjustRightInd w:val="0"/>
        <w:spacing w:after="0" w:line="240" w:lineRule="auto"/>
        <w:jc w:val="both"/>
        <w:rPr>
          <w:rFonts w:ascii="Times New Roman" w:hAnsi="Times New Roman" w:eastAsia="Times New Roman" w:cs="Times New Roman"/>
          <w:sz w:val="24"/>
          <w:szCs w:val="24"/>
          <w:highlight w:val="yellow"/>
          <w:lang w:eastAsia="ru-RU"/>
        </w:rPr>
      </w:pPr>
    </w:p>
    <w:tbl>
      <w:tblPr>
        <w:tblStyle w:val="3"/>
        <w:tblW w:w="0" w:type="auto"/>
        <w:tblInd w:w="0" w:type="dxa"/>
        <w:tblLayout w:type="fixed"/>
        <w:tblCellMar>
          <w:top w:w="102" w:type="dxa"/>
          <w:left w:w="62" w:type="dxa"/>
          <w:bottom w:w="102" w:type="dxa"/>
          <w:right w:w="62" w:type="dxa"/>
        </w:tblCellMar>
      </w:tblPr>
      <w:tblGrid>
        <w:gridCol w:w="1754"/>
        <w:gridCol w:w="2895"/>
        <w:gridCol w:w="1708"/>
        <w:gridCol w:w="2714"/>
      </w:tblGrid>
      <w:tr w14:paraId="5C3B1DE8">
        <w:tblPrEx>
          <w:tblCellMar>
            <w:top w:w="102" w:type="dxa"/>
            <w:left w:w="62" w:type="dxa"/>
            <w:bottom w:w="102" w:type="dxa"/>
            <w:right w:w="62" w:type="dxa"/>
          </w:tblCellMar>
        </w:tblPrEx>
        <w:tc>
          <w:tcPr>
            <w:tcW w:w="4649" w:type="dxa"/>
            <w:gridSpan w:val="2"/>
            <w:tcBorders>
              <w:top w:val="single" w:color="auto" w:sz="4" w:space="0"/>
              <w:left w:val="single" w:color="auto" w:sz="4" w:space="0"/>
              <w:bottom w:val="single" w:color="auto" w:sz="4" w:space="0"/>
              <w:right w:val="single" w:color="auto" w:sz="4" w:space="0"/>
            </w:tcBorders>
          </w:tcPr>
          <w:p w14:paraId="7D275E7A">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Сокращенное наименование</w:t>
            </w:r>
          </w:p>
          <w:p w14:paraId="1603DC11">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w:t>
            </w:r>
          </w:p>
          <w:p w14:paraId="1670EE40">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(Уполномоченный орган)</w:t>
            </w:r>
          </w:p>
        </w:tc>
        <w:tc>
          <w:tcPr>
            <w:tcW w:w="4422" w:type="dxa"/>
            <w:gridSpan w:val="2"/>
            <w:tcBorders>
              <w:top w:val="single" w:color="auto" w:sz="4" w:space="0"/>
              <w:left w:val="single" w:color="auto" w:sz="4" w:space="0"/>
              <w:bottom w:val="single" w:color="auto" w:sz="4" w:space="0"/>
              <w:right w:val="single" w:color="auto" w:sz="4" w:space="0"/>
            </w:tcBorders>
          </w:tcPr>
          <w:p w14:paraId="78E4625A">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Сокращенное наименование</w:t>
            </w:r>
          </w:p>
          <w:p w14:paraId="3DDB747B">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w:t>
            </w:r>
          </w:p>
          <w:p w14:paraId="3162B995">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(Получателя)</w:t>
            </w:r>
          </w:p>
        </w:tc>
      </w:tr>
      <w:tr w14:paraId="34C957C5">
        <w:tblPrEx>
          <w:tblCellMar>
            <w:top w:w="102" w:type="dxa"/>
            <w:left w:w="62" w:type="dxa"/>
            <w:bottom w:w="102" w:type="dxa"/>
            <w:right w:w="62" w:type="dxa"/>
          </w:tblCellMar>
        </w:tblPrEx>
        <w:tc>
          <w:tcPr>
            <w:tcW w:w="1754" w:type="dxa"/>
            <w:tcBorders>
              <w:top w:val="single" w:color="auto" w:sz="4" w:space="0"/>
              <w:left w:val="single" w:color="auto" w:sz="4" w:space="0"/>
              <w:bottom w:val="single" w:color="auto" w:sz="4" w:space="0"/>
              <w:right w:val="nil"/>
            </w:tcBorders>
          </w:tcPr>
          <w:p w14:paraId="6F08D0C3">
            <w:pPr>
              <w:widowControl w:val="0"/>
              <w:autoSpaceDE w:val="0"/>
              <w:autoSpaceDN w:val="0"/>
              <w:adjustRightInd w:val="0"/>
              <w:spacing w:after="0" w:line="256"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 /</w:t>
            </w:r>
          </w:p>
          <w:p w14:paraId="5B20CBE8">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(подпись)</w:t>
            </w:r>
          </w:p>
        </w:tc>
        <w:tc>
          <w:tcPr>
            <w:tcW w:w="2895" w:type="dxa"/>
            <w:tcBorders>
              <w:top w:val="single" w:color="auto" w:sz="4" w:space="0"/>
              <w:left w:val="nil"/>
              <w:bottom w:val="single" w:color="auto" w:sz="4" w:space="0"/>
              <w:right w:val="single" w:color="auto" w:sz="4" w:space="0"/>
            </w:tcBorders>
          </w:tcPr>
          <w:p w14:paraId="04B8075C">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w:t>
            </w:r>
          </w:p>
          <w:p w14:paraId="51D9010B">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(ФИО)</w:t>
            </w:r>
          </w:p>
        </w:tc>
        <w:tc>
          <w:tcPr>
            <w:tcW w:w="1708" w:type="dxa"/>
            <w:tcBorders>
              <w:top w:val="single" w:color="auto" w:sz="4" w:space="0"/>
              <w:left w:val="single" w:color="auto" w:sz="4" w:space="0"/>
              <w:bottom w:val="single" w:color="auto" w:sz="4" w:space="0"/>
              <w:right w:val="nil"/>
            </w:tcBorders>
          </w:tcPr>
          <w:p w14:paraId="79FA4947">
            <w:pPr>
              <w:widowControl w:val="0"/>
              <w:autoSpaceDE w:val="0"/>
              <w:autoSpaceDN w:val="0"/>
              <w:adjustRightInd w:val="0"/>
              <w:spacing w:after="0" w:line="256"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 /</w:t>
            </w:r>
          </w:p>
          <w:p w14:paraId="2426F9C2">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(подпись)</w:t>
            </w:r>
          </w:p>
        </w:tc>
        <w:tc>
          <w:tcPr>
            <w:tcW w:w="2714" w:type="dxa"/>
            <w:tcBorders>
              <w:top w:val="single" w:color="auto" w:sz="4" w:space="0"/>
              <w:left w:val="nil"/>
              <w:bottom w:val="single" w:color="auto" w:sz="4" w:space="0"/>
              <w:right w:val="single" w:color="auto" w:sz="4" w:space="0"/>
            </w:tcBorders>
          </w:tcPr>
          <w:p w14:paraId="0E2D77AD">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w:t>
            </w:r>
          </w:p>
          <w:p w14:paraId="47825A20">
            <w:pPr>
              <w:widowControl w:val="0"/>
              <w:autoSpaceDE w:val="0"/>
              <w:autoSpaceDN w:val="0"/>
              <w:adjustRightInd w:val="0"/>
              <w:spacing w:after="0" w:line="25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(ФИО)</w:t>
            </w:r>
          </w:p>
        </w:tc>
      </w:tr>
    </w:tbl>
    <w:p w14:paraId="0E90736F">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79E81B3">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p w14:paraId="5F4C484A">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&lt;1&gt; В случае если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заключается в форме электронного документа, номер соглашения присваивается в государственной информационной системе Ханты-Мансийского автономного округа - Югры "Региональный электронный бюджет Югры" (далее - ГИС "Региональный электронный бюджет Югры").</w:t>
      </w:r>
    </w:p>
    <w:p w14:paraId="3355467A">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&lt;2&gt; Указывается соответственно наименование (сокращенное наименование) исполнительного органа Белоярского района, поселений Белоярского района, которому как получателю средств бюджета Белоярского района, поселений Белоярского района доведены лимиты бюджетных обязательств на предоставление субсидии (гранта в форме субсидии) из бюджета Белоярского района, поселений Белоярского района.</w:t>
      </w:r>
    </w:p>
    <w:p w14:paraId="54F14E7A">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&lt;3&gt; Указываются пункты и (или) разделы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Соглашения</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в которые вносятся изменения.</w:t>
      </w:r>
    </w:p>
    <w:p w14:paraId="23E3F36D">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&lt;4&gt; Указываются изменения сумм, подлежащих перечислению: со знаком "плюс" при их увеличении и со знаком "минус" при их уменьшении.</w:t>
      </w:r>
    </w:p>
    <w:p w14:paraId="7B1ACA12">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&lt;5&gt; Указываются изменения сумм, подлежащих перечислению: со знаком "плюс" при их увеличении и со знаком "минус" при их уменьшении.</w:t>
      </w:r>
    </w:p>
    <w:p w14:paraId="54174D44">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&lt;6&gt; Указываются изменения, вносимые в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а также иные конкретные положения (при наличии).</w:t>
      </w:r>
    </w:p>
    <w:p w14:paraId="621B7606">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&lt;7&gt; Указывается лицевой счет, открытый в Комитете по финансам и налоговой политике администрации Белоярского района.</w:t>
      </w:r>
    </w:p>
    <w:p w14:paraId="74BBE4A2">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&lt;7.1&gt; Указывается лицевой счет, открытый Получателю в территориальном органе Федерального казначейства.</w:t>
      </w:r>
    </w:p>
    <w:p w14:paraId="633B2BEA">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&lt;8&gt; Пункт 5.1 включается в Дополнительное соглашение к Соглашению в случае формирования и подписания Соглашения в ГИС "Региональный электронный бюджет Югры".</w:t>
      </w:r>
    </w:p>
    <w:p w14:paraId="5F1B68B8">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&lt;9&gt; Пункт 5.3 включается в Дополнительное соглашение к Соглашению в случае формирования и подписания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Соглашения</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в форме бумажного документа.</w:t>
      </w:r>
    </w:p>
    <w:p w14:paraId="544D68E4">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&lt;10&gt; Указываются иные конкретные условия (при необходимости).</w:t>
      </w:r>
    </w:p>
    <w:p w14:paraId="1E966D07">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760B55C8">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43F0EE44">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22C63564">
      <w:pPr>
        <w:widowControl w:val="0"/>
        <w:autoSpaceDE w:val="0"/>
        <w:autoSpaceDN w:val="0"/>
        <w:adjustRightInd w:val="0"/>
        <w:spacing w:after="0" w:line="240" w:lineRule="auto"/>
        <w:jc w:val="right"/>
        <w:rPr>
          <w:rFonts w:ascii="Times New Roman" w:hAnsi="Times New Roman" w:eastAsia="Times New Roman" w:cs="Times New Roman"/>
          <w:sz w:val="16"/>
          <w:szCs w:val="16"/>
          <w:lang w:eastAsia="ru-RU"/>
        </w:rPr>
      </w:pPr>
    </w:p>
    <w:p w14:paraId="706E14AF">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6BCDE177">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1B7739FC">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62F34A9A">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7C52C6DA">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258D526B">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58417C23">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38CCE0F0">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748D3627">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6626DF99">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440BE3D4">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7EF74F56">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206EE36A">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3824362E">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59849DBA">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50D3FB9D">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3512A037">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3558FB1B">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040D43D6">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434362FE">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36E5702F">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0A649090">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6DFC0554">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3FFDF723">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7AEFE31B">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3F05A4E2">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696185F1">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27C5E3CB">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41FE01D8">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4866D6C8">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0739699B">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6460B4D3">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5A8216F3">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7C9B9AF5">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568B0B51">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10009133">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6D88A134">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34C24A72">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271972CB">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295326FD">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794842DE">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1D726A44">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6713C78A">
      <w:pPr>
        <w:widowControl w:val="0"/>
        <w:autoSpaceDE w:val="0"/>
        <w:autoSpaceDN w:val="0"/>
        <w:adjustRightInd w:val="0"/>
        <w:spacing w:after="0" w:line="240" w:lineRule="auto"/>
        <w:rPr>
          <w:rFonts w:ascii="Times New Roman" w:hAnsi="Times New Roman" w:eastAsia="Times New Roman" w:cs="Times New Roman"/>
          <w:sz w:val="16"/>
          <w:szCs w:val="16"/>
          <w:lang w:eastAsia="ru-RU"/>
        </w:rPr>
      </w:pPr>
    </w:p>
    <w:p w14:paraId="75D49ACD">
      <w:pPr>
        <w:widowControl w:val="0"/>
        <w:autoSpaceDE w:val="0"/>
        <w:autoSpaceDN w:val="0"/>
        <w:adjustRightInd w:val="0"/>
        <w:spacing w:after="0" w:line="240" w:lineRule="auto"/>
        <w:jc w:val="right"/>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Приложение 16</w:t>
      </w:r>
    </w:p>
    <w:p w14:paraId="2F81DCC3">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 типовой форме соглашения (договора) о предоставлении</w:t>
      </w:r>
    </w:p>
    <w:p w14:paraId="354AE6FA">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из бюджета Белоярского района, бюджета поселения в границах Белоярского района</w:t>
      </w:r>
    </w:p>
    <w:p w14:paraId="6A7D5AF6">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субсидии, в том числе грантов в форме субсидии, юридическим</w:t>
      </w:r>
    </w:p>
    <w:p w14:paraId="4AB87733">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индивидуальным предпринимателям, а также физическим</w:t>
      </w:r>
    </w:p>
    <w:p w14:paraId="15C5A48B">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лицам - производителям товаров, работ, услуг, некоммерческим</w:t>
      </w:r>
    </w:p>
    <w:p w14:paraId="3E8BEF42">
      <w:pPr>
        <w:widowControl w:val="0"/>
        <w:autoSpaceDE w:val="0"/>
        <w:autoSpaceDN w:val="0"/>
        <w:adjustRightInd w:val="0"/>
        <w:spacing w:after="0" w:line="240" w:lineRule="auto"/>
        <w:jc w:val="right"/>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организациям, не являющимся казенными учреждениями</w:t>
      </w:r>
    </w:p>
    <w:p w14:paraId="4B6603BF">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14:paraId="508C1BCB">
      <w:pPr>
        <w:widowControl w:val="0"/>
        <w:autoSpaceDE w:val="0"/>
        <w:autoSpaceDN w:val="0"/>
        <w:adjustRightInd w:val="0"/>
        <w:spacing w:after="0" w:line="240" w:lineRule="auto"/>
        <w:jc w:val="both"/>
        <w:rPr>
          <w:rFonts w:ascii="Times New Roman" w:hAnsi="Times New Roman" w:eastAsia="Times New Roman" w:cs="Times New Roman"/>
          <w:sz w:val="20"/>
          <w:szCs w:val="20"/>
          <w:lang w:eastAsia="ru-RU"/>
        </w:rPr>
      </w:pPr>
    </w:p>
    <w:p w14:paraId="0C44A283">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Дополнительное соглашение</w:t>
      </w:r>
    </w:p>
    <w:p w14:paraId="746C4F49">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 расторжении соглашения (договора) о предоставлении</w:t>
      </w:r>
    </w:p>
    <w:p w14:paraId="561F8394">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из бюджета Белоярского района,  поселения в границах Белоярского района</w:t>
      </w:r>
    </w:p>
    <w:p w14:paraId="7FF0462C">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субсидии, в том числе грантов в форме субсидии, юридическим</w:t>
      </w:r>
    </w:p>
    <w:p w14:paraId="4515A8ED">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лицам, индивидуальным предпринимателям, а также физическим</w:t>
      </w:r>
    </w:p>
    <w:p w14:paraId="022F0BD4">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лицам - производителям товаров, работ, услуг, некоммерческим</w:t>
      </w:r>
    </w:p>
    <w:p w14:paraId="2AF233C2">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организациям, не являющимся казенными учреждениями</w:t>
      </w:r>
    </w:p>
    <w:p w14:paraId="0A9595F7">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«___» __________ 20__ г. N ___ &lt;1&gt;</w:t>
      </w:r>
    </w:p>
    <w:p w14:paraId="77CB710C">
      <w:pPr>
        <w:widowControl w:val="0"/>
        <w:autoSpaceDE w:val="0"/>
        <w:autoSpaceDN w:val="0"/>
        <w:adjustRightInd w:val="0"/>
        <w:spacing w:after="0" w:line="240" w:lineRule="auto"/>
        <w:jc w:val="both"/>
        <w:rPr>
          <w:rFonts w:ascii="Times New Roman" w:hAnsi="Times New Roman" w:eastAsia="Times New Roman" w:cs="Times New Roman"/>
          <w:sz w:val="24"/>
          <w:szCs w:val="24"/>
          <w:highlight w:val="yellow"/>
          <w:lang w:eastAsia="ru-RU"/>
        </w:rPr>
      </w:pPr>
    </w:p>
    <w:p w14:paraId="35C6C96A">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N _________________________</w:t>
      </w:r>
    </w:p>
    <w:p w14:paraId="76C277BE">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18"/>
          <w:szCs w:val="18"/>
          <w:lang w:eastAsia="ru-RU"/>
        </w:rPr>
        <w:t>(Номер соглашения (договора)</w:t>
      </w:r>
      <w:r>
        <w:rPr>
          <w:rFonts w:ascii="Times New Roman" w:hAnsi="Times New Roman" w:eastAsia="Times New Roman" w:cs="Times New Roman"/>
          <w:sz w:val="24"/>
          <w:szCs w:val="24"/>
          <w:lang w:eastAsia="ru-RU"/>
        </w:rPr>
        <w:t xml:space="preserve"> &lt;2&gt;</w:t>
      </w:r>
    </w:p>
    <w:p w14:paraId="5124126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0298079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_________________________                                                «___» ______________ 20___ г.</w:t>
      </w:r>
    </w:p>
    <w:p w14:paraId="1B7A703F">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Место заключения соглашения (договора)                                                                 Дата заключения соглашения (договора)</w:t>
      </w:r>
    </w:p>
    <w:p w14:paraId="3E48979A">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6032210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14:paraId="19F5AA21">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(наименование исполнительного органа Белоярского района, поселения в границах Белоярского района </w:t>
      </w:r>
    </w:p>
    <w:p w14:paraId="7DD4FD1D">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(далее – район, поселения)</w:t>
      </w:r>
    </w:p>
    <w:p w14:paraId="447B2D29">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которому как получателю средств бюджета Белоярского района, поселения в границах Белоярского района доведены лимиты бюджетных обязательств на предоставление</w:t>
      </w:r>
    </w:p>
    <w:p w14:paraId="5C91D89D">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14:paraId="3DB93BBE">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субсидии (гранта в форме субсидии)</w:t>
      </w:r>
    </w:p>
    <w:p w14:paraId="1801871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Именуемый(ая) в дальнейшем ___________________________________________________</w:t>
      </w:r>
    </w:p>
    <w:p w14:paraId="6E54701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(Уполномоченный орган)</w:t>
      </w:r>
      <w:r>
        <w:rPr>
          <w:rFonts w:ascii="Times New Roman" w:hAnsi="Times New Roman" w:eastAsia="Times New Roman" w:cs="Times New Roman"/>
          <w:sz w:val="24"/>
          <w:szCs w:val="24"/>
          <w:lang w:eastAsia="ru-RU"/>
        </w:rPr>
        <w:t xml:space="preserve"> &lt;3&gt;</w:t>
      </w:r>
    </w:p>
    <w:p w14:paraId="011B58D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лице _______________________________________________________________________,</w:t>
      </w:r>
    </w:p>
    <w:p w14:paraId="76980486">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должности, фамилия, имя, отчество (при наличии) руководителя</w:t>
      </w:r>
    </w:p>
    <w:p w14:paraId="7C115FC0">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Уполномоченного органа, иного органа (организации) или уполномоченного им лица)</w:t>
      </w:r>
    </w:p>
    <w:p w14:paraId="402D452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действующего(ей) на основании __________________________________________________</w:t>
      </w:r>
    </w:p>
    <w:p w14:paraId="43CE2991">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(реквизиты учредительного документа (положения) Уполномоченного органа,</w:t>
      </w:r>
    </w:p>
    <w:p w14:paraId="6ED792BE">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доверенности, приказа или иного документа, удостоверяющего полномочия)</w:t>
      </w:r>
    </w:p>
    <w:p w14:paraId="4314F2DF">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одной стороны, и _____________________________________________________________</w:t>
      </w:r>
    </w:p>
    <w:p w14:paraId="50986E5C">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(наименование юридического лица, некоммерческой организации, фамилия,</w:t>
      </w:r>
    </w:p>
    <w:p w14:paraId="167D77A2">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14:paraId="0C5CC8CD">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имя, отчество (при наличии) индивидуального предпринимателя или физического</w:t>
      </w:r>
    </w:p>
    <w:p w14:paraId="3452070A">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лица - производителя товаров, работ, услуг)</w:t>
      </w:r>
    </w:p>
    <w:p w14:paraId="44A123B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именуемый(ая) в дальнейшем «Получатель», в лице _________________________________</w:t>
      </w:r>
    </w:p>
    <w:p w14:paraId="28021A38">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(наименование должности, а также</w:t>
      </w:r>
    </w:p>
    <w:p w14:paraId="42E4DEF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14:paraId="501B48D3">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фамилия, имя, отчество (при наличии) лица, представляющего Получателя, или уполномоченного им лица </w:t>
      </w:r>
    </w:p>
    <w:p w14:paraId="2AED6BCE">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фамилия, имя, отчество (при наличии) индивидуального предпринимателя или </w:t>
      </w:r>
    </w:p>
    <w:p w14:paraId="3BC214E9">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физического лица – производителя товаров, работ, услуг)</w:t>
      </w:r>
    </w:p>
    <w:p w14:paraId="033578CD">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действующего (ей) на основании _________________________________________________</w:t>
      </w:r>
    </w:p>
    <w:p w14:paraId="031B2329">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(реквизиты устава юридического лица, свидетельства о</w:t>
      </w:r>
    </w:p>
    <w:p w14:paraId="223B21EB">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14:paraId="0543F736">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государственной регистрации индивидуального предпринимателя, доверенности,</w:t>
      </w:r>
    </w:p>
    <w:p w14:paraId="56A43461">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приказа или иного документа, удостоверяющего полномочия, реквизиты</w:t>
      </w:r>
    </w:p>
    <w:p w14:paraId="1A8515DE">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учредительного документа некоммерческой организации)</w:t>
      </w:r>
    </w:p>
    <w:p w14:paraId="7CA8B3E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другой стороны, далее вместе именуемые «Стороны», заключили настоящее Дополнительное соглашение о расторжении соглашения (договора) о предоставлении из бюджета Белоярского района, поселения Белоярского района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казенными учреждениями от «__»______ 20__ г. N ___ (далее соответственно - Соглашение, Субсидия, Грант) в соответствии с</w:t>
      </w:r>
    </w:p>
    <w:p w14:paraId="15D712CF">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14:paraId="2CDB71F2">
      <w:pPr>
        <w:widowControl w:val="0"/>
        <w:autoSpaceDE w:val="0"/>
        <w:autoSpaceDN w:val="0"/>
        <w:adjustRightInd w:val="0"/>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(документ, предусматривающий основание для расторжения Соглашения (при наличии), или </w:t>
      </w:r>
      <w:r>
        <w:fldChar w:fldCharType="begin"/>
      </w:r>
      <w:r>
        <w:instrText xml:space="preserve"> HYPERLINK "file:///D:\\Мои%20документы%20ФАДЕЕВА\\нормативная%20база%20СУБСИДИИ\\постановление%2003-нп%20типовая%20форма%20договора.RTF" \l "Par638" </w:instrText>
      </w:r>
      <w:r>
        <w:fldChar w:fldCharType="separate"/>
      </w:r>
      <w:r>
        <w:rPr>
          <w:rFonts w:ascii="Times New Roman" w:hAnsi="Times New Roman" w:eastAsia="Times New Roman" w:cs="Times New Roman"/>
          <w:sz w:val="18"/>
          <w:szCs w:val="18"/>
          <w:lang w:eastAsia="ru-RU"/>
        </w:rPr>
        <w:t>пункт 7.5</w:t>
      </w:r>
      <w:r>
        <w:rPr>
          <w:rFonts w:ascii="Times New Roman" w:hAnsi="Times New Roman" w:eastAsia="Times New Roman" w:cs="Times New Roman"/>
          <w:sz w:val="18"/>
          <w:szCs w:val="18"/>
          <w:lang w:eastAsia="ru-RU"/>
        </w:rPr>
        <w:fldChar w:fldCharType="end"/>
      </w:r>
      <w:r>
        <w:rPr>
          <w:rFonts w:ascii="Times New Roman" w:hAnsi="Times New Roman" w:eastAsia="Times New Roman" w:cs="Times New Roman"/>
          <w:sz w:val="18"/>
          <w:szCs w:val="18"/>
          <w:lang w:eastAsia="ru-RU"/>
        </w:rPr>
        <w:t xml:space="preserve"> Соглашения)</w:t>
      </w:r>
    </w:p>
    <w:p w14:paraId="33F83337">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Соглашение расторгается с даты вступления в силу настоящего Дополнительного соглашения о расторжении Соглашения.</w:t>
      </w:r>
    </w:p>
    <w:p w14:paraId="07606213">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Состояние расчетов на дату расторжения Соглашения:</w:t>
      </w:r>
    </w:p>
    <w:p w14:paraId="28C8F09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 Бюджетное обязательство ___________________ исполнено в размере ______________</w:t>
      </w:r>
    </w:p>
    <w:p w14:paraId="31A10258">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(Уполномоченного органа)                                                        (сумма цифрами)</w:t>
      </w:r>
    </w:p>
    <w:p w14:paraId="0039D9E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 рублей ___ копеек по коду классификации расходов ______&lt;4&gt;.</w:t>
      </w:r>
    </w:p>
    <w:p w14:paraId="24274BE9">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(сумма прописью)</w:t>
      </w:r>
      <w:r>
        <w:rPr>
          <w:rFonts w:ascii="Times New Roman" w:hAnsi="Times New Roman" w:eastAsia="Times New Roman" w:cs="Times New Roman"/>
          <w:sz w:val="24"/>
          <w:szCs w:val="24"/>
          <w:lang w:eastAsia="ru-RU"/>
        </w:rPr>
        <w:t xml:space="preserve"> </w:t>
      </w:r>
    </w:p>
    <w:p w14:paraId="1C2E8FBC">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Обязательство Получателя исполнено в размере _____________(___________________) </w:t>
      </w:r>
    </w:p>
    <w:p w14:paraId="210A9CE5">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(сумма цифрами)            (сумма прописью)</w:t>
      </w:r>
    </w:p>
    <w:p w14:paraId="07C54750">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xml:space="preserve">рублей ___ копеек Субсидии, Гранта предоставленной в  соответствии с пунктом _____ статьи ______ Бюджетного </w:t>
      </w:r>
      <w:r>
        <w:fldChar w:fldCharType="begin"/>
      </w:r>
      <w:r>
        <w:instrText xml:space="preserve"> HYPERLINK "https://login.consultant.ru/link/?req=doc&amp;base=LAW&amp;n=469774" </w:instrText>
      </w:r>
      <w:r>
        <w:fldChar w:fldCharType="separate"/>
      </w:r>
      <w:r>
        <w:rPr>
          <w:rFonts w:ascii="Times New Roman" w:hAnsi="Times New Roman" w:eastAsia="Times New Roman" w:cs="Times New Roman"/>
          <w:sz w:val="24"/>
          <w:szCs w:val="24"/>
          <w:lang w:eastAsia="ru-RU"/>
        </w:rPr>
        <w:t>кодекса</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Российской</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z w:val="24"/>
          <w:szCs w:val="24"/>
          <w:lang w:eastAsia="ru-RU"/>
        </w:rPr>
        <w:t>Федерации;</w:t>
      </w:r>
    </w:p>
    <w:p w14:paraId="38E69A5A">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___________________ в течение «___» дней со дня расторжения Соглашения обязуется </w:t>
      </w:r>
    </w:p>
    <w:p w14:paraId="3F4DBA42">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(Уполномоченного органа)</w:t>
      </w:r>
    </w:p>
    <w:p w14:paraId="35F7A4EA">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перечислить Получателю сумму Субсидии, Гранта в размере: _________________________</w:t>
      </w:r>
    </w:p>
    <w:p w14:paraId="3677BF67">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(сумма цифрами)</w:t>
      </w:r>
    </w:p>
    <w:p w14:paraId="6274F3B4">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 рублей ____ копеек &lt;5&gt;;</w:t>
      </w:r>
    </w:p>
    <w:p w14:paraId="0E5A5953">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(сумма прописью)</w:t>
      </w:r>
    </w:p>
    <w:p w14:paraId="64DA7257">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Получатель в течение ____ дней со дня расторжения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sz w:val="24"/>
          <w:szCs w:val="24"/>
          <w:lang w:eastAsia="ru-RU"/>
        </w:rPr>
        <w:t>Соглашения</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обязуется возвратить в бюджет Белоярского района, поселения Белоярского района сумму Субсидии, Гранта в размере_______________________ (_________________________) рублей ____ копеек &lt;5&gt;;</w:t>
      </w:r>
    </w:p>
    <w:p w14:paraId="46E815F9">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(сумма цифрами)                                      (сумма прописью)</w:t>
      </w:r>
    </w:p>
    <w:p w14:paraId="2331988D">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 ______________________________________________________________________ &lt;6&gt;.</w:t>
      </w:r>
    </w:p>
    <w:p w14:paraId="08C51F9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Стороны взаимных претензий друг к другу не имеют.</w:t>
      </w:r>
    </w:p>
    <w:p w14:paraId="2C73649D">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3A9AAC6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Обязательства Сторон по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sz w:val="24"/>
          <w:szCs w:val="24"/>
          <w:lang w:eastAsia="ru-RU"/>
        </w:rPr>
        <w:t>Соглашению</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прекращается с момента вступления в силу настоящего Дополнительного соглашения, за исключением обязательств, предусмотренных пунктами _______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sz w:val="24"/>
          <w:szCs w:val="24"/>
          <w:lang w:eastAsia="ru-RU"/>
        </w:rPr>
        <w:t>Соглашения</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&lt;7&gt;, которые прекращают свое действие после полного их исполнения.</w:t>
      </w:r>
    </w:p>
    <w:p w14:paraId="49722087">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Иные положения настоящего Дополнительного соглашения о расторжении Соглашения:</w:t>
      </w:r>
    </w:p>
    <w:p w14:paraId="15135DE8">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 Настоящее Дополнительное Соглашение заключено Сторонами в форме электронного документа в ГИС «Региональный электронный бюджет Югры»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&lt;8&gt;;</w:t>
      </w:r>
    </w:p>
    <w:p w14:paraId="4645C22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 Настоящее Дополнительное соглашение сформировано в форме электронного документа в ГИС «Региональный электронный бюджет Югры» и подписано в форме бумажного документа &lt;9&gt;;</w:t>
      </w:r>
    </w:p>
    <w:p w14:paraId="6D26CC9E">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6.3. Настоящее Дополнительное соглашение составлено в форме бумажного документа в двух экземплярах, по одному экземпляру для каждой из Сторон &lt;10&gt;;</w:t>
      </w:r>
    </w:p>
    <w:p w14:paraId="79E9A05A">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6.4. ________________________________________________________________ &lt;11&gt;.</w:t>
      </w:r>
    </w:p>
    <w:p w14:paraId="1561E833">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4E2FF5EF">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7. Платежные реквизиты Сторон &lt;12&gt;:</w:t>
      </w:r>
    </w:p>
    <w:p w14:paraId="5EE11D1A">
      <w:pPr>
        <w:widowControl w:val="0"/>
        <w:autoSpaceDE w:val="0"/>
        <w:autoSpaceDN w:val="0"/>
        <w:adjustRightInd w:val="0"/>
        <w:spacing w:after="0" w:line="240" w:lineRule="auto"/>
        <w:jc w:val="both"/>
        <w:rPr>
          <w:rFonts w:ascii="Times New Roman" w:hAnsi="Times New Roman" w:eastAsia="Times New Roman" w:cs="Times New Roman"/>
          <w:sz w:val="24"/>
          <w:szCs w:val="24"/>
          <w:highlight w:val="yellow"/>
          <w:lang w:eastAsia="ru-RU"/>
        </w:rPr>
      </w:pPr>
    </w:p>
    <w:tbl>
      <w:tblPr>
        <w:tblStyle w:val="3"/>
        <w:tblW w:w="0" w:type="auto"/>
        <w:tblInd w:w="0" w:type="dxa"/>
        <w:tblLayout w:type="fixed"/>
        <w:tblCellMar>
          <w:top w:w="102" w:type="dxa"/>
          <w:left w:w="62" w:type="dxa"/>
          <w:bottom w:w="102" w:type="dxa"/>
          <w:right w:w="62" w:type="dxa"/>
        </w:tblCellMar>
      </w:tblPr>
      <w:tblGrid>
        <w:gridCol w:w="1757"/>
        <w:gridCol w:w="2066"/>
        <w:gridCol w:w="5247"/>
      </w:tblGrid>
      <w:tr w14:paraId="1DCF842E">
        <w:tblPrEx>
          <w:tblCellMar>
            <w:top w:w="102" w:type="dxa"/>
            <w:left w:w="62" w:type="dxa"/>
            <w:bottom w:w="102" w:type="dxa"/>
            <w:right w:w="62" w:type="dxa"/>
          </w:tblCellMar>
        </w:tblPrEx>
        <w:tc>
          <w:tcPr>
            <w:tcW w:w="3823" w:type="dxa"/>
            <w:gridSpan w:val="2"/>
            <w:tcBorders>
              <w:top w:val="single" w:color="auto" w:sz="4" w:space="0"/>
              <w:left w:val="single" w:color="auto" w:sz="4" w:space="0"/>
              <w:bottom w:val="single" w:color="auto" w:sz="4" w:space="0"/>
              <w:right w:val="single" w:color="auto" w:sz="4" w:space="0"/>
            </w:tcBorders>
          </w:tcPr>
          <w:p w14:paraId="272C1FA5">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Сокращенное наименование</w:t>
            </w:r>
          </w:p>
          <w:p w14:paraId="45ED2E8A">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w:t>
            </w:r>
          </w:p>
          <w:p w14:paraId="03783620">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(Уполномоченный орган)</w:t>
            </w:r>
          </w:p>
        </w:tc>
        <w:tc>
          <w:tcPr>
            <w:tcW w:w="5247" w:type="dxa"/>
            <w:tcBorders>
              <w:top w:val="single" w:color="auto" w:sz="4" w:space="0"/>
              <w:left w:val="single" w:color="auto" w:sz="4" w:space="0"/>
              <w:bottom w:val="single" w:color="auto" w:sz="4" w:space="0"/>
              <w:right w:val="single" w:color="auto" w:sz="4" w:space="0"/>
            </w:tcBorders>
          </w:tcPr>
          <w:p w14:paraId="2DA0D5C6">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Сокращенное наименование</w:t>
            </w:r>
          </w:p>
          <w:p w14:paraId="62E303D7">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w:t>
            </w:r>
          </w:p>
          <w:p w14:paraId="350AE55D">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(Получателя)</w:t>
            </w:r>
          </w:p>
        </w:tc>
      </w:tr>
      <w:tr w14:paraId="0FCD768A">
        <w:tblPrEx>
          <w:tblCellMar>
            <w:top w:w="102" w:type="dxa"/>
            <w:left w:w="62" w:type="dxa"/>
            <w:bottom w:w="102" w:type="dxa"/>
            <w:right w:w="62" w:type="dxa"/>
          </w:tblCellMar>
        </w:tblPrEx>
        <w:tc>
          <w:tcPr>
            <w:tcW w:w="1757" w:type="dxa"/>
            <w:tcBorders>
              <w:top w:val="single" w:color="auto" w:sz="4" w:space="0"/>
              <w:left w:val="single" w:color="auto" w:sz="4" w:space="0"/>
              <w:bottom w:val="single" w:color="auto" w:sz="4" w:space="0"/>
              <w:right w:val="single" w:color="auto" w:sz="4" w:space="0"/>
            </w:tcBorders>
          </w:tcPr>
          <w:p w14:paraId="046F5F2A">
            <w:pPr>
              <w:widowControl w:val="0"/>
              <w:autoSpaceDE w:val="0"/>
              <w:autoSpaceDN w:val="0"/>
              <w:adjustRightInd w:val="0"/>
              <w:spacing w:after="0" w:line="25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w:t>
            </w:r>
          </w:p>
        </w:tc>
        <w:tc>
          <w:tcPr>
            <w:tcW w:w="2066" w:type="dxa"/>
            <w:tcBorders>
              <w:top w:val="single" w:color="auto" w:sz="4" w:space="0"/>
              <w:left w:val="single" w:color="auto" w:sz="4" w:space="0"/>
              <w:bottom w:val="single" w:color="auto" w:sz="4" w:space="0"/>
              <w:right w:val="single" w:color="auto" w:sz="4" w:space="0"/>
            </w:tcBorders>
          </w:tcPr>
          <w:p w14:paraId="46D65912">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w:t>
            </w:r>
          </w:p>
          <w:p w14:paraId="0B765618">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(Уполномоченный орган)</w:t>
            </w:r>
          </w:p>
        </w:tc>
        <w:tc>
          <w:tcPr>
            <w:tcW w:w="5247" w:type="dxa"/>
            <w:tcBorders>
              <w:top w:val="single" w:color="auto" w:sz="4" w:space="0"/>
              <w:left w:val="single" w:color="auto" w:sz="4" w:space="0"/>
              <w:bottom w:val="single" w:color="auto" w:sz="4" w:space="0"/>
              <w:right w:val="single" w:color="auto" w:sz="4" w:space="0"/>
            </w:tcBorders>
          </w:tcPr>
          <w:p w14:paraId="0878A262">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Наименование Получателя ___________</w:t>
            </w:r>
          </w:p>
        </w:tc>
      </w:tr>
      <w:tr w14:paraId="4C864EF3">
        <w:tblPrEx>
          <w:tblCellMar>
            <w:top w:w="102" w:type="dxa"/>
            <w:left w:w="62" w:type="dxa"/>
            <w:bottom w:w="102" w:type="dxa"/>
            <w:right w:w="62" w:type="dxa"/>
          </w:tblCellMar>
        </w:tblPrEx>
        <w:tc>
          <w:tcPr>
            <w:tcW w:w="3823" w:type="dxa"/>
            <w:gridSpan w:val="2"/>
            <w:tcBorders>
              <w:top w:val="single" w:color="auto" w:sz="4" w:space="0"/>
              <w:left w:val="single" w:color="auto" w:sz="4" w:space="0"/>
              <w:bottom w:val="single" w:color="auto" w:sz="4" w:space="0"/>
              <w:right w:val="single" w:color="auto" w:sz="4" w:space="0"/>
            </w:tcBorders>
          </w:tcPr>
          <w:p w14:paraId="746A1679">
            <w:pPr>
              <w:widowControl w:val="0"/>
              <w:autoSpaceDE w:val="0"/>
              <w:autoSpaceDN w:val="0"/>
              <w:adjustRightInd w:val="0"/>
              <w:spacing w:after="0" w:line="256"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ОГРН, </w:t>
            </w:r>
            <w:r>
              <w:fldChar w:fldCharType="begin"/>
            </w:r>
            <w:r>
              <w:instrText xml:space="preserve"> HYPERLINK "https://login.consultant.ru/link/?req=doc&amp;base=LAW&amp;n=150726" </w:instrText>
            </w:r>
            <w:r>
              <w:fldChar w:fldCharType="separate"/>
            </w:r>
            <w:r>
              <w:rPr>
                <w:rFonts w:ascii="Times New Roman" w:hAnsi="Times New Roman" w:eastAsia="Times New Roman" w:cs="Times New Roman"/>
                <w:color w:val="0000FF"/>
                <w:sz w:val="20"/>
                <w:szCs w:val="20"/>
                <w:lang w:eastAsia="ru-RU"/>
              </w:rPr>
              <w:t>ОКТМО</w:t>
            </w:r>
            <w:r>
              <w:rPr>
                <w:rFonts w:ascii="Times New Roman" w:hAnsi="Times New Roman" w:eastAsia="Times New Roman" w:cs="Times New Roman"/>
                <w:color w:val="0000FF"/>
                <w:sz w:val="20"/>
                <w:szCs w:val="20"/>
                <w:lang w:eastAsia="ru-RU"/>
              </w:rPr>
              <w:fldChar w:fldCharType="end"/>
            </w:r>
          </w:p>
        </w:tc>
        <w:tc>
          <w:tcPr>
            <w:tcW w:w="5247" w:type="dxa"/>
            <w:tcBorders>
              <w:top w:val="single" w:color="auto" w:sz="4" w:space="0"/>
              <w:left w:val="single" w:color="auto" w:sz="4" w:space="0"/>
              <w:bottom w:val="single" w:color="auto" w:sz="4" w:space="0"/>
              <w:right w:val="single" w:color="auto" w:sz="4" w:space="0"/>
            </w:tcBorders>
          </w:tcPr>
          <w:p w14:paraId="0D9D7D3E">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ОГРН, </w:t>
            </w:r>
            <w:r>
              <w:fldChar w:fldCharType="begin"/>
            </w:r>
            <w:r>
              <w:instrText xml:space="preserve"> HYPERLINK "https://login.consultant.ru/link/?req=doc&amp;base=LAW&amp;n=150726" </w:instrText>
            </w:r>
            <w:r>
              <w:fldChar w:fldCharType="separate"/>
            </w:r>
            <w:r>
              <w:rPr>
                <w:rFonts w:ascii="Times New Roman" w:hAnsi="Times New Roman" w:eastAsia="Times New Roman" w:cs="Times New Roman"/>
                <w:color w:val="0000FF"/>
                <w:sz w:val="20"/>
                <w:szCs w:val="20"/>
                <w:lang w:eastAsia="ru-RU"/>
              </w:rPr>
              <w:t>ОКТМО</w:t>
            </w:r>
            <w:r>
              <w:rPr>
                <w:rFonts w:ascii="Times New Roman" w:hAnsi="Times New Roman" w:eastAsia="Times New Roman" w:cs="Times New Roman"/>
                <w:color w:val="0000FF"/>
                <w:sz w:val="20"/>
                <w:szCs w:val="20"/>
                <w:lang w:eastAsia="ru-RU"/>
              </w:rPr>
              <w:fldChar w:fldCharType="end"/>
            </w:r>
          </w:p>
        </w:tc>
      </w:tr>
      <w:tr w14:paraId="598BB26B">
        <w:tblPrEx>
          <w:tblCellMar>
            <w:top w:w="102" w:type="dxa"/>
            <w:left w:w="62" w:type="dxa"/>
            <w:bottom w:w="102" w:type="dxa"/>
            <w:right w:w="62" w:type="dxa"/>
          </w:tblCellMar>
        </w:tblPrEx>
        <w:tc>
          <w:tcPr>
            <w:tcW w:w="3823" w:type="dxa"/>
            <w:gridSpan w:val="2"/>
            <w:tcBorders>
              <w:top w:val="single" w:color="auto" w:sz="4" w:space="0"/>
              <w:left w:val="single" w:color="auto" w:sz="4" w:space="0"/>
              <w:bottom w:val="single" w:color="auto" w:sz="4" w:space="0"/>
              <w:right w:val="single" w:color="auto" w:sz="4" w:space="0"/>
            </w:tcBorders>
          </w:tcPr>
          <w:p w14:paraId="681067A6">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Место нахождения:</w:t>
            </w:r>
          </w:p>
        </w:tc>
        <w:tc>
          <w:tcPr>
            <w:tcW w:w="5247" w:type="dxa"/>
            <w:tcBorders>
              <w:top w:val="single" w:color="auto" w:sz="4" w:space="0"/>
              <w:left w:val="single" w:color="auto" w:sz="4" w:space="0"/>
              <w:bottom w:val="single" w:color="auto" w:sz="4" w:space="0"/>
              <w:right w:val="single" w:color="auto" w:sz="4" w:space="0"/>
            </w:tcBorders>
          </w:tcPr>
          <w:p w14:paraId="40795095">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Место нахождения:</w:t>
            </w:r>
          </w:p>
        </w:tc>
      </w:tr>
      <w:tr w14:paraId="7F143FA5">
        <w:tblPrEx>
          <w:tblCellMar>
            <w:top w:w="102" w:type="dxa"/>
            <w:left w:w="62" w:type="dxa"/>
            <w:bottom w:w="102" w:type="dxa"/>
            <w:right w:w="62" w:type="dxa"/>
          </w:tblCellMar>
        </w:tblPrEx>
        <w:tc>
          <w:tcPr>
            <w:tcW w:w="3823" w:type="dxa"/>
            <w:gridSpan w:val="2"/>
            <w:tcBorders>
              <w:top w:val="single" w:color="auto" w:sz="4" w:space="0"/>
              <w:left w:val="single" w:color="auto" w:sz="4" w:space="0"/>
              <w:bottom w:val="single" w:color="auto" w:sz="4" w:space="0"/>
              <w:right w:val="single" w:color="auto" w:sz="4" w:space="0"/>
            </w:tcBorders>
          </w:tcPr>
          <w:p w14:paraId="52333320">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ИНН/КПП</w:t>
            </w:r>
          </w:p>
        </w:tc>
        <w:tc>
          <w:tcPr>
            <w:tcW w:w="5247" w:type="dxa"/>
            <w:tcBorders>
              <w:top w:val="single" w:color="auto" w:sz="4" w:space="0"/>
              <w:left w:val="single" w:color="auto" w:sz="4" w:space="0"/>
              <w:bottom w:val="single" w:color="auto" w:sz="4" w:space="0"/>
              <w:right w:val="single" w:color="auto" w:sz="4" w:space="0"/>
            </w:tcBorders>
          </w:tcPr>
          <w:p w14:paraId="28F16F66">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ИНН/КПП</w:t>
            </w:r>
          </w:p>
        </w:tc>
      </w:tr>
      <w:tr w14:paraId="24DC01E4">
        <w:tblPrEx>
          <w:tblCellMar>
            <w:top w:w="102" w:type="dxa"/>
            <w:left w:w="62" w:type="dxa"/>
            <w:bottom w:w="102" w:type="dxa"/>
            <w:right w:w="62" w:type="dxa"/>
          </w:tblCellMar>
        </w:tblPrEx>
        <w:tc>
          <w:tcPr>
            <w:tcW w:w="3823" w:type="dxa"/>
            <w:gridSpan w:val="2"/>
            <w:tcBorders>
              <w:top w:val="single" w:color="auto" w:sz="4" w:space="0"/>
              <w:left w:val="single" w:color="auto" w:sz="4" w:space="0"/>
              <w:bottom w:val="single" w:color="auto" w:sz="4" w:space="0"/>
              <w:right w:val="single" w:color="auto" w:sz="4" w:space="0"/>
            </w:tcBorders>
          </w:tcPr>
          <w:p w14:paraId="1E271193">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Платежные реквизиты:</w:t>
            </w:r>
          </w:p>
        </w:tc>
        <w:tc>
          <w:tcPr>
            <w:tcW w:w="5247" w:type="dxa"/>
            <w:tcBorders>
              <w:top w:val="single" w:color="auto" w:sz="4" w:space="0"/>
              <w:left w:val="single" w:color="auto" w:sz="4" w:space="0"/>
              <w:bottom w:val="single" w:color="auto" w:sz="4" w:space="0"/>
              <w:right w:val="single" w:color="auto" w:sz="4" w:space="0"/>
            </w:tcBorders>
          </w:tcPr>
          <w:p w14:paraId="68CCB36C">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Платежные реквизиты:</w:t>
            </w:r>
          </w:p>
        </w:tc>
      </w:tr>
      <w:tr w14:paraId="129BA021">
        <w:tblPrEx>
          <w:tblCellMar>
            <w:top w:w="102" w:type="dxa"/>
            <w:left w:w="62" w:type="dxa"/>
            <w:bottom w:w="102" w:type="dxa"/>
            <w:right w:w="62" w:type="dxa"/>
          </w:tblCellMar>
        </w:tblPrEx>
        <w:tc>
          <w:tcPr>
            <w:tcW w:w="3823" w:type="dxa"/>
            <w:gridSpan w:val="2"/>
            <w:tcBorders>
              <w:top w:val="single" w:color="auto" w:sz="4" w:space="0"/>
              <w:left w:val="single" w:color="auto" w:sz="4" w:space="0"/>
              <w:bottom w:val="single" w:color="auto" w:sz="4" w:space="0"/>
              <w:right w:val="single" w:color="auto" w:sz="4" w:space="0"/>
            </w:tcBorders>
          </w:tcPr>
          <w:p w14:paraId="745F91F5">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Наименование учреждения Банка России// наименование и местонахождение территориального органа Федерального казначейства</w:t>
            </w:r>
          </w:p>
          <w:p w14:paraId="2F1FF692">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БИК</w:t>
            </w:r>
          </w:p>
        </w:tc>
        <w:tc>
          <w:tcPr>
            <w:tcW w:w="5247" w:type="dxa"/>
            <w:tcBorders>
              <w:top w:val="single" w:color="auto" w:sz="4" w:space="0"/>
              <w:left w:val="single" w:color="auto" w:sz="4" w:space="0"/>
              <w:bottom w:val="single" w:color="auto" w:sz="4" w:space="0"/>
              <w:right w:val="single" w:color="auto" w:sz="4" w:space="0"/>
            </w:tcBorders>
          </w:tcPr>
          <w:p w14:paraId="4D696FE4">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 перечислении субсидии, гранта на счет Получателя, открытый в кредитной организации, указываются следующие реквизиты:</w:t>
            </w:r>
          </w:p>
        </w:tc>
      </w:tr>
      <w:tr w14:paraId="6CCAF4D0">
        <w:tblPrEx>
          <w:tblCellMar>
            <w:top w:w="102" w:type="dxa"/>
            <w:left w:w="62" w:type="dxa"/>
            <w:bottom w:w="102" w:type="dxa"/>
            <w:right w:w="62" w:type="dxa"/>
          </w:tblCellMar>
        </w:tblPrEx>
        <w:tc>
          <w:tcPr>
            <w:tcW w:w="3823" w:type="dxa"/>
            <w:gridSpan w:val="2"/>
            <w:vMerge w:val="restart"/>
            <w:tcBorders>
              <w:top w:val="single" w:color="auto" w:sz="4" w:space="0"/>
              <w:left w:val="single" w:color="auto" w:sz="4" w:space="0"/>
              <w:bottom w:val="single" w:color="auto" w:sz="4" w:space="0"/>
              <w:right w:val="single" w:color="auto" w:sz="4" w:space="0"/>
            </w:tcBorders>
          </w:tcPr>
          <w:p w14:paraId="3E54CB59">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Единый казначейский счет</w:t>
            </w:r>
          </w:p>
          <w:p w14:paraId="641FFC3F">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Казначейский счет</w:t>
            </w:r>
          </w:p>
          <w:p w14:paraId="4EE62A3E">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Лицевой счет &lt;13&gt;</w:t>
            </w:r>
          </w:p>
        </w:tc>
        <w:tc>
          <w:tcPr>
            <w:tcW w:w="5247" w:type="dxa"/>
            <w:tcBorders>
              <w:top w:val="single" w:color="auto" w:sz="4" w:space="0"/>
              <w:left w:val="single" w:color="auto" w:sz="4" w:space="0"/>
              <w:bottom w:val="single" w:color="auto" w:sz="4" w:space="0"/>
              <w:right w:val="single" w:color="auto" w:sz="4" w:space="0"/>
            </w:tcBorders>
          </w:tcPr>
          <w:p w14:paraId="6595CCC5">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Наименование кредитной организации,</w:t>
            </w:r>
          </w:p>
          <w:p w14:paraId="741238F1">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БИК, Корр. счет</w:t>
            </w:r>
          </w:p>
          <w:p w14:paraId="06D03945">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Расчетный счет</w:t>
            </w:r>
          </w:p>
        </w:tc>
      </w:tr>
      <w:tr w14:paraId="0B4E4B6F">
        <w:tblPrEx>
          <w:tblCellMar>
            <w:top w:w="102" w:type="dxa"/>
            <w:left w:w="62" w:type="dxa"/>
            <w:bottom w:w="102" w:type="dxa"/>
            <w:right w:w="62" w:type="dxa"/>
          </w:tblCellMar>
        </w:tblPrEx>
        <w:tc>
          <w:tcPr>
            <w:tcW w:w="3823" w:type="dxa"/>
            <w:gridSpan w:val="2"/>
            <w:vMerge w:val="continue"/>
            <w:tcBorders>
              <w:top w:val="single" w:color="auto" w:sz="4" w:space="0"/>
              <w:left w:val="single" w:color="auto" w:sz="4" w:space="0"/>
              <w:bottom w:val="single" w:color="auto" w:sz="4" w:space="0"/>
              <w:right w:val="single" w:color="auto" w:sz="4" w:space="0"/>
            </w:tcBorders>
            <w:vAlign w:val="center"/>
          </w:tcPr>
          <w:p w14:paraId="671BB637">
            <w:pPr>
              <w:spacing w:after="0" w:line="256" w:lineRule="auto"/>
              <w:rPr>
                <w:rFonts w:ascii="Times New Roman" w:hAnsi="Times New Roman" w:eastAsia="Times New Roman" w:cs="Times New Roman"/>
                <w:sz w:val="20"/>
                <w:szCs w:val="20"/>
                <w:lang w:eastAsia="ru-RU"/>
              </w:rPr>
            </w:pPr>
          </w:p>
        </w:tc>
        <w:tc>
          <w:tcPr>
            <w:tcW w:w="5247" w:type="dxa"/>
            <w:tcBorders>
              <w:top w:val="single" w:color="auto" w:sz="4" w:space="0"/>
              <w:left w:val="single" w:color="auto" w:sz="4" w:space="0"/>
              <w:bottom w:val="single" w:color="auto" w:sz="4" w:space="0"/>
              <w:right w:val="single" w:color="auto" w:sz="4" w:space="0"/>
            </w:tcBorders>
          </w:tcPr>
          <w:p w14:paraId="1B926786">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 перечислении субсидии, гранта на лицевой счет, открытый Получателю в Комитете по финансам и налоговой политике администрации Белоярского района для учета операций со средствами юридических лиц, не являющихся участниками бюджетного процесса, указываются следующие реквизиты:</w:t>
            </w:r>
          </w:p>
        </w:tc>
      </w:tr>
      <w:tr w14:paraId="492D7A5A">
        <w:tblPrEx>
          <w:tblCellMar>
            <w:top w:w="102" w:type="dxa"/>
            <w:left w:w="62" w:type="dxa"/>
            <w:bottom w:w="102" w:type="dxa"/>
            <w:right w:w="62" w:type="dxa"/>
          </w:tblCellMar>
        </w:tblPrEx>
        <w:tc>
          <w:tcPr>
            <w:tcW w:w="3823" w:type="dxa"/>
            <w:gridSpan w:val="2"/>
            <w:vMerge w:val="continue"/>
            <w:tcBorders>
              <w:top w:val="single" w:color="auto" w:sz="4" w:space="0"/>
              <w:left w:val="single" w:color="auto" w:sz="4" w:space="0"/>
              <w:bottom w:val="single" w:color="auto" w:sz="4" w:space="0"/>
              <w:right w:val="single" w:color="auto" w:sz="4" w:space="0"/>
            </w:tcBorders>
            <w:vAlign w:val="center"/>
          </w:tcPr>
          <w:p w14:paraId="0CF4E943">
            <w:pPr>
              <w:spacing w:after="0" w:line="256" w:lineRule="auto"/>
              <w:rPr>
                <w:rFonts w:ascii="Times New Roman" w:hAnsi="Times New Roman" w:eastAsia="Times New Roman" w:cs="Times New Roman"/>
                <w:sz w:val="20"/>
                <w:szCs w:val="20"/>
                <w:lang w:eastAsia="ru-RU"/>
              </w:rPr>
            </w:pPr>
          </w:p>
        </w:tc>
        <w:tc>
          <w:tcPr>
            <w:tcW w:w="5247" w:type="dxa"/>
            <w:tcBorders>
              <w:top w:val="single" w:color="auto" w:sz="4" w:space="0"/>
              <w:left w:val="single" w:color="auto" w:sz="4" w:space="0"/>
              <w:bottom w:val="single" w:color="auto" w:sz="4" w:space="0"/>
              <w:right w:val="single" w:color="auto" w:sz="4" w:space="0"/>
            </w:tcBorders>
          </w:tcPr>
          <w:p w14:paraId="79CC6F5A">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Наименование учреждения Банка России// наименование и местонахождение территориального органа Федерального казначейства</w:t>
            </w:r>
          </w:p>
          <w:p w14:paraId="129E6DE4">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БИК</w:t>
            </w:r>
          </w:p>
          <w:p w14:paraId="1B1A482C">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Единый казначейский счет</w:t>
            </w:r>
          </w:p>
          <w:p w14:paraId="7B8C1BA5">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Казначейский счет</w:t>
            </w:r>
          </w:p>
          <w:p w14:paraId="4904846D">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Лицевой счет &lt;13&gt;</w:t>
            </w:r>
          </w:p>
          <w:p w14:paraId="57652ED9">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p>
          <w:p w14:paraId="1844B561">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 перечислении субсидии (гранта) на лицевой счет, открытый Получателю в территориальном органе Федерального казначейства, указываются следующие реквизиты:</w:t>
            </w:r>
          </w:p>
          <w:p w14:paraId="4AB39388">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Банк Получателя</w:t>
            </w:r>
          </w:p>
          <w:p w14:paraId="45865F03">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БИК банка Получателя</w:t>
            </w:r>
          </w:p>
          <w:p w14:paraId="58D38BC8">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Единый казначейский счет</w:t>
            </w:r>
          </w:p>
          <w:p w14:paraId="02EA1733">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Казначейский счет</w:t>
            </w:r>
          </w:p>
          <w:p w14:paraId="19312591">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Лицевой счет &lt;14&gt;</w:t>
            </w:r>
          </w:p>
          <w:p w14:paraId="4708CA24">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КБК</w:t>
            </w:r>
          </w:p>
        </w:tc>
      </w:tr>
    </w:tbl>
    <w:p w14:paraId="27DCE323">
      <w:pPr>
        <w:widowControl w:val="0"/>
        <w:autoSpaceDE w:val="0"/>
        <w:autoSpaceDN w:val="0"/>
        <w:adjustRightInd w:val="0"/>
        <w:spacing w:after="0" w:line="240" w:lineRule="auto"/>
        <w:jc w:val="both"/>
        <w:rPr>
          <w:rFonts w:ascii="Times New Roman" w:hAnsi="Times New Roman" w:eastAsia="Times New Roman" w:cs="Times New Roman"/>
          <w:sz w:val="24"/>
          <w:szCs w:val="24"/>
          <w:highlight w:val="yellow"/>
          <w:lang w:eastAsia="ru-RU"/>
        </w:rPr>
      </w:pPr>
    </w:p>
    <w:p w14:paraId="6F709141">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Подписи Сторон:</w:t>
      </w:r>
    </w:p>
    <w:p w14:paraId="2BA4CF02">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bl>
      <w:tblPr>
        <w:tblStyle w:val="3"/>
        <w:tblW w:w="0" w:type="auto"/>
        <w:tblInd w:w="0" w:type="dxa"/>
        <w:tblLayout w:type="fixed"/>
        <w:tblCellMar>
          <w:top w:w="102" w:type="dxa"/>
          <w:left w:w="62" w:type="dxa"/>
          <w:bottom w:w="102" w:type="dxa"/>
          <w:right w:w="62" w:type="dxa"/>
        </w:tblCellMar>
      </w:tblPr>
      <w:tblGrid>
        <w:gridCol w:w="1759"/>
        <w:gridCol w:w="2895"/>
        <w:gridCol w:w="1708"/>
        <w:gridCol w:w="2994"/>
      </w:tblGrid>
      <w:tr w14:paraId="6ACC40F5">
        <w:tblPrEx>
          <w:tblCellMar>
            <w:top w:w="102" w:type="dxa"/>
            <w:left w:w="62" w:type="dxa"/>
            <w:bottom w:w="102" w:type="dxa"/>
            <w:right w:w="62" w:type="dxa"/>
          </w:tblCellMar>
        </w:tblPrEx>
        <w:tc>
          <w:tcPr>
            <w:tcW w:w="4654" w:type="dxa"/>
            <w:gridSpan w:val="2"/>
            <w:tcBorders>
              <w:top w:val="single" w:color="auto" w:sz="4" w:space="0"/>
              <w:left w:val="single" w:color="auto" w:sz="4" w:space="0"/>
              <w:bottom w:val="nil"/>
              <w:right w:val="single" w:color="auto" w:sz="4" w:space="0"/>
            </w:tcBorders>
          </w:tcPr>
          <w:p w14:paraId="0141FC3B">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Сокращенное наименование</w:t>
            </w:r>
          </w:p>
          <w:p w14:paraId="5676466C">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w:t>
            </w:r>
          </w:p>
          <w:p w14:paraId="75AEBC41">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(Уполномоченный орган)</w:t>
            </w:r>
          </w:p>
        </w:tc>
        <w:tc>
          <w:tcPr>
            <w:tcW w:w="4702" w:type="dxa"/>
            <w:gridSpan w:val="2"/>
            <w:tcBorders>
              <w:top w:val="single" w:color="auto" w:sz="4" w:space="0"/>
              <w:left w:val="single" w:color="auto" w:sz="4" w:space="0"/>
              <w:bottom w:val="nil"/>
              <w:right w:val="single" w:color="auto" w:sz="4" w:space="0"/>
            </w:tcBorders>
          </w:tcPr>
          <w:p w14:paraId="5E507183">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Сокращенное наименование</w:t>
            </w:r>
          </w:p>
          <w:p w14:paraId="5E478947">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w:t>
            </w:r>
          </w:p>
          <w:p w14:paraId="3D7576DB">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(Получателя)</w:t>
            </w:r>
          </w:p>
        </w:tc>
      </w:tr>
      <w:tr w14:paraId="7750F660">
        <w:tblPrEx>
          <w:tblCellMar>
            <w:top w:w="102" w:type="dxa"/>
            <w:left w:w="62" w:type="dxa"/>
            <w:bottom w:w="102" w:type="dxa"/>
            <w:right w:w="62" w:type="dxa"/>
          </w:tblCellMar>
        </w:tblPrEx>
        <w:tc>
          <w:tcPr>
            <w:tcW w:w="4654" w:type="dxa"/>
            <w:gridSpan w:val="2"/>
            <w:tcBorders>
              <w:top w:val="nil"/>
              <w:left w:val="single" w:color="auto" w:sz="4" w:space="0"/>
              <w:bottom w:val="single" w:color="auto" w:sz="4" w:space="0"/>
              <w:right w:val="single" w:color="auto" w:sz="4" w:space="0"/>
            </w:tcBorders>
          </w:tcPr>
          <w:p w14:paraId="3CA40323">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p>
        </w:tc>
        <w:tc>
          <w:tcPr>
            <w:tcW w:w="4702" w:type="dxa"/>
            <w:gridSpan w:val="2"/>
            <w:tcBorders>
              <w:top w:val="nil"/>
              <w:left w:val="single" w:color="auto" w:sz="4" w:space="0"/>
              <w:bottom w:val="single" w:color="auto" w:sz="4" w:space="0"/>
              <w:right w:val="single" w:color="auto" w:sz="4" w:space="0"/>
            </w:tcBorders>
          </w:tcPr>
          <w:p w14:paraId="4719A6B7">
            <w:pPr>
              <w:widowControl w:val="0"/>
              <w:autoSpaceDE w:val="0"/>
              <w:autoSpaceDN w:val="0"/>
              <w:adjustRightInd w:val="0"/>
              <w:spacing w:after="0" w:line="256" w:lineRule="auto"/>
              <w:rPr>
                <w:rFonts w:ascii="Times New Roman" w:hAnsi="Times New Roman" w:eastAsia="Times New Roman" w:cs="Times New Roman"/>
                <w:sz w:val="20"/>
                <w:szCs w:val="20"/>
                <w:lang w:eastAsia="ru-RU"/>
              </w:rPr>
            </w:pPr>
          </w:p>
        </w:tc>
      </w:tr>
      <w:tr w14:paraId="25F3EDD4">
        <w:tblPrEx>
          <w:tblCellMar>
            <w:top w:w="102" w:type="dxa"/>
            <w:left w:w="62" w:type="dxa"/>
            <w:bottom w:w="102" w:type="dxa"/>
            <w:right w:w="62" w:type="dxa"/>
          </w:tblCellMar>
        </w:tblPrEx>
        <w:tc>
          <w:tcPr>
            <w:tcW w:w="1759" w:type="dxa"/>
            <w:tcBorders>
              <w:top w:val="single" w:color="auto" w:sz="4" w:space="0"/>
              <w:left w:val="single" w:color="auto" w:sz="4" w:space="0"/>
              <w:bottom w:val="single" w:color="auto" w:sz="4" w:space="0"/>
              <w:right w:val="nil"/>
            </w:tcBorders>
          </w:tcPr>
          <w:p w14:paraId="5116C378">
            <w:pPr>
              <w:widowControl w:val="0"/>
              <w:autoSpaceDE w:val="0"/>
              <w:autoSpaceDN w:val="0"/>
              <w:adjustRightInd w:val="0"/>
              <w:spacing w:after="0" w:line="256"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 /</w:t>
            </w:r>
          </w:p>
          <w:p w14:paraId="1EB5EEB9">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(подпись)</w:t>
            </w:r>
          </w:p>
        </w:tc>
        <w:tc>
          <w:tcPr>
            <w:tcW w:w="2895" w:type="dxa"/>
            <w:tcBorders>
              <w:top w:val="single" w:color="auto" w:sz="4" w:space="0"/>
              <w:left w:val="nil"/>
              <w:bottom w:val="single" w:color="auto" w:sz="4" w:space="0"/>
              <w:right w:val="single" w:color="auto" w:sz="4" w:space="0"/>
            </w:tcBorders>
          </w:tcPr>
          <w:p w14:paraId="08AD477E">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w:t>
            </w:r>
          </w:p>
          <w:p w14:paraId="7196F98D">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(ФИО)</w:t>
            </w:r>
          </w:p>
        </w:tc>
        <w:tc>
          <w:tcPr>
            <w:tcW w:w="1708" w:type="dxa"/>
            <w:tcBorders>
              <w:top w:val="single" w:color="auto" w:sz="4" w:space="0"/>
              <w:left w:val="single" w:color="auto" w:sz="4" w:space="0"/>
              <w:bottom w:val="single" w:color="auto" w:sz="4" w:space="0"/>
              <w:right w:val="nil"/>
            </w:tcBorders>
          </w:tcPr>
          <w:p w14:paraId="1F1CB925">
            <w:pPr>
              <w:widowControl w:val="0"/>
              <w:autoSpaceDE w:val="0"/>
              <w:autoSpaceDN w:val="0"/>
              <w:adjustRightInd w:val="0"/>
              <w:spacing w:after="0" w:line="256"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 /</w:t>
            </w:r>
          </w:p>
          <w:p w14:paraId="209CA3A5">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(подпись)</w:t>
            </w:r>
          </w:p>
        </w:tc>
        <w:tc>
          <w:tcPr>
            <w:tcW w:w="2994" w:type="dxa"/>
            <w:tcBorders>
              <w:top w:val="single" w:color="auto" w:sz="4" w:space="0"/>
              <w:left w:val="nil"/>
              <w:bottom w:val="single" w:color="auto" w:sz="4" w:space="0"/>
              <w:right w:val="single" w:color="auto" w:sz="4" w:space="0"/>
            </w:tcBorders>
          </w:tcPr>
          <w:p w14:paraId="14882E8E">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w:t>
            </w:r>
          </w:p>
          <w:p w14:paraId="743323FC">
            <w:pPr>
              <w:widowControl w:val="0"/>
              <w:autoSpaceDE w:val="0"/>
              <w:autoSpaceDN w:val="0"/>
              <w:adjustRightInd w:val="0"/>
              <w:spacing w:after="0" w:line="256"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(ФИО)</w:t>
            </w:r>
          </w:p>
        </w:tc>
      </w:tr>
    </w:tbl>
    <w:p w14:paraId="4DC8A92A">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306EAF05">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376E9914">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420AC7F0">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p w14:paraId="2D1ADB27">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&lt;1&gt; В случае если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(договор) о предоставлении субсидий, в том числе грантов в форме субсидий, юридическим лицам, индивидуальным предпринимателям, а также физическим лицам, заключаемое в соответствии с настоящей Типовой формой,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09FBAF0E">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&lt;2&gt; В случае если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соглашение</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заключается в форме электронного документа, номер соглашения присваивается в государственной информационной системе Ханты-Мансийского автономного округа - Югры "Региональный электронный бюджет Югры" (далее - ГИС "Региональный электронный бюджет Югры").</w:t>
      </w:r>
    </w:p>
    <w:p w14:paraId="3C1D713E">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&lt;3&gt; Указывается соответственно наименование (сокращенное наименование) исполнительного органа Белоярского района, поселения в границах Белоярского района, которому как получателю средств бюджета Белоярского района, поселений Белоярского района доведены лимиты бюджетных обязательств на предоставление субсидии (гранта в форме субсидии) из бюджета Белоярского района, поселений Белоярского района.</w:t>
      </w:r>
    </w:p>
    <w:p w14:paraId="474E5723">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&lt;4&gt; Если Субсидия, Грант предоставляется по нескольким кодам классификации расходов бюджета Белоярского района, поселений Белоярского района, то указываются последовательно соответствующие коды, а также суммы Субсидии, Гранта предоставляемые по таким кодам.</w:t>
      </w:r>
    </w:p>
    <w:p w14:paraId="29D69414">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&lt;5&gt; Указывается в зависимости от исполнения обязательств, указанных в подпунктах 2.1 и 2.2 пункта 2 настоящего Дополнительного соглашения.</w:t>
      </w:r>
    </w:p>
    <w:p w14:paraId="66F68EE9">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&lt;6&gt; Указываются иные конкретные условия (при наличии).</w:t>
      </w:r>
    </w:p>
    <w:p w14:paraId="3BFF7A2B">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&lt;7&gt; Указываются пункты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Соглашения</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14:paraId="0CF920AD">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&lt;8&gt; Предусматривается в случае формирования и подписания Соглашения в ГИС "Региональный электронный бюджет Югры".</w:t>
      </w:r>
    </w:p>
    <w:p w14:paraId="67F7D0E2">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&lt;9&gt; Предусматривается в случае формирования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Соглашения</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в государственной интегрированной информационной системе управления общественными финансами "Электронный бюджет" и его подписания в форме бумажного документа.</w:t>
      </w:r>
    </w:p>
    <w:p w14:paraId="1503DB0D">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&lt;10&gt; Предусматривается в случае формирования и подписания </w:t>
      </w:r>
      <w:r>
        <w:fldChar w:fldCharType="begin"/>
      </w:r>
      <w:r>
        <w:instrText xml:space="preserve"> HYPERLINK "file:///D:\\Мои%20документы%20ФАДЕЕВА\\нормативная%20база%20СУБСИДИИ\\постановление%2003-нп%20типовая%20форма%20договора.RTF" \l "Par61" </w:instrText>
      </w:r>
      <w:r>
        <w:fldChar w:fldCharType="separate"/>
      </w:r>
      <w:r>
        <w:rPr>
          <w:rFonts w:ascii="Times New Roman" w:hAnsi="Times New Roman" w:eastAsia="Times New Roman" w:cs="Times New Roman"/>
          <w:b/>
          <w:sz w:val="16"/>
          <w:szCs w:val="16"/>
          <w:lang w:eastAsia="ru-RU"/>
        </w:rPr>
        <w:t>Соглашения</w:t>
      </w:r>
      <w:r>
        <w:rPr>
          <w:rFonts w:ascii="Times New Roman" w:hAnsi="Times New Roman" w:eastAsia="Times New Roman" w:cs="Times New Roman"/>
          <w:b/>
          <w:sz w:val="16"/>
          <w:szCs w:val="16"/>
          <w:lang w:eastAsia="ru-RU"/>
        </w:rPr>
        <w:fldChar w:fldCharType="end"/>
      </w:r>
      <w:r>
        <w:rPr>
          <w:rFonts w:ascii="Times New Roman" w:hAnsi="Times New Roman" w:eastAsia="Times New Roman" w:cs="Times New Roman"/>
          <w:b/>
          <w:sz w:val="16"/>
          <w:szCs w:val="16"/>
          <w:lang w:eastAsia="ru-RU"/>
        </w:rPr>
        <w:t xml:space="preserve"> в форме бумажного документа.</w:t>
      </w:r>
    </w:p>
    <w:p w14:paraId="025BA176">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&lt;11&gt; Указываются иные конкретные положения (при наличии).</w:t>
      </w:r>
    </w:p>
    <w:p w14:paraId="6725C8A8">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&lt;12&gt;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14:paraId="67B7599E">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&lt;13&gt; Указывается лицевой счет, открытый в Комитете по финансам и налоговой политике администрации Белоярского района.</w:t>
      </w:r>
    </w:p>
    <w:p w14:paraId="7D33F920">
      <w:pPr>
        <w:widowControl w:val="0"/>
        <w:autoSpaceDE w:val="0"/>
        <w:autoSpaceDN w:val="0"/>
        <w:adjustRightInd w:val="0"/>
        <w:spacing w:before="160"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&lt;14&gt; Указывается лицевой счет, открытый Получателю в территориальном органе Федерального казначейства.</w:t>
      </w:r>
    </w:p>
    <w:p w14:paraId="43339183">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B0662BF">
      <w:pPr>
        <w:widowControl w:val="0"/>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305BF7BF">
      <w:pPr>
        <w:widowControl w:val="0"/>
        <w:pBdr>
          <w:top w:val="single" w:color="auto" w:sz="6" w:space="0"/>
        </w:pBdr>
        <w:autoSpaceDE w:val="0"/>
        <w:autoSpaceDN w:val="0"/>
        <w:adjustRightInd w:val="0"/>
        <w:spacing w:before="100" w:after="100" w:line="240" w:lineRule="auto"/>
        <w:jc w:val="both"/>
        <w:rPr>
          <w:rFonts w:ascii="Times New Roman" w:hAnsi="Times New Roman" w:eastAsia="Times New Roman" w:cs="Times New Roman"/>
          <w:sz w:val="2"/>
          <w:szCs w:val="2"/>
          <w:lang w:eastAsia="ru-RU"/>
        </w:rPr>
      </w:pPr>
    </w:p>
    <w:p w14:paraId="01377769">
      <w:pPr>
        <w:rPr>
          <w:rFonts w:ascii="Times New Roman" w:hAnsi="Times New Roman" w:cs="Times New Roman"/>
        </w:rPr>
      </w:pPr>
    </w:p>
    <w:p w14:paraId="47D55AB7">
      <w:pPr>
        <w:jc w:val="center"/>
        <w:rPr>
          <w:rFonts w:ascii="Times New Roman" w:hAnsi="Times New Roman" w:cs="Times New Roman"/>
          <w:sz w:val="24"/>
          <w:szCs w:val="24"/>
        </w:rPr>
      </w:pP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112312"/>
      <w:docPartObj>
        <w:docPartGallery w:val="AutoText"/>
      </w:docPartObj>
    </w:sdtPr>
    <w:sdtContent>
      <w:p w14:paraId="1176C671">
        <w:pPr>
          <w:pStyle w:val="9"/>
          <w:jc w:val="center"/>
        </w:pPr>
        <w:r>
          <w:fldChar w:fldCharType="begin"/>
        </w:r>
        <w:r>
          <w:instrText xml:space="preserve"> PAGE   \* MERGEFORMAT </w:instrText>
        </w:r>
        <w:r>
          <w:fldChar w:fldCharType="separate"/>
        </w:r>
        <w:r>
          <w:t>69</w:t>
        </w:r>
        <w:r>
          <w:fldChar w:fldCharType="end"/>
        </w:r>
      </w:p>
    </w:sdtContent>
  </w:sdt>
  <w:p w14:paraId="3D26169A">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E55BA">
    <w:pPr>
      <w:pStyle w:val="7"/>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1E"/>
    <w:rsid w:val="000379C0"/>
    <w:rsid w:val="000725C9"/>
    <w:rsid w:val="0007350F"/>
    <w:rsid w:val="000844DC"/>
    <w:rsid w:val="000925B5"/>
    <w:rsid w:val="00093FCE"/>
    <w:rsid w:val="000B30A5"/>
    <w:rsid w:val="000B3602"/>
    <w:rsid w:val="00100475"/>
    <w:rsid w:val="00110F99"/>
    <w:rsid w:val="001114BB"/>
    <w:rsid w:val="0018779B"/>
    <w:rsid w:val="001B0924"/>
    <w:rsid w:val="001B3FD7"/>
    <w:rsid w:val="001C4A04"/>
    <w:rsid w:val="001E7297"/>
    <w:rsid w:val="0020264A"/>
    <w:rsid w:val="00210674"/>
    <w:rsid w:val="00245E17"/>
    <w:rsid w:val="00253BA9"/>
    <w:rsid w:val="00260276"/>
    <w:rsid w:val="00276722"/>
    <w:rsid w:val="00294296"/>
    <w:rsid w:val="003077B4"/>
    <w:rsid w:val="00366809"/>
    <w:rsid w:val="003E0C32"/>
    <w:rsid w:val="00406004"/>
    <w:rsid w:val="0041456E"/>
    <w:rsid w:val="0042029E"/>
    <w:rsid w:val="00425DB9"/>
    <w:rsid w:val="00454294"/>
    <w:rsid w:val="00473161"/>
    <w:rsid w:val="004A1952"/>
    <w:rsid w:val="004A668F"/>
    <w:rsid w:val="004B0D3A"/>
    <w:rsid w:val="004B4D88"/>
    <w:rsid w:val="004D4D88"/>
    <w:rsid w:val="004E72A9"/>
    <w:rsid w:val="004F1F1B"/>
    <w:rsid w:val="00523373"/>
    <w:rsid w:val="00561404"/>
    <w:rsid w:val="00591445"/>
    <w:rsid w:val="005A3647"/>
    <w:rsid w:val="005A37A2"/>
    <w:rsid w:val="005A4FE3"/>
    <w:rsid w:val="005B0E7C"/>
    <w:rsid w:val="0065443D"/>
    <w:rsid w:val="006957E7"/>
    <w:rsid w:val="00697E2D"/>
    <w:rsid w:val="006D4D37"/>
    <w:rsid w:val="006F5003"/>
    <w:rsid w:val="006F5A27"/>
    <w:rsid w:val="007140BE"/>
    <w:rsid w:val="007357A7"/>
    <w:rsid w:val="007379CF"/>
    <w:rsid w:val="007443A8"/>
    <w:rsid w:val="00756094"/>
    <w:rsid w:val="007E0B72"/>
    <w:rsid w:val="007F0C5A"/>
    <w:rsid w:val="00820002"/>
    <w:rsid w:val="00832208"/>
    <w:rsid w:val="008474CE"/>
    <w:rsid w:val="00854962"/>
    <w:rsid w:val="008B6340"/>
    <w:rsid w:val="008C1B43"/>
    <w:rsid w:val="008C43AA"/>
    <w:rsid w:val="008E22B0"/>
    <w:rsid w:val="008F08B7"/>
    <w:rsid w:val="00902B24"/>
    <w:rsid w:val="0091567D"/>
    <w:rsid w:val="00946770"/>
    <w:rsid w:val="00947ECB"/>
    <w:rsid w:val="00950FAB"/>
    <w:rsid w:val="009519C0"/>
    <w:rsid w:val="00981D4E"/>
    <w:rsid w:val="009C257C"/>
    <w:rsid w:val="009D24E7"/>
    <w:rsid w:val="009E2DA1"/>
    <w:rsid w:val="009E4283"/>
    <w:rsid w:val="009E5199"/>
    <w:rsid w:val="00A604CA"/>
    <w:rsid w:val="00A72F10"/>
    <w:rsid w:val="00A7629E"/>
    <w:rsid w:val="00A81A8B"/>
    <w:rsid w:val="00A944E2"/>
    <w:rsid w:val="00AB36E1"/>
    <w:rsid w:val="00AC1F8E"/>
    <w:rsid w:val="00AE291E"/>
    <w:rsid w:val="00AE36E6"/>
    <w:rsid w:val="00AF31B7"/>
    <w:rsid w:val="00AF6088"/>
    <w:rsid w:val="00B2680A"/>
    <w:rsid w:val="00B63BB1"/>
    <w:rsid w:val="00B81800"/>
    <w:rsid w:val="00BB000C"/>
    <w:rsid w:val="00BC013F"/>
    <w:rsid w:val="00BC0D1B"/>
    <w:rsid w:val="00BE24D5"/>
    <w:rsid w:val="00BE4AAD"/>
    <w:rsid w:val="00BF421F"/>
    <w:rsid w:val="00C52BC3"/>
    <w:rsid w:val="00C5408F"/>
    <w:rsid w:val="00CC5BE3"/>
    <w:rsid w:val="00CE0367"/>
    <w:rsid w:val="00CF346A"/>
    <w:rsid w:val="00D27E42"/>
    <w:rsid w:val="00D33833"/>
    <w:rsid w:val="00D67D7F"/>
    <w:rsid w:val="00DA4E60"/>
    <w:rsid w:val="00DA769F"/>
    <w:rsid w:val="00DB2E62"/>
    <w:rsid w:val="00DB3CBB"/>
    <w:rsid w:val="00DF2789"/>
    <w:rsid w:val="00E22A02"/>
    <w:rsid w:val="00E83068"/>
    <w:rsid w:val="00EA54D1"/>
    <w:rsid w:val="00ED0DA1"/>
    <w:rsid w:val="00FB3602"/>
    <w:rsid w:val="00FB7283"/>
    <w:rsid w:val="00FD3532"/>
    <w:rsid w:val="00FF528D"/>
    <w:rsid w:val="00FF63BC"/>
    <w:rsid w:val="109D26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800080"/>
      <w:u w:val="single"/>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header"/>
    <w:basedOn w:val="1"/>
    <w:link w:val="11"/>
    <w:unhideWhenUsed/>
    <w:uiPriority w:val="99"/>
    <w:pPr>
      <w:tabs>
        <w:tab w:val="center" w:pos="4677"/>
        <w:tab w:val="right" w:pos="9355"/>
      </w:tabs>
      <w:spacing w:after="0" w:line="240" w:lineRule="auto"/>
    </w:pPr>
  </w:style>
  <w:style w:type="paragraph" w:styleId="8">
    <w:name w:val="footer"/>
    <w:basedOn w:val="1"/>
    <w:link w:val="13"/>
    <w:unhideWhenUsed/>
    <w:uiPriority w:val="99"/>
    <w:pPr>
      <w:tabs>
        <w:tab w:val="center" w:pos="4677"/>
        <w:tab w:val="right" w:pos="9355"/>
      </w:tabs>
      <w:spacing w:after="0" w:line="240" w:lineRule="auto"/>
    </w:pPr>
  </w:style>
  <w:style w:type="paragraph" w:customStyle="1" w:styleId="9">
    <w:name w:val="Верхний колонтитул1"/>
    <w:basedOn w:val="1"/>
    <w:next w:val="7"/>
    <w:link w:val="10"/>
    <w:unhideWhenUsed/>
    <w:uiPriority w:val="99"/>
    <w:pPr>
      <w:tabs>
        <w:tab w:val="center" w:pos="4677"/>
        <w:tab w:val="right" w:pos="9355"/>
      </w:tabs>
      <w:spacing w:after="0" w:line="240" w:lineRule="auto"/>
    </w:pPr>
  </w:style>
  <w:style w:type="character" w:customStyle="1" w:styleId="10">
    <w:name w:val="Верхний колонтитул Знак"/>
    <w:basedOn w:val="2"/>
    <w:link w:val="9"/>
    <w:uiPriority w:val="99"/>
  </w:style>
  <w:style w:type="character" w:customStyle="1" w:styleId="11">
    <w:name w:val="Верхний колонтитул Знак1"/>
    <w:basedOn w:val="2"/>
    <w:link w:val="7"/>
    <w:uiPriority w:val="99"/>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Нижний колонтитул Знак"/>
    <w:basedOn w:val="2"/>
    <w:link w:val="8"/>
    <w:uiPriority w:val="99"/>
  </w:style>
  <w:style w:type="paragraph" w:styleId="14">
    <w:name w:val="List Paragraph"/>
    <w:basedOn w:val="1"/>
    <w:qFormat/>
    <w:uiPriority w:val="34"/>
    <w:pPr>
      <w:ind w:left="720"/>
      <w:contextualSpacing/>
    </w:pPr>
  </w:style>
  <w:style w:type="paragraph" w:customStyle="1" w:styleId="15">
    <w:name w:val="ConsPlusNormal"/>
    <w:qFormat/>
    <w:uiPriority w:val="0"/>
    <w:pPr>
      <w:widowControl w:val="0"/>
      <w:autoSpaceDE w:val="0"/>
      <w:autoSpaceDN w:val="0"/>
      <w:adjustRightInd w:val="0"/>
      <w:spacing w:after="0" w:line="240" w:lineRule="auto"/>
    </w:pPr>
    <w:rPr>
      <w:rFonts w:ascii="Arial" w:hAnsi="Arial" w:cs="Arial" w:eastAsiaTheme="minorEastAsia"/>
      <w:sz w:val="16"/>
      <w:szCs w:val="16"/>
      <w:lang w:val="ru-RU" w:eastAsia="ru-RU" w:bidi="ar-SA"/>
    </w:rPr>
  </w:style>
  <w:style w:type="paragraph" w:customStyle="1" w:styleId="16">
    <w:name w:val="ConsPlusNonformat"/>
    <w:qFormat/>
    <w:uiPriority w:val="99"/>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paragraph" w:customStyle="1" w:styleId="17">
    <w:name w:val="ConsPlusTitle"/>
    <w:qFormat/>
    <w:uiPriority w:val="99"/>
    <w:pPr>
      <w:widowControl w:val="0"/>
      <w:autoSpaceDE w:val="0"/>
      <w:autoSpaceDN w:val="0"/>
      <w:adjustRightInd w:val="0"/>
      <w:spacing w:after="0" w:line="240" w:lineRule="auto"/>
    </w:pPr>
    <w:rPr>
      <w:rFonts w:ascii="Arial" w:hAnsi="Arial" w:cs="Arial" w:eastAsiaTheme="minorEastAsia"/>
      <w:b/>
      <w:bCs/>
      <w:sz w:val="16"/>
      <w:szCs w:val="16"/>
      <w:lang w:val="ru-RU" w:eastAsia="ru-RU" w:bidi="ar-SA"/>
    </w:rPr>
  </w:style>
  <w:style w:type="paragraph" w:customStyle="1" w:styleId="18">
    <w:name w:val="ConsPlusCell"/>
    <w:qFormat/>
    <w:uiPriority w:val="99"/>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paragraph" w:customStyle="1" w:styleId="19">
    <w:name w:val="ConsPlusDocList"/>
    <w:qFormat/>
    <w:uiPriority w:val="99"/>
    <w:pPr>
      <w:widowControl w:val="0"/>
      <w:autoSpaceDE w:val="0"/>
      <w:autoSpaceDN w:val="0"/>
      <w:adjustRightInd w:val="0"/>
      <w:spacing w:after="0" w:line="240" w:lineRule="auto"/>
    </w:pPr>
    <w:rPr>
      <w:rFonts w:ascii="Courier New" w:hAnsi="Courier New" w:cs="Courier New" w:eastAsiaTheme="minorEastAsia"/>
      <w:sz w:val="16"/>
      <w:szCs w:val="16"/>
      <w:lang w:val="ru-RU" w:eastAsia="ru-RU" w:bidi="ar-SA"/>
    </w:rPr>
  </w:style>
  <w:style w:type="paragraph" w:customStyle="1" w:styleId="20">
    <w:name w:val="ConsPlusTitlePage"/>
    <w:qFormat/>
    <w:uiPriority w:val="99"/>
    <w:pPr>
      <w:widowControl w:val="0"/>
      <w:autoSpaceDE w:val="0"/>
      <w:autoSpaceDN w:val="0"/>
      <w:adjustRightInd w:val="0"/>
      <w:spacing w:after="0" w:line="240" w:lineRule="auto"/>
    </w:pPr>
    <w:rPr>
      <w:rFonts w:ascii="Tahoma" w:hAnsi="Tahoma" w:cs="Tahoma" w:eastAsiaTheme="minorEastAsia"/>
      <w:sz w:val="16"/>
      <w:szCs w:val="16"/>
      <w:lang w:val="ru-RU" w:eastAsia="ru-RU" w:bidi="ar-SA"/>
    </w:rPr>
  </w:style>
  <w:style w:type="paragraph" w:customStyle="1" w:styleId="21">
    <w:name w:val="ConsPlusJurTerm"/>
    <w:qFormat/>
    <w:uiPriority w:val="99"/>
    <w:pPr>
      <w:widowControl w:val="0"/>
      <w:autoSpaceDE w:val="0"/>
      <w:autoSpaceDN w:val="0"/>
      <w:adjustRightInd w:val="0"/>
      <w:spacing w:after="0" w:line="240" w:lineRule="auto"/>
    </w:pPr>
    <w:rPr>
      <w:rFonts w:ascii="Tahoma" w:hAnsi="Tahoma" w:cs="Tahoma" w:eastAsiaTheme="minorEastAsia"/>
      <w:sz w:val="26"/>
      <w:szCs w:val="26"/>
      <w:lang w:val="ru-RU" w:eastAsia="ru-RU" w:bidi="ar-SA"/>
    </w:rPr>
  </w:style>
  <w:style w:type="paragraph" w:customStyle="1" w:styleId="22">
    <w:name w:val="ConsPlusTextList"/>
    <w:qFormat/>
    <w:uiPriority w:val="99"/>
    <w:pPr>
      <w:widowControl w:val="0"/>
      <w:autoSpaceDE w:val="0"/>
      <w:autoSpaceDN w:val="0"/>
      <w:adjustRightInd w:val="0"/>
      <w:spacing w:after="0" w:line="240" w:lineRule="auto"/>
    </w:pPr>
    <w:rPr>
      <w:rFonts w:ascii="Arial" w:hAnsi="Arial" w:cs="Arial" w:eastAsiaTheme="minorEastAsia"/>
      <w:sz w:val="20"/>
      <w:szCs w:val="20"/>
      <w:lang w:val="ru-RU" w:eastAsia="ru-RU" w:bidi="ar-SA"/>
    </w:rPr>
  </w:style>
  <w:style w:type="paragraph" w:customStyle="1" w:styleId="23">
    <w:name w:val="ConsPlusTextList1"/>
    <w:qFormat/>
    <w:uiPriority w:val="99"/>
    <w:pPr>
      <w:widowControl w:val="0"/>
      <w:autoSpaceDE w:val="0"/>
      <w:autoSpaceDN w:val="0"/>
      <w:adjustRightInd w:val="0"/>
      <w:spacing w:after="0" w:line="240" w:lineRule="auto"/>
    </w:pPr>
    <w:rPr>
      <w:rFonts w:ascii="Arial" w:hAnsi="Arial" w:cs="Arial" w:eastAsiaTheme="minorEastAsia"/>
      <w:sz w:val="20"/>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72</Pages>
  <Words>26546</Words>
  <Characters>151318</Characters>
  <Lines>1260</Lines>
  <Paragraphs>355</Paragraphs>
  <TotalTime>12</TotalTime>
  <ScaleCrop>false</ScaleCrop>
  <LinksUpToDate>false</LinksUpToDate>
  <CharactersWithSpaces>177509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2023-09-25T12:43:00Z</dcterms:created>
  <dc:creator>Стародубова Ольга Сергеевна</dc:creator>
  <cp:lastModifiedBy>Приемная Белояр�</cp:lastModifiedBy>
  <cp:lastPrinted>2024-11-26T05:16:56Z</cp:lastPrinted>
  <dcterms:modified xsi:type="dcterms:W3CDTF">2024-11-26T05:19:45Z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32E8F666FD7E4EDF8FBE93ED68A57754_12</vt:lpwstr>
  </property>
</Properties>
</file>