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E" w:rsidRDefault="009C6ED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F8469E">
            <w:pPr>
              <w:rPr>
                <w:color w:val="000000"/>
              </w:rPr>
            </w:pPr>
          </w:p>
        </w:tc>
      </w:tr>
    </w:tbl>
    <w:p w:rsidR="00F8469E" w:rsidRDefault="00F8469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46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SBR012-2305150073</w:t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муниципального </w:t>
            </w:r>
            <w:r>
              <w:rPr>
                <w:color w:val="000000"/>
              </w:rPr>
              <w:t>имущества на аукционе</w:t>
            </w:r>
          </w:p>
        </w:tc>
      </w:tr>
    </w:tbl>
    <w:p w:rsidR="00F8469E" w:rsidRDefault="00F8469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46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Агрегат вакуумный АВ-5.2-431412, модель, № двигателя: ЗИЛ 508.10 № 074449, год изготовления 1999, (VIN) XS8AB5200Х0000001, регистрационный знак Х703НО86</w:t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>
              <w:rPr>
                <w:color w:val="000000"/>
              </w:rPr>
              <w:t>000.00</w:t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F8469E" w:rsidRDefault="00F8469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46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F8469E">
            <w:pPr>
              <w:rPr>
                <w:color w:val="000000"/>
              </w:rPr>
            </w:pPr>
          </w:p>
        </w:tc>
      </w:tr>
    </w:tbl>
    <w:p w:rsidR="00F8469E" w:rsidRDefault="00F8469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8469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F8469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8469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8469E" w:rsidRDefault="00F8469E">
            <w:pPr>
              <w:rPr>
                <w:color w:val="000000"/>
              </w:rPr>
            </w:pPr>
          </w:p>
        </w:tc>
      </w:tr>
    </w:tbl>
    <w:p w:rsidR="00F8469E" w:rsidRDefault="00F8469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68"/>
        <w:gridCol w:w="9748"/>
      </w:tblGrid>
      <w:tr w:rsidR="00F846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F84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F846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7"/>
              <w:gridCol w:w="973"/>
              <w:gridCol w:w="1366"/>
              <w:gridCol w:w="1412"/>
              <w:gridCol w:w="1358"/>
              <w:gridCol w:w="1358"/>
              <w:gridCol w:w="1225"/>
              <w:gridCol w:w="1289"/>
            </w:tblGrid>
            <w:tr w:rsidR="00F8469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F8469E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F8469E" w:rsidRDefault="00F8469E">
            <w:pPr>
              <w:rPr>
                <w:color w:val="000000"/>
                <w:sz w:val="18"/>
              </w:rPr>
            </w:pPr>
          </w:p>
        </w:tc>
      </w:tr>
    </w:tbl>
    <w:p w:rsidR="00F8469E" w:rsidRDefault="00F8469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846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846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8469E" w:rsidRDefault="00F8469E">
            <w:pPr>
              <w:rPr>
                <w:color w:val="000000"/>
              </w:rPr>
            </w:pP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846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8469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8469E" w:rsidRDefault="009C6E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8469E" w:rsidRDefault="00F8469E">
            <w:pPr>
              <w:rPr>
                <w:color w:val="000000"/>
              </w:rPr>
            </w:pPr>
          </w:p>
        </w:tc>
      </w:tr>
    </w:tbl>
    <w:p w:rsidR="00F8469E" w:rsidRDefault="00F8469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F8469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F8469E" w:rsidRDefault="00F8469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F8469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F8469E">
            <w:pPr>
              <w:rPr>
                <w:color w:val="000000"/>
              </w:rPr>
            </w:pP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16.06.2023 09:08:31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16.06.2023 09:08:32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Сумарева Ирина Ивановна (должность: Главный </w:t>
            </w:r>
            <w:r>
              <w:rPr>
                <w:color w:val="000000"/>
              </w:rPr>
              <w:t>специалист)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16.06.2023 09:08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1183056</w:t>
            </w:r>
          </w:p>
        </w:tc>
      </w:tr>
      <w:tr w:rsidR="00F846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8469E" w:rsidRDefault="009C6ED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C6ED7"/>
    <w:rsid w:val="00A77B3E"/>
    <w:rsid w:val="00CA2A55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2023-06-26T04:38:00Z</dcterms:created>
  <dcterms:modified xsi:type="dcterms:W3CDTF">2023-06-26T04:38:00Z</dcterms:modified>
</cp:coreProperties>
</file>