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1B" w:rsidRDefault="005A7B2D">
      <w:pPr>
        <w:ind w:left="180"/>
        <w:jc w:val="center"/>
      </w:pPr>
      <w:bookmarkStart w:id="0" w:name="_GoBack"/>
      <w:bookmarkEnd w:id="0"/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647696" cy="885825"/>
            <wp:effectExtent l="0" t="0" r="4" b="9525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791B" w:rsidRDefault="00BD791B">
      <w:pPr>
        <w:ind w:left="180"/>
        <w:jc w:val="center"/>
        <w:rPr>
          <w:color w:val="000000"/>
        </w:rPr>
      </w:pPr>
    </w:p>
    <w:p w:rsidR="00BD791B" w:rsidRDefault="005A7B2D">
      <w:pPr>
        <w:ind w:left="1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БЕЛОЯРСКИЙ РАЙОН</w:t>
      </w:r>
    </w:p>
    <w:p w:rsidR="00BD791B" w:rsidRDefault="005A7B2D">
      <w:pPr>
        <w:ind w:left="1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ХАНТЫ-МАНСИЙСКИЙ АВТОНОМНЫЙ ОКРУГ – ЮГРА</w:t>
      </w:r>
    </w:p>
    <w:p w:rsidR="00BD791B" w:rsidRDefault="00BD791B">
      <w:pPr>
        <w:ind w:left="180"/>
        <w:jc w:val="right"/>
        <w:rPr>
          <w:color w:val="000000"/>
        </w:rPr>
      </w:pPr>
    </w:p>
    <w:p w:rsidR="00BD791B" w:rsidRDefault="005A7B2D">
      <w:pPr>
        <w:tabs>
          <w:tab w:val="left" w:pos="8438"/>
        </w:tabs>
        <w:ind w:left="180"/>
        <w:rPr>
          <w:color w:val="000000"/>
        </w:rPr>
      </w:pPr>
      <w:r>
        <w:rPr>
          <w:color w:val="000000"/>
        </w:rPr>
        <w:tab/>
      </w:r>
    </w:p>
    <w:p w:rsidR="00BD791B" w:rsidRDefault="005A7B2D">
      <w:pPr>
        <w:ind w:left="1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БЕЛОЯРСКОГО РАЙОНА</w:t>
      </w:r>
    </w:p>
    <w:p w:rsidR="00BD791B" w:rsidRDefault="00BD791B">
      <w:pPr>
        <w:ind w:left="180"/>
        <w:jc w:val="right"/>
        <w:rPr>
          <w:color w:val="000000"/>
        </w:rPr>
      </w:pPr>
    </w:p>
    <w:p w:rsidR="00BD791B" w:rsidRDefault="00BD791B">
      <w:pPr>
        <w:ind w:left="180"/>
        <w:jc w:val="right"/>
        <w:rPr>
          <w:color w:val="000000"/>
        </w:rPr>
      </w:pPr>
    </w:p>
    <w:p w:rsidR="00BD791B" w:rsidRDefault="005A7B2D">
      <w:pPr>
        <w:ind w:left="1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BD791B" w:rsidRDefault="00BD791B">
      <w:pPr>
        <w:ind w:left="180"/>
        <w:jc w:val="center"/>
        <w:rPr>
          <w:color w:val="000000"/>
        </w:rPr>
      </w:pPr>
    </w:p>
    <w:tbl>
      <w:tblPr>
        <w:tblW w:w="9173" w:type="dxa"/>
        <w:tblInd w:w="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7"/>
        <w:gridCol w:w="4566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4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r>
              <w:rPr>
                <w:color w:val="000000"/>
              </w:rPr>
              <w:t>от «</w:t>
            </w:r>
            <w:r>
              <w:rPr>
                <w:color w:val="000000"/>
                <w:lang w:val="ru-RU"/>
              </w:rPr>
              <w:t>19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  <w:lang w:val="ru-RU"/>
              </w:rPr>
              <w:t xml:space="preserve">октября </w:t>
            </w:r>
            <w:r>
              <w:rPr>
                <w:color w:val="000000"/>
              </w:rPr>
              <w:t>2017 г</w:t>
            </w:r>
          </w:p>
        </w:tc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jc w:val="right"/>
            </w:pPr>
            <w:r>
              <w:rPr>
                <w:color w:val="000000"/>
              </w:rPr>
              <w:t>№</w:t>
            </w:r>
            <w:r>
              <w:rPr>
                <w:color w:val="000000"/>
                <w:lang w:val="ru-RU"/>
              </w:rPr>
              <w:t xml:space="preserve"> 973</w:t>
            </w:r>
          </w:p>
        </w:tc>
      </w:tr>
    </w:tbl>
    <w:p w:rsidR="00BD791B" w:rsidRDefault="00BD791B">
      <w:pPr>
        <w:ind w:left="180"/>
        <w:rPr>
          <w:color w:val="000000"/>
        </w:rPr>
      </w:pPr>
    </w:p>
    <w:p w:rsidR="00BD791B" w:rsidRDefault="00BD791B">
      <w:pPr>
        <w:rPr>
          <w:b/>
          <w:color w:val="000000"/>
        </w:rPr>
      </w:pPr>
    </w:p>
    <w:p w:rsidR="00BD791B" w:rsidRDefault="005A7B2D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 проведении в 2017 году на территории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Белоярского района </w:t>
      </w:r>
    </w:p>
    <w:p w:rsidR="00BD791B" w:rsidRDefault="005A7B2D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конкурса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 получение гранта в форме субсидии начинающим субъектам малого и среднего предпринимательства</w:t>
      </w:r>
    </w:p>
    <w:p w:rsidR="00BD791B" w:rsidRDefault="00BD791B">
      <w:pPr>
        <w:ind w:left="180"/>
        <w:jc w:val="center"/>
        <w:rPr>
          <w:b/>
          <w:color w:val="000000"/>
        </w:rPr>
      </w:pPr>
    </w:p>
    <w:p w:rsidR="00BD791B" w:rsidRDefault="00BD791B">
      <w:pPr>
        <w:ind w:left="180"/>
        <w:jc w:val="center"/>
        <w:rPr>
          <w:color w:val="000000"/>
        </w:rPr>
      </w:pPr>
    </w:p>
    <w:p w:rsidR="00BD791B" w:rsidRDefault="005A7B2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24 июля 2007 года № 209-ФЗ «О развитии малого и среднего предпринимательства в </w:t>
      </w:r>
      <w:r>
        <w:rPr>
          <w:color w:val="000000"/>
        </w:rPr>
        <w:t>Российской Федерации», со статьей 78 Бюджетного кодекса Российской Федерации от 31 июля 1998 года № 145-ФЗ,  постановлением администрации Белоярского района от 09 декабря 2013 года № 1802 «Об утверждении муниципальной программы Белоярского района «Развитие</w:t>
      </w:r>
      <w:r>
        <w:rPr>
          <w:color w:val="000000"/>
        </w:rPr>
        <w:t xml:space="preserve"> малого и среднего предпринимательства и туризма в Белоярском районе на 2014 – 2020 годы», в целях дальнейшего развития малого и среднего предпринимательства на территории Белоярского района п о с т а н о в л я ю:</w:t>
      </w:r>
    </w:p>
    <w:p w:rsidR="00BD791B" w:rsidRDefault="005A7B2D">
      <w:pPr>
        <w:suppressAutoHyphens w:val="0"/>
        <w:autoSpaceDE w:val="0"/>
        <w:ind w:firstLine="708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1. Провести с 20 октября по 10 ноября 2017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года на территории Белоярского района </w:t>
      </w:r>
      <w:r>
        <w:rPr>
          <w:rFonts w:eastAsia="Times New Roman" w:cs="Times New Roman"/>
          <w:bCs/>
          <w:kern w:val="0"/>
          <w:lang w:val="ru-RU" w:eastAsia="ru-RU" w:bidi="ar-SA"/>
        </w:rPr>
        <w:t>конкурс на получение гранта в форме субсидии начинающим субъектам малого и среднего предпринимательства.</w:t>
      </w:r>
    </w:p>
    <w:p w:rsidR="00BD791B" w:rsidRDefault="005A7B2D">
      <w:pPr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2. Создать комиссию по проведению в 2017 году на территории Белоярского района конкурса </w:t>
      </w:r>
      <w:r>
        <w:rPr>
          <w:rFonts w:eastAsia="Times New Roman" w:cs="Times New Roman"/>
          <w:bCs/>
          <w:kern w:val="0"/>
          <w:lang w:val="ru-RU" w:eastAsia="ru-RU" w:bidi="ar-SA"/>
        </w:rPr>
        <w:t>на получение гранта в фо</w:t>
      </w:r>
      <w:r>
        <w:rPr>
          <w:rFonts w:eastAsia="Times New Roman" w:cs="Times New Roman"/>
          <w:bCs/>
          <w:kern w:val="0"/>
          <w:lang w:val="ru-RU" w:eastAsia="ru-RU" w:bidi="ar-SA"/>
        </w:rPr>
        <w:t>рме субсидии начинающим субъектам малого и среднего предпринимательства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. </w:t>
      </w:r>
    </w:p>
    <w:p w:rsidR="00BD791B" w:rsidRDefault="005A7B2D">
      <w:pPr>
        <w:ind w:firstLine="709"/>
        <w:jc w:val="both"/>
        <w:rPr>
          <w:color w:val="000000"/>
        </w:rPr>
      </w:pPr>
      <w:r>
        <w:rPr>
          <w:color w:val="000000"/>
        </w:rPr>
        <w:t>3. Утвердить:</w:t>
      </w:r>
    </w:p>
    <w:p w:rsidR="00BD791B" w:rsidRDefault="005A7B2D">
      <w:pPr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1) Положение о порядке проведения в 2017 году на территории Белоярского района конкурса </w:t>
      </w:r>
      <w:r>
        <w:rPr>
          <w:rFonts w:eastAsia="Times New Roman" w:cs="Times New Roman"/>
          <w:bCs/>
          <w:kern w:val="0"/>
          <w:lang w:val="ru-RU" w:eastAsia="ru-RU" w:bidi="ar-SA"/>
        </w:rPr>
        <w:t>на получение гранта в форме субсидии начинающим субъектам малого и среднего пред</w:t>
      </w:r>
      <w:r>
        <w:rPr>
          <w:rFonts w:eastAsia="Times New Roman" w:cs="Times New Roman"/>
          <w:bCs/>
          <w:kern w:val="0"/>
          <w:lang w:val="ru-RU" w:eastAsia="ru-RU" w:bidi="ar-SA"/>
        </w:rPr>
        <w:t>принимательства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, согласно приложению 1 к настоящему постановлению;</w:t>
      </w:r>
    </w:p>
    <w:p w:rsidR="00BD791B" w:rsidRDefault="005A7B2D">
      <w:pPr>
        <w:ind w:firstLine="709"/>
        <w:jc w:val="both"/>
      </w:pPr>
      <w:r>
        <w:rPr>
          <w:color w:val="000000"/>
        </w:rPr>
        <w:t xml:space="preserve">2) Положение о комиссии по проведению </w:t>
      </w:r>
      <w:r>
        <w:rPr>
          <w:color w:val="000000"/>
          <w:lang w:val="ru-RU"/>
        </w:rPr>
        <w:t xml:space="preserve">в 2017 году </w:t>
      </w:r>
      <w:r>
        <w:rPr>
          <w:color w:val="000000"/>
        </w:rPr>
        <w:t xml:space="preserve">на территории Белоярского района конкурса </w:t>
      </w:r>
      <w:r>
        <w:t>на получение гранта в форме субсидии начинающим субъектам малого и среднего предпринимательства,</w:t>
      </w:r>
      <w:r>
        <w:rPr>
          <w:color w:val="000000"/>
        </w:rPr>
        <w:t xml:space="preserve"> </w:t>
      </w:r>
      <w:r>
        <w:rPr>
          <w:color w:val="000000"/>
        </w:rPr>
        <w:t>согласно приложению 2 к настоящему постановлению;</w:t>
      </w:r>
    </w:p>
    <w:p w:rsidR="00BD791B" w:rsidRDefault="005A7B2D">
      <w:pPr>
        <w:ind w:firstLine="708"/>
        <w:jc w:val="both"/>
      </w:pPr>
      <w:r>
        <w:rPr>
          <w:color w:val="000000"/>
        </w:rPr>
        <w:t xml:space="preserve">3) </w:t>
      </w:r>
      <w:hyperlink r:id="rId8" w:history="1">
        <w:r>
          <w:rPr>
            <w:color w:val="000000"/>
          </w:rPr>
          <w:t>Порядок</w:t>
        </w:r>
      </w:hyperlink>
      <w:r>
        <w:rPr>
          <w:color w:val="000000"/>
        </w:rPr>
        <w:t xml:space="preserve"> предос</w:t>
      </w:r>
      <w:r>
        <w:t>тавления гранта в форме субсидии начинающим субъектам малого и среднего предпринимательства, согласно приложению 3 к настоящему постановлению;</w:t>
      </w:r>
    </w:p>
    <w:p w:rsidR="00BD791B" w:rsidRDefault="005A7B2D">
      <w:pPr>
        <w:ind w:firstLine="708"/>
        <w:jc w:val="both"/>
      </w:pPr>
      <w:r>
        <w:rPr>
          <w:color w:val="000000"/>
        </w:rPr>
        <w:t>4) Состав комиссии по</w:t>
      </w:r>
      <w:r>
        <w:rPr>
          <w:color w:val="000000"/>
        </w:rPr>
        <w:t xml:space="preserve"> проведению на территории Белоярского района конкурса </w:t>
      </w:r>
      <w:r>
        <w:t>на получение гранта в форме субсидии начинающим субъектам малого и среднего предпринимательства</w:t>
      </w:r>
      <w:r>
        <w:rPr>
          <w:color w:val="000000"/>
        </w:rPr>
        <w:t>, согласно приложению 4 к настоящему постановлению.</w:t>
      </w:r>
    </w:p>
    <w:p w:rsidR="00BD791B" w:rsidRDefault="005A7B2D">
      <w:pPr>
        <w:ind w:firstLine="708"/>
        <w:jc w:val="both"/>
      </w:pPr>
      <w:r>
        <w:rPr>
          <w:color w:val="000000"/>
        </w:rPr>
        <w:t>4. Комитету по финансам и налоговой политике администра</w:t>
      </w:r>
      <w:r>
        <w:rPr>
          <w:color w:val="000000"/>
        </w:rPr>
        <w:t xml:space="preserve">ции Белоярского района (Гисс И.Ю.) обеспечить финансирование конкурса </w:t>
      </w:r>
      <w:r>
        <w:t>на получение гранта в форме субсидии начинающим субъектам малого и среднего предпринимательства</w:t>
      </w:r>
      <w:r>
        <w:rPr>
          <w:color w:val="000000"/>
        </w:rPr>
        <w:t>, за счет средств бюджета Белоярского района.</w:t>
      </w:r>
    </w:p>
    <w:p w:rsidR="00BD791B" w:rsidRDefault="005A7B2D">
      <w:pPr>
        <w:ind w:firstLine="708"/>
        <w:jc w:val="both"/>
      </w:pPr>
      <w:r>
        <w:rPr>
          <w:color w:val="000000"/>
        </w:rPr>
        <w:t>5. Отделу по учету и контролю за расходование</w:t>
      </w:r>
      <w:r>
        <w:rPr>
          <w:color w:val="000000"/>
        </w:rPr>
        <w:t xml:space="preserve">м финансовых средств </w:t>
      </w:r>
      <w:r>
        <w:rPr>
          <w:color w:val="000000"/>
        </w:rPr>
        <w:lastRenderedPageBreak/>
        <w:t xml:space="preserve">администрации Белоярского района (Илюшина Е.Г.) осуществить финансирование конкурса </w:t>
      </w:r>
      <w:r>
        <w:t xml:space="preserve">на получение гранта в форме субсидии начинающим субъектам малого и среднего предпринимательства, </w:t>
      </w:r>
      <w:r>
        <w:rPr>
          <w:color w:val="000000"/>
        </w:rPr>
        <w:t>за счет средств бюджета Белоярского района.</w:t>
      </w:r>
    </w:p>
    <w:p w:rsidR="00BD791B" w:rsidRDefault="005A7B2D">
      <w:pPr>
        <w:ind w:firstLine="708"/>
        <w:jc w:val="both"/>
        <w:rPr>
          <w:color w:val="000000"/>
        </w:rPr>
      </w:pPr>
      <w:r>
        <w:rPr>
          <w:color w:val="000000"/>
        </w:rPr>
        <w:t>6. Опублик</w:t>
      </w:r>
      <w:r>
        <w:rPr>
          <w:color w:val="000000"/>
        </w:rPr>
        <w:t>овать настоящее постановление в газете «Белоярские вести. Официальный выпуск».</w:t>
      </w:r>
    </w:p>
    <w:p w:rsidR="00BD791B" w:rsidRDefault="005A7B2D">
      <w:pPr>
        <w:ind w:firstLine="708"/>
        <w:jc w:val="both"/>
        <w:rPr>
          <w:color w:val="000000"/>
        </w:rPr>
      </w:pPr>
      <w:r>
        <w:rPr>
          <w:color w:val="000000"/>
        </w:rPr>
        <w:t>7. Настоящее постановление вступает в силу после его официального опубликования.</w:t>
      </w:r>
    </w:p>
    <w:p w:rsidR="00BD791B" w:rsidRDefault="005A7B2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8. Контроль за выполнением постановления возложить на заместителя главы Белоярского района </w:t>
      </w:r>
      <w:r>
        <w:rPr>
          <w:color w:val="000000"/>
        </w:rPr>
        <w:t>Ващука В.А.</w:t>
      </w:r>
    </w:p>
    <w:p w:rsidR="00BD791B" w:rsidRDefault="00BD791B">
      <w:pPr>
        <w:ind w:left="180"/>
        <w:jc w:val="both"/>
        <w:rPr>
          <w:color w:val="000000"/>
        </w:rPr>
      </w:pPr>
    </w:p>
    <w:p w:rsidR="00BD791B" w:rsidRDefault="00BD791B">
      <w:pPr>
        <w:ind w:left="180"/>
        <w:jc w:val="both"/>
        <w:rPr>
          <w:color w:val="000000"/>
        </w:rPr>
      </w:pPr>
    </w:p>
    <w:p w:rsidR="00BD791B" w:rsidRDefault="00BD791B">
      <w:pPr>
        <w:ind w:left="180"/>
        <w:jc w:val="both"/>
        <w:rPr>
          <w:color w:val="000000"/>
        </w:rPr>
      </w:pPr>
    </w:p>
    <w:p w:rsidR="00BD791B" w:rsidRDefault="005A7B2D">
      <w:pPr>
        <w:jc w:val="both"/>
      </w:pPr>
      <w:r>
        <w:rPr>
          <w:color w:val="000000"/>
        </w:rPr>
        <w:t>Глава Белоярского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С.П.Маненков</w:t>
      </w: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5A7B2D">
      <w:pPr>
        <w:widowControl/>
        <w:suppressAutoHyphens w:val="0"/>
        <w:ind w:firstLine="54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ПРИЛОЖЕНИЕ 1</w:t>
      </w:r>
    </w:p>
    <w:p w:rsidR="00BD791B" w:rsidRDefault="005A7B2D">
      <w:pPr>
        <w:widowControl/>
        <w:suppressAutoHyphens w:val="0"/>
        <w:ind w:firstLine="54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постановлению администрации</w:t>
      </w:r>
    </w:p>
    <w:p w:rsidR="00BD791B" w:rsidRDefault="005A7B2D">
      <w:pPr>
        <w:widowControl/>
        <w:suppressAutoHyphens w:val="0"/>
        <w:ind w:firstLine="54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Белоярского района</w:t>
      </w:r>
    </w:p>
    <w:p w:rsidR="00BD791B" w:rsidRDefault="005A7B2D">
      <w:pPr>
        <w:widowControl/>
        <w:suppressAutoHyphens w:val="0"/>
        <w:ind w:firstLine="54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от «19» октября 2017 № 973</w:t>
      </w:r>
    </w:p>
    <w:p w:rsidR="00BD791B" w:rsidRDefault="00BD791B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BD791B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BD791B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5A7B2D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П О Л О Ж Е Н И Е</w:t>
      </w:r>
    </w:p>
    <w:p w:rsidR="00BD791B" w:rsidRDefault="005A7B2D">
      <w:pPr>
        <w:widowControl/>
        <w:tabs>
          <w:tab w:val="left" w:pos="3645"/>
        </w:tabs>
        <w:suppressAutoHyphens w:val="0"/>
        <w:ind w:firstLine="540"/>
        <w:jc w:val="center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о порядке проведения в 2017 году 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на территории Белоярского района конкурса </w:t>
      </w:r>
      <w:r>
        <w:rPr>
          <w:rFonts w:eastAsia="Times New Roman" w:cs="Times New Roman"/>
          <w:b/>
          <w:kern w:val="0"/>
          <w:lang w:val="ru-RU" w:eastAsia="ru-RU" w:bidi="ar-SA"/>
        </w:rPr>
        <w:t>на получение гранта в форме субсидии начинающим субъектам малого и среднего предпринимательства</w:t>
      </w:r>
    </w:p>
    <w:p w:rsidR="00BD791B" w:rsidRDefault="00BD791B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BD791B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BD791B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widowControl/>
        <w:tabs>
          <w:tab w:val="left" w:pos="3645"/>
        </w:tabs>
        <w:suppressAutoHyphens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1. Общие положения</w:t>
      </w:r>
    </w:p>
    <w:p w:rsidR="00BD791B" w:rsidRDefault="00BD791B">
      <w:pPr>
        <w:widowControl/>
        <w:tabs>
          <w:tab w:val="left" w:pos="3645"/>
        </w:tabs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widowControl/>
        <w:tabs>
          <w:tab w:val="left" w:pos="3645"/>
        </w:tabs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1.1. Настоящее Положение о порядке проведения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на территории Белоярского района конкурса </w:t>
      </w:r>
      <w:r>
        <w:rPr>
          <w:rFonts w:eastAsia="Times New Roman" w:cs="Times New Roman"/>
          <w:kern w:val="0"/>
          <w:lang w:val="ru-RU" w:eastAsia="ru-RU" w:bidi="ar-SA"/>
        </w:rPr>
        <w:t>на полу</w:t>
      </w:r>
      <w:r>
        <w:rPr>
          <w:rFonts w:eastAsia="Times New Roman" w:cs="Times New Roman"/>
          <w:kern w:val="0"/>
          <w:lang w:val="ru-RU" w:eastAsia="ru-RU" w:bidi="ar-SA"/>
        </w:rPr>
        <w:t xml:space="preserve">чение гранта в форме субсидии начинающим субъектам малого и среднего предпринимательства (далее – Положение), определяет порядок и условия проведения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конкурса </w:t>
      </w:r>
      <w:r>
        <w:rPr>
          <w:rFonts w:eastAsia="Times New Roman" w:cs="Times New Roman"/>
          <w:kern w:val="0"/>
          <w:lang w:val="ru-RU" w:eastAsia="ru-RU" w:bidi="ar-SA"/>
        </w:rPr>
        <w:t>на получение гранта в форме субсидии начинающим субъектам малого и среднего предпринимательства (</w:t>
      </w:r>
      <w:r>
        <w:rPr>
          <w:rFonts w:eastAsia="Times New Roman" w:cs="Times New Roman"/>
          <w:kern w:val="0"/>
          <w:lang w:val="ru-RU" w:eastAsia="ru-RU" w:bidi="ar-SA"/>
        </w:rPr>
        <w:t>далее – Конкурс).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1.2. В настоящем Положении используются следующие термины: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1) бизнес-проект - программа действий, мер по осуществлению конкретного, предметного социально-экономического замысла, воплощённая в форму описания, обоснования, расчётов, раскрыв</w:t>
      </w:r>
      <w:r>
        <w:rPr>
          <w:rFonts w:eastAsia="Times New Roman" w:cs="Times New Roman"/>
          <w:kern w:val="0"/>
          <w:lang w:val="ru-RU" w:eastAsia="ru-RU" w:bidi="ar-SA"/>
        </w:rPr>
        <w:t xml:space="preserve">ающих сущность и возможность практической реализации; 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2) получатель гранта - победитель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конкурса </w:t>
      </w:r>
      <w:r>
        <w:rPr>
          <w:rFonts w:eastAsia="Times New Roman" w:cs="Times New Roman"/>
          <w:kern w:val="0"/>
          <w:lang w:val="ru-RU" w:eastAsia="ru-RU" w:bidi="ar-SA"/>
        </w:rPr>
        <w:t>на получение гранта в форме субсидии начинающим субъектам малого и среднего предпринимательства.</w:t>
      </w:r>
    </w:p>
    <w:p w:rsidR="00BD791B" w:rsidRDefault="005A7B2D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1.3. Грант предоставляется на конкурсной основе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за счёт </w:t>
      </w:r>
      <w:r>
        <w:rPr>
          <w:rFonts w:eastAsia="Times New Roman" w:cs="Times New Roman"/>
          <w:kern w:val="0"/>
          <w:lang w:val="ru-RU" w:eastAsia="ru-RU" w:bidi="ar-SA"/>
        </w:rPr>
        <w:t>средств бюджета Белоярского района, за счёт средств бюджета Ханты-Мансийского автономного округа – Югры в форме субсидии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, предусмотренной </w:t>
      </w:r>
      <w:r>
        <w:rPr>
          <w:rFonts w:eastAsia="Times New Roman" w:cs="Times New Roman"/>
          <w:kern w:val="0"/>
          <w:lang w:val="ru-RU" w:eastAsia="ru-RU" w:bidi="ar-SA"/>
        </w:rPr>
        <w:t xml:space="preserve">муниципальной программой Белоярского района </w:t>
      </w:r>
      <w:r>
        <w:rPr>
          <w:rFonts w:eastAsia="Times New Roman" w:cs="Times New Roman"/>
          <w:bCs/>
          <w:kern w:val="0"/>
          <w:lang w:val="ru-RU" w:eastAsia="ru-RU" w:bidi="ar-SA"/>
        </w:rPr>
        <w:t>«</w:t>
      </w:r>
      <w:r>
        <w:rPr>
          <w:rFonts w:eastAsia="Times New Roman" w:cs="Times New Roman"/>
          <w:kern w:val="0"/>
          <w:lang w:val="ru-RU" w:eastAsia="ru-RU" w:bidi="ar-SA"/>
        </w:rPr>
        <w:t>Развитие малого и среднего предпринимательства и туризма в Белоярском рай</w:t>
      </w:r>
      <w:r>
        <w:rPr>
          <w:rFonts w:eastAsia="Times New Roman" w:cs="Times New Roman"/>
          <w:kern w:val="0"/>
          <w:lang w:val="ru-RU" w:eastAsia="ru-RU" w:bidi="ar-SA"/>
        </w:rPr>
        <w:t xml:space="preserve">оне на 2014-2020 годы», утвержденной постановлением администрации Белоярского района от 9 декабря 2013 года № 1802 «Об утверждении муниципальной программы Белоярского района «Развитие малого и среднего предпринимательства и туризма в Белоярском районе» на </w:t>
      </w:r>
      <w:r>
        <w:rPr>
          <w:rFonts w:eastAsia="Times New Roman" w:cs="Times New Roman"/>
          <w:kern w:val="0"/>
          <w:lang w:val="ru-RU" w:eastAsia="ru-RU" w:bidi="ar-SA"/>
        </w:rPr>
        <w:t>2014-2020 годы».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1.4. Организатором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конкурса </w:t>
      </w:r>
      <w:r>
        <w:rPr>
          <w:rFonts w:eastAsia="Times New Roman" w:cs="Times New Roman"/>
          <w:kern w:val="0"/>
          <w:lang w:val="ru-RU" w:eastAsia="ru-RU" w:bidi="ar-SA"/>
        </w:rPr>
        <w:t>на получение гранта в форме субсидии начинающим субъектам малого и среднего предпринимательства является администрация Белоярского района - главный распорядитель средств бюджета Белоярского района. Организационн</w:t>
      </w:r>
      <w:r>
        <w:rPr>
          <w:rFonts w:eastAsia="Times New Roman" w:cs="Times New Roman"/>
          <w:kern w:val="0"/>
          <w:lang w:val="ru-RU" w:eastAsia="ru-RU" w:bidi="ar-SA"/>
        </w:rPr>
        <w:t>о-техническое сопровождение осуществляет отдел развития предпринимательства и потребительского рынка администрации Белоярского района (далее - Отдел).</w:t>
      </w:r>
    </w:p>
    <w:p w:rsidR="00BD791B" w:rsidRDefault="00BD791B">
      <w:pPr>
        <w:widowControl/>
        <w:tabs>
          <w:tab w:val="left" w:pos="0"/>
        </w:tabs>
        <w:suppressAutoHyphens w:val="0"/>
        <w:ind w:firstLine="54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5A7B2D">
      <w:pPr>
        <w:widowControl/>
        <w:tabs>
          <w:tab w:val="left" w:pos="0"/>
          <w:tab w:val="left" w:pos="2535"/>
        </w:tabs>
        <w:suppressAutoHyphens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2. Задачи Конкурса</w:t>
      </w:r>
    </w:p>
    <w:p w:rsidR="00BD791B" w:rsidRDefault="00BD791B">
      <w:pPr>
        <w:widowControl/>
        <w:tabs>
          <w:tab w:val="left" w:pos="0"/>
        </w:tabs>
        <w:suppressAutoHyphens w:val="0"/>
        <w:ind w:firstLine="54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2.1. Задачами Конкурса являются: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1) стимулирование граждан к участию в разработке и </w:t>
      </w:r>
      <w:r>
        <w:rPr>
          <w:rFonts w:eastAsia="Times New Roman" w:cs="Times New Roman"/>
          <w:kern w:val="0"/>
          <w:lang w:val="ru-RU" w:eastAsia="ru-RU" w:bidi="ar-SA"/>
        </w:rPr>
        <w:t>реализации бизнес-проектов в приоритетных для экономики Белоярского района направлениях;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2) развитие деловой активности населения Белоярского района;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3) поддержка инициатив по разработке и реализации инновационных, перспективных бизнес-проектов.</w:t>
      </w:r>
    </w:p>
    <w:p w:rsidR="00BD791B" w:rsidRDefault="00BD79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widowControl/>
        <w:tabs>
          <w:tab w:val="left" w:pos="0"/>
        </w:tabs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3. Требов</w:t>
      </w:r>
      <w:r>
        <w:rPr>
          <w:rFonts w:eastAsia="Times New Roman" w:cs="Times New Roman"/>
          <w:kern w:val="0"/>
          <w:lang w:val="ru-RU" w:eastAsia="ru-RU" w:bidi="ar-SA"/>
        </w:rPr>
        <w:t>ания к участникам Конкурса</w:t>
      </w:r>
    </w:p>
    <w:p w:rsidR="00BD791B" w:rsidRDefault="00BD791B">
      <w:pPr>
        <w:widowControl/>
        <w:tabs>
          <w:tab w:val="left" w:pos="0"/>
        </w:tabs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3.1. Участниками Конкурса могут быть: 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1) индивидуальные предприниматели, включая крестьянские (фермерские) хозяйства, являющиеся субъектами малого и среднего предпринимательства, зарегистрированные и осуществляющие свою деятель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ность на территории Белоярского района менее 1 года на момент подачи заявки, прошедшие обучение </w:t>
      </w:r>
      <w:r>
        <w:rPr>
          <w:rFonts w:eastAsia="Times New Roman" w:cs="Times New Roman"/>
          <w:kern w:val="0"/>
          <w:lang w:val="ru-RU" w:eastAsia="ru-RU" w:bidi="ar-SA"/>
        </w:rPr>
        <w:t>основам предпринимательской деятельности (не менее 48 академических часов);</w:t>
      </w:r>
    </w:p>
    <w:p w:rsidR="00BD791B" w:rsidRDefault="005A7B2D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2) юридические лица,</w:t>
      </w:r>
      <w:r>
        <w:rPr>
          <w:rFonts w:eastAsia="Times New Roman" w:cs="Times New Roman"/>
          <w:kern w:val="0"/>
          <w:lang w:val="ru-RU" w:eastAsia="ru-RU" w:bidi="ar-SA"/>
        </w:rPr>
        <w:t xml:space="preserve"> включая потребительские кооперативы,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являющиеся субъектами мало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го и среднего предпринимательства, зарегистрированные на территории Белоярского района менее 1 года на момент подачи заявки, </w:t>
      </w:r>
      <w:r>
        <w:rPr>
          <w:rFonts w:eastAsia="Times New Roman" w:cs="Times New Roman"/>
          <w:kern w:val="0"/>
          <w:lang w:val="ru-RU" w:eastAsia="ru-RU" w:bidi="ar-SA"/>
        </w:rPr>
        <w:t>учредители которых прошли обучение основам предпринимательской деятельности (не менее 48 академических часов);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3.2. Гранты предоста</w:t>
      </w:r>
      <w:r>
        <w:rPr>
          <w:rFonts w:eastAsia="Times New Roman" w:cs="Times New Roman"/>
          <w:kern w:val="0"/>
          <w:lang w:val="ru-RU" w:eastAsia="ru-RU" w:bidi="ar-SA"/>
        </w:rPr>
        <w:t>вляются при условии софинансирования начинающими субъектами малого и среднего предпринимательства расходов на реализацию бизнес-проекта в размере не менее 15% от размера получаемого гранта.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3.3. Общие условия получения гранта:</w:t>
      </w:r>
    </w:p>
    <w:p w:rsidR="00BD791B" w:rsidRDefault="005A7B2D">
      <w:pPr>
        <w:autoSpaceDE w:val="0"/>
        <w:ind w:firstLine="567"/>
        <w:jc w:val="both"/>
      </w:pPr>
      <w:r>
        <w:t xml:space="preserve">1) соответствие условиям, </w:t>
      </w:r>
      <w:r>
        <w:t>установленным к субъектам малого и среднего предпринимательства Федеральным законом от 24 июля 2007 № 209-ФЗ «О развитии малого и среднего предпринимательства в Российской Федерации»;</w:t>
      </w:r>
    </w:p>
    <w:p w:rsidR="00BD791B" w:rsidRDefault="005A7B2D">
      <w:pPr>
        <w:autoSpaceDE w:val="0"/>
        <w:ind w:firstLine="567"/>
        <w:jc w:val="both"/>
      </w:pPr>
      <w:r>
        <w:t>2) регистрация и осуществление предпринимательской деятельности на терри</w:t>
      </w:r>
      <w:r>
        <w:t>тории Белоярского района;</w:t>
      </w:r>
    </w:p>
    <w:p w:rsidR="00BD791B" w:rsidRDefault="005A7B2D">
      <w:pPr>
        <w:autoSpaceDE w:val="0"/>
        <w:ind w:firstLine="567"/>
        <w:jc w:val="both"/>
      </w:pPr>
      <w:r>
        <w:t>3) отсутствие задолженности</w:t>
      </w:r>
      <w:r>
        <w:rPr>
          <w:lang w:val="ru-RU"/>
        </w:rPr>
        <w:t xml:space="preserve"> на дату подачи заявления о предоставлении гранта</w:t>
      </w:r>
      <w: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</w:t>
      </w:r>
      <w:r>
        <w:t>конодательством Российской Федерации.</w:t>
      </w:r>
    </w:p>
    <w:p w:rsidR="00BD791B" w:rsidRDefault="005A7B2D">
      <w:pPr>
        <w:autoSpaceDE w:val="0"/>
        <w:ind w:firstLine="567"/>
        <w:jc w:val="both"/>
      </w:pPr>
      <w: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получатели </w:t>
      </w:r>
      <w:r>
        <w:rPr>
          <w:lang w:val="ru-RU"/>
        </w:rPr>
        <w:t>гранта</w:t>
      </w:r>
      <w:r>
        <w:t>:</w:t>
      </w:r>
    </w:p>
    <w:p w:rsidR="00BD791B" w:rsidRDefault="005A7B2D">
      <w:pPr>
        <w:autoSpaceDE w:val="0"/>
        <w:ind w:firstLine="567"/>
        <w:jc w:val="both"/>
      </w:pPr>
      <w:r>
        <w:t xml:space="preserve">1) у получателей </w:t>
      </w:r>
      <w:r>
        <w:rPr>
          <w:lang w:val="ru-RU"/>
        </w:rPr>
        <w:t>гранта</w:t>
      </w:r>
      <w:r>
        <w:t xml:space="preserve"> должна отсутствовать просроченная </w:t>
      </w:r>
      <w:r>
        <w:t>задолженность по возврату в соответствующий бюджет бюджетной системы Российской Федерации субсидий, бюджетных инвестиций и иная просроченная задолженность перед соответствующим бюджетом бюджетной системы Российской Федерации;</w:t>
      </w:r>
    </w:p>
    <w:p w:rsidR="00BD791B" w:rsidRDefault="005A7B2D">
      <w:pPr>
        <w:autoSpaceDE w:val="0"/>
        <w:ind w:firstLine="567"/>
        <w:jc w:val="both"/>
      </w:pPr>
      <w:r>
        <w:t xml:space="preserve">2) получатели </w:t>
      </w:r>
      <w:r>
        <w:rPr>
          <w:lang w:val="ru-RU"/>
        </w:rPr>
        <w:t>гранта</w:t>
      </w:r>
      <w:r>
        <w:t xml:space="preserve"> не должны</w:t>
      </w:r>
      <w:r>
        <w:t xml:space="preserve">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D791B" w:rsidRDefault="005A7B2D">
      <w:pPr>
        <w:autoSpaceDE w:val="0"/>
        <w:ind w:firstLine="567"/>
        <w:jc w:val="both"/>
      </w:pPr>
      <w:r>
        <w:t xml:space="preserve">3) получатели </w:t>
      </w:r>
      <w:r>
        <w:rPr>
          <w:lang w:val="ru-RU"/>
        </w:rPr>
        <w:t>гранта</w:t>
      </w:r>
      <w:r>
        <w:t xml:space="preserve"> не должны являться иностранными юридическими лицами, а также российскими юридическими лицами, в ус</w:t>
      </w:r>
      <w:r>
        <w:t>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</w:t>
      </w:r>
      <w:r>
        <w:t>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D791B" w:rsidRDefault="005A7B2D">
      <w:pPr>
        <w:autoSpaceDE w:val="0"/>
        <w:ind w:firstLine="567"/>
        <w:jc w:val="both"/>
      </w:pPr>
      <w:r>
        <w:t xml:space="preserve">4) получатели </w:t>
      </w:r>
      <w:r>
        <w:rPr>
          <w:lang w:val="ru-RU"/>
        </w:rPr>
        <w:t>гр</w:t>
      </w:r>
      <w:r>
        <w:rPr>
          <w:lang w:val="ru-RU"/>
        </w:rPr>
        <w:t>анта</w:t>
      </w:r>
      <w:r>
        <w:t xml:space="preserve"> не должны получать средства из бюджета Белоярского района в соответствии с иными нормативными правовыми актами, муниципальными правовыми актами на цели, указанные в настоящем По</w:t>
      </w:r>
      <w:r>
        <w:rPr>
          <w:lang w:val="ru-RU"/>
        </w:rPr>
        <w:t>ложении</w:t>
      </w:r>
      <w:r>
        <w:t>.</w:t>
      </w:r>
    </w:p>
    <w:p w:rsidR="00BD791B" w:rsidRDefault="005A7B2D">
      <w:pPr>
        <w:widowControl/>
        <w:tabs>
          <w:tab w:val="left" w:pos="0"/>
        </w:tabs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3.4. Грант предоставляется субъекту только один раз.</w:t>
      </w:r>
    </w:p>
    <w:p w:rsidR="00BD791B" w:rsidRDefault="00BD791B">
      <w:pPr>
        <w:widowControl/>
        <w:tabs>
          <w:tab w:val="left" w:pos="0"/>
        </w:tabs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4. Перечень</w:t>
      </w:r>
      <w:r>
        <w:rPr>
          <w:rFonts w:eastAsia="Times New Roman" w:cs="Times New Roman"/>
          <w:kern w:val="0"/>
          <w:lang w:val="ru-RU" w:eastAsia="ru-RU" w:bidi="ar-SA"/>
        </w:rPr>
        <w:t xml:space="preserve"> документов, представляемых для участия в Конкурсе</w:t>
      </w:r>
    </w:p>
    <w:p w:rsidR="00BD791B" w:rsidRDefault="00BD791B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4.1. Для участия в Конкурсе участнику Конкурса необходимо представить в Отдел следующие документы: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1) заявку на участие в Конкурсе по форме согласно приложению 1 к настоящему Положению;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2) копию документа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удостоверяющего личность (для индивидуальных предпринимателей);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3)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4) копию свидетельства о государственн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 регистрации юридического лица и копию устава юридического лица (для юридических лиц);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5) копию свидетельства о постановке на учет в налоговом органе;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6</w:t>
      </w:r>
      <w:r>
        <w:rPr>
          <w:rFonts w:eastAsia="Times New Roman" w:cs="Times New Roman"/>
          <w:kern w:val="0"/>
          <w:lang w:val="ru-RU" w:eastAsia="ru-RU" w:bidi="ar-SA"/>
        </w:rPr>
        <w:t>) соглашение с банком об открытии расчетного счета (документ, подтверждающий открытие расчетного счета</w:t>
      </w:r>
      <w:r>
        <w:rPr>
          <w:rFonts w:eastAsia="Times New Roman" w:cs="Times New Roman"/>
          <w:kern w:val="0"/>
          <w:lang w:val="ru-RU" w:eastAsia="ru-RU" w:bidi="ar-SA"/>
        </w:rPr>
        <w:t>);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7) </w:t>
      </w:r>
      <w:r>
        <w:rPr>
          <w:rFonts w:eastAsia="Times New Roman" w:cs="Times New Roman"/>
          <w:kern w:val="0"/>
          <w:lang w:val="ru-RU" w:eastAsia="ru-RU" w:bidi="ar-SA"/>
        </w:rPr>
        <w:t>бизнес-проект;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8) смету планируемых расходов на реализацию бизнес-проекта;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9) выписку из единого государственного реестра юридических лиц (индивидуальных предпринимателей), полученную не ранее чем за 30 дней до подачи заявления;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10) документ </w:t>
      </w:r>
      <w:r>
        <w:rPr>
          <w:rFonts w:eastAsia="Times New Roman" w:cs="Times New Roman"/>
          <w:kern w:val="0"/>
          <w:lang w:val="ru-RU" w:eastAsia="ru-RU" w:bidi="ar-SA"/>
        </w:rPr>
        <w:t>(сертификат), подтверждающий обучение основам предпринимательской деятельности (не менее 48 академических часов).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4.2. Каждый участник Конкурса имеет право подать только одну заявку на участие в Конкурсе.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4.3. Заявки принимаются Отделом с 20 октября по 10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ноября 2017 года.</w:t>
      </w:r>
    </w:p>
    <w:p w:rsidR="00BD791B" w:rsidRDefault="00BD79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5. Перечень оснований для отказа в участии в Конкурсе</w:t>
      </w:r>
    </w:p>
    <w:p w:rsidR="00BD791B" w:rsidRDefault="00BD791B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5.1. Основанием для отказа в участии в Конкурсе является: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1) непредставление хотя бы одного из документов, указанных в пункте 4.1 настоящего Положения;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2) недостоверность информации,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предоставленной участником Конкурса; 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3) осуществление участником Конкурса производства и реализации подакцизных товаров, а также добыча и реализация полезных ископаемых, за исключением общераспространенных полезных ископаемых. </w:t>
      </w:r>
    </w:p>
    <w:p w:rsidR="00BD791B" w:rsidRDefault="00BD791B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6. Порядок подведения ито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гов Конкурса</w:t>
      </w:r>
    </w:p>
    <w:p w:rsidR="00BD791B" w:rsidRDefault="00BD79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6.1. Определение победителей Конкурса осуществляется комиссией по проведению в 2017 году на территории Белоярского района конкурса </w:t>
      </w:r>
      <w:r>
        <w:rPr>
          <w:rFonts w:eastAsia="Times New Roman" w:cs="Times New Roman"/>
          <w:kern w:val="0"/>
          <w:lang w:val="ru-RU" w:eastAsia="ru-RU" w:bidi="ar-SA"/>
        </w:rPr>
        <w:t>на получение гранта в форме субсидии начинающим субъектам малого и среднего предпринимательства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(далее – Комисс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ия).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6.2. Подведение итогов Конкурса, определение победителей Конкурса и награждение победителей Конкурса производится 15 ноября 2017 года.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6.3. При рассмотрении каждого бизнес-проекта каждый член Комиссии заполняет оценочный лист на бизнес-проект по форме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согласно приложению 2 к настоящему Положению по следующим критериям оценки бизнес-проекта: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1) состояние и перспективы отрасли, включая характеристику сегмента рынка и доли предприятия на нем;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2) цели и задачи бизнеса;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3) основные этапы реализации бизнес-п</w:t>
      </w:r>
      <w:r>
        <w:rPr>
          <w:rFonts w:eastAsia="Times New Roman" w:cs="Times New Roman"/>
          <w:kern w:val="0"/>
          <w:lang w:val="ru-RU" w:eastAsia="ru-RU" w:bidi="ar-SA"/>
        </w:rPr>
        <w:t>роекта с указанием работ и сроков (месяц, год) их выполнения до момента получения первой выручки;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4) описание производимой и реализуемой продукции (услуг), оригинальные черты, делающие продукцию (услуги) конкурентной;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5) направления использования и размер </w:t>
      </w:r>
      <w:r>
        <w:rPr>
          <w:rFonts w:eastAsia="Times New Roman" w:cs="Times New Roman"/>
          <w:kern w:val="0"/>
          <w:lang w:val="ru-RU" w:eastAsia="ru-RU" w:bidi="ar-SA"/>
        </w:rPr>
        <w:t>привлекаемых средств, источники финансирования бизнес-проекта;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6) основные потребители продукции, потенциальные клиенты и возможности реализации продукции;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7) планируемые цены реализации продукции (услуг), в том числе планируемый состав и размер всех </w:t>
      </w:r>
      <w:r>
        <w:rPr>
          <w:rFonts w:eastAsia="Times New Roman" w:cs="Times New Roman"/>
          <w:kern w:val="0"/>
          <w:lang w:val="ru-RU" w:eastAsia="ru-RU" w:bidi="ar-SA"/>
        </w:rPr>
        <w:t>постоянных и переменных затрат в ходе осуществления текущей деятельности по бизнес-проекту;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8) состав необходимого оборудования, предполагаемые поставщики;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9) спрос на услуги (равномерный или сезонный), что на это будет влиять. Риски (повышение цен на сырь</w:t>
      </w:r>
      <w:r>
        <w:rPr>
          <w:rFonts w:eastAsia="Times New Roman" w:cs="Times New Roman"/>
          <w:kern w:val="0"/>
          <w:lang w:val="ru-RU" w:eastAsia="ru-RU" w:bidi="ar-SA"/>
        </w:rPr>
        <w:t>е, падение спроса и т.д.);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10) планируемое количество вновь созданных рабочих мест (необходимый персонал для осуществления деятельности по бизнес-проекту);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11) период окупаемости бизнес-проекта;</w:t>
      </w:r>
    </w:p>
    <w:p w:rsidR="00BD791B" w:rsidRDefault="005A7B2D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12) доля собственных денежных средств в бизнес-проекте.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6.4. </w:t>
      </w:r>
      <w:r>
        <w:rPr>
          <w:rFonts w:eastAsia="Times New Roman" w:cs="Times New Roman"/>
          <w:kern w:val="0"/>
          <w:lang w:val="ru-RU" w:eastAsia="ru-RU" w:bidi="ar-SA"/>
        </w:rPr>
        <w:t>Максимальный балл по каждому критерию оценки составляет 10 (десять) баллов.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6.5. На основании анализа оценочных листов на бизнес-проекты формируется рейтинг участников Конкурса, который оформляется протоколом.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6.6. В случае, если бизнес-проект набрал менее</w:t>
      </w:r>
      <w:r>
        <w:rPr>
          <w:rFonts w:eastAsia="Times New Roman" w:cs="Times New Roman"/>
          <w:kern w:val="0"/>
          <w:lang w:val="ru-RU" w:eastAsia="ru-RU" w:bidi="ar-SA"/>
        </w:rPr>
        <w:t xml:space="preserve"> 70 (семьдесят) баллов, начинающий субъект малого и среднего предпринимательства не имеет права на получение гранта в форме субсидии начинающим субъектам малого и среднего предпринимательства.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6.7. В случае, если два и более бизнес-проекта получили одинако</w:t>
      </w:r>
      <w:r>
        <w:rPr>
          <w:rFonts w:eastAsia="Times New Roman" w:cs="Times New Roman"/>
          <w:kern w:val="0"/>
          <w:lang w:val="ru-RU" w:eastAsia="ru-RU" w:bidi="ar-SA"/>
        </w:rPr>
        <w:t xml:space="preserve">вое количество баллов, решение о победителе Конкурса принимается Комиссией простым большинством голосов. При этом предпочтение отдается следующим целевым группам субъектов малого и среднего предпринимательства: работники, находящиеся под угрозой массового </w:t>
      </w:r>
      <w:r>
        <w:rPr>
          <w:rFonts w:eastAsia="Times New Roman" w:cs="Times New Roman"/>
          <w:kern w:val="0"/>
          <w:lang w:val="ru-RU" w:eastAsia="ru-RU" w:bidi="ar-SA"/>
        </w:rPr>
        <w:t>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работники градообразующих предприятий, особая категория Субъектов, военносл</w:t>
      </w:r>
      <w:r>
        <w:rPr>
          <w:rFonts w:eastAsia="Times New Roman" w:cs="Times New Roman"/>
          <w:kern w:val="0"/>
          <w:lang w:val="ru-RU" w:eastAsia="ru-RU" w:bidi="ar-SA"/>
        </w:rPr>
        <w:t>ужащие, уволенные в запас в связи с сокращением Вооруженных Сил Российской Федерации, субъекты молодежного предпринимательства, субъекты малого предпринимательства, относящиеся к социальному предпринимательству.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6.8. При равенстве голосов решение принимает</w:t>
      </w:r>
      <w:r>
        <w:rPr>
          <w:rFonts w:eastAsia="Times New Roman" w:cs="Times New Roman"/>
          <w:kern w:val="0"/>
          <w:lang w:val="ru-RU" w:eastAsia="ru-RU" w:bidi="ar-SA"/>
        </w:rPr>
        <w:t>ся председателем Комиссии.</w:t>
      </w:r>
    </w:p>
    <w:p w:rsidR="00BD791B" w:rsidRDefault="00BD79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7. Награждение победителей конкурса</w:t>
      </w:r>
    </w:p>
    <w:p w:rsidR="00BD791B" w:rsidRDefault="00BD791B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7.1. Участник Конкурса, набравший наибольшее количество баллов, получает грант в размере 233 500 (Двести тридцать три тысячи пятьсот) рублей путем перечисления на расчетный счет.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7.2. Предост</w:t>
      </w:r>
      <w:r>
        <w:rPr>
          <w:rFonts w:eastAsia="Times New Roman" w:cs="Times New Roman"/>
          <w:kern w:val="0"/>
          <w:lang w:val="ru-RU" w:eastAsia="ru-RU" w:bidi="ar-SA"/>
        </w:rPr>
        <w:t>авление гранта осуществляется в соответствии с Порядком предоставления гранта в форме субсидии начинающим субъектам малого и среднего предпринимательства, утвержденным постановлением администрации Белоярского района.</w:t>
      </w:r>
    </w:p>
    <w:p w:rsidR="00BD791B" w:rsidRDefault="00BD79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BD79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BD791B">
      <w:pPr>
        <w:pageBreakBefore/>
        <w:suppressAutoHyphens w:val="0"/>
        <w:rPr>
          <w:lang w:val="ru-RU"/>
        </w:rPr>
      </w:pPr>
    </w:p>
    <w:p w:rsidR="00BD791B" w:rsidRDefault="005A7B2D">
      <w:pPr>
        <w:autoSpaceDE w:val="0"/>
        <w:ind w:firstLine="540"/>
        <w:jc w:val="right"/>
      </w:pPr>
      <w:r>
        <w:t>Приложение 1</w:t>
      </w:r>
    </w:p>
    <w:p w:rsidR="00BD791B" w:rsidRDefault="005A7B2D">
      <w:pPr>
        <w:autoSpaceDE w:val="0"/>
        <w:ind w:left="180"/>
        <w:jc w:val="right"/>
      </w:pPr>
      <w:r>
        <w:t>к Положению о порядке п</w:t>
      </w:r>
      <w:r>
        <w:t xml:space="preserve">роведения </w:t>
      </w:r>
    </w:p>
    <w:p w:rsidR="00BD791B" w:rsidRDefault="005A7B2D">
      <w:pPr>
        <w:autoSpaceDE w:val="0"/>
        <w:ind w:left="180"/>
        <w:jc w:val="right"/>
        <w:rPr>
          <w:color w:val="000000"/>
        </w:rPr>
      </w:pPr>
      <w:r>
        <w:rPr>
          <w:color w:val="000000"/>
        </w:rPr>
        <w:t xml:space="preserve">на территории Белоярского района конкурса </w:t>
      </w:r>
    </w:p>
    <w:p w:rsidR="00BD791B" w:rsidRDefault="005A7B2D">
      <w:pPr>
        <w:autoSpaceDE w:val="0"/>
        <w:ind w:left="180"/>
        <w:jc w:val="right"/>
      </w:pPr>
      <w:r>
        <w:t xml:space="preserve">на получение гранта начинающим </w:t>
      </w:r>
    </w:p>
    <w:p w:rsidR="00BD791B" w:rsidRDefault="005A7B2D">
      <w:pPr>
        <w:autoSpaceDE w:val="0"/>
        <w:ind w:left="180"/>
        <w:jc w:val="right"/>
      </w:pPr>
      <w:r>
        <w:t>субъектам малого и среднего предпринимательства</w:t>
      </w:r>
    </w:p>
    <w:p w:rsidR="00BD791B" w:rsidRDefault="00BD791B">
      <w:pPr>
        <w:autoSpaceDE w:val="0"/>
        <w:ind w:left="180"/>
        <w:jc w:val="right"/>
      </w:pPr>
    </w:p>
    <w:p w:rsidR="00BD791B" w:rsidRDefault="005A7B2D">
      <w:pPr>
        <w:widowControl/>
        <w:suppressAutoHyphens w:val="0"/>
        <w:autoSpaceDE w:val="0"/>
        <w:ind w:left="18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Председателю Комиссии</w:t>
      </w:r>
    </w:p>
    <w:p w:rsidR="00BD791B" w:rsidRDefault="005A7B2D">
      <w:pPr>
        <w:widowControl/>
        <w:suppressAutoHyphens w:val="0"/>
        <w:autoSpaceDE w:val="0"/>
        <w:ind w:left="18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по проведению на территории Белоярского района </w:t>
      </w:r>
    </w:p>
    <w:p w:rsidR="00BD791B" w:rsidRDefault="005A7B2D">
      <w:pPr>
        <w:autoSpaceDE w:val="0"/>
        <w:ind w:left="180"/>
        <w:jc w:val="right"/>
      </w:pPr>
      <w:r>
        <w:rPr>
          <w:color w:val="000000"/>
        </w:rPr>
        <w:t xml:space="preserve">конкурса </w:t>
      </w:r>
      <w:r>
        <w:t xml:space="preserve">на получение гранта начинающим </w:t>
      </w:r>
    </w:p>
    <w:p w:rsidR="00BD791B" w:rsidRDefault="005A7B2D">
      <w:pPr>
        <w:autoSpaceDE w:val="0"/>
        <w:ind w:left="180"/>
        <w:jc w:val="right"/>
      </w:pPr>
      <w:r>
        <w:t xml:space="preserve">субъектам </w:t>
      </w:r>
      <w:r>
        <w:t>малого и среднего предпринимательства</w:t>
      </w:r>
    </w:p>
    <w:p w:rsidR="00BD791B" w:rsidRDefault="005A7B2D">
      <w:pPr>
        <w:autoSpaceDE w:val="0"/>
        <w:ind w:left="180"/>
        <w:jc w:val="right"/>
      </w:pPr>
      <w:r>
        <w:t>С.П. Маненкову</w:t>
      </w:r>
    </w:p>
    <w:p w:rsidR="00BD791B" w:rsidRDefault="00BD791B">
      <w:pPr>
        <w:autoSpaceDE w:val="0"/>
        <w:ind w:left="180"/>
        <w:jc w:val="right"/>
      </w:pPr>
    </w:p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1.Сведения о субъекте малого, среднего предпринимательства: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1.1. Полное наименование организации в соответствии с учредительными документами (фамилия, имя, отчество индивидуального предпринимателя):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</w:t>
      </w:r>
      <w:r>
        <w:rPr>
          <w:rFonts w:eastAsia="Times New Roman" w:cs="Times New Roman"/>
          <w:kern w:val="0"/>
          <w:lang w:val="ru-RU" w:eastAsia="ru-RU" w:bidi="ar-SA"/>
        </w:rPr>
        <w:t xml:space="preserve">__________________________________________________________________________ 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1.2. Идентификационный номер налогоплательщика (ИНН): _________________________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1.3. Код причины постановки на учет (КПП): ______________________________________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1.4. Дата </w:t>
      </w:r>
      <w:r>
        <w:rPr>
          <w:rFonts w:eastAsia="Times New Roman" w:cs="Times New Roman"/>
          <w:kern w:val="0"/>
          <w:lang w:val="ru-RU" w:eastAsia="ru-RU" w:bidi="ar-SA"/>
        </w:rPr>
        <w:t xml:space="preserve">государственной регистрации: «_____» _______________________________ года </w:t>
      </w:r>
    </w:p>
    <w:p w:rsidR="00BD791B" w:rsidRDefault="00BD791B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2. Адрес постоянного места жительства индивидуального предпринимателя, фактический и юридический адрес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2.1. Юридический: ___________________________________________________________</w:t>
      </w:r>
      <w:r>
        <w:rPr>
          <w:rFonts w:eastAsia="Times New Roman" w:cs="Times New Roman"/>
          <w:kern w:val="0"/>
          <w:lang w:val="ru-RU" w:eastAsia="ru-RU" w:bidi="ar-SA"/>
        </w:rPr>
        <w:t>__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2.2. Фактический: ______________________________________________________________</w:t>
      </w:r>
    </w:p>
    <w:p w:rsidR="00BD791B" w:rsidRDefault="00BD791B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3. Банковские реквизиты: 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р/с (л/с) _________________________________ в банке ______________________________</w:t>
      </w:r>
    </w:p>
    <w:p w:rsidR="00BD791B" w:rsidRDefault="00BD791B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к/с ______________________________________ БИК ______________</w:t>
      </w:r>
      <w:r>
        <w:rPr>
          <w:rFonts w:eastAsia="Times New Roman" w:cs="Times New Roman"/>
          <w:kern w:val="0"/>
          <w:lang w:val="ru-RU" w:eastAsia="ru-RU" w:bidi="ar-SA"/>
        </w:rPr>
        <w:t>__________________</w:t>
      </w:r>
    </w:p>
    <w:p w:rsidR="00BD791B" w:rsidRDefault="00BD791B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4. Основные виды экономической деятельности (в соответствии с кодами </w:t>
      </w:r>
      <w:hyperlink r:id="rId9" w:history="1">
        <w:r>
          <w:rPr>
            <w:rFonts w:eastAsia="Times New Roman" w:cs="Times New Roman"/>
            <w:color w:val="0000FF"/>
            <w:kern w:val="0"/>
            <w:lang w:val="ru-RU" w:eastAsia="ru-RU" w:bidi="ar-SA"/>
          </w:rPr>
          <w:t>ОКВЭД</w:t>
        </w:r>
      </w:hyperlink>
      <w:r>
        <w:rPr>
          <w:rFonts w:eastAsia="Times New Roman" w:cs="Times New Roman"/>
          <w:kern w:val="0"/>
          <w:lang w:val="ru-RU" w:eastAsia="ru-RU" w:bidi="ar-SA"/>
        </w:rPr>
        <w:t>):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</w:t>
      </w: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</w:t>
      </w:r>
    </w:p>
    <w:p w:rsidR="00BD791B" w:rsidRDefault="00BD791B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5. Средняя численность работников на дату обращения (чел.): ________________________ </w:t>
      </w:r>
    </w:p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6. Среднемесячная заработная плата работникам на дату обращения (руб.): _____________</w:t>
      </w:r>
    </w:p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7. Выручка от реализации товаров</w:t>
      </w:r>
      <w:r>
        <w:rPr>
          <w:rFonts w:eastAsia="Times New Roman" w:cs="Times New Roman"/>
          <w:kern w:val="0"/>
          <w:lang w:val="ru-RU" w:eastAsia="ru-RU" w:bidi="ar-SA"/>
        </w:rPr>
        <w:t xml:space="preserve"> (работ, услуг) без учета налога на добавленную стоимость за предшествующий год (тыс. руб): _____________________________________</w:t>
      </w:r>
    </w:p>
    <w:p w:rsidR="00BD791B" w:rsidRDefault="00BD791B">
      <w:pPr>
        <w:suppressAutoHyphens w:val="0"/>
        <w:autoSpaceDE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ind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С условиями предоставления гранта ознакомлен(а) и согласен(а). Достоверность предоставленной информации гарантирую. Согласен(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а) на представление в период оказания поддержки и в течение одного года после ее окончания следующих документов: копии бухгалтерского баланса и налоговых деклараций по применяемым специальным режимам налогообложения (для применяющих такие режимы), а также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статистической информации в виде копий форм федерального статистического наблюдения, представляемых в органы статистики, за исключением форм, направленных на подготовку, переподготовку и повышение квалификации кадров.</w:t>
      </w:r>
    </w:p>
    <w:p w:rsidR="00BD791B" w:rsidRDefault="00BD791B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Руководитель организации    _________</w:t>
      </w:r>
      <w:r>
        <w:rPr>
          <w:rFonts w:eastAsia="Times New Roman" w:cs="Times New Roman"/>
          <w:kern w:val="0"/>
          <w:lang w:val="ru-RU" w:eastAsia="ru-RU" w:bidi="ar-SA"/>
        </w:rPr>
        <w:t>______   _________________________________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Индивидуальный предприниматель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(подпись)           (расшифровка подписи)</w:t>
      </w:r>
    </w:p>
    <w:p w:rsidR="00BD791B" w:rsidRDefault="00BD791B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Дата ____________ _________________ 2017 год</w:t>
      </w:r>
    </w:p>
    <w:p w:rsidR="00BD791B" w:rsidRDefault="005A7B2D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М.П.</w:t>
      </w:r>
    </w:p>
    <w:p w:rsidR="00BD791B" w:rsidRDefault="00BD791B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BD791B" w:rsidRDefault="00BD791B">
      <w:pPr>
        <w:autoSpaceDE w:val="0"/>
        <w:ind w:firstLine="540"/>
        <w:jc w:val="right"/>
      </w:pPr>
    </w:p>
    <w:p w:rsidR="00BD791B" w:rsidRDefault="005A7B2D">
      <w:pPr>
        <w:autoSpaceDE w:val="0"/>
        <w:ind w:firstLine="540"/>
        <w:jc w:val="right"/>
      </w:pPr>
      <w:r>
        <w:lastRenderedPageBreak/>
        <w:t>Приложение 2</w:t>
      </w:r>
    </w:p>
    <w:p w:rsidR="00BD791B" w:rsidRDefault="005A7B2D">
      <w:pPr>
        <w:autoSpaceDE w:val="0"/>
        <w:ind w:left="180"/>
        <w:jc w:val="right"/>
      </w:pPr>
      <w:r>
        <w:t xml:space="preserve">к Положению о порядке проведения </w:t>
      </w:r>
    </w:p>
    <w:p w:rsidR="00BD791B" w:rsidRDefault="005A7B2D">
      <w:pPr>
        <w:autoSpaceDE w:val="0"/>
        <w:ind w:left="180"/>
        <w:jc w:val="right"/>
        <w:rPr>
          <w:color w:val="000000"/>
        </w:rPr>
      </w:pPr>
      <w:r>
        <w:rPr>
          <w:color w:val="000000"/>
        </w:rPr>
        <w:t>на терр</w:t>
      </w:r>
      <w:r>
        <w:rPr>
          <w:color w:val="000000"/>
        </w:rPr>
        <w:t xml:space="preserve">итории Белоярского района конкурса </w:t>
      </w:r>
    </w:p>
    <w:p w:rsidR="00BD791B" w:rsidRDefault="005A7B2D">
      <w:pPr>
        <w:autoSpaceDE w:val="0"/>
        <w:ind w:left="180"/>
        <w:jc w:val="right"/>
      </w:pPr>
      <w:r>
        <w:t xml:space="preserve">на получение гранта начинающим </w:t>
      </w:r>
    </w:p>
    <w:p w:rsidR="00BD791B" w:rsidRDefault="005A7B2D">
      <w:pPr>
        <w:autoSpaceDE w:val="0"/>
        <w:ind w:left="180"/>
        <w:jc w:val="right"/>
      </w:pPr>
      <w:r>
        <w:t>субъектам малого и среднего предпринимательства</w:t>
      </w:r>
    </w:p>
    <w:p w:rsidR="00BD791B" w:rsidRDefault="00BD791B">
      <w:pPr>
        <w:autoSpaceDE w:val="0"/>
        <w:ind w:left="180"/>
        <w:jc w:val="right"/>
      </w:pPr>
    </w:p>
    <w:p w:rsidR="00BD791B" w:rsidRDefault="00BD791B">
      <w:pPr>
        <w:autoSpaceDE w:val="0"/>
        <w:ind w:left="180"/>
        <w:jc w:val="right"/>
      </w:pPr>
    </w:p>
    <w:p w:rsidR="00BD791B" w:rsidRDefault="005A7B2D">
      <w:pPr>
        <w:autoSpaceDE w:val="0"/>
        <w:ind w:left="180"/>
        <w:jc w:val="center"/>
      </w:pPr>
      <w:r>
        <w:t>Оценочный лист</w:t>
      </w:r>
    </w:p>
    <w:p w:rsidR="00BD791B" w:rsidRDefault="00BD791B">
      <w:pPr>
        <w:autoSpaceDE w:val="0"/>
        <w:ind w:left="180"/>
        <w:jc w:val="center"/>
      </w:pPr>
    </w:p>
    <w:p w:rsidR="00BD791B" w:rsidRDefault="005A7B2D">
      <w:pPr>
        <w:autoSpaceDE w:val="0"/>
        <w:ind w:left="180"/>
        <w:jc w:val="both"/>
      </w:pPr>
      <w:r>
        <w:t>Участник: ___________________________________________________________________</w:t>
      </w:r>
    </w:p>
    <w:p w:rsidR="00BD791B" w:rsidRDefault="00BD791B">
      <w:pPr>
        <w:autoSpaceDE w:val="0"/>
        <w:ind w:left="180"/>
        <w:jc w:val="both"/>
      </w:pPr>
    </w:p>
    <w:p w:rsidR="00BD791B" w:rsidRDefault="005A7B2D">
      <w:pPr>
        <w:autoSpaceDE w:val="0"/>
        <w:ind w:left="180"/>
        <w:jc w:val="both"/>
      </w:pPr>
      <w:r>
        <w:t xml:space="preserve">Бизнес-проект: </w:t>
      </w:r>
      <w:r>
        <w:t>_______________________________________________________________</w:t>
      </w:r>
    </w:p>
    <w:p w:rsidR="00BD791B" w:rsidRDefault="00BD791B">
      <w:pPr>
        <w:autoSpaceDE w:val="0"/>
        <w:ind w:left="180"/>
        <w:jc w:val="both"/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8"/>
        <w:gridCol w:w="1080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1. Состояние и перспективы отрасли, включая характеристику сегмента рынка и доли предприятия на нем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2. Цели и задачи бизнеса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3. Основные этапы реализации бизнес-проекта с указанием работ</w:t>
            </w:r>
            <w:r>
              <w:t xml:space="preserve"> и сроков (месяц, год) их выполнения до момента получения первой выручки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4. Описание производимой и реализуемой продукции (услуг), оригинальные черты, делающие продукцию (услуги) конкурентной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 xml:space="preserve">5. Направления использования и размер привлекаемых </w:t>
            </w:r>
            <w:r>
              <w:t>средств, источники финансирования бизнес-проекта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6. Основные потребители продукции, потенциальные клиенты и возможности реализации продукции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7. Планируемые цены реализации продукции (услуг), в том числе планируемый состав и размер всех постоянных и п</w:t>
            </w:r>
            <w:r>
              <w:t>еременных затрат в ходе осуществления текущей деятельности по бизнес-проекту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8. Состав необходимого оборудования, предполагаемые поставщики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9. Спрос на услуги (равномерный или сезонный), что на это будет влиять. Риски (повышение цен на сырье, падение</w:t>
            </w:r>
            <w:r>
              <w:t xml:space="preserve"> спроса и т.д.)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10. Планируемое количество вновь созданных рабочих мест (необходимый персонал для осуществления деятельности по бизнес-проекту)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11. Период окупаемости бизнес-проекта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12. Доля собственных денежных средств в бизнес-проекте</w:t>
            </w:r>
          </w:p>
          <w:p w:rsidR="00BD791B" w:rsidRDefault="00BD791B">
            <w:pPr>
              <w:autoSpaceDE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both"/>
            </w:pPr>
          </w:p>
        </w:tc>
      </w:tr>
    </w:tbl>
    <w:p w:rsidR="00BD791B" w:rsidRDefault="00BD791B">
      <w:pPr>
        <w:ind w:left="180"/>
        <w:jc w:val="right"/>
      </w:pPr>
    </w:p>
    <w:p w:rsidR="00BD791B" w:rsidRDefault="005A7B2D">
      <w:pPr>
        <w:ind w:left="180"/>
      </w:pPr>
      <w:r>
        <w:t xml:space="preserve">Член </w:t>
      </w:r>
      <w:r>
        <w:t>комиссии ___________________________</w:t>
      </w:r>
    </w:p>
    <w:p w:rsidR="00BD791B" w:rsidRDefault="00BD791B">
      <w:pPr>
        <w:ind w:left="180"/>
      </w:pPr>
    </w:p>
    <w:p w:rsidR="00BD791B" w:rsidRDefault="00BD791B">
      <w:pPr>
        <w:ind w:left="180"/>
      </w:pPr>
    </w:p>
    <w:p w:rsidR="00BD791B" w:rsidRDefault="005A7B2D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</w:t>
      </w:r>
    </w:p>
    <w:p w:rsidR="00BD791B" w:rsidRDefault="00BD791B">
      <w:pPr>
        <w:widowControl/>
        <w:suppressAutoHyphens w:val="0"/>
        <w:autoSpaceDE w:val="0"/>
        <w:ind w:firstLine="540"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val="ru-RU" w:eastAsia="ru-RU" w:bidi="ar-SA"/>
        </w:rPr>
      </w:pPr>
    </w:p>
    <w:p w:rsidR="00BD791B" w:rsidRDefault="00BD791B">
      <w:pPr>
        <w:ind w:left="180"/>
        <w:jc w:val="right"/>
      </w:pPr>
    </w:p>
    <w:p w:rsidR="00BD791B" w:rsidRDefault="00BD791B">
      <w:pPr>
        <w:ind w:left="180"/>
        <w:jc w:val="right"/>
      </w:pPr>
    </w:p>
    <w:p w:rsidR="00BD791B" w:rsidRDefault="005A7B2D">
      <w:pPr>
        <w:ind w:left="180"/>
        <w:jc w:val="right"/>
      </w:pPr>
      <w:r>
        <w:lastRenderedPageBreak/>
        <w:t xml:space="preserve">ПРИЛОЖЕНИЕ 2 </w:t>
      </w:r>
    </w:p>
    <w:p w:rsidR="00BD791B" w:rsidRDefault="005A7B2D">
      <w:pPr>
        <w:ind w:left="180"/>
        <w:jc w:val="right"/>
      </w:pPr>
      <w:r>
        <w:t xml:space="preserve">к постановлению администрации </w:t>
      </w:r>
    </w:p>
    <w:p w:rsidR="00BD791B" w:rsidRDefault="005A7B2D">
      <w:pPr>
        <w:ind w:left="180"/>
        <w:jc w:val="right"/>
      </w:pPr>
      <w:r>
        <w:t>Белоярского района</w:t>
      </w:r>
    </w:p>
    <w:p w:rsidR="00BD791B" w:rsidRDefault="005A7B2D">
      <w:pPr>
        <w:autoSpaceDE w:val="0"/>
        <w:ind w:left="180"/>
        <w:jc w:val="right"/>
      </w:pPr>
      <w:r>
        <w:t>от «19» октября 2017 № 973</w:t>
      </w:r>
    </w:p>
    <w:p w:rsidR="00BD791B" w:rsidRDefault="00BD791B">
      <w:pPr>
        <w:autoSpaceDE w:val="0"/>
        <w:ind w:left="180" w:firstLine="540"/>
        <w:jc w:val="both"/>
      </w:pPr>
    </w:p>
    <w:p w:rsidR="00BD791B" w:rsidRDefault="005A7B2D">
      <w:pPr>
        <w:pStyle w:val="ConsPlusTitle"/>
        <w:ind w:left="180"/>
        <w:jc w:val="center"/>
      </w:pPr>
      <w:r>
        <w:t>П О Л О Ж Е Н И Е</w:t>
      </w:r>
    </w:p>
    <w:p w:rsidR="00BD791B" w:rsidRDefault="005A7B2D">
      <w:pPr>
        <w:pStyle w:val="ConsPlusTitle"/>
        <w:ind w:left="180"/>
        <w:jc w:val="center"/>
      </w:pPr>
      <w:r>
        <w:t xml:space="preserve">о комиссии по проведению на территории Белоярского района </w:t>
      </w:r>
      <w:r>
        <w:rPr>
          <w:color w:val="000000"/>
        </w:rPr>
        <w:t xml:space="preserve">конкурса </w:t>
      </w:r>
      <w:r>
        <w:t>на получение гранта в</w:t>
      </w:r>
      <w:r>
        <w:t xml:space="preserve"> форме субсидии начинающим субъектам малого и среднего предпринимательства</w:t>
      </w:r>
    </w:p>
    <w:p w:rsidR="00BD791B" w:rsidRDefault="00BD791B">
      <w:pPr>
        <w:pStyle w:val="ConsPlusTitle"/>
        <w:ind w:left="180"/>
        <w:jc w:val="center"/>
      </w:pPr>
    </w:p>
    <w:p w:rsidR="00BD791B" w:rsidRDefault="005A7B2D">
      <w:pPr>
        <w:autoSpaceDE w:val="0"/>
        <w:ind w:left="180"/>
        <w:jc w:val="center"/>
      </w:pPr>
      <w:r>
        <w:t>1. Общее положение</w:t>
      </w:r>
    </w:p>
    <w:p w:rsidR="00BD791B" w:rsidRDefault="00BD791B">
      <w:pPr>
        <w:autoSpaceDE w:val="0"/>
        <w:ind w:left="180" w:firstLine="540"/>
        <w:jc w:val="both"/>
      </w:pPr>
    </w:p>
    <w:p w:rsidR="00BD791B" w:rsidRDefault="005A7B2D">
      <w:pPr>
        <w:autoSpaceDE w:val="0"/>
        <w:ind w:firstLine="540"/>
        <w:jc w:val="both"/>
      </w:pPr>
      <w:r>
        <w:t xml:space="preserve">1.1. Комиссия по проведению на территории Белоярского района </w:t>
      </w:r>
      <w:r>
        <w:rPr>
          <w:color w:val="000000"/>
        </w:rPr>
        <w:t xml:space="preserve">конкурса </w:t>
      </w:r>
      <w:r>
        <w:t>на получение гранта в форме субсидии начинающим субъектам малого и среднего предпринимател</w:t>
      </w:r>
      <w:r>
        <w:t>ьства (далее - Комиссия) создана для определения победителя в конкурсе на получение гранта в форме субсидии начинающим субъектам малого и среднего предпринимательства (далее – Конкурс).</w:t>
      </w:r>
    </w:p>
    <w:p w:rsidR="00BD791B" w:rsidRDefault="005A7B2D">
      <w:pPr>
        <w:autoSpaceDE w:val="0"/>
        <w:ind w:firstLine="540"/>
        <w:jc w:val="both"/>
      </w:pPr>
      <w:r>
        <w:t>1.2. Комиссия в своей деятельности руководствуется действующим законод</w:t>
      </w:r>
      <w:r>
        <w:t xml:space="preserve">ательством Российской Федерации, Ханты-Мансийского автономного округа - Югры, нормативными правовыми актами Белоярского района, настоящим Положением о комиссии по проведению на территории Белоярского района </w:t>
      </w:r>
      <w:r>
        <w:rPr>
          <w:color w:val="000000"/>
        </w:rPr>
        <w:t xml:space="preserve">конкурса </w:t>
      </w:r>
      <w:r>
        <w:t>на получение гранта в форме субсидии нач</w:t>
      </w:r>
      <w:r>
        <w:t>инающим субъектам малого и среднего предпринимательства.</w:t>
      </w:r>
    </w:p>
    <w:p w:rsidR="00BD791B" w:rsidRDefault="00BD791B">
      <w:pPr>
        <w:autoSpaceDE w:val="0"/>
        <w:ind w:firstLine="540"/>
        <w:jc w:val="both"/>
      </w:pPr>
    </w:p>
    <w:p w:rsidR="00BD791B" w:rsidRDefault="005A7B2D">
      <w:pPr>
        <w:autoSpaceDE w:val="0"/>
        <w:ind w:left="180"/>
        <w:jc w:val="center"/>
      </w:pPr>
      <w:r>
        <w:t>2. Задача Комиссии</w:t>
      </w:r>
    </w:p>
    <w:p w:rsidR="00BD791B" w:rsidRDefault="00BD791B">
      <w:pPr>
        <w:autoSpaceDE w:val="0"/>
        <w:ind w:left="180" w:firstLine="540"/>
        <w:jc w:val="both"/>
      </w:pPr>
    </w:p>
    <w:p w:rsidR="00BD791B" w:rsidRDefault="005A7B2D">
      <w:pPr>
        <w:autoSpaceDE w:val="0"/>
        <w:ind w:firstLine="528"/>
        <w:jc w:val="both"/>
      </w:pPr>
      <w:r>
        <w:t>2.1. Основной задачей Комиссии является определение победителей Конкурса на получение гранта в форме субсидии начинающим субъектам малого и среднего предпринимательства.</w:t>
      </w:r>
    </w:p>
    <w:p w:rsidR="00BD791B" w:rsidRDefault="00BD791B">
      <w:pPr>
        <w:autoSpaceDE w:val="0"/>
        <w:ind w:left="180" w:firstLine="540"/>
        <w:jc w:val="both"/>
      </w:pPr>
    </w:p>
    <w:p w:rsidR="00BD791B" w:rsidRDefault="005A7B2D">
      <w:pPr>
        <w:autoSpaceDE w:val="0"/>
        <w:ind w:left="180"/>
        <w:jc w:val="center"/>
      </w:pPr>
      <w:r>
        <w:t xml:space="preserve">3. </w:t>
      </w:r>
      <w:r>
        <w:t>Функции Комиссии</w:t>
      </w:r>
    </w:p>
    <w:p w:rsidR="00BD791B" w:rsidRDefault="00BD791B">
      <w:pPr>
        <w:autoSpaceDE w:val="0"/>
        <w:jc w:val="both"/>
      </w:pPr>
    </w:p>
    <w:p w:rsidR="00BD791B" w:rsidRDefault="005A7B2D">
      <w:pPr>
        <w:autoSpaceDE w:val="0"/>
        <w:ind w:firstLine="708"/>
        <w:jc w:val="both"/>
      </w:pPr>
      <w:r>
        <w:t>3.1. Комиссия реализует следующие функции:</w:t>
      </w:r>
    </w:p>
    <w:p w:rsidR="00BD791B" w:rsidRDefault="005A7B2D">
      <w:pPr>
        <w:widowControl/>
        <w:numPr>
          <w:ilvl w:val="0"/>
          <w:numId w:val="1"/>
        </w:numPr>
        <w:suppressAutoHyphens w:val="0"/>
        <w:autoSpaceDE w:val="0"/>
        <w:ind w:left="0" w:firstLine="284"/>
        <w:jc w:val="both"/>
        <w:textAlignment w:val="auto"/>
      </w:pPr>
      <w:r>
        <w:t>знакомится с заявками на участие в конкурсе бизнес-проектов и документами, поступившими в отдел развития предпринимательства и потребительского рынка администрации Белоярского района;</w:t>
      </w:r>
    </w:p>
    <w:p w:rsidR="00BD791B" w:rsidRDefault="005A7B2D">
      <w:pPr>
        <w:widowControl/>
        <w:numPr>
          <w:ilvl w:val="0"/>
          <w:numId w:val="1"/>
        </w:numPr>
        <w:suppressAutoHyphens w:val="0"/>
        <w:autoSpaceDE w:val="0"/>
        <w:ind w:left="0" w:firstLine="360"/>
        <w:jc w:val="both"/>
        <w:textAlignment w:val="auto"/>
      </w:pPr>
      <w:r>
        <w:t>рассматривает представленные бизнес-проекты и возникающие в ходе проведения конкурса вопросы;</w:t>
      </w:r>
    </w:p>
    <w:p w:rsidR="00BD791B" w:rsidRDefault="005A7B2D">
      <w:pPr>
        <w:widowControl/>
        <w:numPr>
          <w:ilvl w:val="0"/>
          <w:numId w:val="1"/>
        </w:numPr>
        <w:suppressAutoHyphens w:val="0"/>
        <w:autoSpaceDE w:val="0"/>
        <w:ind w:left="0" w:firstLine="349"/>
        <w:jc w:val="both"/>
        <w:textAlignment w:val="auto"/>
      </w:pPr>
      <w:r>
        <w:t>заполняет оценочные листы на бизнес-проекты субъектов малого и среднего предпринимательства.</w:t>
      </w:r>
    </w:p>
    <w:p w:rsidR="00BD791B" w:rsidRDefault="00BD791B">
      <w:pPr>
        <w:autoSpaceDE w:val="0"/>
        <w:ind w:firstLine="540"/>
        <w:jc w:val="both"/>
      </w:pPr>
    </w:p>
    <w:p w:rsidR="00BD791B" w:rsidRDefault="005A7B2D">
      <w:pPr>
        <w:autoSpaceDE w:val="0"/>
        <w:ind w:firstLine="540"/>
        <w:jc w:val="center"/>
      </w:pPr>
      <w:r>
        <w:t>4. Порядок организации деятельности Комиссии</w:t>
      </w:r>
    </w:p>
    <w:p w:rsidR="00BD791B" w:rsidRDefault="00BD791B">
      <w:pPr>
        <w:autoSpaceDE w:val="0"/>
        <w:ind w:firstLine="540"/>
        <w:jc w:val="both"/>
      </w:pPr>
    </w:p>
    <w:p w:rsidR="00BD791B" w:rsidRDefault="005A7B2D">
      <w:pPr>
        <w:autoSpaceDE w:val="0"/>
        <w:ind w:firstLine="540"/>
        <w:jc w:val="both"/>
      </w:pPr>
      <w:r>
        <w:t xml:space="preserve">4.1. Заседание </w:t>
      </w:r>
      <w:r>
        <w:t>Комиссии проводит председатель Комиссии.</w:t>
      </w:r>
    </w:p>
    <w:p w:rsidR="00BD791B" w:rsidRDefault="005A7B2D">
      <w:pPr>
        <w:tabs>
          <w:tab w:val="left" w:pos="0"/>
        </w:tabs>
        <w:autoSpaceDE w:val="0"/>
        <w:ind w:firstLine="540"/>
        <w:jc w:val="both"/>
      </w:pPr>
      <w:r>
        <w:t>4.2. В случае отсутствия председателя Комиссии его обязанности исполняет заместитель председателя Комиссии.</w:t>
      </w:r>
    </w:p>
    <w:p w:rsidR="00BD791B" w:rsidRDefault="005A7B2D">
      <w:pPr>
        <w:autoSpaceDE w:val="0"/>
        <w:ind w:firstLine="540"/>
        <w:jc w:val="both"/>
      </w:pPr>
      <w:r>
        <w:t>4.3. Заседание Комиссии считается правомочным, если на нем присутствует более половины членов Комиссии.</w:t>
      </w:r>
    </w:p>
    <w:p w:rsidR="00BD791B" w:rsidRDefault="005A7B2D">
      <w:pPr>
        <w:pStyle w:val="ConsPlusTitle"/>
        <w:ind w:firstLine="567"/>
        <w:jc w:val="both"/>
      </w:pPr>
      <w:r>
        <w:rPr>
          <w:b w:val="0"/>
        </w:rPr>
        <w:t>4.4</w:t>
      </w:r>
      <w:r>
        <w:rPr>
          <w:b w:val="0"/>
        </w:rPr>
        <w:t xml:space="preserve">. Комиссия определяет победителя Конкурса по критериям, </w:t>
      </w:r>
      <w:r>
        <w:rPr>
          <w:b w:val="0"/>
          <w:color w:val="000000"/>
        </w:rPr>
        <w:t xml:space="preserve">установленным пунктом 6.3 </w:t>
      </w:r>
      <w:r>
        <w:rPr>
          <w:b w:val="0"/>
        </w:rPr>
        <w:t xml:space="preserve">Положения о порядке проведения </w:t>
      </w:r>
      <w:r>
        <w:rPr>
          <w:b w:val="0"/>
          <w:color w:val="000000"/>
        </w:rPr>
        <w:t>на территории Белоярского района конкурса</w:t>
      </w:r>
      <w:r>
        <w:rPr>
          <w:b w:val="0"/>
        </w:rPr>
        <w:t xml:space="preserve"> на получение гранта в форме субсидии начинающим субъектам малого и среднего предпринимательства.</w:t>
      </w:r>
    </w:p>
    <w:p w:rsidR="00BD791B" w:rsidRDefault="005A7B2D">
      <w:pPr>
        <w:autoSpaceDE w:val="0"/>
        <w:ind w:firstLine="540"/>
        <w:jc w:val="both"/>
      </w:pPr>
      <w:r>
        <w:t>4.5.</w:t>
      </w:r>
      <w:r>
        <w:t xml:space="preserve"> В случае, если два и более бизнес-проекта получили одинаковое количество баллов, решение о победителе Конкурса принимается Комиссией простым большинством </w:t>
      </w:r>
      <w:r>
        <w:lastRenderedPageBreak/>
        <w:t>голосов.</w:t>
      </w:r>
    </w:p>
    <w:p w:rsidR="00BD791B" w:rsidRDefault="005A7B2D">
      <w:pPr>
        <w:autoSpaceDE w:val="0"/>
        <w:ind w:firstLine="540"/>
        <w:jc w:val="both"/>
      </w:pPr>
      <w:r>
        <w:t>4.6. При равенстве голосов решение принимается председателем Комиссии.</w:t>
      </w:r>
    </w:p>
    <w:p w:rsidR="00BD791B" w:rsidRDefault="005A7B2D">
      <w:pPr>
        <w:autoSpaceDE w:val="0"/>
        <w:ind w:firstLine="540"/>
        <w:jc w:val="both"/>
      </w:pPr>
      <w:r>
        <w:t>4.7. Результаты засед</w:t>
      </w:r>
      <w:r>
        <w:t>аний оформляются протоколом.</w:t>
      </w:r>
    </w:p>
    <w:p w:rsidR="00BD791B" w:rsidRDefault="005A7B2D">
      <w:pPr>
        <w:autoSpaceDE w:val="0"/>
        <w:ind w:firstLine="540"/>
        <w:jc w:val="both"/>
      </w:pPr>
      <w:r>
        <w:t>4.8. Протокол заседания Комиссии подписывается председателем Комиссии и секретарем Комиссии.</w:t>
      </w:r>
    </w:p>
    <w:p w:rsidR="00BD791B" w:rsidRDefault="005A7B2D">
      <w:pPr>
        <w:autoSpaceDE w:val="0"/>
        <w:ind w:firstLine="540"/>
        <w:jc w:val="both"/>
      </w:pPr>
      <w:r>
        <w:t>4.9. Заявки участников Конкурса и все прилагаемые к ним документы, протокол заседания Комиссии хранятся в отделе развития предпринимат</w:t>
      </w:r>
      <w:r>
        <w:t>ельства и потребительского рынка администрации Белоярского района.</w:t>
      </w:r>
    </w:p>
    <w:p w:rsidR="00BD791B" w:rsidRDefault="00BD791B">
      <w:pPr>
        <w:autoSpaceDE w:val="0"/>
        <w:ind w:firstLine="540"/>
        <w:jc w:val="center"/>
      </w:pPr>
    </w:p>
    <w:p w:rsidR="00BD791B" w:rsidRDefault="005A7B2D">
      <w:pPr>
        <w:autoSpaceDE w:val="0"/>
        <w:ind w:firstLine="540"/>
        <w:jc w:val="center"/>
      </w:pPr>
      <w:r>
        <w:t>5. Права Комиссии</w:t>
      </w:r>
    </w:p>
    <w:p w:rsidR="00BD791B" w:rsidRDefault="00BD791B">
      <w:pPr>
        <w:autoSpaceDE w:val="0"/>
        <w:ind w:firstLine="540"/>
        <w:jc w:val="both"/>
      </w:pPr>
    </w:p>
    <w:p w:rsidR="00BD791B" w:rsidRDefault="005A7B2D">
      <w:pPr>
        <w:autoSpaceDE w:val="0"/>
        <w:ind w:firstLine="540"/>
        <w:jc w:val="both"/>
      </w:pPr>
      <w:r>
        <w:t>5.1.Комиссия вправе осуществлять контроль за выполнением своих решений.</w:t>
      </w:r>
    </w:p>
    <w:p w:rsidR="00BD791B" w:rsidRDefault="00BD791B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BD791B" w:rsidRDefault="00BD791B">
      <w:pPr>
        <w:pStyle w:val="ConsPlusNonformat"/>
        <w:widowControl/>
        <w:jc w:val="center"/>
      </w:pPr>
    </w:p>
    <w:p w:rsidR="00BD791B" w:rsidRDefault="005A7B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D791B" w:rsidRDefault="00BD791B">
      <w:pPr>
        <w:pStyle w:val="Standard"/>
        <w:rPr>
          <w:lang w:val="ru-RU"/>
        </w:rPr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widowControl/>
        <w:suppressAutoHyphens w:val="0"/>
        <w:autoSpaceDE w:val="0"/>
        <w:ind w:left="576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left="576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ПРИЛОЖЕНИЕ 3</w:t>
      </w:r>
    </w:p>
    <w:p w:rsidR="00BD791B" w:rsidRDefault="005A7B2D">
      <w:pPr>
        <w:autoSpaceDE w:val="0"/>
        <w:ind w:left="5760"/>
        <w:jc w:val="right"/>
      </w:pPr>
      <w:r>
        <w:t xml:space="preserve">к постановлению </w:t>
      </w:r>
      <w:r>
        <w:t>администрации</w:t>
      </w:r>
    </w:p>
    <w:p w:rsidR="00BD791B" w:rsidRDefault="005A7B2D">
      <w:pPr>
        <w:autoSpaceDE w:val="0"/>
        <w:ind w:left="5760" w:firstLine="708"/>
        <w:jc w:val="right"/>
      </w:pPr>
      <w:r>
        <w:t>Белоярского района</w:t>
      </w:r>
    </w:p>
    <w:p w:rsidR="00BD791B" w:rsidRDefault="005A7B2D">
      <w:pPr>
        <w:widowControl/>
        <w:suppressAutoHyphens w:val="0"/>
        <w:autoSpaceDE w:val="0"/>
        <w:ind w:left="576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от «19» октября 2017 № 973</w:t>
      </w:r>
    </w:p>
    <w:p w:rsidR="00BD791B" w:rsidRDefault="005A7B2D">
      <w:pPr>
        <w:widowControl/>
        <w:suppressAutoHyphens w:val="0"/>
        <w:autoSpaceDE w:val="0"/>
        <w:jc w:val="center"/>
        <w:textAlignment w:val="auto"/>
      </w:pPr>
      <w:hyperlink r:id="rId10" w:history="1">
        <w:r>
          <w:rPr>
            <w:rFonts w:eastAsia="Times New Roman" w:cs="Times New Roman"/>
            <w:b/>
            <w:color w:val="000000"/>
            <w:kern w:val="0"/>
            <w:lang w:val="ru-RU" w:eastAsia="ru-RU" w:bidi="ar-SA"/>
          </w:rPr>
          <w:t>П</w:t>
        </w:r>
      </w:hyperlink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О Р Я Д О К </w:t>
      </w:r>
    </w:p>
    <w:p w:rsidR="00BD791B" w:rsidRDefault="005A7B2D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предоставления гранта в форме субсидии начинающим субъектам малого и среднего предпринимательства</w:t>
      </w:r>
    </w:p>
    <w:p w:rsidR="00BD791B" w:rsidRDefault="00BD791B">
      <w:pPr>
        <w:autoSpaceDE w:val="0"/>
        <w:ind w:firstLine="540"/>
        <w:jc w:val="both"/>
      </w:pP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1. Настоящий Порядок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предоставления гранта в форме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субсидии начинающим субъектам малого и среднего предпринимательства на реализацию бизнес-проекта (далее – Порядок) </w:t>
      </w:r>
      <w:r>
        <w:rPr>
          <w:rFonts w:eastAsia="Times New Roman" w:cs="Times New Roman"/>
          <w:kern w:val="0"/>
          <w:lang w:val="ru-RU" w:eastAsia="ru-RU" w:bidi="ar-SA"/>
        </w:rPr>
        <w:t xml:space="preserve">определяет механизм и условия предоставления гранта на реализацию бизнес-проекта начинающим субъектам малого и среднего предпринимательства. </w:t>
      </w:r>
    </w:p>
    <w:p w:rsidR="00BD791B" w:rsidRDefault="005A7B2D">
      <w:pPr>
        <w:ind w:firstLine="708"/>
        <w:jc w:val="both"/>
      </w:pPr>
      <w:r>
        <w:t xml:space="preserve">2. Грант победителю </w:t>
      </w:r>
      <w:r>
        <w:rPr>
          <w:color w:val="000000"/>
        </w:rPr>
        <w:t xml:space="preserve">конкурса </w:t>
      </w:r>
      <w:r>
        <w:t xml:space="preserve">на получение гранта в форме субсидии начинающим субъектам малого и среднего предпринимательства </w:t>
      </w:r>
      <w:r>
        <w:rPr>
          <w:color w:val="000000"/>
        </w:rPr>
        <w:t xml:space="preserve">(далее – получатель гранта) предоставляется </w:t>
      </w:r>
      <w:r>
        <w:t xml:space="preserve">за счет средств бюджета Белоярского района, за счет средств бюджета Ханты-Мансийского </w:t>
      </w:r>
      <w:r>
        <w:t>автономного округа – Югры в форме субсидии</w:t>
      </w:r>
      <w:r>
        <w:rPr>
          <w:color w:val="000000"/>
        </w:rPr>
        <w:t xml:space="preserve">, предусмотренных </w:t>
      </w:r>
      <w:r>
        <w:t xml:space="preserve">муниципальной программой Белоярского района </w:t>
      </w:r>
      <w:r>
        <w:rPr>
          <w:bCs/>
        </w:rPr>
        <w:t>«</w:t>
      </w:r>
      <w:r>
        <w:t xml:space="preserve">Развитие малого и среднего предпринимательства и туризма в Белоярском районе на 2014-2020 годы», утвержденной постановлением администрации Белоярского </w:t>
      </w:r>
      <w:r>
        <w:t>района от 9 декабря 2013 года № 1802 «Об утверждении муниципальной программы Белоярского района «Развитие малого и среднего предпринимательства и туризма в Белоярском районе» на 2014-2020 годы».</w:t>
      </w:r>
    </w:p>
    <w:p w:rsidR="00BD791B" w:rsidRDefault="005A7B2D">
      <w:pPr>
        <w:autoSpaceDE w:val="0"/>
        <w:ind w:firstLine="540"/>
        <w:jc w:val="both"/>
      </w:pPr>
      <w:r>
        <w:rPr>
          <w:color w:val="000000"/>
        </w:rPr>
        <w:t>3. Грант получателю гранта выдается</w:t>
      </w:r>
      <w:r>
        <w:t xml:space="preserve"> на безвозмездной и безвоз</w:t>
      </w:r>
      <w:r>
        <w:t>вратной основе</w:t>
      </w:r>
      <w:r>
        <w:rPr>
          <w:color w:val="000000"/>
        </w:rPr>
        <w:t xml:space="preserve"> на цели, указанные в его бизнес-проекте.</w:t>
      </w:r>
    </w:p>
    <w:p w:rsidR="00BD791B" w:rsidRDefault="005A7B2D">
      <w:pPr>
        <w:autoSpaceDE w:val="0"/>
        <w:ind w:firstLine="540"/>
        <w:jc w:val="both"/>
      </w:pPr>
      <w:r>
        <w:rPr>
          <w:color w:val="000000"/>
        </w:rPr>
        <w:t xml:space="preserve">4. В целях предоставления гранта между администрацией Белоярского района (далее - Администрация) и получателем гранта </w:t>
      </w:r>
      <w:r>
        <w:t>заключается соглашение о предоставлении гранта.</w:t>
      </w:r>
    </w:p>
    <w:p w:rsidR="00BD791B" w:rsidRDefault="005A7B2D">
      <w:pPr>
        <w:widowControl/>
        <w:tabs>
          <w:tab w:val="left" w:pos="1080"/>
        </w:tabs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5. По поручению главы Белоярского </w:t>
      </w:r>
      <w:r>
        <w:rPr>
          <w:rFonts w:eastAsia="Times New Roman" w:cs="Times New Roman"/>
          <w:kern w:val="0"/>
          <w:lang w:val="ru-RU" w:eastAsia="ru-RU" w:bidi="ar-SA"/>
        </w:rPr>
        <w:t>района отдел развития предпринимательства и потребительского рынка администрации Белоярского района (далее – Отдел) обеспечивает подписание соглашения о предоставлении гранта.</w:t>
      </w:r>
    </w:p>
    <w:p w:rsidR="00BD791B" w:rsidRDefault="005A7B2D">
      <w:pPr>
        <w:autoSpaceDE w:val="0"/>
        <w:ind w:firstLine="540"/>
        <w:jc w:val="both"/>
      </w:pPr>
      <w:r>
        <w:t>6. В соглашение о предоставлении гранта предусматриваются сроки, цели, условия и</w:t>
      </w:r>
      <w:r>
        <w:t xml:space="preserve"> расчет затрат на реализацию бизнес-проекта, порядок возврата гранта в случае нарушения условий, установленных при его предоставлении, а также условие о согласии получателя гранта на осуществление со стороны администрации Белоярского района и органов госуд</w:t>
      </w:r>
      <w:r>
        <w:t>арственного (муниципального) финансового контроля за соблюдением условий, целей и порядка предоставления гранта.</w:t>
      </w:r>
    </w:p>
    <w:p w:rsidR="00BD791B" w:rsidRDefault="005A7B2D">
      <w:pPr>
        <w:autoSpaceDE w:val="0"/>
        <w:ind w:firstLine="540"/>
        <w:jc w:val="both"/>
      </w:pPr>
      <w:r>
        <w:t>7. Соглашение о предоставлении гранта должно содержать обязательства получателя гранта:</w:t>
      </w:r>
    </w:p>
    <w:p w:rsidR="00BD791B" w:rsidRDefault="005A7B2D">
      <w:pPr>
        <w:autoSpaceDE w:val="0"/>
        <w:ind w:firstLine="540"/>
        <w:jc w:val="both"/>
      </w:pPr>
      <w:r>
        <w:t>- осуществлять предпринимательскую деятельность по реал</w:t>
      </w:r>
      <w:r>
        <w:t>изации бизнес-проекта в течение не менее одного года с момента получения гранта;</w:t>
      </w:r>
    </w:p>
    <w:p w:rsidR="00BD791B" w:rsidRDefault="005A7B2D">
      <w:pPr>
        <w:autoSpaceDE w:val="0"/>
        <w:ind w:firstLine="540"/>
        <w:jc w:val="both"/>
      </w:pPr>
      <w:r>
        <w:t>- в течение года с момента получения гранта представлять ежеквартально до 20 числа каждого месяца следующего за отчетным периодом в Отдел заполненную анкету, согласно приложен</w:t>
      </w:r>
      <w:r>
        <w:t>ию к настоящему Порядку, копии документов, подтверждающих расходы на ведение предпринимательской деятельности, предусмотренных бизнес-проектом (счета, универсальные передаточны</w:t>
      </w:r>
      <w:r>
        <w:rPr>
          <w:lang w:val="ru-RU"/>
        </w:rPr>
        <w:t>е</w:t>
      </w:r>
      <w:r>
        <w:t xml:space="preserve"> документ</w:t>
      </w:r>
      <w:r>
        <w:rPr>
          <w:lang w:val="ru-RU"/>
        </w:rPr>
        <w:t>ы</w:t>
      </w:r>
      <w:r>
        <w:t>, акты выполненных работ (обязательств), платежные поручения, соглаше</w:t>
      </w:r>
      <w:r>
        <w:t>ние, товарные, кассовые чеки) с предъявлением оригиналов;</w:t>
      </w:r>
    </w:p>
    <w:p w:rsidR="00BD791B" w:rsidRDefault="005A7B2D">
      <w:pPr>
        <w:autoSpaceDE w:val="0"/>
        <w:ind w:firstLine="540"/>
        <w:jc w:val="both"/>
      </w:pPr>
      <w:r>
        <w:t xml:space="preserve">- в зависимости от режима налогообложения, ежеквартально или раз в год (для субъектов, применяющих упрощенную систему налогообложения) в течение года с момента получения гранта представлять в Отдел </w:t>
      </w:r>
      <w:r>
        <w:t>копии финансовой и налоговой отчетности с отметкой налогового органа, ведение которой для него предусмотрено законодательством;</w:t>
      </w:r>
    </w:p>
    <w:p w:rsidR="00BD791B" w:rsidRDefault="005A7B2D">
      <w:pPr>
        <w:autoSpaceDE w:val="0"/>
        <w:ind w:firstLine="540"/>
        <w:jc w:val="both"/>
      </w:pPr>
      <w:r>
        <w:t>- согласие получателя гранта на осуществление со стороны администрации Белоярского района органов, государственного (муниципальн</w:t>
      </w:r>
      <w:r>
        <w:t>ого) финансового контроля за соблюдением условий, целей и порядка предоставления гранта.</w:t>
      </w:r>
    </w:p>
    <w:p w:rsidR="00BD791B" w:rsidRDefault="005A7B2D">
      <w:pPr>
        <w:autoSpaceDE w:val="0"/>
        <w:ind w:firstLine="540"/>
        <w:jc w:val="both"/>
      </w:pPr>
      <w:r>
        <w:rPr>
          <w:color w:val="000000"/>
        </w:rPr>
        <w:t xml:space="preserve">8. </w:t>
      </w:r>
      <w:r>
        <w:rPr>
          <w:spacing w:val="-8"/>
        </w:rPr>
        <w:t xml:space="preserve">Предоставление гранта осуществляется Администрацией путем перечисления денежных средств на расчетный счет получателя гранта </w:t>
      </w:r>
      <w:r>
        <w:t>в течение 15 (пятнадцати) банковских дне</w:t>
      </w:r>
      <w:r>
        <w:t xml:space="preserve">й после </w:t>
      </w:r>
      <w:r>
        <w:lastRenderedPageBreak/>
        <w:t>подписания Администрацией и получателем гранта соглашение о предоставлении гранта</w:t>
      </w:r>
      <w:r>
        <w:rPr>
          <w:color w:val="000000"/>
        </w:rPr>
        <w:t>.</w:t>
      </w:r>
    </w:p>
    <w:p w:rsidR="00BD791B" w:rsidRDefault="005A7B2D">
      <w:pPr>
        <w:autoSpaceDE w:val="0"/>
        <w:ind w:firstLine="540"/>
        <w:jc w:val="both"/>
      </w:pPr>
      <w:r>
        <w:t xml:space="preserve">9. Грант предоставляется при условии софинансирования </w:t>
      </w:r>
      <w:r>
        <w:rPr>
          <w:lang w:val="ru-RU"/>
        </w:rPr>
        <w:t>начинающими</w:t>
      </w:r>
      <w:r>
        <w:t xml:space="preserve"> субъектами малого и среднего предпринимательства расходов на реализацию бизнес-проекта в размере не</w:t>
      </w:r>
      <w:r>
        <w:t xml:space="preserve"> менее 15% от размера получаемого гранта на безвозмездной и безвозвратной основе на следующие цели:</w:t>
      </w:r>
    </w:p>
    <w:p w:rsidR="00BD791B" w:rsidRDefault="005A7B2D">
      <w:pPr>
        <w:autoSpaceDE w:val="0"/>
        <w:ind w:firstLine="567"/>
        <w:jc w:val="both"/>
      </w:pPr>
      <w:r>
        <w:t>1) регистрацию юридического лица или индивидуального предпринимателя;</w:t>
      </w:r>
    </w:p>
    <w:p w:rsidR="00BD791B" w:rsidRDefault="005A7B2D">
      <w:pPr>
        <w:autoSpaceDE w:val="0"/>
        <w:ind w:firstLine="540"/>
        <w:jc w:val="both"/>
      </w:pPr>
      <w:r>
        <w:t>2) выплаты по передаче прав на франшизу (паушальный взнос) - выплата вознаграждения пр</w:t>
      </w:r>
      <w:r>
        <w:t>авообладателю по соглашению коммерческой концессии в форме первоначального единовременного фиксированного платежа;</w:t>
      </w:r>
    </w:p>
    <w:p w:rsidR="00BD791B" w:rsidRDefault="005A7B2D">
      <w:pPr>
        <w:autoSpaceDE w:val="0"/>
        <w:ind w:firstLine="540"/>
        <w:jc w:val="both"/>
      </w:pPr>
      <w:r>
        <w:t>3) на приобретение офисного, производственного и непроизводственного оборудования, не бывшего в эксплуатации, новой офисной мебели;</w:t>
      </w:r>
    </w:p>
    <w:p w:rsidR="00BD791B" w:rsidRDefault="005A7B2D">
      <w:pPr>
        <w:autoSpaceDE w:val="0"/>
        <w:ind w:firstLine="540"/>
        <w:jc w:val="both"/>
      </w:pPr>
      <w:r>
        <w:t>4) на при</w:t>
      </w:r>
      <w:r>
        <w:t>обретение инвентаря, не бывшего в эксплуатации;</w:t>
      </w:r>
    </w:p>
    <w:p w:rsidR="00BD791B" w:rsidRDefault="005A7B2D">
      <w:pPr>
        <w:autoSpaceDE w:val="0"/>
        <w:ind w:firstLine="540"/>
        <w:jc w:val="both"/>
      </w:pPr>
      <w:r>
        <w:t>5) на получение лицензий и разрешений, необходимых для осуществления предпринимательской деятельности;</w:t>
      </w:r>
    </w:p>
    <w:p w:rsidR="00BD791B" w:rsidRDefault="005A7B2D">
      <w:pPr>
        <w:autoSpaceDE w:val="0"/>
        <w:ind w:firstLine="540"/>
        <w:jc w:val="both"/>
      </w:pPr>
      <w:r>
        <w:t>6)  по сертификации продукции (работ, услуг);</w:t>
      </w:r>
    </w:p>
    <w:p w:rsidR="00BD791B" w:rsidRDefault="005A7B2D">
      <w:pPr>
        <w:autoSpaceDE w:val="0"/>
        <w:ind w:firstLine="540"/>
        <w:jc w:val="both"/>
      </w:pPr>
      <w:r>
        <w:t>7) на приобретение специализированной техники и автотранспо</w:t>
      </w:r>
      <w:r>
        <w:t>рта, не бывших в эксплуатации;</w:t>
      </w:r>
    </w:p>
    <w:p w:rsidR="00BD791B" w:rsidRDefault="005A7B2D">
      <w:pPr>
        <w:autoSpaceDE w:val="0"/>
        <w:ind w:firstLine="540"/>
        <w:jc w:val="both"/>
      </w:pPr>
      <w:r>
        <w:t>8) по аренде нежилых помещений не более 6 месяцев;</w:t>
      </w:r>
    </w:p>
    <w:p w:rsidR="00BD791B" w:rsidRDefault="005A7B2D">
      <w:pPr>
        <w:autoSpaceDE w:val="0"/>
        <w:ind w:firstLine="540"/>
        <w:jc w:val="both"/>
      </w:pPr>
      <w:r>
        <w:t>9) на приобретение и установку средств противопожарной безопасности, пожарной и охранной сигнализации;</w:t>
      </w:r>
    </w:p>
    <w:p w:rsidR="00BD791B" w:rsidRDefault="005A7B2D">
      <w:pPr>
        <w:autoSpaceDE w:val="0"/>
        <w:ind w:firstLine="540"/>
        <w:jc w:val="both"/>
      </w:pPr>
      <w:r>
        <w:t>10) на приобретение строительных материалов для ремонта или строительст</w:t>
      </w:r>
      <w:r>
        <w:t xml:space="preserve">ва объекта, на котором осуществляется или планируется осуществляться бизнес - проект; </w:t>
      </w:r>
    </w:p>
    <w:p w:rsidR="00BD791B" w:rsidRDefault="005A7B2D">
      <w:pPr>
        <w:autoSpaceDE w:val="0"/>
        <w:ind w:firstLine="540"/>
        <w:jc w:val="both"/>
      </w:pPr>
      <w:r>
        <w:t>11) на приобретение сырья и материалов для производства товаров (услуг), но не более 30 % от суммы максимально возможного размера гранта;</w:t>
      </w:r>
    </w:p>
    <w:p w:rsidR="00BD791B" w:rsidRDefault="005A7B2D">
      <w:pPr>
        <w:autoSpaceDE w:val="0"/>
        <w:ind w:firstLine="540"/>
        <w:jc w:val="both"/>
      </w:pPr>
      <w:r>
        <w:t>12) оплаты первого взноса при з</w:t>
      </w:r>
      <w:r>
        <w:t>аключении соглашени</w:t>
      </w:r>
      <w:r>
        <w:rPr>
          <w:lang w:val="ru-RU"/>
        </w:rPr>
        <w:t>я</w:t>
      </w:r>
      <w:r>
        <w:t xml:space="preserve"> лизинга;</w:t>
      </w:r>
    </w:p>
    <w:p w:rsidR="00BD791B" w:rsidRDefault="005A7B2D">
      <w:pPr>
        <w:autoSpaceDE w:val="0"/>
        <w:ind w:firstLine="540"/>
        <w:jc w:val="both"/>
      </w:pPr>
      <w:r>
        <w:t>Средства гранта не могут быть израсходованы на оплату труда работников, налогов, сборов и пени в бюджеты всех уровней и государственные внебюджетные фонды.</w:t>
      </w:r>
    </w:p>
    <w:p w:rsidR="00BD791B" w:rsidRDefault="005A7B2D">
      <w:pPr>
        <w:autoSpaceDE w:val="0"/>
        <w:ind w:firstLine="540"/>
        <w:jc w:val="both"/>
      </w:pPr>
      <w:r>
        <w:t>Грант предоставляется Субъекту только один раз.</w:t>
      </w:r>
    </w:p>
    <w:p w:rsidR="00BD791B" w:rsidRDefault="005A7B2D">
      <w:pPr>
        <w:autoSpaceDE w:val="0"/>
        <w:ind w:firstLine="540"/>
        <w:jc w:val="both"/>
      </w:pPr>
      <w:r>
        <w:rPr>
          <w:color w:val="000000"/>
        </w:rPr>
        <w:t xml:space="preserve">10. </w:t>
      </w:r>
      <w:r>
        <w:t>При нарушении полу</w:t>
      </w:r>
      <w:r>
        <w:t>чателем гранта условий, установленных при предоставлении гранта, получатель гранта обязан вернуть сумму гранта в бюджет Белоярского района. Возврат гранта осуществляется получателем гранта в течение 10 (десяти) дней с момента получения от Администрации пис</w:t>
      </w:r>
      <w:r>
        <w:t xml:space="preserve">ьменного требования о возврате гранта. </w:t>
      </w:r>
    </w:p>
    <w:p w:rsidR="00BD791B" w:rsidRDefault="005A7B2D">
      <w:pPr>
        <w:autoSpaceDE w:val="0"/>
        <w:ind w:firstLine="567"/>
        <w:jc w:val="both"/>
      </w:pPr>
      <w:r>
        <w:t>11. Контроль за соблюдением получателями гранта условий, целей и порядка их предоставления осуществляются Отделом и органами государственного (муниципального) финансового контроля.</w:t>
      </w:r>
    </w:p>
    <w:p w:rsidR="00BD791B" w:rsidRDefault="005A7B2D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12. В случае нарушения должностными</w:t>
      </w:r>
      <w:r>
        <w:rPr>
          <w:rFonts w:eastAsia="Times New Roman" w:cs="Times New Roman"/>
          <w:kern w:val="0"/>
          <w:lang w:val="ru-RU" w:eastAsia="ru-RU" w:bidi="ar-SA"/>
        </w:rPr>
        <w:t xml:space="preserve"> лицами Администрации настоящего Порядка в части принятия решения о предоставлении гранта, недобросовестного исполнения указанными должностными лицами надлежащего контроля за соблюдением получателем гранта условий соответствующего соглашение о предоставлен</w:t>
      </w:r>
      <w:r>
        <w:rPr>
          <w:rFonts w:eastAsia="Times New Roman" w:cs="Times New Roman"/>
          <w:kern w:val="0"/>
          <w:lang w:val="ru-RU" w:eastAsia="ru-RU" w:bidi="ar-SA"/>
        </w:rPr>
        <w:t>ии гранта,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 w:rsidR="00BD791B" w:rsidRDefault="00BD791B">
      <w:pPr>
        <w:rPr>
          <w:rFonts w:ascii="Calibri" w:hAnsi="Calibri"/>
          <w:sz w:val="22"/>
          <w:szCs w:val="21"/>
        </w:rPr>
      </w:pPr>
    </w:p>
    <w:p w:rsidR="00BD791B" w:rsidRDefault="00BD791B">
      <w:pPr>
        <w:widowControl/>
        <w:suppressAutoHyphens w:val="0"/>
        <w:autoSpaceDE w:val="0"/>
        <w:ind w:firstLine="54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D791B" w:rsidRDefault="005A7B2D">
      <w:pPr>
        <w:widowControl/>
        <w:suppressAutoHyphens w:val="0"/>
        <w:autoSpaceDE w:val="0"/>
        <w:ind w:firstLine="54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</w:t>
      </w:r>
    </w:p>
    <w:p w:rsidR="00BD791B" w:rsidRDefault="00BD791B">
      <w:pPr>
        <w:pageBreakBefore/>
        <w:suppressAutoHyphens w:val="0"/>
        <w:ind w:right="-145"/>
        <w:rPr>
          <w:rFonts w:ascii="Courier New" w:hAnsi="Courier New" w:cs="Courier New"/>
        </w:rPr>
      </w:pPr>
    </w:p>
    <w:tbl>
      <w:tblPr>
        <w:tblW w:w="9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  <w:gridCol w:w="4712"/>
      </w:tblGrid>
      <w:tr w:rsidR="00BD791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ПРИЛОЖЕНИЕ </w:t>
            </w:r>
          </w:p>
          <w:p w:rsidR="00BD791B" w:rsidRDefault="005A7B2D">
            <w:pPr>
              <w:autoSpaceDE w:val="0"/>
              <w:jc w:val="right"/>
              <w:textAlignment w:val="auto"/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к Порядку предоставления гранта в форме субсидии социально ориенти</w:t>
            </w: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рованным субъектам малого и среднего предпринимательства</w:t>
            </w:r>
          </w:p>
        </w:tc>
      </w:tr>
    </w:tbl>
    <w:p w:rsidR="00BD791B" w:rsidRDefault="00BD791B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kern w:val="0"/>
          <w:szCs w:val="26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kern w:val="0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Cs w:val="26"/>
          <w:lang w:val="ru-RU" w:eastAsia="ru-RU" w:bidi="ar-SA"/>
        </w:rPr>
        <w:t>Анкета получателя поддержки</w:t>
      </w:r>
    </w:p>
    <w:p w:rsidR="00BD791B" w:rsidRDefault="005A7B2D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____________________</w:t>
      </w:r>
    </w:p>
    <w:p w:rsidR="00BD791B" w:rsidRDefault="005A7B2D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kern w:val="0"/>
          <w:sz w:val="26"/>
          <w:szCs w:val="26"/>
          <w:vertAlign w:val="superscript"/>
          <w:lang w:val="ru-RU" w:eastAsia="ru-RU" w:bidi="ar-SA"/>
        </w:rPr>
        <w:t>(отчетный период)</w:t>
      </w:r>
    </w:p>
    <w:p w:rsidR="00BD791B" w:rsidRDefault="00BD791B">
      <w:pPr>
        <w:suppressAutoHyphens w:val="0"/>
        <w:autoSpaceDE w:val="0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b/>
          <w:kern w:val="0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Cs w:val="26"/>
          <w:lang w:val="ru-RU" w:eastAsia="ru-RU" w:bidi="ar-SA"/>
        </w:rPr>
        <w:t>I. Общая информация о субъекте малого или среднего предпринимательства -</w:t>
      </w:r>
    </w:p>
    <w:tbl>
      <w:tblPr>
        <w:tblW w:w="9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0"/>
        <w:gridCol w:w="3943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5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b/>
                <w:kern w:val="0"/>
                <w:szCs w:val="26"/>
                <w:lang w:val="ru-RU" w:eastAsia="ru-RU" w:bidi="ar-SA"/>
              </w:rPr>
              <w:t>получателе поддержки</w:t>
            </w:r>
          </w:p>
        </w:tc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Cs w:val="26"/>
                <w:lang w:val="ru-RU" w:eastAsia="ru-RU" w:bidi="ar-SA"/>
              </w:rPr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 xml:space="preserve">(полное наименование субъекта </w:t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малого или среднего предпринимательства)</w:t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</w:p>
    <w:tbl>
      <w:tblPr>
        <w:tblW w:w="9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3952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5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BD791B" w:rsidRDefault="005A7B2D">
      <w:pPr>
        <w:pBdr>
          <w:top w:val="single" w:sz="4" w:space="1" w:color="000000"/>
        </w:pBd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(ИНН получателя поддержки)</w:t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</w:p>
    <w:tbl>
      <w:tblPr>
        <w:tblW w:w="9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3952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5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BD791B" w:rsidRDefault="005A7B2D">
      <w:pPr>
        <w:pBdr>
          <w:top w:val="single" w:sz="4" w:space="1" w:color="000000"/>
        </w:pBd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(система налогообложения получателя поддержки)</w:t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ab/>
      </w:r>
    </w:p>
    <w:tbl>
      <w:tblPr>
        <w:tblW w:w="9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3952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5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BD791B" w:rsidRDefault="005A7B2D">
      <w:pPr>
        <w:pBdr>
          <w:top w:val="single" w:sz="4" w:space="1" w:color="000000"/>
        </w:pBdr>
        <w:suppressAutoHyphens w:val="0"/>
        <w:autoSpaceDE w:val="0"/>
        <w:textAlignment w:val="auto"/>
      </w:pP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 xml:space="preserve">(основной вид деятельности по </w:t>
      </w:r>
      <w:hyperlink r:id="rId11" w:history="1">
        <w:r>
          <w:rPr>
            <w:rFonts w:eastAsia="Times New Roman" w:cs="Times New Roman"/>
            <w:color w:val="0000FF"/>
            <w:kern w:val="0"/>
            <w:sz w:val="20"/>
            <w:szCs w:val="20"/>
            <w:vertAlign w:val="superscript"/>
            <w:lang w:val="ru-RU" w:eastAsia="ru-RU" w:bidi="ar-SA"/>
          </w:rPr>
          <w:t>ОКВЭД</w:t>
        </w:r>
      </w:hyperlink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)</w:t>
      </w:r>
    </w:p>
    <w:p w:rsidR="00BD791B" w:rsidRDefault="00BD791B">
      <w:pP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</w:pPr>
    </w:p>
    <w:p w:rsidR="00BD791B" w:rsidRDefault="005A7B2D">
      <w:pPr>
        <w:pBdr>
          <w:top w:val="single" w:sz="4" w:space="1" w:color="000000"/>
        </w:pBd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(сумма оказанной поддержки, тыс. руб.)</w:t>
      </w:r>
    </w:p>
    <w:p w:rsidR="00BD791B" w:rsidRDefault="00BD791B">
      <w:pP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</w:pPr>
    </w:p>
    <w:p w:rsidR="00BD791B" w:rsidRDefault="005A7B2D">
      <w:pPr>
        <w:pBdr>
          <w:top w:val="single" w:sz="4" w:space="1" w:color="000000"/>
        </w:pBdr>
        <w:suppressAutoHyphens w:val="0"/>
        <w:autoSpaceDE w:val="0"/>
        <w:textAlignment w:val="auto"/>
      </w:pPr>
      <w:r>
        <w:rPr>
          <w:rFonts w:eastAsia="Times New Roman" w:cs="Times New Roman"/>
          <w:kern w:val="0"/>
          <w:sz w:val="20"/>
          <w:szCs w:val="20"/>
          <w:vertAlign w:val="superscript"/>
          <w:lang w:val="ru-RU" w:eastAsia="ru-RU" w:bidi="ar-SA"/>
        </w:rPr>
        <w:t>(дата оказания поддержки)</w:t>
      </w:r>
    </w:p>
    <w:p w:rsidR="00BD791B" w:rsidRDefault="00BD791B">
      <w:pPr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b/>
          <w:kern w:val="0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Cs w:val="26"/>
          <w:lang w:val="ru-RU" w:eastAsia="ru-RU" w:bidi="ar-SA"/>
        </w:rPr>
        <w:t>II. Вид оказанной поддержки</w:t>
      </w:r>
    </w:p>
    <w:p w:rsidR="00BD791B" w:rsidRDefault="005A7B2D">
      <w:pPr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______________________________________________________________________________________________________________________________________________</w:t>
      </w:r>
    </w:p>
    <w:p w:rsidR="00BD791B" w:rsidRDefault="00BD791B">
      <w:pPr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BD791B" w:rsidRDefault="005A7B2D">
      <w:pPr>
        <w:jc w:val="both"/>
        <w:rPr>
          <w:b/>
          <w:szCs w:val="26"/>
        </w:rPr>
      </w:pPr>
      <w:r>
        <w:rPr>
          <w:b/>
          <w:szCs w:val="26"/>
        </w:rPr>
        <w:t>III. Цели оказанной поддержки</w:t>
      </w:r>
    </w:p>
    <w:p w:rsidR="00BD791B" w:rsidRDefault="005A7B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</w:t>
      </w:r>
      <w:r>
        <w:rPr>
          <w:b/>
          <w:sz w:val="26"/>
          <w:szCs w:val="26"/>
        </w:rPr>
        <w:t>_________________________________________________________________________________________________________________________________</w:t>
      </w:r>
    </w:p>
    <w:p w:rsidR="00BD791B" w:rsidRDefault="005A7B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</w:t>
      </w:r>
      <w:r>
        <w:rPr>
          <w:b/>
          <w:sz w:val="26"/>
          <w:szCs w:val="26"/>
        </w:rPr>
        <w:t>________________</w:t>
      </w:r>
    </w:p>
    <w:p w:rsidR="00BD791B" w:rsidRDefault="00BD791B">
      <w:pPr>
        <w:jc w:val="both"/>
        <w:rPr>
          <w:b/>
          <w:sz w:val="26"/>
          <w:szCs w:val="26"/>
        </w:rPr>
      </w:pPr>
    </w:p>
    <w:p w:rsidR="00BD791B" w:rsidRDefault="005A7B2D">
      <w:pPr>
        <w:jc w:val="both"/>
      </w:pPr>
      <w:r>
        <w:rPr>
          <w:b/>
          <w:szCs w:val="26"/>
        </w:rPr>
        <w:t>IV. Произведенные расходы в рамках предоставленной поддержки</w:t>
      </w:r>
      <w:r>
        <w:rPr>
          <w:b/>
          <w:szCs w:val="26"/>
          <w:lang w:val="ru-RU"/>
        </w:rPr>
        <w:t xml:space="preserve"> и софинансирования собственных средств</w:t>
      </w:r>
    </w:p>
    <w:tbl>
      <w:tblPr>
        <w:tblW w:w="947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2842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Вид расходов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Размер расходов, руб.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Подтверждающие документы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BD791B" w:rsidRDefault="00BD791B">
      <w:pPr>
        <w:jc w:val="both"/>
        <w:rPr>
          <w:b/>
          <w:sz w:val="26"/>
          <w:szCs w:val="26"/>
        </w:rPr>
      </w:pPr>
    </w:p>
    <w:p w:rsidR="00BD791B" w:rsidRDefault="005A7B2D">
      <w:pPr>
        <w:jc w:val="both"/>
        <w:rPr>
          <w:b/>
          <w:szCs w:val="26"/>
        </w:rPr>
      </w:pPr>
      <w:r>
        <w:rPr>
          <w:b/>
          <w:szCs w:val="26"/>
        </w:rPr>
        <w:t xml:space="preserve">V.Информация о достижении заявленных в бизнес-проекте </w:t>
      </w:r>
      <w:r>
        <w:rPr>
          <w:b/>
          <w:szCs w:val="26"/>
        </w:rPr>
        <w:t>целевых показателей</w:t>
      </w:r>
    </w:p>
    <w:tbl>
      <w:tblPr>
        <w:tblW w:w="946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1710"/>
        <w:gridCol w:w="1710"/>
        <w:gridCol w:w="1683"/>
      </w:tblGrid>
      <w:tr w:rsidR="00BD791B">
        <w:tblPrEx>
          <w:tblCellMar>
            <w:top w:w="0" w:type="dxa"/>
            <w:bottom w:w="0" w:type="dxa"/>
          </w:tblCellMar>
        </w:tblPrEx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Показатель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Ед. изм.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Заявленная величина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Фактически достигнутая величина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1. Размер софинансирования  собственных средств субъекта малого предпринимательства в реализации проекта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</w:pPr>
            <w:r>
              <w:t xml:space="preserve">2. Среднесписочная численность </w:t>
            </w:r>
            <w:r>
              <w:lastRenderedPageBreak/>
              <w:t xml:space="preserve">работников (без </w:t>
            </w:r>
            <w:r>
              <w:t xml:space="preserve">внешних совместителей)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чел.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</w:pPr>
            <w:r>
              <w:lastRenderedPageBreak/>
              <w:t>2.1. в том числе особых категорий граждан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</w:pPr>
            <w:r>
              <w:t>3. Количество вновь созданных рабочих мест с даты получения поддержки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</w:pPr>
            <w:r>
              <w:t>3.1. в том числе особых категорий граждан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BD791B" w:rsidRDefault="00BD791B">
      <w:pPr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BD791B" w:rsidRDefault="005A7B2D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Cs w:val="26"/>
          <w:lang w:val="en-US" w:eastAsia="ru-RU" w:bidi="ar-SA"/>
        </w:rPr>
        <w:t>V</w:t>
      </w:r>
      <w:r>
        <w:rPr>
          <w:rFonts w:eastAsia="Times New Roman" w:cs="Times New Roman"/>
          <w:b/>
          <w:kern w:val="0"/>
          <w:szCs w:val="26"/>
          <w:lang w:val="ru-RU" w:eastAsia="ru-RU" w:bidi="ar-SA"/>
        </w:rPr>
        <w:t xml:space="preserve">I. Основные финансово-экономические показатели </w:t>
      </w:r>
      <w:r>
        <w:rPr>
          <w:rFonts w:eastAsia="Times New Roman" w:cs="Times New Roman"/>
          <w:b/>
          <w:kern w:val="0"/>
          <w:szCs w:val="26"/>
          <w:lang w:val="ru-RU" w:eastAsia="ru-RU" w:bidi="ar-SA"/>
        </w:rPr>
        <w:t>субъекта малого</w:t>
      </w:r>
    </w:p>
    <w:p w:rsidR="00BD791B" w:rsidRDefault="005A7B2D">
      <w:pPr>
        <w:autoSpaceDE w:val="0"/>
        <w:jc w:val="both"/>
        <w:rPr>
          <w:b/>
          <w:szCs w:val="26"/>
        </w:rPr>
      </w:pPr>
      <w:r>
        <w:rPr>
          <w:b/>
          <w:szCs w:val="26"/>
        </w:rPr>
        <w:t>и среднего предпринимательства - получателя поддержки</w:t>
      </w:r>
    </w:p>
    <w:p w:rsidR="00BD791B" w:rsidRDefault="00BD791B">
      <w:pPr>
        <w:autoSpaceDE w:val="0"/>
        <w:jc w:val="both"/>
        <w:rPr>
          <w:b/>
          <w:sz w:val="26"/>
          <w:szCs w:val="26"/>
        </w:rPr>
      </w:pPr>
    </w:p>
    <w:tbl>
      <w:tblPr>
        <w:tblW w:w="94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779"/>
        <w:gridCol w:w="846"/>
        <w:gridCol w:w="1280"/>
        <w:gridCol w:w="1134"/>
        <w:gridCol w:w="1276"/>
        <w:gridCol w:w="1559"/>
      </w:tblGrid>
      <w:tr w:rsidR="00BD791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№</w:t>
            </w:r>
          </w:p>
          <w:p w:rsidR="00BD791B" w:rsidRDefault="005A7B2D">
            <w:pPr>
              <w:autoSpaceDE w:val="0"/>
              <w:jc w:val="center"/>
            </w:pPr>
            <w:r>
              <w:t>п/п</w:t>
            </w:r>
          </w:p>
        </w:tc>
        <w:tc>
          <w:tcPr>
            <w:tcW w:w="2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Ед.    измерения</w:t>
            </w:r>
          </w:p>
        </w:tc>
        <w:tc>
          <w:tcPr>
            <w:tcW w:w="5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Период (ежеквартально, нарастающим итогом)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2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На 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На 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На 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ind w:right="-75"/>
              <w:jc w:val="center"/>
            </w:pPr>
            <w:r>
              <w:t>На ____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1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Выручка от реализации товаров (работ, услуг)без учёта </w:t>
            </w:r>
            <w:r>
              <w:t xml:space="preserve">НДС         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t>руб.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2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Отгружено товаров    собственного   производства (выполнено работ и услуг собственными силами)  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t>руб.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3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География поставок (количество субъектов Российской Федерации, </w:t>
            </w:r>
          </w:p>
          <w:p w:rsidR="00BD791B" w:rsidRDefault="005A7B2D">
            <w:pPr>
              <w:autoSpaceDE w:val="0"/>
            </w:pPr>
            <w:r>
              <w:t xml:space="preserve">в которые осуществляются поставки товаров,  </w:t>
            </w:r>
            <w:r>
              <w:t xml:space="preserve">работ, услуг)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4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Номенклатура  производимой продукции (работ, услуг)   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5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ind w:right="-75"/>
            </w:pPr>
            <w:r>
              <w:t xml:space="preserve">Среднесписочная численность работников (без внешних совместителей)        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чел.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6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Среднемесячная    начисленная заработная плата работников      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t>руб.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7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Объём налогов, сборов, страховых взносов,   уплаченных в бюджетную систему Российской     Федерации (без учёта налога на добавленную стоимость и акцизов)  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t>руб.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8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Инвестиции в основной капитал, всего:        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t>руб.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  <w:jc w:val="center"/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привлечённые </w:t>
            </w:r>
            <w:r>
              <w:t xml:space="preserve">заёмные </w:t>
            </w:r>
            <w:r>
              <w:lastRenderedPageBreak/>
              <w:t xml:space="preserve">(кредитные) средства 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lastRenderedPageBreak/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lastRenderedPageBreak/>
              <w:t>руб.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  <w:jc w:val="center"/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>Собственные средства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t>руб.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  <w:jc w:val="center"/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</w:pPr>
            <w:r>
              <w:t xml:space="preserve">Средства финансовой поддержки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5A7B2D">
            <w:pPr>
              <w:autoSpaceDE w:val="0"/>
              <w:jc w:val="center"/>
            </w:pPr>
            <w:r>
              <w:t>тыс.</w:t>
            </w:r>
          </w:p>
          <w:p w:rsidR="00BD791B" w:rsidRDefault="005A7B2D">
            <w:pPr>
              <w:autoSpaceDE w:val="0"/>
              <w:jc w:val="center"/>
            </w:pPr>
            <w:r>
              <w:t>руб.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91B" w:rsidRDefault="00BD791B">
            <w:pPr>
              <w:autoSpaceDE w:val="0"/>
            </w:pPr>
          </w:p>
        </w:tc>
      </w:tr>
    </w:tbl>
    <w:p w:rsidR="00BD791B" w:rsidRDefault="00BD791B">
      <w:pPr>
        <w:tabs>
          <w:tab w:val="left" w:pos="1800"/>
        </w:tabs>
      </w:pPr>
    </w:p>
    <w:p w:rsidR="00BD791B" w:rsidRDefault="00BD791B">
      <w:pPr>
        <w:rPr>
          <w:lang w:val="ru-RU"/>
        </w:rPr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5A7B2D">
      <w:pPr>
        <w:autoSpaceDE w:val="0"/>
        <w:ind w:firstLine="540"/>
        <w:jc w:val="right"/>
      </w:pPr>
      <w:r>
        <w:lastRenderedPageBreak/>
        <w:t>ПРИЛОЖЕНИЕ 4</w:t>
      </w:r>
    </w:p>
    <w:p w:rsidR="00BD791B" w:rsidRDefault="005A7B2D">
      <w:pPr>
        <w:autoSpaceDE w:val="0"/>
        <w:ind w:left="5760"/>
        <w:jc w:val="right"/>
      </w:pPr>
      <w:r>
        <w:t>к постановлению администрации</w:t>
      </w:r>
    </w:p>
    <w:p w:rsidR="00BD791B" w:rsidRDefault="005A7B2D">
      <w:pPr>
        <w:autoSpaceDE w:val="0"/>
        <w:ind w:left="5760" w:firstLine="708"/>
        <w:jc w:val="right"/>
      </w:pPr>
      <w:r>
        <w:t>Белоярского района</w:t>
      </w:r>
    </w:p>
    <w:p w:rsidR="00BD791B" w:rsidRDefault="005A7B2D">
      <w:pPr>
        <w:autoSpaceDE w:val="0"/>
        <w:ind w:left="180"/>
        <w:jc w:val="right"/>
      </w:pPr>
      <w:r>
        <w:t>от «19» октября</w:t>
      </w:r>
      <w:r>
        <w:t xml:space="preserve"> 2017 № 973</w:t>
      </w:r>
    </w:p>
    <w:p w:rsidR="00BD791B" w:rsidRDefault="00BD791B">
      <w:pPr>
        <w:autoSpaceDE w:val="0"/>
        <w:ind w:left="180"/>
        <w:jc w:val="right"/>
        <w:rPr>
          <w:b/>
          <w:color w:val="000000"/>
        </w:rPr>
      </w:pPr>
    </w:p>
    <w:p w:rsidR="00BD791B" w:rsidRDefault="005A7B2D">
      <w:pPr>
        <w:autoSpaceDE w:val="0"/>
        <w:ind w:left="180"/>
        <w:jc w:val="center"/>
        <w:rPr>
          <w:b/>
          <w:color w:val="000000"/>
        </w:rPr>
      </w:pPr>
      <w:r>
        <w:rPr>
          <w:b/>
          <w:color w:val="000000"/>
        </w:rPr>
        <w:t>С О С Т А В</w:t>
      </w:r>
    </w:p>
    <w:p w:rsidR="00BD791B" w:rsidRDefault="005A7B2D">
      <w:pPr>
        <w:autoSpaceDE w:val="0"/>
        <w:ind w:left="180"/>
        <w:jc w:val="center"/>
      </w:pPr>
      <w:r>
        <w:rPr>
          <w:b/>
          <w:color w:val="000000"/>
        </w:rPr>
        <w:t xml:space="preserve">комиссии по проведению на территории Белоярского района конкурса </w:t>
      </w:r>
      <w:r>
        <w:rPr>
          <w:b/>
        </w:rPr>
        <w:t xml:space="preserve">на получение </w:t>
      </w:r>
      <w:r>
        <w:rPr>
          <w:b/>
          <w:color w:val="000000"/>
        </w:rPr>
        <w:t xml:space="preserve">гранта начинающим </w:t>
      </w:r>
    </w:p>
    <w:p w:rsidR="00BD791B" w:rsidRDefault="005A7B2D">
      <w:pPr>
        <w:autoSpaceDE w:val="0"/>
        <w:ind w:left="180"/>
        <w:jc w:val="center"/>
      </w:pPr>
      <w:r>
        <w:rPr>
          <w:b/>
          <w:color w:val="000000"/>
        </w:rPr>
        <w:t>субъектам малого и среднего предпринимательства</w:t>
      </w:r>
      <w:r>
        <w:rPr>
          <w:color w:val="000000"/>
        </w:rPr>
        <w:t xml:space="preserve"> </w:t>
      </w:r>
    </w:p>
    <w:p w:rsidR="00BD791B" w:rsidRDefault="00BD791B">
      <w:pPr>
        <w:autoSpaceDE w:val="0"/>
        <w:ind w:left="180"/>
        <w:jc w:val="center"/>
        <w:rPr>
          <w:b/>
          <w:color w:val="000000"/>
        </w:rPr>
      </w:pPr>
    </w:p>
    <w:p w:rsidR="00BD791B" w:rsidRDefault="00BD791B">
      <w:pPr>
        <w:autoSpaceDE w:val="0"/>
      </w:pPr>
    </w:p>
    <w:tbl>
      <w:tblPr>
        <w:tblW w:w="9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5940"/>
      </w:tblGrid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r>
              <w:rPr>
                <w:color w:val="000000"/>
              </w:rPr>
              <w:t>Маненков С.П.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jc w:val="both"/>
            </w:pPr>
            <w:r>
              <w:rPr>
                <w:color w:val="000000"/>
              </w:rPr>
              <w:t>- глава Белоярского района, председатель Комиссии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r>
              <w:rPr>
                <w:color w:val="000000"/>
              </w:rPr>
              <w:t>Ващук В.А.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заместитель главы Белоярского района, заместитель председателя     Комиссии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r>
              <w:rPr>
                <w:color w:val="000000"/>
              </w:rPr>
              <w:t>Харкавлюк С.В.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jc w:val="both"/>
            </w:pPr>
            <w:r>
              <w:rPr>
                <w:color w:val="000000"/>
              </w:rPr>
              <w:t>- начальник отдела развития предпринимательства и потребительского рынка администрации Белоярского района, секретарь Комиссии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autoSpaceDE w:val="0"/>
              <w:ind w:left="2160" w:hanging="2160"/>
              <w:jc w:val="both"/>
              <w:rPr>
                <w:color w:val="000000"/>
              </w:rPr>
            </w:pPr>
          </w:p>
          <w:p w:rsidR="00BD791B" w:rsidRDefault="005A7B2D">
            <w:pPr>
              <w:autoSpaceDE w:val="0"/>
              <w:ind w:left="2160" w:hanging="216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комиссии:</w:t>
            </w:r>
          </w:p>
          <w:p w:rsidR="00BD791B" w:rsidRDefault="00BD791B"/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BD791B">
            <w:pPr>
              <w:jc w:val="both"/>
            </w:pP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r>
              <w:rPr>
                <w:color w:val="000000"/>
              </w:rPr>
              <w:t>Гисс И.Ю.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r>
              <w:rPr>
                <w:color w:val="000000"/>
              </w:rPr>
              <w:t>Корягина Е.А.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</w:pPr>
            <w:r>
              <w:t>- директор Белоярского филиала Фонда поддержки предпринимательства Югры (по согласованию)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r>
              <w:rPr>
                <w:color w:val="000000"/>
              </w:rPr>
              <w:t>Кулик В.И.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jc w:val="both"/>
            </w:pPr>
            <w:r>
              <w:rPr>
                <w:color w:val="000000"/>
              </w:rPr>
              <w:t>- директор не</w:t>
            </w:r>
            <w:r>
              <w:rPr>
                <w:color w:val="000000"/>
              </w:rPr>
              <w:t>коммерческого партнерства «Союз предпринимателей, производителей Белоярскрго района»(по согласованию)</w:t>
            </w:r>
          </w:p>
        </w:tc>
      </w:tr>
      <w:tr w:rsidR="00BD791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rPr>
                <w:color w:val="000000"/>
              </w:rPr>
            </w:pPr>
            <w:r>
              <w:rPr>
                <w:color w:val="000000"/>
              </w:rPr>
              <w:t>Бурматова Л.М.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1B" w:rsidRDefault="005A7B2D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начальник управления экономики, реформ и программ администрации Белоярского района</w:t>
            </w:r>
          </w:p>
        </w:tc>
      </w:tr>
    </w:tbl>
    <w:p w:rsidR="00BD791B" w:rsidRDefault="005A7B2D">
      <w:pPr>
        <w:widowControl/>
        <w:suppressAutoHyphens w:val="0"/>
        <w:autoSpaceDE w:val="0"/>
        <w:ind w:firstLine="540"/>
        <w:jc w:val="center"/>
        <w:textAlignment w:val="auto"/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>_______________</w:t>
      </w:r>
    </w:p>
    <w:p w:rsidR="00BD791B" w:rsidRDefault="00BD791B"/>
    <w:p w:rsidR="00BD791B" w:rsidRDefault="00BD791B">
      <w:pPr>
        <w:pStyle w:val="Standard"/>
      </w:pPr>
    </w:p>
    <w:p w:rsidR="00BD791B" w:rsidRDefault="00BD791B">
      <w:pPr>
        <w:pStyle w:val="Standard"/>
      </w:pPr>
    </w:p>
    <w:p w:rsidR="00BD791B" w:rsidRDefault="00BD791B">
      <w:pPr>
        <w:pStyle w:val="Standard"/>
      </w:pPr>
    </w:p>
    <w:sectPr w:rsidR="00BD791B">
      <w:headerReference w:type="default" r:id="rId12"/>
      <w:pgSz w:w="11905" w:h="16837"/>
      <w:pgMar w:top="992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7B2D">
      <w:r>
        <w:separator/>
      </w:r>
    </w:p>
  </w:endnote>
  <w:endnote w:type="continuationSeparator" w:id="0">
    <w:p w:rsidR="00000000" w:rsidRDefault="005A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7B2D">
      <w:r>
        <w:rPr>
          <w:color w:val="000000"/>
        </w:rPr>
        <w:separator/>
      </w:r>
    </w:p>
  </w:footnote>
  <w:footnote w:type="continuationSeparator" w:id="0">
    <w:p w:rsidR="00000000" w:rsidRDefault="005A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7E" w:rsidRDefault="005A7B2D">
    <w:pPr>
      <w:pStyle w:val="a5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  <w:p w:rsidR="00827A7E" w:rsidRDefault="005A7B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51041"/>
    <w:multiLevelType w:val="multilevel"/>
    <w:tmpl w:val="5E0411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791B"/>
    <w:rsid w:val="005A7B2D"/>
    <w:rsid w:val="00B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5D760-05B7-4B0F-AF32-99A9D23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customStyle="1" w:styleId="ConsPlusNonformat">
    <w:name w:val="ConsPlusNonformat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pPr>
      <w:autoSpaceDE w:val="0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ConsPlusNormal">
    <w:name w:val="ConsPlusNormal"/>
    <w:pPr>
      <w:widowControl/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r2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7E619E67D5FD3AE6C91E3736812E63963A1A4B2C5226E6809A8BAE4472E9867A6961E06D65B61Fi4K1N" TargetMode="External"/><Relationship Id="rId5" Type="http://schemas.openxmlformats.org/officeDocument/2006/relationships/footnotes" Target="footnotes.xml"/><Relationship Id="rId10" Type="http://schemas.openxmlformats.org/officeDocument/2006/relationships/hyperlink" Target="#Par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884BA42F1C56D4D09118DA47B83E7E5DDF632BEE8923B780B969589C9E173D00A4D37856300009a5FB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Юлия Владимировна</dc:creator>
  <cp:lastModifiedBy>Иванова Юлия Владимировна</cp:lastModifiedBy>
  <cp:revision>2</cp:revision>
  <cp:lastPrinted>2017-10-23T05:41:00Z</cp:lastPrinted>
  <dcterms:created xsi:type="dcterms:W3CDTF">2018-01-16T06:51:00Z</dcterms:created>
  <dcterms:modified xsi:type="dcterms:W3CDTF">2018-01-16T06:51:00Z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