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A1" w:rsidRPr="008611A9" w:rsidRDefault="0034657D" w:rsidP="00BD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EA1" w:rsidRPr="008611A9" w:rsidRDefault="00BD5EA1" w:rsidP="00BD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нормативного правового акта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AE" w:rsidRPr="00D81BE5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proofErr w:type="gramStart"/>
      <w:r w:rsidRPr="00D8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8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97" w:rsidRPr="00D81BE5">
        <w:rPr>
          <w:rFonts w:ascii="Times New Roman" w:hAnsi="Times New Roman" w:cs="Times New Roman"/>
          <w:sz w:val="28"/>
          <w:szCs w:val="28"/>
        </w:rPr>
        <w:t>статьей 78 Бюджетного кодекса Российской Федерации от 31 июля 1998 года №145-ФЗ, постановлением Правительства Российской Федерации от</w:t>
      </w:r>
      <w:r w:rsidR="00397BAE" w:rsidRPr="00D81BE5">
        <w:rPr>
          <w:rFonts w:ascii="Times New Roman" w:hAnsi="Times New Roman" w:cs="Times New Roman"/>
          <w:sz w:val="28"/>
          <w:szCs w:val="28"/>
        </w:rPr>
        <w:t xml:space="preserve">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397BAE" w:rsidRPr="00D81BE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97BAE" w:rsidRPr="00D81BE5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Федерации»;</w:t>
      </w:r>
      <w:r w:rsidR="00397BAE" w:rsidRPr="00D81BE5">
        <w:rPr>
          <w:sz w:val="28"/>
          <w:szCs w:val="28"/>
        </w:rPr>
        <w:t xml:space="preserve"> </w:t>
      </w:r>
      <w:proofErr w:type="gramStart"/>
      <w:r w:rsidR="00397BAE" w:rsidRPr="00D81BE5">
        <w:rPr>
          <w:rFonts w:ascii="Times New Roman" w:hAnsi="Times New Roman" w:cs="Times New Roman"/>
          <w:sz w:val="28"/>
          <w:szCs w:val="28"/>
        </w:rPr>
        <w:t xml:space="preserve">решением  Думы  Белоярского района от 3 декабря 2020 года № 61 «О бюджете Белоярского района на 2021 год и плановый период 2022 и 2023 годов»,  </w:t>
      </w:r>
      <w:r w:rsidR="00036B97" w:rsidRPr="00D81BE5">
        <w:rPr>
          <w:rFonts w:ascii="Times New Roman" w:hAnsi="Times New Roman" w:cs="Times New Roman"/>
          <w:sz w:val="28"/>
          <w:szCs w:val="28"/>
        </w:rPr>
        <w:t xml:space="preserve">муниципальной программы Белоярского района  «Социально-экономическое развитие коренных малочисленных народов Севера на территории Белоярского района на 2019 - 2024 годы»,  утвержденной  постановлением     администрации    Белоярского района   от 24 октября 2018 года  № 996 </w:t>
      </w:r>
      <w:r w:rsidR="00397BAE" w:rsidRPr="00D81B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Сведения, установленные </w:t>
      </w:r>
      <w:hyperlink r:id="rId5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32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25 февраля 2003 года № 14-оз, </w:t>
      </w:r>
      <w:hyperlink r:id="rId6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делопроизводству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7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2000 года № 132-п, </w:t>
      </w:r>
      <w:hyperlink r:id="rId8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нормативных правовых актов исполнительных органов государственной власти автономного округа, утвержденными постановлением Правительства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 ноября 2008 года № 224-п: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2.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397BAE" w:rsidRPr="00D81BE5" w:rsidRDefault="00036B97" w:rsidP="00D81B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BE5">
        <w:rPr>
          <w:rFonts w:ascii="Times New Roman" w:hAnsi="Times New Roman" w:cs="Times New Roman"/>
          <w:sz w:val="28"/>
          <w:szCs w:val="28"/>
        </w:rPr>
        <w:t xml:space="preserve">Предлагаемый Проект затрагивает интересы юридических лиц (за исключением государственных (муниципальных) учреждений), индивидуальных предпринимателей, оказывающих услуги по обеспечению жителей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 труднодоступных и отдаленных населенных пунктов Белоярского района продовольственными и непродовольственными товарами, по следующим направлениям: - приобретение продовольственных и непродовольственных товаров; - доставка продовольственных и непродовольственных товаров в торговые объекты - - деревню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, деревню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81BE5">
        <w:rPr>
          <w:rFonts w:ascii="Times New Roman" w:hAnsi="Times New Roman" w:cs="Times New Roman"/>
          <w:sz w:val="28"/>
          <w:szCs w:val="28"/>
        </w:rPr>
        <w:t xml:space="preserve"> - автотранспортные услуги; - содержание штата сотрудников в торговых объектах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>; - оплата коммунальных услуг (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элетроэн</w:t>
      </w:r>
      <w:bookmarkStart w:id="0" w:name="_GoBack"/>
      <w:bookmarkEnd w:id="0"/>
      <w:r w:rsidRPr="00D81BE5">
        <w:rPr>
          <w:rFonts w:ascii="Times New Roman" w:hAnsi="Times New Roman" w:cs="Times New Roman"/>
          <w:sz w:val="28"/>
          <w:szCs w:val="28"/>
        </w:rPr>
        <w:t>ергия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) в торговых объектах </w:t>
      </w:r>
      <w:r w:rsidRPr="00D81BE5">
        <w:rPr>
          <w:rFonts w:ascii="Times New Roman" w:hAnsi="Times New Roman" w:cs="Times New Roman"/>
          <w:sz w:val="28"/>
          <w:szCs w:val="28"/>
        </w:rPr>
        <w:lastRenderedPageBreak/>
        <w:t xml:space="preserve">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; - заготовка дров для отопления торговых объектов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AE" w:rsidRPr="008611A9" w:rsidRDefault="00BD5EA1" w:rsidP="00D81B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(в отношении проектов нормативных правовых актов, разрабатываемых в условия</w:t>
      </w:r>
      <w:r w:rsidR="00397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режима повышенной готовности)     -  нет</w:t>
      </w:r>
    </w:p>
    <w:p w:rsidR="00BD5EA1" w:rsidRPr="00D81BE5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Pr="00D8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D81BE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(их количественная оценка):</w:t>
      </w:r>
    </w:p>
    <w:p w:rsidR="00397BAE" w:rsidRPr="00D81BE5" w:rsidRDefault="00036B97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E5">
        <w:rPr>
          <w:rFonts w:ascii="Times New Roman" w:hAnsi="Times New Roman" w:cs="Times New Roman"/>
          <w:sz w:val="28"/>
          <w:szCs w:val="28"/>
        </w:rPr>
        <w:t xml:space="preserve">интересы юридических лиц (за исключением государственных (муниципальных) учреждений), индивидуальных предпринимателей, оказывающих услуги по обеспечению жителей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Pr="00D81BE5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Pr="00D81BE5">
        <w:rPr>
          <w:rFonts w:ascii="Times New Roman" w:hAnsi="Times New Roman" w:cs="Times New Roman"/>
          <w:sz w:val="28"/>
          <w:szCs w:val="28"/>
        </w:rPr>
        <w:t xml:space="preserve"> труднодоступных и отдаленных населенных пунктов Белоярского района продовольственными и непродовольственными товарами</w:t>
      </w:r>
    </w:p>
    <w:p w:rsidR="00397BAE" w:rsidRDefault="00397BAE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BAE" w:rsidRDefault="00BD5EA1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количественная оценка:</w:t>
      </w:r>
    </w:p>
    <w:p w:rsidR="00397BAE" w:rsidRDefault="00036B97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E5">
        <w:rPr>
          <w:rFonts w:ascii="Times New Roman" w:hAnsi="Times New Roman" w:cs="Times New Roman"/>
          <w:sz w:val="28"/>
          <w:szCs w:val="28"/>
        </w:rPr>
        <w:t>юридически</w:t>
      </w:r>
      <w:r w:rsidR="00AE13DC" w:rsidRPr="00D81BE5">
        <w:rPr>
          <w:rFonts w:ascii="Times New Roman" w:hAnsi="Times New Roman" w:cs="Times New Roman"/>
          <w:sz w:val="28"/>
          <w:szCs w:val="28"/>
        </w:rPr>
        <w:t>е</w:t>
      </w:r>
      <w:r w:rsidRPr="00D81BE5">
        <w:rPr>
          <w:rFonts w:ascii="Times New Roman" w:hAnsi="Times New Roman" w:cs="Times New Roman"/>
          <w:sz w:val="28"/>
          <w:szCs w:val="28"/>
        </w:rPr>
        <w:t xml:space="preserve"> лиц</w:t>
      </w:r>
      <w:r w:rsidR="00AE13DC" w:rsidRPr="00D81BE5">
        <w:rPr>
          <w:rFonts w:ascii="Times New Roman" w:hAnsi="Times New Roman" w:cs="Times New Roman"/>
          <w:sz w:val="28"/>
          <w:szCs w:val="28"/>
        </w:rPr>
        <w:t>а,</w:t>
      </w:r>
      <w:r w:rsidRPr="00D81BE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AE13DC" w:rsidRPr="00D81BE5">
        <w:rPr>
          <w:rFonts w:ascii="Times New Roman" w:hAnsi="Times New Roman" w:cs="Times New Roman"/>
          <w:sz w:val="28"/>
          <w:szCs w:val="28"/>
        </w:rPr>
        <w:t>е</w:t>
      </w:r>
      <w:r w:rsidRPr="00D81BE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E13DC" w:rsidRPr="00D81BE5">
        <w:rPr>
          <w:rFonts w:ascii="Times New Roman" w:hAnsi="Times New Roman" w:cs="Times New Roman"/>
          <w:sz w:val="28"/>
          <w:szCs w:val="28"/>
        </w:rPr>
        <w:t>и.</w:t>
      </w:r>
    </w:p>
    <w:p w:rsidR="00D81BE5" w:rsidRPr="00D81BE5" w:rsidRDefault="00D81BE5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D5EA1" w:rsidRDefault="004072AF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Белоярского района не предполагает 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изменений в содержании существующих обязанностей, запретов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ограничений указанных субъектов.</w:t>
      </w:r>
    </w:p>
    <w:p w:rsidR="00397BAE" w:rsidRPr="008611A9" w:rsidRDefault="00397BAE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8611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BD5EA1" w:rsidRDefault="00253AF7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7B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397BAE" w:rsidRPr="008611A9" w:rsidRDefault="00397BAE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7. Оценка рисков невозможности решения проблемы предложенным способом, рисков непредвиденных негативных последствий</w:t>
      </w:r>
      <w:r w:rsidR="00397BA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D5EA1" w:rsidRPr="008611A9" w:rsidRDefault="00397BAE" w:rsidP="0039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53AF7" w:rsidRPr="00253AF7">
        <w:rPr>
          <w:rFonts w:ascii="Times New Roman" w:eastAsia="Calibri" w:hAnsi="Times New Roman" w:cs="Times New Roman"/>
          <w:sz w:val="28"/>
          <w:szCs w:val="28"/>
          <w:lang w:eastAsia="ru-RU"/>
        </w:rPr>
        <w:t>ет</w:t>
      </w:r>
    </w:p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2F"/>
    <w:rsid w:val="00036B97"/>
    <w:rsid w:val="000432F4"/>
    <w:rsid w:val="00253AF7"/>
    <w:rsid w:val="0034657D"/>
    <w:rsid w:val="00397BAE"/>
    <w:rsid w:val="004072AF"/>
    <w:rsid w:val="00571233"/>
    <w:rsid w:val="00AE13DC"/>
    <w:rsid w:val="00BD5EA1"/>
    <w:rsid w:val="00D81BE5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37A1AEB9A808B37D015ED8D7D6B6E54A467FB39259C1DFDDA73C3E1530735BAC08DE3A663761258BC45C0BD0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37A1AEB9A808B37D015ED8D7D6B6E54A467FB39259C1DFDDB73C3E1530735BAC08DE3A663761258BC47C2BD0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773C3E1530735BAC08DE3A663761258BC45C0BD03K" TargetMode="External"/><Relationship Id="rId5" Type="http://schemas.openxmlformats.org/officeDocument/2006/relationships/hyperlink" Target="consultantplus://offline/ref=0B837A1AEB9A808B37D015ED8D7D6B6E54A467FB39239314FDDB73C3E1530735BAC08DE3A663761258BC47C1BD0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Голубкова Елена Валентиновна</cp:lastModifiedBy>
  <cp:revision>8</cp:revision>
  <dcterms:created xsi:type="dcterms:W3CDTF">2021-04-21T04:41:00Z</dcterms:created>
  <dcterms:modified xsi:type="dcterms:W3CDTF">2021-04-21T10:16:00Z</dcterms:modified>
</cp:coreProperties>
</file>