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37E" w:rsidRDefault="007806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УВЕДОМЛЕНИЕ</w:t>
      </w:r>
    </w:p>
    <w:p w:rsidR="00B8037E" w:rsidRDefault="007806D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 про</w:t>
      </w:r>
      <w:r w:rsidR="005A56B3">
        <w:rPr>
          <w:rFonts w:ascii="Times New Roman" w:hAnsi="Times New Roman"/>
          <w:b/>
          <w:sz w:val="24"/>
          <w:szCs w:val="24"/>
          <w:lang w:eastAsia="ru-RU"/>
        </w:rPr>
        <w:t xml:space="preserve">ведении публичных консультаций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на портале </w:t>
      </w:r>
      <w:hyperlink r:id="rId6" w:history="1">
        <w:r>
          <w:rPr>
            <w:rStyle w:val="a4"/>
            <w:rFonts w:ascii="Times New Roman" w:hAnsi="Times New Roman"/>
            <w:sz w:val="24"/>
            <w:szCs w:val="24"/>
          </w:rPr>
          <w:t>https://regulation.admhmao.ru/</w:t>
        </w:r>
      </w:hyperlink>
    </w:p>
    <w:p w:rsidR="00B8037E" w:rsidRDefault="007806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в целях оценки регулирующего воздействия проекта нормативного правового акта Белоярского района</w:t>
      </w:r>
    </w:p>
    <w:p w:rsidR="00B8037E" w:rsidRDefault="00B803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  <w:gridCol w:w="120"/>
      </w:tblGrid>
      <w:tr w:rsidR="00B8037E">
        <w:tc>
          <w:tcPr>
            <w:tcW w:w="9464" w:type="dxa"/>
            <w:gridSpan w:val="2"/>
            <w:shd w:val="clear" w:color="auto" w:fill="D9D9D9"/>
          </w:tcPr>
          <w:p w:rsidR="00B8037E" w:rsidRDefault="007806D2" w:rsidP="00EA5D52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EA5D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Настоящим у</w:t>
            </w:r>
            <w:r w:rsidRPr="00EA5D52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правление природопользования, сельского хозяйства и </w:t>
            </w:r>
            <w:r w:rsidRPr="00EA5D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развития предпринимательства</w:t>
            </w:r>
            <w:r w:rsidRPr="00EA5D52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EA5D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администрации </w:t>
            </w:r>
            <w:r w:rsidRPr="00EA5D52">
              <w:rPr>
                <w:rFonts w:ascii="Times New Roman" w:hAnsi="Times New Roman"/>
                <w:sz w:val="24"/>
                <w:szCs w:val="24"/>
              </w:rPr>
              <w:t xml:space="preserve">Белоярского района. уведомляет о проведении публичных консультаций в целях оценки регулирующего воздействия проекта постановления администрации Белоярского района </w:t>
            </w:r>
            <w:r w:rsidR="00EA5D52">
              <w:rPr>
                <w:rFonts w:ascii="Times New Roman" w:hAnsi="Times New Roman"/>
                <w:sz w:val="24"/>
                <w:szCs w:val="24"/>
              </w:rPr>
              <w:t>«</w:t>
            </w:r>
            <w:r w:rsidR="00EA5D52" w:rsidRPr="00EA5D52">
              <w:rPr>
                <w:rFonts w:ascii="Times New Roman" w:hAnsi="Times New Roman"/>
                <w:sz w:val="24"/>
                <w:szCs w:val="24"/>
              </w:rPr>
              <w:t xml:space="preserve">О Порядке предоставления субсидий в 2022 году за счет средств бюджета Белоярского района юридическим лицам (за исключением государственных (муниципальных) учреждений), индивидуальным предпринимателям, физическим лицам в целях финансового обеспечения затрат </w:t>
            </w:r>
            <w:r w:rsidR="00050B8E">
              <w:rPr>
                <w:rFonts w:ascii="Times New Roman" w:hAnsi="Times New Roman"/>
                <w:sz w:val="24"/>
                <w:szCs w:val="24"/>
              </w:rPr>
              <w:t xml:space="preserve">на погашение кредиторской задолженности прошлых лет </w:t>
            </w:r>
            <w:r w:rsidR="00EA5D52" w:rsidRPr="00EA5D52">
              <w:rPr>
                <w:rFonts w:ascii="Times New Roman" w:hAnsi="Times New Roman"/>
                <w:sz w:val="24"/>
                <w:szCs w:val="24"/>
              </w:rPr>
              <w:t>в связи с приобретением кормов для содержания сельскохозяйственных животных</w:t>
            </w:r>
            <w:r w:rsidR="00EA5D52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EA5D52">
              <w:rPr>
                <w:rFonts w:ascii="Times New Roman" w:hAnsi="Times New Roman"/>
                <w:sz w:val="24"/>
                <w:szCs w:val="24"/>
              </w:rPr>
              <w:t>(далее - проект нормативного правового акта).</w:t>
            </w:r>
          </w:p>
        </w:tc>
      </w:tr>
      <w:tr w:rsidR="00B8037E">
        <w:trPr>
          <w:trHeight w:val="3500"/>
        </w:trPr>
        <w:tc>
          <w:tcPr>
            <w:tcW w:w="9464" w:type="dxa"/>
            <w:gridSpan w:val="2"/>
            <w:shd w:val="pct5" w:color="auto" w:fill="auto"/>
          </w:tcPr>
          <w:p w:rsidR="00B8037E" w:rsidRPr="00EA5D52" w:rsidRDefault="007806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D5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Регулирующий орган: управление </w:t>
            </w:r>
            <w:r w:rsidRPr="00EA5D52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природопользования, сельского хозяйства и </w:t>
            </w:r>
            <w:r w:rsidRPr="00EA5D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развития предпринимательства</w:t>
            </w:r>
            <w:r w:rsidRPr="00EA5D52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EA5D5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Белоярского района </w:t>
            </w:r>
          </w:p>
          <w:p w:rsidR="00B8037E" w:rsidRPr="00EA5D52" w:rsidRDefault="007806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D5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Период проведения публичных консультаций: </w:t>
            </w:r>
            <w:r w:rsidR="00EA5D52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  <w:r w:rsidRPr="00EA5D52">
              <w:rPr>
                <w:rFonts w:ascii="Times New Roman" w:hAnsi="Times New Roman"/>
                <w:sz w:val="24"/>
                <w:szCs w:val="24"/>
                <w:lang w:eastAsia="ru-RU"/>
              </w:rPr>
              <w:t>/0</w:t>
            </w:r>
            <w:r w:rsidR="005A56B3" w:rsidRPr="00EA5D52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EA5D5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/2022 - </w:t>
            </w:r>
            <w:r w:rsidR="00EA5D52"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  <w:r w:rsidRPr="00EA5D52">
              <w:rPr>
                <w:rFonts w:ascii="Times New Roman" w:hAnsi="Times New Roman"/>
                <w:sz w:val="24"/>
                <w:szCs w:val="24"/>
                <w:lang w:eastAsia="ru-RU"/>
              </w:rPr>
              <w:t>/0</w:t>
            </w:r>
            <w:r w:rsidR="00EA5D52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EA5D52">
              <w:rPr>
                <w:rFonts w:ascii="Times New Roman" w:hAnsi="Times New Roman"/>
                <w:sz w:val="24"/>
                <w:szCs w:val="24"/>
                <w:lang w:eastAsia="ru-RU"/>
              </w:rPr>
              <w:t>/2022</w:t>
            </w:r>
          </w:p>
          <w:p w:rsidR="00B8037E" w:rsidRPr="00EA5D52" w:rsidRDefault="007806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D5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Способ направления ответов</w:t>
            </w:r>
            <w:r w:rsidRPr="00EA5D52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:rsidR="00B8037E" w:rsidRPr="00EA5D52" w:rsidRDefault="007806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D5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Направление ответов на предложенные к обсуждению вопросы, предложений (замечаний) по проекту нормативного правового акта осуществляется в форме электронного документа по электронной почте на адрес: </w:t>
            </w:r>
            <w:proofErr w:type="spellStart"/>
            <w:r w:rsidR="005A56B3" w:rsidRPr="00EA5D52">
              <w:rPr>
                <w:rFonts w:ascii="Times New Roman" w:hAnsi="Times New Roman"/>
                <w:sz w:val="24"/>
                <w:szCs w:val="24"/>
                <w:lang w:val="en-US" w:eastAsia="ru-RU"/>
              </w:rPr>
              <w:t>VoytehovichAR</w:t>
            </w:r>
            <w:proofErr w:type="spellEnd"/>
            <w:r w:rsidRPr="00EA5D52">
              <w:rPr>
                <w:rFonts w:ascii="Times New Roman" w:hAnsi="Times New Roman"/>
                <w:sz w:val="24"/>
                <w:szCs w:val="24"/>
                <w:lang w:eastAsia="ru-RU"/>
              </w:rPr>
              <w:t>@admbel.ru</w:t>
            </w:r>
            <w:r w:rsidRPr="00EA5D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5D5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или в форме документа на бумажном носителе по почте: 628161 ул. Центральная, д.9, г.Белоярский, </w:t>
            </w:r>
            <w:r w:rsidR="00EA5D5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</w:t>
            </w:r>
            <w:r w:rsidRPr="00EA5D52">
              <w:rPr>
                <w:rFonts w:ascii="Times New Roman" w:hAnsi="Times New Roman"/>
                <w:sz w:val="24"/>
                <w:szCs w:val="24"/>
                <w:lang w:eastAsia="ru-RU"/>
              </w:rPr>
              <w:t>Ханты-Мансийский автономный округ – Югра, Россия.</w:t>
            </w:r>
          </w:p>
          <w:p w:rsidR="00B8037E" w:rsidRPr="00EA5D52" w:rsidRDefault="007806D2" w:rsidP="00EA5D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D5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Контактное лицо по вопросам проведения публичных консультаций: </w:t>
            </w:r>
            <w:r w:rsidR="005A56B3" w:rsidRPr="00EA5D52">
              <w:rPr>
                <w:rFonts w:ascii="Times New Roman" w:hAnsi="Times New Roman"/>
                <w:sz w:val="24"/>
                <w:szCs w:val="24"/>
                <w:lang w:eastAsia="ru-RU"/>
              </w:rPr>
              <w:t>Войтехович Александр Романович</w:t>
            </w:r>
            <w:r w:rsidRPr="00EA5D5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5A56B3" w:rsidRPr="00EA5D5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заместитель начальника управления, начальник </w:t>
            </w:r>
            <w:r w:rsidRPr="00EA5D52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отдела сельского хозяйства, природопользования и коренных малочисленных народов Севера управления природопользования, сельского хозяйства и развития предпринимательства администрации Белоярского района,</w:t>
            </w:r>
            <w:r w:rsidR="00EA5D52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 </w:t>
            </w:r>
            <w:r w:rsidRPr="00EA5D52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 xml:space="preserve">тел (34670) </w:t>
            </w:r>
            <w:r w:rsidR="005A56B3" w:rsidRPr="00EA5D52">
              <w:rPr>
                <w:rFonts w:ascii="Times New Roman" w:eastAsiaTheme="minorEastAsia" w:hAnsi="Times New Roman"/>
                <w:bCs/>
                <w:sz w:val="24"/>
                <w:szCs w:val="24"/>
                <w:lang w:eastAsia="ru-RU"/>
              </w:rPr>
              <w:t>62-178</w:t>
            </w:r>
          </w:p>
        </w:tc>
      </w:tr>
      <w:tr w:rsidR="00B8037E">
        <w:trPr>
          <w:gridAfter w:val="1"/>
          <w:wAfter w:w="120" w:type="dxa"/>
        </w:trPr>
        <w:tc>
          <w:tcPr>
            <w:tcW w:w="9344" w:type="dxa"/>
          </w:tcPr>
          <w:p w:rsidR="00B8037E" w:rsidRPr="00EA5D52" w:rsidRDefault="007806D2" w:rsidP="00EA5D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D5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Проект постановления администрации Белоярского района </w:t>
            </w:r>
            <w:r w:rsidR="00EA5D52">
              <w:rPr>
                <w:rFonts w:ascii="Times New Roman" w:hAnsi="Times New Roman"/>
                <w:sz w:val="24"/>
                <w:szCs w:val="24"/>
              </w:rPr>
              <w:t>«</w:t>
            </w:r>
            <w:r w:rsidR="00EA5D52" w:rsidRPr="00EA5D52">
              <w:rPr>
                <w:rFonts w:ascii="Times New Roman" w:hAnsi="Times New Roman"/>
                <w:sz w:val="24"/>
                <w:szCs w:val="24"/>
              </w:rPr>
              <w:t xml:space="preserve">О Порядке предоставления субсидий в 2022 году за счет средств бюджета Белоярского района юридическим лицам (за исключением государственных (муниципальных) учреждений), индивидуальным предпринимателям, физическим лицам в целях финансового обеспечения затрат </w:t>
            </w:r>
            <w:r w:rsidR="00050B8E">
              <w:rPr>
                <w:rFonts w:ascii="Times New Roman" w:hAnsi="Times New Roman"/>
                <w:sz w:val="24"/>
                <w:szCs w:val="24"/>
              </w:rPr>
              <w:t xml:space="preserve">на погашение кредиторской задолженности прошлых лет </w:t>
            </w:r>
            <w:bookmarkStart w:id="0" w:name="_GoBack"/>
            <w:bookmarkEnd w:id="0"/>
            <w:r w:rsidR="00EA5D52" w:rsidRPr="00EA5D52">
              <w:rPr>
                <w:rFonts w:ascii="Times New Roman" w:hAnsi="Times New Roman"/>
                <w:sz w:val="24"/>
                <w:szCs w:val="24"/>
              </w:rPr>
              <w:t>в связи с приобретением кормов для содержания сельскохозяйственных животных</w:t>
            </w:r>
            <w:r w:rsidR="00EA5D52">
              <w:rPr>
                <w:rFonts w:ascii="Times New Roman" w:hAnsi="Times New Roman"/>
                <w:sz w:val="24"/>
                <w:szCs w:val="24"/>
              </w:rPr>
              <w:t>»</w:t>
            </w:r>
            <w:r w:rsidRPr="00EA5D5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F66A87" w:rsidRPr="00EA5D52">
              <w:rPr>
                <w:rFonts w:ascii="Times New Roman" w:hAnsi="Times New Roman"/>
                <w:sz w:val="24"/>
                <w:szCs w:val="24"/>
              </w:rPr>
              <w:t>у</w:t>
            </w:r>
            <w:r w:rsidR="00EA5D52">
              <w:rPr>
                <w:rFonts w:ascii="Times New Roman" w:hAnsi="Times New Roman"/>
                <w:sz w:val="24"/>
                <w:szCs w:val="24"/>
              </w:rPr>
              <w:t>станавливает</w:t>
            </w:r>
            <w:r w:rsidR="00F66A87" w:rsidRPr="00EA5D52">
              <w:rPr>
                <w:rFonts w:ascii="Times New Roman" w:hAnsi="Times New Roman"/>
                <w:sz w:val="24"/>
                <w:szCs w:val="24"/>
              </w:rPr>
              <w:t xml:space="preserve"> порядок предоставления субсидии, направление её использования, </w:t>
            </w:r>
            <w:r w:rsidRPr="00EA5D52">
              <w:rPr>
                <w:rFonts w:ascii="Times New Roman" w:hAnsi="Times New Roman"/>
                <w:sz w:val="24"/>
                <w:szCs w:val="24"/>
              </w:rPr>
              <w:t xml:space="preserve">определяет условия и </w:t>
            </w:r>
            <w:r w:rsidR="00EA5D52">
              <w:rPr>
                <w:rFonts w:ascii="Times New Roman" w:hAnsi="Times New Roman"/>
                <w:sz w:val="24"/>
                <w:szCs w:val="24"/>
              </w:rPr>
              <w:t>цели</w:t>
            </w:r>
            <w:r w:rsidRPr="00EA5D52">
              <w:rPr>
                <w:rFonts w:ascii="Times New Roman" w:hAnsi="Times New Roman"/>
                <w:sz w:val="24"/>
                <w:szCs w:val="24"/>
              </w:rPr>
              <w:t xml:space="preserve"> предоставления субсидий, устанавливает требования к отчетности, контролю за соблюдением условий и порядка предоставления субсидий. </w:t>
            </w:r>
            <w:r w:rsidRPr="00EA5D5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целях оценки регулирующего воздействия данного проекта нормативного правового акта и выявления в нем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а также бюджета Белоярского района </w:t>
            </w:r>
            <w:r w:rsidRPr="00EA5D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</w:t>
            </w:r>
            <w:r w:rsidRPr="00EA5D52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правление природопользования, сельского хозяйства и </w:t>
            </w:r>
            <w:r w:rsidRPr="00EA5D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развития предпринимательства</w:t>
            </w:r>
            <w:r w:rsidRPr="00EA5D52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EA5D52">
              <w:rPr>
                <w:rFonts w:ascii="Times New Roman" w:hAnsi="Times New Roman"/>
                <w:sz w:val="24"/>
                <w:szCs w:val="24"/>
                <w:lang w:eastAsia="ru-RU"/>
              </w:rPr>
              <w:t>Белоярского района в соответствии Порядком проведения оценки регулирующего воздействия проектов нормативных правовых актов Белоярского района, экспертизы и оценки фактического воздействия принятых нормативных правовых актов Белоярского района, проводит публичные консультации. В рамках указанных консультаций все заинтересованные лица вправе направить свои предложения и замечания по прилагаемому проекту нормативного правового акта.</w:t>
            </w:r>
          </w:p>
          <w:p w:rsidR="00B8037E" w:rsidRPr="00EA5D52" w:rsidRDefault="007806D2" w:rsidP="00EA5D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D5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Перечень вопросов</w:t>
            </w:r>
            <w:r w:rsidRPr="00EA5D52">
              <w:rPr>
                <w:rFonts w:ascii="Times New Roman" w:hAnsi="Times New Roman"/>
                <w:sz w:val="24"/>
                <w:szCs w:val="24"/>
                <w:lang w:eastAsia="ru-RU"/>
              </w:rPr>
              <w:t>: на опросном листе.</w:t>
            </w:r>
          </w:p>
          <w:p w:rsidR="00B8037E" w:rsidRPr="00EA5D52" w:rsidRDefault="007806D2" w:rsidP="00EA5D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5D5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Приложение: проект нормативного правового акта, пояснительная записка к проекту нормативного правового акта.</w:t>
            </w:r>
          </w:p>
        </w:tc>
      </w:tr>
    </w:tbl>
    <w:p w:rsidR="00B8037E" w:rsidRDefault="00B8037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sectPr w:rsidR="00B8037E">
      <w:headerReference w:type="even" r:id="rId7"/>
      <w:headerReference w:type="default" r:id="rId8"/>
      <w:pgSz w:w="11906" w:h="16838"/>
      <w:pgMar w:top="85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F12" w:rsidRDefault="00235F12">
      <w:pPr>
        <w:spacing w:line="240" w:lineRule="auto"/>
      </w:pPr>
      <w:r>
        <w:separator/>
      </w:r>
    </w:p>
  </w:endnote>
  <w:endnote w:type="continuationSeparator" w:id="0">
    <w:p w:rsidR="00235F12" w:rsidRDefault="00235F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F12" w:rsidRDefault="00235F12">
      <w:pPr>
        <w:spacing w:after="0"/>
      </w:pPr>
      <w:r>
        <w:separator/>
      </w:r>
    </w:p>
  </w:footnote>
  <w:footnote w:type="continuationSeparator" w:id="0">
    <w:p w:rsidR="00235F12" w:rsidRDefault="00235F1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37E" w:rsidRDefault="007806D2">
    <w:pPr>
      <w:pStyle w:val="aa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8037E" w:rsidRDefault="00B8037E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37E" w:rsidRDefault="007806D2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50B8E">
      <w:rPr>
        <w:noProof/>
      </w:rPr>
      <w:t>2</w:t>
    </w:r>
    <w:r>
      <w:fldChar w:fldCharType="end"/>
    </w:r>
  </w:p>
  <w:p w:rsidR="00B8037E" w:rsidRDefault="00B8037E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811"/>
    <w:rsid w:val="000078EF"/>
    <w:rsid w:val="00022D6C"/>
    <w:rsid w:val="00050B8E"/>
    <w:rsid w:val="0007274E"/>
    <w:rsid w:val="000B71B8"/>
    <w:rsid w:val="000C38FC"/>
    <w:rsid w:val="000F47F7"/>
    <w:rsid w:val="00144386"/>
    <w:rsid w:val="00157189"/>
    <w:rsid w:val="00173F2D"/>
    <w:rsid w:val="001E01BE"/>
    <w:rsid w:val="00225024"/>
    <w:rsid w:val="00235F12"/>
    <w:rsid w:val="0025421D"/>
    <w:rsid w:val="00267E2B"/>
    <w:rsid w:val="00275E70"/>
    <w:rsid w:val="00294718"/>
    <w:rsid w:val="002B3B97"/>
    <w:rsid w:val="002D2811"/>
    <w:rsid w:val="002F5686"/>
    <w:rsid w:val="003014E0"/>
    <w:rsid w:val="00312023"/>
    <w:rsid w:val="00331993"/>
    <w:rsid w:val="00363024"/>
    <w:rsid w:val="0037331B"/>
    <w:rsid w:val="00381592"/>
    <w:rsid w:val="00436B15"/>
    <w:rsid w:val="0046706F"/>
    <w:rsid w:val="004A0F37"/>
    <w:rsid w:val="004A5878"/>
    <w:rsid w:val="004D3A56"/>
    <w:rsid w:val="004D7A1C"/>
    <w:rsid w:val="005038A1"/>
    <w:rsid w:val="005455AE"/>
    <w:rsid w:val="005A56B3"/>
    <w:rsid w:val="005F09E9"/>
    <w:rsid w:val="00661978"/>
    <w:rsid w:val="00665034"/>
    <w:rsid w:val="00693ED3"/>
    <w:rsid w:val="00694A95"/>
    <w:rsid w:val="006950F0"/>
    <w:rsid w:val="00696B8B"/>
    <w:rsid w:val="006B46BA"/>
    <w:rsid w:val="006E3209"/>
    <w:rsid w:val="0070344D"/>
    <w:rsid w:val="007043A2"/>
    <w:rsid w:val="00707615"/>
    <w:rsid w:val="00762637"/>
    <w:rsid w:val="00766DEF"/>
    <w:rsid w:val="007806D2"/>
    <w:rsid w:val="007C22CF"/>
    <w:rsid w:val="00863F61"/>
    <w:rsid w:val="00871CE3"/>
    <w:rsid w:val="0089226E"/>
    <w:rsid w:val="0089750B"/>
    <w:rsid w:val="008D03D5"/>
    <w:rsid w:val="008D7D01"/>
    <w:rsid w:val="008E1688"/>
    <w:rsid w:val="008F610C"/>
    <w:rsid w:val="00937FC0"/>
    <w:rsid w:val="00944214"/>
    <w:rsid w:val="009B3E4F"/>
    <w:rsid w:val="00A2418B"/>
    <w:rsid w:val="00A8029B"/>
    <w:rsid w:val="00A86964"/>
    <w:rsid w:val="00A87D3B"/>
    <w:rsid w:val="00AA2A3A"/>
    <w:rsid w:val="00AA54A5"/>
    <w:rsid w:val="00AB70B0"/>
    <w:rsid w:val="00AC24DD"/>
    <w:rsid w:val="00B24853"/>
    <w:rsid w:val="00B33772"/>
    <w:rsid w:val="00B35974"/>
    <w:rsid w:val="00B426FF"/>
    <w:rsid w:val="00B8037E"/>
    <w:rsid w:val="00BC563B"/>
    <w:rsid w:val="00BE6313"/>
    <w:rsid w:val="00BF0230"/>
    <w:rsid w:val="00C411D0"/>
    <w:rsid w:val="00C41E05"/>
    <w:rsid w:val="00C6599B"/>
    <w:rsid w:val="00C8431C"/>
    <w:rsid w:val="00CB11F9"/>
    <w:rsid w:val="00CB412D"/>
    <w:rsid w:val="00CB4899"/>
    <w:rsid w:val="00CD11FD"/>
    <w:rsid w:val="00CF7373"/>
    <w:rsid w:val="00D006A3"/>
    <w:rsid w:val="00D26217"/>
    <w:rsid w:val="00D611C4"/>
    <w:rsid w:val="00D6381B"/>
    <w:rsid w:val="00D9456A"/>
    <w:rsid w:val="00DF7F51"/>
    <w:rsid w:val="00E30C57"/>
    <w:rsid w:val="00E7458F"/>
    <w:rsid w:val="00EA5D52"/>
    <w:rsid w:val="00EC42E2"/>
    <w:rsid w:val="00F122EB"/>
    <w:rsid w:val="00F6019D"/>
    <w:rsid w:val="00F66A87"/>
    <w:rsid w:val="00FA251C"/>
    <w:rsid w:val="00FB6173"/>
    <w:rsid w:val="00FC0BB7"/>
    <w:rsid w:val="00FE3AC4"/>
    <w:rsid w:val="492F0B18"/>
    <w:rsid w:val="511E4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6E1B8C"/>
  <w15:docId w15:val="{B9984B03-BE29-49BC-9858-5E4A605F3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lock Text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rPr>
      <w:rFonts w:cs="Times New Roman"/>
      <w:vertAlign w:val="superscript"/>
    </w:rPr>
  </w:style>
  <w:style w:type="character" w:styleId="a4">
    <w:name w:val="Hyperlink"/>
    <w:uiPriority w:val="99"/>
    <w:rPr>
      <w:rFonts w:cs="Times New Roman"/>
      <w:color w:val="0000FF"/>
      <w:u w:val="single"/>
    </w:rPr>
  </w:style>
  <w:style w:type="character" w:styleId="a5">
    <w:name w:val="page number"/>
    <w:uiPriority w:val="99"/>
    <w:rPr>
      <w:rFonts w:cs="Times New Roman"/>
    </w:rPr>
  </w:style>
  <w:style w:type="paragraph" w:styleId="a6">
    <w:name w:val="Balloon Text"/>
    <w:basedOn w:val="a"/>
    <w:link w:val="a7"/>
    <w:uiPriority w:val="99"/>
    <w:semiHidden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Indent 3"/>
    <w:basedOn w:val="a"/>
    <w:link w:val="32"/>
    <w:uiPriority w:val="99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8">
    <w:name w:val="footnote text"/>
    <w:basedOn w:val="a"/>
    <w:link w:val="a9"/>
    <w:uiPriority w:val="9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table" w:styleId="ae">
    <w:name w:val="Table Grid"/>
    <w:basedOn w:val="a1"/>
    <w:uiPriority w:val="9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9"/>
    <w:locked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2">
    <w:name w:val="Основной текст с отступом 3 Знак"/>
    <w:link w:val="31"/>
    <w:uiPriority w:val="99"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link w:val="a6"/>
    <w:uiPriority w:val="99"/>
    <w:semiHidden/>
    <w:locked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ad">
    <w:name w:val="Нижний колонтитул Знак"/>
    <w:link w:val="ac"/>
    <w:uiPriority w:val="99"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link w:val="aa"/>
    <w:uiPriority w:val="99"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link w:val="a8"/>
    <w:uiPriority w:val="99"/>
    <w:locked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gulation.admhmao.ru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553</Words>
  <Characters>3155</Characters>
  <Application>Microsoft Office Word</Application>
  <DocSecurity>0</DocSecurity>
  <Lines>26</Lines>
  <Paragraphs>7</Paragraphs>
  <ScaleCrop>false</ScaleCrop>
  <Company>*</Company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Плетнёва Татьяна Васильевна</dc:creator>
  <cp:lastModifiedBy>Войтэхович Александр Романович</cp:lastModifiedBy>
  <cp:revision>21</cp:revision>
  <cp:lastPrinted>2021-06-07T09:05:00Z</cp:lastPrinted>
  <dcterms:created xsi:type="dcterms:W3CDTF">2021-06-07T08:52:00Z</dcterms:created>
  <dcterms:modified xsi:type="dcterms:W3CDTF">2022-09-12T12:24:00Z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1049-11.2.0.11156</vt:lpwstr>
  </property>
  <property fmtid="{D5CDD505-2E9C-101B-9397-08002B2CF9AE}" pid="3" name="ICV">
    <vt:lpwstr>FF2B9D3519874F9B943BE54EADB29B19</vt:lpwstr>
  </property>
</Properties>
</file>