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2E" w:rsidRPr="007E1C4C" w:rsidRDefault="00B9512E" w:rsidP="00B95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1C4C">
        <w:rPr>
          <w:rFonts w:ascii="Times New Roman" w:hAnsi="Times New Roman" w:cs="Times New Roman"/>
          <w:b/>
          <w:caps/>
          <w:sz w:val="24"/>
          <w:szCs w:val="24"/>
        </w:rPr>
        <w:t>20.11.2023</w:t>
      </w:r>
    </w:p>
    <w:p w:rsidR="00B9512E" w:rsidRDefault="00B9512E" w:rsidP="00AB2E8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1482C" w:rsidRDefault="0081482C" w:rsidP="00AB2E8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C4266" w:rsidRPr="007E1C4C" w:rsidRDefault="00DD1E45" w:rsidP="00AB2E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E1C4C">
        <w:rPr>
          <w:rFonts w:ascii="Times New Roman" w:hAnsi="Times New Roman" w:cs="Times New Roman"/>
          <w:b/>
          <w:caps/>
          <w:sz w:val="24"/>
          <w:szCs w:val="24"/>
        </w:rPr>
        <w:t>Объявление о проведении отбора</w:t>
      </w:r>
      <w:r w:rsidR="00B9512E" w:rsidRPr="007E1C4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DD1E45" w:rsidRDefault="005413B7" w:rsidP="0096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1E45">
        <w:rPr>
          <w:rFonts w:ascii="Times New Roman" w:hAnsi="Times New Roman" w:cs="Times New Roman"/>
          <w:sz w:val="24"/>
          <w:szCs w:val="24"/>
        </w:rPr>
        <w:t>посредством запроса предложений</w:t>
      </w:r>
      <w:r w:rsidR="00C606AB" w:rsidRPr="00DD1E45">
        <w:rPr>
          <w:rFonts w:ascii="Times New Roman" w:hAnsi="Times New Roman" w:cs="Times New Roman"/>
          <w:sz w:val="24"/>
          <w:szCs w:val="24"/>
        </w:rPr>
        <w:t>,</w:t>
      </w:r>
      <w:r w:rsidR="00DD1E45" w:rsidRPr="00DD1E45">
        <w:rPr>
          <w:rFonts w:ascii="Times New Roman" w:hAnsi="Times New Roman" w:cs="Times New Roman"/>
          <w:sz w:val="24"/>
          <w:szCs w:val="24"/>
        </w:rPr>
        <w:t xml:space="preserve"> на предоставление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Белоярского района, в 2023 году</w:t>
      </w:r>
      <w:proofErr w:type="gramEnd"/>
    </w:p>
    <w:p w:rsidR="0081482C" w:rsidRDefault="0081482C" w:rsidP="0096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82C" w:rsidRPr="00DD1E45" w:rsidRDefault="0081482C" w:rsidP="0096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DDE" w:rsidRDefault="00B50844" w:rsidP="0096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Белоярского района в лице отдела муниципального заказа администрации Белоярского района информирует о начале проведения о</w:t>
      </w:r>
      <w:r w:rsidR="00960DDE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60DDE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960DDE" w:rsidRPr="00960DDE">
        <w:rPr>
          <w:rFonts w:ascii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</w:t>
      </w:r>
      <w:proofErr w:type="gramEnd"/>
      <w:r w:rsidR="00960DDE" w:rsidRPr="00960DDE">
        <w:rPr>
          <w:rFonts w:ascii="Times New Roman" w:hAnsi="Times New Roman" w:cs="Times New Roman"/>
          <w:sz w:val="24"/>
          <w:szCs w:val="24"/>
        </w:rPr>
        <w:t xml:space="preserve"> санитарной авиации, а также снабжением потребителей нефтепродуктами на территории Белоярского района, в 2023 году</w:t>
      </w:r>
      <w:r w:rsidR="00960DDE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960DDE" w:rsidRPr="00DD1E45">
        <w:rPr>
          <w:rFonts w:ascii="Times New Roman" w:hAnsi="Times New Roman" w:cs="Times New Roman"/>
          <w:sz w:val="24"/>
          <w:szCs w:val="24"/>
        </w:rPr>
        <w:t>постановлением администрации Белоярского района от</w:t>
      </w:r>
      <w:r w:rsidR="00960DDE">
        <w:rPr>
          <w:rFonts w:ascii="Times New Roman" w:hAnsi="Times New Roman" w:cs="Times New Roman"/>
          <w:sz w:val="24"/>
          <w:szCs w:val="24"/>
        </w:rPr>
        <w:t xml:space="preserve"> 16.11.2023 № 694 (далее – Порядок)</w:t>
      </w:r>
      <w:r w:rsidR="000C4F05">
        <w:rPr>
          <w:rFonts w:ascii="Times New Roman" w:hAnsi="Times New Roman" w:cs="Times New Roman"/>
          <w:sz w:val="24"/>
          <w:szCs w:val="24"/>
        </w:rPr>
        <w:t>.</w:t>
      </w:r>
    </w:p>
    <w:p w:rsidR="00D81B1A" w:rsidRPr="00DD1E45" w:rsidRDefault="005413B7" w:rsidP="00AB2E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45">
        <w:rPr>
          <w:rFonts w:ascii="Times New Roman" w:hAnsi="Times New Roman" w:cs="Times New Roman"/>
          <w:sz w:val="24"/>
          <w:szCs w:val="24"/>
        </w:rPr>
        <w:t>Срок</w:t>
      </w:r>
      <w:r w:rsidR="00C606AB" w:rsidRPr="00DD1E45">
        <w:rPr>
          <w:rFonts w:ascii="Times New Roman" w:hAnsi="Times New Roman" w:cs="Times New Roman"/>
          <w:sz w:val="24"/>
          <w:szCs w:val="24"/>
        </w:rPr>
        <w:t>и</w:t>
      </w:r>
      <w:r w:rsidRPr="00DD1E4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C606AB" w:rsidRPr="00DD1E45">
        <w:rPr>
          <w:rFonts w:ascii="Times New Roman" w:hAnsi="Times New Roman" w:cs="Times New Roman"/>
          <w:sz w:val="24"/>
          <w:szCs w:val="24"/>
        </w:rPr>
        <w:t>о</w:t>
      </w:r>
      <w:r w:rsidRPr="00DD1E45">
        <w:rPr>
          <w:rFonts w:ascii="Times New Roman" w:hAnsi="Times New Roman" w:cs="Times New Roman"/>
          <w:sz w:val="24"/>
          <w:szCs w:val="24"/>
        </w:rPr>
        <w:t>тбора</w:t>
      </w:r>
      <w:r w:rsidR="00047972" w:rsidRPr="00DD1E45">
        <w:rPr>
          <w:rFonts w:ascii="Times New Roman" w:hAnsi="Times New Roman" w:cs="Times New Roman"/>
          <w:sz w:val="24"/>
          <w:szCs w:val="24"/>
        </w:rPr>
        <w:t>:</w:t>
      </w:r>
      <w:r w:rsidR="00E97F41" w:rsidRPr="00DD1E45">
        <w:rPr>
          <w:rFonts w:ascii="Times New Roman" w:hAnsi="Times New Roman" w:cs="Times New Roman"/>
          <w:sz w:val="24"/>
          <w:szCs w:val="24"/>
        </w:rPr>
        <w:t xml:space="preserve"> </w:t>
      </w:r>
      <w:r w:rsidR="000C4F05">
        <w:rPr>
          <w:rFonts w:ascii="Times New Roman" w:hAnsi="Times New Roman" w:cs="Times New Roman"/>
          <w:sz w:val="24"/>
          <w:szCs w:val="24"/>
        </w:rPr>
        <w:t xml:space="preserve">20.11.2023 </w:t>
      </w:r>
      <w:r w:rsidR="00D81B1A" w:rsidRPr="00DD1E45">
        <w:rPr>
          <w:rFonts w:ascii="Times New Roman" w:hAnsi="Times New Roman" w:cs="Times New Roman"/>
          <w:sz w:val="24"/>
          <w:szCs w:val="24"/>
        </w:rPr>
        <w:t xml:space="preserve">– </w:t>
      </w:r>
      <w:r w:rsidR="000C4F05">
        <w:rPr>
          <w:rFonts w:ascii="Times New Roman" w:hAnsi="Times New Roman" w:cs="Times New Roman"/>
          <w:sz w:val="24"/>
          <w:szCs w:val="24"/>
        </w:rPr>
        <w:t>29</w:t>
      </w:r>
      <w:r w:rsidR="005E193F" w:rsidRPr="00DD1E45">
        <w:rPr>
          <w:rFonts w:ascii="Times New Roman" w:hAnsi="Times New Roman" w:cs="Times New Roman"/>
          <w:sz w:val="24"/>
          <w:szCs w:val="24"/>
        </w:rPr>
        <w:t>.</w:t>
      </w:r>
      <w:r w:rsidR="000C4F05">
        <w:rPr>
          <w:rFonts w:ascii="Times New Roman" w:hAnsi="Times New Roman" w:cs="Times New Roman"/>
          <w:sz w:val="24"/>
          <w:szCs w:val="24"/>
        </w:rPr>
        <w:t>11</w:t>
      </w:r>
      <w:r w:rsidR="00D81B1A" w:rsidRPr="00DD1E45">
        <w:rPr>
          <w:rFonts w:ascii="Times New Roman" w:hAnsi="Times New Roman" w:cs="Times New Roman"/>
          <w:sz w:val="24"/>
          <w:szCs w:val="24"/>
        </w:rPr>
        <w:t>.202</w:t>
      </w:r>
      <w:r w:rsidR="00921AFC" w:rsidRPr="00DD1E45">
        <w:rPr>
          <w:rFonts w:ascii="Times New Roman" w:hAnsi="Times New Roman" w:cs="Times New Roman"/>
          <w:sz w:val="24"/>
          <w:szCs w:val="24"/>
        </w:rPr>
        <w:t>3</w:t>
      </w:r>
      <w:r w:rsidR="00481656" w:rsidRPr="00DD1E45">
        <w:rPr>
          <w:rFonts w:ascii="Times New Roman" w:hAnsi="Times New Roman" w:cs="Times New Roman"/>
          <w:sz w:val="24"/>
          <w:szCs w:val="24"/>
        </w:rPr>
        <w:t>.</w:t>
      </w:r>
    </w:p>
    <w:p w:rsidR="00C606AB" w:rsidRPr="00DD1E45" w:rsidRDefault="00D81B1A" w:rsidP="00AB2E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45">
        <w:rPr>
          <w:rFonts w:ascii="Times New Roman" w:hAnsi="Times New Roman" w:cs="Times New Roman"/>
          <w:sz w:val="24"/>
          <w:szCs w:val="24"/>
        </w:rPr>
        <w:t>Д</w:t>
      </w:r>
      <w:r w:rsidR="00C606AB" w:rsidRPr="00DD1E45">
        <w:rPr>
          <w:rFonts w:ascii="Times New Roman" w:hAnsi="Times New Roman" w:cs="Times New Roman"/>
          <w:sz w:val="24"/>
          <w:szCs w:val="24"/>
        </w:rPr>
        <w:t>ата начала подачи предложений (заявок) участников отбора</w:t>
      </w:r>
      <w:r w:rsidR="007D482A" w:rsidRPr="00DD1E45">
        <w:rPr>
          <w:rFonts w:ascii="Times New Roman" w:hAnsi="Times New Roman" w:cs="Times New Roman"/>
          <w:sz w:val="24"/>
          <w:szCs w:val="24"/>
        </w:rPr>
        <w:t xml:space="preserve">: </w:t>
      </w:r>
      <w:r w:rsidR="000C4F05">
        <w:rPr>
          <w:rFonts w:ascii="Times New Roman" w:hAnsi="Times New Roman" w:cs="Times New Roman"/>
          <w:sz w:val="24"/>
          <w:szCs w:val="24"/>
        </w:rPr>
        <w:t>27.11.2023-28.11.2023</w:t>
      </w:r>
      <w:r w:rsidR="00481656" w:rsidRPr="00DD1E45">
        <w:rPr>
          <w:rFonts w:ascii="Times New Roman" w:hAnsi="Times New Roman" w:cs="Times New Roman"/>
          <w:sz w:val="24"/>
          <w:szCs w:val="24"/>
        </w:rPr>
        <w:t>.</w:t>
      </w:r>
    </w:p>
    <w:p w:rsidR="00D81B1A" w:rsidRDefault="00D81B1A" w:rsidP="00AB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45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почты: администрация Белоярского района</w:t>
      </w:r>
      <w:r w:rsidR="00B26853" w:rsidRPr="00DD1E45">
        <w:rPr>
          <w:rFonts w:ascii="Times New Roman" w:hAnsi="Times New Roman" w:cs="Times New Roman"/>
          <w:sz w:val="24"/>
          <w:szCs w:val="24"/>
        </w:rPr>
        <w:t xml:space="preserve"> (Уполномоченный орган)</w:t>
      </w:r>
      <w:r w:rsidR="00CF08CB" w:rsidRPr="00DD1E45">
        <w:rPr>
          <w:rFonts w:ascii="Times New Roman" w:hAnsi="Times New Roman" w:cs="Times New Roman"/>
          <w:sz w:val="24"/>
          <w:szCs w:val="24"/>
        </w:rPr>
        <w:t xml:space="preserve">, </w:t>
      </w:r>
      <w:r w:rsidRPr="00DD1E45">
        <w:rPr>
          <w:rFonts w:ascii="Times New Roman" w:hAnsi="Times New Roman" w:cs="Times New Roman"/>
          <w:sz w:val="24"/>
          <w:szCs w:val="24"/>
        </w:rPr>
        <w:t xml:space="preserve">628162, Ханты-Мансийский автономный округ – Югра, </w:t>
      </w:r>
      <w:proofErr w:type="spellStart"/>
      <w:r w:rsidRPr="00DD1E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F08CB" w:rsidRPr="00DD1E45">
        <w:rPr>
          <w:rFonts w:ascii="Times New Roman" w:hAnsi="Times New Roman" w:cs="Times New Roman"/>
          <w:sz w:val="24"/>
          <w:szCs w:val="24"/>
        </w:rPr>
        <w:t>.</w:t>
      </w:r>
      <w:r w:rsidRPr="00DD1E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D1E45">
        <w:rPr>
          <w:rFonts w:ascii="Times New Roman" w:hAnsi="Times New Roman" w:cs="Times New Roman"/>
          <w:sz w:val="24"/>
          <w:szCs w:val="24"/>
        </w:rPr>
        <w:t>елоярский</w:t>
      </w:r>
      <w:proofErr w:type="spellEnd"/>
      <w:r w:rsidRPr="00DD1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E45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CF08CB" w:rsidRPr="00DD1E45">
        <w:rPr>
          <w:rFonts w:ascii="Times New Roman" w:hAnsi="Times New Roman" w:cs="Times New Roman"/>
          <w:sz w:val="24"/>
          <w:szCs w:val="24"/>
        </w:rPr>
        <w:t>,</w:t>
      </w:r>
      <w:r w:rsidRPr="00DD1E45">
        <w:rPr>
          <w:rFonts w:ascii="Times New Roman" w:hAnsi="Times New Roman" w:cs="Times New Roman"/>
          <w:sz w:val="24"/>
          <w:szCs w:val="24"/>
        </w:rPr>
        <w:t xml:space="preserve"> дом 9, </w:t>
      </w:r>
      <w:r w:rsidR="005A7C90">
        <w:rPr>
          <w:rFonts w:ascii="Times New Roman" w:hAnsi="Times New Roman" w:cs="Times New Roman"/>
          <w:sz w:val="24"/>
          <w:szCs w:val="24"/>
        </w:rPr>
        <w:t xml:space="preserve">адреса эл. почты: </w:t>
      </w:r>
      <w:proofErr w:type="spellStart"/>
      <w:r w:rsidR="005A7C90" w:rsidRPr="005A7C90">
        <w:rPr>
          <w:rFonts w:ascii="Times New Roman" w:hAnsi="Times New Roman" w:cs="Times New Roman"/>
          <w:sz w:val="24"/>
          <w:szCs w:val="24"/>
          <w:lang w:val="en-US"/>
        </w:rPr>
        <w:t>KipotMS</w:t>
      </w:r>
      <w:proofErr w:type="spellEnd"/>
      <w:r w:rsidR="002B075C">
        <w:fldChar w:fldCharType="begin"/>
      </w:r>
      <w:r w:rsidR="002B075C">
        <w:instrText xml:space="preserve"> HYPERLINK "mailto:@admbel.ru" </w:instrText>
      </w:r>
      <w:r w:rsidR="002B075C">
        <w:fldChar w:fldCharType="separate"/>
      </w:r>
      <w:r w:rsidR="005A7C90" w:rsidRPr="005A7C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="005A7C90" w:rsidRPr="005A7C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admbel</w:t>
      </w:r>
      <w:r w:rsidR="005A7C90" w:rsidRPr="005A7C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5A7C90" w:rsidRPr="005A7C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="002B075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CF08CB" w:rsidRPr="005A7C90">
        <w:rPr>
          <w:rFonts w:ascii="Times New Roman" w:hAnsi="Times New Roman" w:cs="Times New Roman"/>
          <w:sz w:val="24"/>
          <w:szCs w:val="24"/>
        </w:rPr>
        <w:t>,</w:t>
      </w:r>
      <w:r w:rsidRPr="005A7C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F08CB" w:rsidRPr="005A7C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admbel</w:t>
        </w:r>
        <w:r w:rsidR="00CF08CB" w:rsidRPr="005A7C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CF08CB" w:rsidRPr="005A7C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admbel</w:t>
        </w:r>
        <w:r w:rsidR="00CF08CB" w:rsidRPr="005A7C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F08CB" w:rsidRPr="005A7C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B075C">
        <w:rPr>
          <w:rFonts w:ascii="Times New Roman" w:hAnsi="Times New Roman" w:cs="Times New Roman"/>
          <w:sz w:val="24"/>
          <w:szCs w:val="24"/>
        </w:rPr>
        <w:t>, тел.</w:t>
      </w:r>
      <w:bookmarkStart w:id="0" w:name="_GoBack"/>
      <w:bookmarkEnd w:id="0"/>
      <w:r w:rsidR="002B075C">
        <w:rPr>
          <w:rFonts w:ascii="Times New Roman" w:hAnsi="Times New Roman" w:cs="Times New Roman"/>
          <w:sz w:val="24"/>
          <w:szCs w:val="24"/>
        </w:rPr>
        <w:t xml:space="preserve"> 8 (34670) 62 133 (уполномоченное лицо по связи с заявителями Кипоть Максим Сергеевич – </w:t>
      </w:r>
      <w:proofErr w:type="gramStart"/>
      <w:r w:rsidR="002B075C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2B075C" w:rsidRPr="002B075C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="002B075C" w:rsidRPr="002B075C">
        <w:rPr>
          <w:rFonts w:ascii="Times New Roman" w:hAnsi="Times New Roman" w:cs="Times New Roman"/>
          <w:sz w:val="24"/>
          <w:szCs w:val="24"/>
        </w:rPr>
        <w:t xml:space="preserve"> муниципального заказа администрации Белоярского района</w:t>
      </w:r>
      <w:r w:rsidR="002B075C">
        <w:rPr>
          <w:rFonts w:ascii="Times New Roman" w:hAnsi="Times New Roman" w:cs="Times New Roman"/>
          <w:sz w:val="24"/>
          <w:szCs w:val="24"/>
        </w:rPr>
        <w:t>)</w:t>
      </w:r>
    </w:p>
    <w:p w:rsidR="00200852" w:rsidRDefault="00200852" w:rsidP="00AB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субсидии в соответствии с настоящим Порядком в рамках основного мероприятия: </w:t>
      </w:r>
      <w:proofErr w:type="gramStart"/>
      <w:r w:rsidRPr="00200852">
        <w:rPr>
          <w:rFonts w:ascii="Times New Roman" w:hAnsi="Times New Roman" w:cs="Times New Roman"/>
          <w:sz w:val="24"/>
          <w:szCs w:val="24"/>
        </w:rPr>
        <w:t xml:space="preserve">«Компенсация транспортных расходов, предусмотренная в соответствии с государственной поддержкой досрочного завоза продукции (товаров)», в целях возмещения затрат по доставке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00852">
        <w:rPr>
          <w:rFonts w:ascii="Times New Roman" w:hAnsi="Times New Roman" w:cs="Times New Roman"/>
          <w:sz w:val="24"/>
          <w:szCs w:val="24"/>
        </w:rPr>
        <w:t>оваров в Белоярский район в 2023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852">
        <w:rPr>
          <w:rFonts w:ascii="Times New Roman" w:hAnsi="Times New Roman" w:cs="Times New Roman"/>
          <w:sz w:val="24"/>
          <w:szCs w:val="24"/>
        </w:rPr>
        <w:t>перечень которых утверждён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852">
        <w:rPr>
          <w:rFonts w:ascii="Times New Roman" w:hAnsi="Times New Roman" w:cs="Times New Roman"/>
          <w:sz w:val="24"/>
          <w:szCs w:val="24"/>
        </w:rPr>
        <w:t>постановлением Правительства Ханты-Мансийского автономного округа – Югры от 25 ноября 2008 года № 240-п «Об утверждении порядка возмещения транспортных расходов по доставке товаров и перечня товаров, поставляемых децентрализованным способом, для возмещения расходов по</w:t>
      </w:r>
      <w:proofErr w:type="gramEnd"/>
      <w:r w:rsidRPr="00200852">
        <w:rPr>
          <w:rFonts w:ascii="Times New Roman" w:hAnsi="Times New Roman" w:cs="Times New Roman"/>
          <w:sz w:val="24"/>
          <w:szCs w:val="24"/>
        </w:rPr>
        <w:t xml:space="preserve"> доставке товаров на территории Ханты-Мансийского автономного округа – Югры </w:t>
      </w:r>
      <w:proofErr w:type="gramStart"/>
      <w:r w:rsidRPr="002008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852">
        <w:rPr>
          <w:rFonts w:ascii="Times New Roman" w:hAnsi="Times New Roman" w:cs="Times New Roman"/>
          <w:sz w:val="24"/>
          <w:szCs w:val="24"/>
        </w:rPr>
        <w:t xml:space="preserve"> ограниченными сроками завоза грузов» (далее – Постановление Правительства ХМАО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0852">
        <w:rPr>
          <w:rFonts w:ascii="Times New Roman" w:hAnsi="Times New Roman" w:cs="Times New Roman"/>
          <w:sz w:val="24"/>
          <w:szCs w:val="24"/>
        </w:rPr>
        <w:t>№ 240-п</w:t>
      </w:r>
      <w:r>
        <w:rPr>
          <w:rFonts w:ascii="Times New Roman" w:hAnsi="Times New Roman" w:cs="Times New Roman"/>
          <w:sz w:val="24"/>
          <w:szCs w:val="24"/>
        </w:rPr>
        <w:t>, Товары)</w:t>
      </w:r>
      <w:r w:rsidRPr="00200852">
        <w:rPr>
          <w:rFonts w:ascii="Times New Roman" w:hAnsi="Times New Roman" w:cs="Times New Roman"/>
          <w:sz w:val="24"/>
          <w:szCs w:val="24"/>
        </w:rPr>
        <w:t>.</w:t>
      </w:r>
    </w:p>
    <w:p w:rsidR="00836CF6" w:rsidRDefault="00836CF6" w:rsidP="002D479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CF6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достижение значений целевых показателей, установленных мероприятием 1.4 «Компенсация транспортных расходов, предусмотренная в соответствии с государственной поддержкой досрочного завоза продукции (товаров)» Муниципальной программы. Показатели и их значения, необходимых для достижения результатов предоставления субсидии, устанавливаются в договоре о предоставлении из бюджета Белоярского района субсидии (далее – Договор).</w:t>
      </w:r>
    </w:p>
    <w:p w:rsidR="002D479A" w:rsidRDefault="00CF08CB" w:rsidP="002D479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45">
        <w:rPr>
          <w:rFonts w:ascii="Times New Roman" w:hAnsi="Times New Roman" w:cs="Times New Roman"/>
          <w:sz w:val="24"/>
          <w:szCs w:val="24"/>
        </w:rPr>
        <w:lastRenderedPageBreak/>
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отбора: </w:t>
      </w:r>
      <w:r w:rsidR="002D479A" w:rsidRPr="00DD1E45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органов местного самоуправления Белоярского района в сети «Интернет» (ссылка </w:t>
      </w:r>
      <w:hyperlink r:id="rId7" w:anchor="tabs-container2" w:history="1">
        <w:r w:rsidR="002D479A" w:rsidRPr="00DD1E45">
          <w:rPr>
            <w:rStyle w:val="a4"/>
            <w:rFonts w:ascii="Times New Roman" w:hAnsi="Times New Roman" w:cs="Times New Roman"/>
            <w:sz w:val="24"/>
            <w:szCs w:val="24"/>
          </w:rPr>
          <w:t>http://admbel.ru/</w:t>
        </w:r>
      </w:hyperlink>
      <w:r w:rsidR="002D479A" w:rsidRPr="00DD1E45">
        <w:rPr>
          <w:rFonts w:ascii="Times New Roman" w:hAnsi="Times New Roman" w:cs="Times New Roman"/>
          <w:sz w:val="24"/>
          <w:szCs w:val="24"/>
        </w:rPr>
        <w:t>).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F52AD" w:rsidRPr="003F52AD" w:rsidRDefault="003F52AD" w:rsidP="003F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участники отбора 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участники отбора не должны получать средства из бюджета Белоярского района на основании иных муниципальных правовых актов на цели, указанные в </w:t>
      </w:r>
      <w:hyperlink w:anchor="P55" w:history="1">
        <w:r w:rsidRPr="003F52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1.5</w:t>
        </w:r>
      </w:hyperlink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участники отбора представляют в администрацию Белоярского района предложение (заявку) (далее – Заявка), которое не может быть подано ранее 5-го календарного дня, следующего за днем размещения объявления о проведении отбора, содержащее следующие документы: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отборе и предоставлении субсидии, которая 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 об участнике отбора, связанной с проведением отбора, по форме согласно приложению 1 к настоящему Порядку.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нижеперечисленных документов (на усмотрение участника отбора):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лиц/выписка из единого государственного реестра индивидуальных предпринимателей;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выписки из единого государственного реестра юридических лиц, заверенная руководителем юридического лица/копия выписки из единого </w:t>
      </w: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государственного реестра индивидуальных предпринимателей, заверенная индивидуальным предпринимателем; 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нотариально заверенная копия выписки из единого государственного реестра юридических 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/нотариально заверенная копия выписки из единого государственного реестра индивидуальных предпринимателей;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устава, заверенная руководителем – для юридических лиц;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суммы субсидии;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фактически произведенные затраты на  транспортные расходы по доставке Товаров (счета-фактуры (УПД), накладные (товарно-транспортные), акты выполненных работ, платежные поручения подтверждающие оплату транспортных расходов) заверенные руководителем/индивидуальным предпринимателем;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конкурсной документации (документации об аукционе, котировочной заявки), копии контрактов договоров) в рамках действующего федерального законодательства в сфере закупок;</w:t>
      </w:r>
      <w:proofErr w:type="gramEnd"/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соответствия требованиям, установленным пунктом 2.2 настоящего Порядка, согласно приложению 2 к настоящему Порядку;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участника отбора по форме согласно приложению 3 к настоящему Порядку.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пунктом 2.3 настоящего Порядка, представляются в администрацию Белоярского района по адресу: 628162, Ханты-Мансийский автономный округ - Югра, г. Белоярский, ул. Центральная д. 9 сформированными в 1 комплект непосредственно или направляются почтовым отправлением.</w:t>
      </w:r>
      <w:proofErr w:type="gramEnd"/>
    </w:p>
    <w:p w:rsid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Заявки осуществляется в системе электронного документооборота администрации Белоярского района в день её поступления.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регистрации Заявки является присвоение входящего номера со 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штрих-кодом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датой регистрации документов с последующим вручением участнику отбора или направлением посредством почтовой связи в течение 2 рабочих дней с даты регистрации копии Заявки с отметкой о регистрации. 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участника отбора представления документов, не предусмотренных настоящим Порядком, не допускается.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Заявок участников отбора на предмет их соответствия установленным в объявлении о проведении отбора требованиям.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в течение 5 рабочих дней 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осуществляет проверку документов, указанных в пункте 2.3 настоящего Порядка, на предмет их соответствия установленным в объявлении о проведении отбора требованиям, а также проверку участника отбора на соответствие категориям и критериям отбора, установленным настоящим Порядком (далее - проверка). По итогам проверки начальником Отдела либо лицом его замещающим, составляется и подписывается акт проведения отбора (далее – Акт) и в течени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рабочего дня со дня составления согласовывается с соответствующим курирующим заместителем главы Белоярского района. </w:t>
      </w:r>
    </w:p>
    <w:p w:rsid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являются: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участника отбора категории получателей субсидии, установленной пунктом 1.3 настоящего Порядка;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участника отбора критериям отбора, установленным пунктом 1.7 настоящего Порядка;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участника отбора требованиям, установленным пунктом 2.2 настоящего Порядка;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недостоверность представленной участником отбора информации, в том числе о его месте нахождения и адресе;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(представление не в полном объеме) документов, указанных в пункте 2.3 настоящего Порядка;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участником отбора Заявки после даты и (или) времени, </w:t>
      </w: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его подачи.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соответствия участников отбора категориям, критериям отбора и требованиям, предусмотренным настоящим Порядком, Отдел в течение трех рабочих дней со дня составления Акта включает их в единый список получателей субсидии на текущий год (далее - единый список) в хронологической последовательности согласно дате и времени регистрации документов, указанных в пункте 2.3 настоящего Порядка (далее - документы).</w:t>
      </w:r>
      <w:proofErr w:type="gramEnd"/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в течение 3 рабочих дней со дня включения в единый список вручает участнику отбора непосредственно или направляет почтовым отправлением уведомление о включении участника отбора в единый список.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недостаточности лимитов бюджетных обязательств субсидия предоставляется участнику отбора, включенному в единый список, в хронологической последовательности согласно дате и времени регистрации документов без повторного прохождения отбора.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оснований, предусмотренных пунктом 2.7.1 настоящего Порядка, администрация Белоярского района в лице Отдела в течение 3 рабочих дней со дня составления Акта направляет почтовым отправлением или выдает участнику отбора непосредственно соответствующее уведомление об отклонении Заявки с указанием причин отказа.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не позднее 5 рабочих дней со дня включения участников отбора в единый список, указанного в пункте 2.7.2 настоящего Порядка, размещает на официальном сайте органов местного самоуправления Белоярского района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отбора, Заявки которых были рассмотрены;</w:t>
      </w:r>
    </w:p>
    <w:p w:rsidR="003F52AD" w:rsidRP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F52AD" w:rsidRDefault="003F52AD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(получателей) субсидии, с которым заключается Договор и размер предоставляемой ем</w:t>
      </w:r>
      <w:r w:rsid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субсидии</w:t>
      </w:r>
    </w:p>
    <w:p w:rsidR="008B056E" w:rsidRDefault="008B056E" w:rsidP="003F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6E" w:rsidRDefault="008B056E" w:rsidP="008B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16.11.2023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694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снабжением потребителей нефтепродуктами на территории Белоярского района</w:t>
      </w:r>
      <w:proofErr w:type="gramEnd"/>
      <w:r w:rsidRPr="008B0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2023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B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2FE6"/>
    <w:multiLevelType w:val="hybridMultilevel"/>
    <w:tmpl w:val="6A62B92A"/>
    <w:lvl w:ilvl="0" w:tplc="3586C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B7"/>
    <w:rsid w:val="00000295"/>
    <w:rsid w:val="00047972"/>
    <w:rsid w:val="00094178"/>
    <w:rsid w:val="000A79B7"/>
    <w:rsid w:val="000B2761"/>
    <w:rsid w:val="000C4F05"/>
    <w:rsid w:val="00167D98"/>
    <w:rsid w:val="001C3BAA"/>
    <w:rsid w:val="00200852"/>
    <w:rsid w:val="00292942"/>
    <w:rsid w:val="002B075C"/>
    <w:rsid w:val="002D479A"/>
    <w:rsid w:val="002F1E74"/>
    <w:rsid w:val="003F52AD"/>
    <w:rsid w:val="004468D4"/>
    <w:rsid w:val="00471FDD"/>
    <w:rsid w:val="00481656"/>
    <w:rsid w:val="00492AF1"/>
    <w:rsid w:val="004A2DB3"/>
    <w:rsid w:val="004E0D54"/>
    <w:rsid w:val="004E29E7"/>
    <w:rsid w:val="00524A35"/>
    <w:rsid w:val="005413B7"/>
    <w:rsid w:val="005A7C90"/>
    <w:rsid w:val="005C2E96"/>
    <w:rsid w:val="005E193F"/>
    <w:rsid w:val="005F1D33"/>
    <w:rsid w:val="006255EC"/>
    <w:rsid w:val="00697007"/>
    <w:rsid w:val="006B4132"/>
    <w:rsid w:val="006E3494"/>
    <w:rsid w:val="0074137C"/>
    <w:rsid w:val="00745208"/>
    <w:rsid w:val="007C30D3"/>
    <w:rsid w:val="007D482A"/>
    <w:rsid w:val="007D5EF6"/>
    <w:rsid w:val="007E1C4C"/>
    <w:rsid w:val="00803C6D"/>
    <w:rsid w:val="0081482C"/>
    <w:rsid w:val="00816A43"/>
    <w:rsid w:val="0082183E"/>
    <w:rsid w:val="00836CF6"/>
    <w:rsid w:val="0087409B"/>
    <w:rsid w:val="008B056E"/>
    <w:rsid w:val="00902497"/>
    <w:rsid w:val="00902926"/>
    <w:rsid w:val="00910382"/>
    <w:rsid w:val="00921AFC"/>
    <w:rsid w:val="00960DDE"/>
    <w:rsid w:val="009C208C"/>
    <w:rsid w:val="00A30490"/>
    <w:rsid w:val="00A312DF"/>
    <w:rsid w:val="00AB2E89"/>
    <w:rsid w:val="00B26853"/>
    <w:rsid w:val="00B46E93"/>
    <w:rsid w:val="00B50844"/>
    <w:rsid w:val="00B82C51"/>
    <w:rsid w:val="00B9512E"/>
    <w:rsid w:val="00BD7D94"/>
    <w:rsid w:val="00C010D4"/>
    <w:rsid w:val="00C45B52"/>
    <w:rsid w:val="00C606AB"/>
    <w:rsid w:val="00C612D7"/>
    <w:rsid w:val="00CF08CB"/>
    <w:rsid w:val="00CF722F"/>
    <w:rsid w:val="00D5778B"/>
    <w:rsid w:val="00D65EF8"/>
    <w:rsid w:val="00D81B1A"/>
    <w:rsid w:val="00DA1549"/>
    <w:rsid w:val="00DD1E45"/>
    <w:rsid w:val="00E464CD"/>
    <w:rsid w:val="00E97F41"/>
    <w:rsid w:val="00EB6339"/>
    <w:rsid w:val="00EC15A1"/>
    <w:rsid w:val="00EC3992"/>
    <w:rsid w:val="00EF0E16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4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4A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4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4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bel.ru/area/se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el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Гулидова Ольга Викторовна</cp:lastModifiedBy>
  <cp:revision>16</cp:revision>
  <dcterms:created xsi:type="dcterms:W3CDTF">2023-11-20T03:58:00Z</dcterms:created>
  <dcterms:modified xsi:type="dcterms:W3CDTF">2023-11-20T05:23:00Z</dcterms:modified>
</cp:coreProperties>
</file>