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F5" w:rsidRDefault="007D7EF5" w:rsidP="007D7EF5">
      <w:pPr>
        <w:spacing w:after="0" w:line="240" w:lineRule="auto"/>
        <w:ind w:left="828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Приложение 1</w:t>
      </w:r>
    </w:p>
    <w:p w:rsidR="007D7EF5" w:rsidRDefault="007D7EF5" w:rsidP="007D7EF5">
      <w:pPr>
        <w:spacing w:after="0" w:line="240" w:lineRule="auto"/>
        <w:ind w:left="82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7D7EF5" w:rsidRDefault="007D7EF5" w:rsidP="007D7EF5">
      <w:pPr>
        <w:spacing w:after="0" w:line="240" w:lineRule="auto"/>
        <w:ind w:left="828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УТВЕРЖДЕН</w:t>
      </w:r>
    </w:p>
    <w:p w:rsidR="007D7EF5" w:rsidRDefault="007D7EF5" w:rsidP="007D7E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решением </w:t>
      </w:r>
      <w:r>
        <w:rPr>
          <w:rFonts w:ascii="Times New Roman" w:eastAsia="Times New Roman" w:hAnsi="Times New Roman"/>
          <w:sz w:val="24"/>
          <w:szCs w:val="20"/>
        </w:rPr>
        <w:t xml:space="preserve">КЧС и ОПБ </w:t>
      </w:r>
    </w:p>
    <w:p w:rsidR="007D7EF5" w:rsidRDefault="007D7EF5" w:rsidP="007D7E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администрации Белоярского района </w:t>
      </w:r>
    </w:p>
    <w:p w:rsidR="007D7EF5" w:rsidRDefault="007D7EF5" w:rsidP="007D7EF5">
      <w:pPr>
        <w:spacing w:after="0" w:line="240" w:lineRule="auto"/>
        <w:ind w:left="828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протокол № 6 от 13 декабря 2022 года</w:t>
      </w:r>
    </w:p>
    <w:p w:rsidR="007D7EF5" w:rsidRDefault="007D7EF5" w:rsidP="007D7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D7EF5" w:rsidRDefault="007D7EF5" w:rsidP="007D7EF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D7EF5" w:rsidRDefault="007D7EF5" w:rsidP="007D7EF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D7EF5" w:rsidRDefault="007D7EF5" w:rsidP="007D7EF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D7EF5" w:rsidRDefault="007D7EF5" w:rsidP="007D7E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ПЛАН РАБОТЫ</w:t>
      </w:r>
    </w:p>
    <w:p w:rsidR="007D7EF5" w:rsidRDefault="007D7EF5" w:rsidP="007D7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комиссии по предупреждению и ликвидации чрезвычайных ситуаций</w:t>
      </w:r>
    </w:p>
    <w:p w:rsidR="007D7EF5" w:rsidRDefault="007D7EF5" w:rsidP="007D7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и обеспечению пожарной безопасности администрации</w:t>
      </w:r>
    </w:p>
    <w:p w:rsidR="007D7EF5" w:rsidRDefault="007D7EF5" w:rsidP="007D7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Белоярского района на 2023 год</w:t>
      </w:r>
    </w:p>
    <w:p w:rsidR="007D7EF5" w:rsidRDefault="007D7EF5" w:rsidP="007D7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tbl>
      <w:tblPr>
        <w:tblW w:w="148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537"/>
        <w:gridCol w:w="1390"/>
        <w:gridCol w:w="4820"/>
        <w:gridCol w:w="1417"/>
      </w:tblGrid>
      <w:tr w:rsidR="007D7EF5" w:rsidTr="007D7EF5">
        <w:trPr>
          <w:trHeight w:val="242"/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№ п/п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Сроки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Отметка об исполнении</w:t>
            </w:r>
          </w:p>
        </w:tc>
      </w:tr>
      <w:tr w:rsidR="007D7EF5" w:rsidTr="007D7EF5">
        <w:trPr>
          <w:trHeight w:val="359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smartTag w:uri="urn:schemas-microsoft-com:office:smarttags" w:element="place">
              <w:r>
                <w:rPr>
                  <w:rFonts w:ascii="Times New Roman" w:eastAsia="Times New Roman" w:hAnsi="Times New Roman"/>
                  <w:b/>
                  <w:bCs/>
                  <w:sz w:val="24"/>
                  <w:szCs w:val="20"/>
                  <w:lang w:val="en-US" w:eastAsia="en-US"/>
                </w:rPr>
                <w:t>I</w:t>
              </w:r>
              <w:r>
                <w:rPr>
                  <w:rFonts w:ascii="Times New Roman" w:eastAsia="Times New Roman" w:hAnsi="Times New Roman"/>
                  <w:b/>
                  <w:bCs/>
                  <w:sz w:val="24"/>
                  <w:szCs w:val="20"/>
                  <w:lang w:eastAsia="en-US"/>
                </w:rPr>
                <w:t>.</w:t>
              </w:r>
            </w:smartTag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 xml:space="preserve"> Мероприятия по плану председателя комиссии по предупреждению и ликвидации ЧС и обеспечению пожарной безопасности при Правительстве Ханты-Мансийского автономного округа – Югры</w:t>
            </w:r>
          </w:p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D7EF5" w:rsidTr="007D7EF5">
        <w:trPr>
          <w:trHeight w:val="5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1. 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Учебно-методический сбор по подведению итогов работы территориальной подсистемы Ханты-Мансийского автономного округа - Югры РСЧС за 2022 год, постановка задач на 2023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Председатель КЧС и ОПБ при Правительстве автономного округа,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Департамент гражданской защиты населения Ханты-Мансийского автономного округа - Югры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, Главное управление МЧС по автономному округу, Председатель КЧС и ОПБ администрации Белоярского района, начальник отдела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23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en-U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>. Заседания комиссии по предупреждению и ликвидации чрезвычайных ситуаций и обеспечению пожарной безопасности администрации Белоярского района</w:t>
            </w:r>
          </w:p>
        </w:tc>
      </w:tr>
      <w:tr w:rsidR="007D7EF5" w:rsidTr="007D7EF5">
        <w:trPr>
          <w:trHeight w:val="6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подготовке Белоярского районного звена территориальной подсистемы Ханты-Мансийского автономного округа – Югры к действиям по предупреждению и ликвидации чрезвычайных ситуаций в период весенне-летнего половодья 2023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подготовке Белоярского районного звена территориальной подсистемы Ханты-Мансийского автономного округа – Югры к действиям по предупреждению и ликвидации чрезвычайных ситуаций в связи с возникновением природных пожаров в пожароопасный период 2023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ТУ «Белоярское лесничество», Белоярский филиал БУ автономного округа «База авиационной и наземной охраны лесов»,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подготовке пляжей и мест массового отдыха к купальному сезону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Управление ЖКХ администрации Белоярского района,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6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подведении итогов проведения на территории Белоярского района месячника безопасности людей на водных объектах в зимний период 2022 – 2023 годов и утверждение плана проведения месячника безопасности людей на водных объектах в летний период 2023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Отдел по делам ГО и ЧС администрации Белоярского района,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Берёзовское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инспекторское отделение Центра ГИМС ГУ МЧС России по ХМАО - Югре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6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развитии и совершенствовании муниципального казённого учреждения «Единая дежурно-диспетчерская служба Белоярского района»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март, июнь, сентябрь, 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Отдел по делам ГО и ЧС администрации Белоярского района, МКУ «ЕДДС Белоярского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6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Об итогах работы объектов жизнеобеспечения Белоярского района в зимнем периоде и подготовке к предстоящему зимнему периоду 2023-2024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июнь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Управление ЖКХ администрации Белоярского района,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организации, управляющие компании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9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 xml:space="preserve">О результатах сезонной проверки источников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>наружного противопожарного водоснабжения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июнь, 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9ПЧ 4 ПСО ФПС ГПС ГУ МЧС России по Ханты–Мансийскому автономному округу – Югре», Белоярский филиал КУ ХМАО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Югры «Центроспас-Югория», АО «ЮКЭК-Белоярский»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9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О готовности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объектов тепло- и энергоснабжения жилищно-коммунального комплекса Белоярского района к работе в осенне-зимний период 2023 – 2024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Управление ЖКХ администрации Белоярского района,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7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О проведении месячника гражданской обороны на территории Белоярского района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Утверждение Плана проведения на территории Белоярского района мероприятий, направленных на обеспечение безопасности людей на водных объектах в зимний период 2023 - 2024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Берёзовское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инспекторское отделение Центра ГИМС ГУ МЧС России по ХМАО - Югре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 состоянии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 обеспечении пожарной безопасности объектов с массовым пребыванием людей, готовности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организаций к безаварийной работе в период проведения новогодних и рождественских праздников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надзорной деятельности и профилактической работы (по г.Белоярский и району), 9ПЧ 4 ПСО ФПС ГПС ГУ МЧС России по Ханты–Мансийскому автономному округу – Югре», Белоярский филиал КУ ХМАО - Югры «Центроспас-Югория»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rPr>
                <w:rFonts w:ascii="Calibri" w:eastAsiaTheme="minorHAnsi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 готовности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автоматизированной системы оповещения населения Белоярского района об опасностях, возникающих при ведении военных действий или вследствие этих действий, а также об угрозе возникновения или 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возникновении чрезвычайных ситуаций природного и техногенного характера</w:t>
            </w:r>
          </w:p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lastRenderedPageBreak/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69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Об организации и проведении Крещенских купаний на территории Белоярского района в январе 2024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Отдел по делам ГО и ЧС, ФГКУ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«9ПЧ ФПС по ХМАО – Югре», БУ ХМАО-Югры «Белоярская районная больница»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72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Подведение итогов работы Комиссии по предупреждению и ликвидации чрезвычайных ситуаций и обеспечения пожарной безопасности администрации Белоярского района. Утверждение плана работы Комиссии на 2024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Председатель КЧС и ОПБ администрации Белоярского района,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489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>Ш. Текущая работа комиссии по предупреждению и ликвидации ЧС и обеспечению пожарной безопасности Белоярского района</w:t>
            </w:r>
          </w:p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8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Подведение итогов работы спасательных служб, предприятий, учреждений и организаций в 2022 году и постановка задач на 2023 год.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Председатель КЧС и ОПБ администрации Белоярского района,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8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Корректировка Плана действий по предупреждению и ликвидации чрезвычайных ситуаций.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январь - 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района, начальники спасательных служб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88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Командно-штабная тренировка под руководством председателя КЧС и ОПБ администрации Белоярского района по теме: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Действия при угрозе затопления населенных пунктов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».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24 марта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Командно-штабная тренировка по теме: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Действия органов управления и НАСФ при угрозе населенным пунктам от природных пожаров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14 апреля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Подведение итогов пожароопасного периода 2023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ТУ «Белоярское лесничество», Белоярский филиал БУ автономного округа «База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lastRenderedPageBreak/>
              <w:t>авиационной и наземной охраны лесов», Отдел по делам ГО и ЧС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10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Подготовка материалов в ежегодный государственный доклад «О состоянии защиты населения и территорий от чрезвычайных ситуаций природного и техногенного характера».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района, члены КЧС и ОПБ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7D7EF5" w:rsidTr="007D7EF5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Тренировки по оповещению и сбору членов комиссии.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D7EF5" w:rsidRDefault="007D7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 отдельному плану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F5" w:rsidRDefault="007D7E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F5" w:rsidRDefault="007D7E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</w:tbl>
    <w:p w:rsidR="007D7EF5" w:rsidRDefault="007D7EF5" w:rsidP="007D7EF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7D7EF5" w:rsidRDefault="007D7EF5" w:rsidP="007D7EF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7D7EF5" w:rsidRDefault="007D7EF5" w:rsidP="007D7EF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7D7EF5" w:rsidRDefault="007D7EF5" w:rsidP="007D7EF5">
      <w:pPr>
        <w:spacing w:after="0" w:line="240" w:lineRule="auto"/>
        <w:ind w:right="2090"/>
        <w:rPr>
          <w:rFonts w:ascii="Times New Roman" w:eastAsia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170305" cy="0"/>
                <wp:effectExtent l="0" t="0" r="298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6F99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2pt" to="9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D7EF5" w:rsidRDefault="007D7EF5" w:rsidP="007D7EF5"/>
    <w:p w:rsidR="007D7EF5" w:rsidRDefault="007D7EF5" w:rsidP="007D7EF5"/>
    <w:p w:rsidR="007D7EF5" w:rsidRDefault="007D7EF5" w:rsidP="007D7EF5"/>
    <w:p w:rsidR="001A0E9B" w:rsidRDefault="007D7EF5">
      <w:bookmarkStart w:id="0" w:name="_GoBack"/>
      <w:bookmarkEnd w:id="0"/>
    </w:p>
    <w:sectPr w:rsidR="001A0E9B" w:rsidSect="007D7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E3"/>
    <w:rsid w:val="007D7EF5"/>
    <w:rsid w:val="008E0672"/>
    <w:rsid w:val="00AD1AA5"/>
    <w:rsid w:val="00F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6658-20CE-48C6-9532-D0539875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6312</Characters>
  <Application>Microsoft Office Word</Application>
  <DocSecurity>0</DocSecurity>
  <Lines>52</Lines>
  <Paragraphs>14</Paragraphs>
  <ScaleCrop>false</ScaleCrop>
  <Company>Администрация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2</cp:revision>
  <dcterms:created xsi:type="dcterms:W3CDTF">2023-02-10T07:41:00Z</dcterms:created>
  <dcterms:modified xsi:type="dcterms:W3CDTF">2023-02-10T07:42:00Z</dcterms:modified>
</cp:coreProperties>
</file>