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B9" w:rsidRDefault="00F06AB9" w:rsidP="00F06AB9">
      <w:pPr>
        <w:pStyle w:val="a3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Анонс на сайт:</w:t>
      </w:r>
    </w:p>
    <w:p w:rsidR="00F06AB9" w:rsidRDefault="00F06AB9" w:rsidP="00F06A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Оценка регулирующего воздействия проектов нормативных правовых актов (ОРВ)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</w:t>
      </w:r>
      <w:r w:rsidR="00837A06">
        <w:rPr>
          <w:rFonts w:ascii="Times New Roman" w:hAnsi="Times New Roman" w:cs="Times New Roman"/>
          <w:sz w:val="24"/>
          <w:szCs w:val="24"/>
          <w:lang w:eastAsia="ru-RU"/>
        </w:rPr>
        <w:t>деятельности.</w:t>
      </w:r>
    </w:p>
    <w:p w:rsidR="00F06AB9" w:rsidRDefault="00342013" w:rsidP="00F06AB9">
      <w:pPr>
        <w:pStyle w:val="3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В третьем</w:t>
      </w:r>
      <w:r w:rsidR="00F06AB9">
        <w:rPr>
          <w:color w:val="000000"/>
          <w:szCs w:val="24"/>
        </w:rPr>
        <w:t xml:space="preserve"> квартале 2017 года, согласно постановлению администрации Белоярского района от 5 октября 2015 года № 1235 «О Порядке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района» Управлением экономики, реформ и программ администрации Белоярского района проведена предварительная оценка регулирующего воздействия </w:t>
      </w:r>
      <w:r w:rsidR="008173E5" w:rsidRPr="000D177D">
        <w:rPr>
          <w:color w:val="000000"/>
          <w:szCs w:val="24"/>
        </w:rPr>
        <w:t>10</w:t>
      </w:r>
      <w:r w:rsidR="000D177D">
        <w:rPr>
          <w:color w:val="000000"/>
          <w:szCs w:val="24"/>
        </w:rPr>
        <w:t>9</w:t>
      </w:r>
      <w:r w:rsidR="008173E5">
        <w:rPr>
          <w:color w:val="000000"/>
          <w:szCs w:val="24"/>
        </w:rPr>
        <w:t xml:space="preserve"> </w:t>
      </w:r>
      <w:r w:rsidR="00F06AB9">
        <w:rPr>
          <w:color w:val="000000"/>
          <w:szCs w:val="24"/>
        </w:rPr>
        <w:t xml:space="preserve">нормативных правовых актов и углубленная оценка регулирующего воздействия </w:t>
      </w:r>
      <w:r w:rsidR="008173E5" w:rsidRPr="000D177D">
        <w:rPr>
          <w:color w:val="000000"/>
          <w:szCs w:val="24"/>
        </w:rPr>
        <w:t>8</w:t>
      </w:r>
      <w:r w:rsidR="00F06AB9">
        <w:rPr>
          <w:color w:val="000000"/>
          <w:szCs w:val="24"/>
        </w:rPr>
        <w:t xml:space="preserve"> </w:t>
      </w:r>
      <w:r w:rsidR="000C672D">
        <w:rPr>
          <w:color w:val="000000"/>
          <w:szCs w:val="24"/>
        </w:rPr>
        <w:t xml:space="preserve">проектов </w:t>
      </w:r>
      <w:r w:rsidR="00F06AB9">
        <w:rPr>
          <w:color w:val="000000"/>
          <w:szCs w:val="24"/>
        </w:rPr>
        <w:t>нормативных правовых актов. В ходе проведения углубленной ОРВ, по результатам публичных консультаций получены положительные заключения о проведении ОРВ</w:t>
      </w:r>
      <w:r w:rsidR="000C672D">
        <w:rPr>
          <w:color w:val="000000"/>
          <w:szCs w:val="24"/>
        </w:rPr>
        <w:t xml:space="preserve"> всех проектов</w:t>
      </w:r>
      <w:r w:rsidR="00F06AB9">
        <w:rPr>
          <w:color w:val="000000"/>
          <w:szCs w:val="24"/>
        </w:rPr>
        <w:t>.</w:t>
      </w:r>
    </w:p>
    <w:p w:rsidR="009727D0" w:rsidRDefault="009727D0" w:rsidP="00F06AB9">
      <w:pPr>
        <w:pStyle w:val="3"/>
        <w:ind w:firstLine="708"/>
        <w:jc w:val="both"/>
      </w:pPr>
      <w:r>
        <w:rPr>
          <w:color w:val="000000"/>
          <w:szCs w:val="24"/>
        </w:rPr>
        <w:t>28 сентября 2017 года в зале совещаний администрации Белоярского района прошло заседание Координационного совета по развитию малого и среднего предпринимательства при главе Белоярского района. В повестку заседания был включен</w:t>
      </w:r>
      <w:r w:rsidR="00B57FF8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в том числе</w:t>
      </w:r>
      <w:r w:rsidR="00B57FF8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="00C02778">
        <w:rPr>
          <w:color w:val="000000"/>
          <w:szCs w:val="24"/>
        </w:rPr>
        <w:t>вопрос о развитии института ОРВ</w:t>
      </w:r>
      <w:r>
        <w:rPr>
          <w:color w:val="000000"/>
          <w:szCs w:val="24"/>
        </w:rPr>
        <w:t xml:space="preserve">. </w:t>
      </w:r>
      <w:r w:rsidR="000E2944">
        <w:rPr>
          <w:color w:val="000000"/>
          <w:szCs w:val="24"/>
        </w:rPr>
        <w:t xml:space="preserve">Начальник </w:t>
      </w:r>
      <w:r w:rsidR="00C02778">
        <w:rPr>
          <w:color w:val="000000"/>
          <w:szCs w:val="24"/>
        </w:rPr>
        <w:t>У</w:t>
      </w:r>
      <w:r>
        <w:rPr>
          <w:color w:val="000000"/>
          <w:szCs w:val="24"/>
        </w:rPr>
        <w:t>правлени</w:t>
      </w:r>
      <w:r w:rsidR="000E2944">
        <w:rPr>
          <w:color w:val="000000"/>
          <w:szCs w:val="24"/>
        </w:rPr>
        <w:t>я</w:t>
      </w:r>
      <w:r>
        <w:rPr>
          <w:color w:val="000000"/>
          <w:szCs w:val="24"/>
        </w:rPr>
        <w:t xml:space="preserve"> экономики, реформ и программ администрации Белоярского района </w:t>
      </w:r>
      <w:r w:rsidR="000E2944">
        <w:rPr>
          <w:color w:val="000000"/>
          <w:szCs w:val="24"/>
        </w:rPr>
        <w:t xml:space="preserve">Людмила </w:t>
      </w:r>
      <w:proofErr w:type="spellStart"/>
      <w:r w:rsidR="000E2944">
        <w:rPr>
          <w:color w:val="000000"/>
          <w:szCs w:val="24"/>
        </w:rPr>
        <w:t>Бурматова</w:t>
      </w:r>
      <w:proofErr w:type="spellEnd"/>
      <w:r>
        <w:rPr>
          <w:color w:val="000000"/>
          <w:szCs w:val="24"/>
        </w:rPr>
        <w:t xml:space="preserve"> предлож</w:t>
      </w:r>
      <w:r w:rsidR="000E2944">
        <w:rPr>
          <w:color w:val="000000"/>
          <w:szCs w:val="24"/>
        </w:rPr>
        <w:t>ила</w:t>
      </w:r>
      <w:r>
        <w:rPr>
          <w:color w:val="000000"/>
          <w:szCs w:val="24"/>
        </w:rPr>
        <w:t xml:space="preserve"> дополнить Положение о </w:t>
      </w:r>
      <w:r w:rsidR="000E2944">
        <w:rPr>
          <w:color w:val="000000"/>
          <w:szCs w:val="24"/>
        </w:rPr>
        <w:t xml:space="preserve">Совете </w:t>
      </w:r>
      <w:r w:rsidR="00C02778">
        <w:rPr>
          <w:color w:val="000000"/>
          <w:szCs w:val="24"/>
        </w:rPr>
        <w:t>полномочием по</w:t>
      </w:r>
      <w:r>
        <w:rPr>
          <w:color w:val="000000"/>
          <w:szCs w:val="24"/>
        </w:rPr>
        <w:t xml:space="preserve"> </w:t>
      </w:r>
      <w:r>
        <w:t>р</w:t>
      </w:r>
      <w:r w:rsidRPr="009727D0">
        <w:t>ассмотрени</w:t>
      </w:r>
      <w:r w:rsidR="00C02778">
        <w:t>ю</w:t>
      </w:r>
      <w:r w:rsidRPr="009727D0">
        <w:t xml:space="preserve"> вопросов об оценке регулирующего воздействия проектов муниципальных нормативно-правовых актов, экспертизе и оценке фактического воздействия действующих муниципальных нормативных правовых актов.</w:t>
      </w:r>
    </w:p>
    <w:p w:rsidR="009727D0" w:rsidRDefault="009727D0" w:rsidP="009727D0">
      <w:pPr>
        <w:pStyle w:val="3"/>
        <w:ind w:firstLine="708"/>
        <w:jc w:val="both"/>
        <w:rPr>
          <w:szCs w:val="24"/>
        </w:rPr>
      </w:pPr>
      <w:proofErr w:type="gramStart"/>
      <w:r>
        <w:t>Кроме этого</w:t>
      </w:r>
      <w:r w:rsidR="00B57FF8">
        <w:t xml:space="preserve">, </w:t>
      </w:r>
      <w:r w:rsidR="00DC586C">
        <w:t>Людмила Михайловна сообщила</w:t>
      </w:r>
      <w:r w:rsidR="00B57FF8">
        <w:t xml:space="preserve"> предпринимател</w:t>
      </w:r>
      <w:r w:rsidR="00DC586C">
        <w:t>ям</w:t>
      </w:r>
      <w:r w:rsidR="00B57FF8">
        <w:t xml:space="preserve"> о том, что при проведении углубленной ОРВ проекта нормативно-правового акта </w:t>
      </w:r>
      <w:r w:rsidR="00730A9D">
        <w:t>У</w:t>
      </w:r>
      <w:r w:rsidR="00B57FF8">
        <w:t xml:space="preserve">правлением экономики, реформ и программ проводится расчет стандартных издержек согласно </w:t>
      </w:r>
      <w:r w:rsidR="00B57FF8">
        <w:rPr>
          <w:szCs w:val="24"/>
        </w:rPr>
        <w:t>Методике оценки стандартных издержек субъектов предпринимательской и инвестиционной деятельности, возникающих в связи с выполнением требований регулирования, утвержденной Приказом Департамента экономического развития ХМАО – Югры № 200 от 30.09.2015 года.</w:t>
      </w:r>
      <w:proofErr w:type="gramEnd"/>
    </w:p>
    <w:p w:rsidR="005D7D44" w:rsidRPr="009727D0" w:rsidRDefault="005D7D44" w:rsidP="009727D0">
      <w:pPr>
        <w:pStyle w:val="3"/>
        <w:ind w:firstLine="708"/>
        <w:jc w:val="both"/>
      </w:pPr>
      <w:r>
        <w:rPr>
          <w:szCs w:val="24"/>
        </w:rPr>
        <w:t xml:space="preserve">Такой расчет позволяет количественно оценить издержки, которые </w:t>
      </w:r>
      <w:r w:rsidR="007B11C2">
        <w:rPr>
          <w:szCs w:val="24"/>
        </w:rPr>
        <w:t>может понести</w:t>
      </w:r>
      <w:r>
        <w:rPr>
          <w:szCs w:val="24"/>
        </w:rPr>
        <w:t xml:space="preserve"> предприниматель или юридическое лицо в случае исполнения требований проекта нормативно-правового акта.</w:t>
      </w:r>
    </w:p>
    <w:p w:rsidR="00F06AB9" w:rsidRDefault="00F06AB9" w:rsidP="00F06AB9">
      <w:pPr>
        <w:pStyle w:val="3"/>
        <w:ind w:firstLine="708"/>
        <w:jc w:val="both"/>
        <w:rPr>
          <w:b/>
        </w:rPr>
      </w:pPr>
      <w:r>
        <w:rPr>
          <w:color w:val="000000"/>
          <w:szCs w:val="24"/>
        </w:rPr>
        <w:t>Информация о проведении публичных консультаций, а также статистика проведения оценки регулирующего воздействия размещена в специализированном разделе сайта органов местного самоуправления Белоярского района во вкладке «Документы».</w:t>
      </w:r>
    </w:p>
    <w:p w:rsidR="009727D0" w:rsidRDefault="009727D0">
      <w:bookmarkStart w:id="0" w:name="_GoBack"/>
      <w:bookmarkEnd w:id="0"/>
    </w:p>
    <w:sectPr w:rsidR="00972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9A"/>
    <w:rsid w:val="000C672D"/>
    <w:rsid w:val="000D177D"/>
    <w:rsid w:val="000E2944"/>
    <w:rsid w:val="002160EC"/>
    <w:rsid w:val="002C76AE"/>
    <w:rsid w:val="00342013"/>
    <w:rsid w:val="005D7B9A"/>
    <w:rsid w:val="005D7D44"/>
    <w:rsid w:val="00730A9D"/>
    <w:rsid w:val="007B11C2"/>
    <w:rsid w:val="008012E1"/>
    <w:rsid w:val="008173E5"/>
    <w:rsid w:val="00837A06"/>
    <w:rsid w:val="009727D0"/>
    <w:rsid w:val="00A35B24"/>
    <w:rsid w:val="00B271C4"/>
    <w:rsid w:val="00B57FF8"/>
    <w:rsid w:val="00C02778"/>
    <w:rsid w:val="00DC586C"/>
    <w:rsid w:val="00E31BBA"/>
    <w:rsid w:val="00F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06A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06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06A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06A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06A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06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15</cp:revision>
  <cp:lastPrinted>2017-09-29T09:24:00Z</cp:lastPrinted>
  <dcterms:created xsi:type="dcterms:W3CDTF">2017-06-30T07:20:00Z</dcterms:created>
  <dcterms:modified xsi:type="dcterms:W3CDTF">2017-10-02T07:14:00Z</dcterms:modified>
</cp:coreProperties>
</file>