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2B1" w:rsidRDefault="007572B1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просн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ый</w:t>
      </w:r>
      <w:r w:rsidR="006C132F"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лист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проведении публичных консультаций в рамках оценки регулирующего воздействия проекта нормативного правового акта Белоярского района</w:t>
      </w:r>
    </w:p>
    <w:p w:rsidR="006C132F" w:rsidRPr="002D2811" w:rsidRDefault="006C132F" w:rsidP="006C13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c>
          <w:tcPr>
            <w:tcW w:w="9782" w:type="dxa"/>
            <w:tcBorders>
              <w:bottom w:val="single" w:sz="4" w:space="0" w:color="auto"/>
            </w:tcBorders>
            <w:shd w:val="clear" w:color="auto" w:fill="auto"/>
          </w:tcPr>
          <w:p w:rsidR="006C132F" w:rsidRPr="002D2811" w:rsidRDefault="006C132F" w:rsidP="00E503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Перечень вопросов в рамках проведения публичного обсуждения</w:t>
            </w:r>
          </w:p>
          <w:p w:rsidR="00D567E9" w:rsidRPr="00D567E9" w:rsidRDefault="00D567E9" w:rsidP="00D567E9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ru-RU"/>
              </w:rPr>
            </w:pPr>
            <w:r w:rsidRPr="00D567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>П</w:t>
            </w:r>
            <w:r w:rsidR="00EE3326" w:rsidRPr="00D567E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eastAsia="ru-RU"/>
              </w:rPr>
              <w:t xml:space="preserve">роекта постановления администрации Белоярского района </w:t>
            </w:r>
            <w:r w:rsidR="00A112AB" w:rsidRPr="00A112A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ru-RU"/>
              </w:rPr>
              <w:t xml:space="preserve">О Порядке предоставления субсидий юридическим лицам (за исключением государственных (муниципальных) учреждений), индивидуальным предпринимателям, а также физическим лицам, оказывающим гостиничные услуги на территории Белоярского района, в целях финансового обеспечения затрат в связи с введением ограничительных мер, направленных на профилактику и устранение последствий распространения новой </w:t>
            </w:r>
            <w:proofErr w:type="spellStart"/>
            <w:r w:rsidR="00A112AB" w:rsidRPr="00A112A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A112AB" w:rsidRPr="00A112A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ru-RU"/>
              </w:rPr>
              <w:t xml:space="preserve"> инфекции, а также в связи с дополнительными мерами по предотвращению завоза и распространения новой </w:t>
            </w:r>
            <w:proofErr w:type="spellStart"/>
            <w:r w:rsidR="00A112AB" w:rsidRPr="00A112A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ru-RU"/>
              </w:rPr>
              <w:t>коронавирусной</w:t>
            </w:r>
            <w:proofErr w:type="spellEnd"/>
            <w:r w:rsidR="00A112AB" w:rsidRPr="00A112AB">
              <w:rPr>
                <w:rFonts w:ascii="Times New Roman" w:eastAsia="Times New Roman" w:hAnsi="Times New Roman" w:cs="Times New Roman"/>
                <w:color w:val="auto"/>
                <w:kern w:val="1"/>
                <w:sz w:val="24"/>
                <w:szCs w:val="24"/>
                <w:lang w:eastAsia="ru-RU"/>
              </w:rPr>
              <w:t xml:space="preserve"> инфекции, вызванной COVID-19, в Ханты-Мансийском автономном округе –Югре в 2021 году</w:t>
            </w:r>
          </w:p>
          <w:p w:rsidR="00643A77" w:rsidRPr="00691F30" w:rsidRDefault="00643A77" w:rsidP="00EE33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4"/>
                <w:lang w:eastAsia="ru-RU"/>
              </w:rPr>
            </w:pPr>
          </w:p>
          <w:p w:rsidR="006C132F" w:rsidRPr="00EE3326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Пожалуйста, заполните и направьте данную форму по электронной почте на адрес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5" w:history="1"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IvanovaYV</w:t>
              </w:r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@</w:t>
              </w:r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admbel</w:t>
              </w:r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96744B" w:rsidRPr="002B53CD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позднее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3B72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D5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.01.</w:t>
            </w:r>
            <w:r w:rsidR="009674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D567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E3326" w:rsidRPr="00EE33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</w:t>
            </w:r>
            <w:r w:rsidR="00691F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C132F" w:rsidRPr="002D2811" w:rsidRDefault="006C132F" w:rsidP="00EE33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Регулирующий орган не будет иметь возможности проанализировать позиции, направленные ему после указанного срока, а также направленные не в соответствии с настоящей формой.</w:t>
            </w:r>
          </w:p>
        </w:tc>
      </w:tr>
    </w:tbl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Контактная информация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Вашему желанию укажите: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 ______________________________________________</w:t>
      </w:r>
      <w:bookmarkStart w:id="0" w:name="_GoBack"/>
      <w:bookmarkEnd w:id="0"/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Сфера деятельности организации 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контактного лица ______________________________________________________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контактного телефона ___________________________________________________</w:t>
      </w:r>
    </w:p>
    <w:p w:rsidR="006C132F" w:rsidRPr="002D2811" w:rsidRDefault="006C132F" w:rsidP="006C132F">
      <w:pPr>
        <w:pBdr>
          <w:top w:val="single" w:sz="4" w:space="1" w:color="auto"/>
          <w:left w:val="single" w:sz="4" w:space="13" w:color="auto"/>
          <w:bottom w:val="single" w:sz="4" w:space="1" w:color="auto"/>
          <w:right w:val="singl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 _____________________________________________________</w:t>
      </w:r>
    </w:p>
    <w:p w:rsidR="006C132F" w:rsidRPr="002D2811" w:rsidRDefault="006C132F" w:rsidP="006C13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2"/>
      </w:tblGrid>
      <w:tr w:rsidR="006C132F" w:rsidRPr="002D2811" w:rsidTr="00E50339">
        <w:trPr>
          <w:trHeight w:val="397"/>
        </w:trPr>
        <w:tc>
          <w:tcPr>
            <w:tcW w:w="9782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Является ли актуальной в настоящее время проблема, на решение которой направлен проект нормативного правового акта? Укажите обоснования высказанного Вами мнения.</w:t>
            </w:r>
          </w:p>
        </w:tc>
      </w:tr>
      <w:tr w:rsidR="006C132F" w:rsidRPr="002D2811" w:rsidTr="00E50339">
        <w:trPr>
          <w:trHeight w:val="26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иные варианты достижения заявленных целей регулирования? Если да, выделите из них те, которые, по Вашему мнению, были бы более оптимальными и менее затратными и (или) более эффективными?</w:t>
            </w:r>
          </w:p>
        </w:tc>
      </w:tr>
      <w:tr w:rsidR="006C132F" w:rsidRPr="002D2811" w:rsidTr="00E50339">
        <w:trPr>
          <w:trHeight w:val="86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Какие, по Вашему мнению, субъекты предпринимательской и инвестиционной деятельности будут затронуты предлагаемым регулированием (по видам субъектов, по отраслям, количеству?)</w:t>
            </w:r>
          </w:p>
        </w:tc>
      </w:tr>
      <w:tr w:rsidR="006C132F" w:rsidRPr="002D2811" w:rsidTr="00E50339">
        <w:trPr>
          <w:trHeight w:val="218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Повлияет ли введение предлагаемого регулирования на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      </w:r>
          </w:p>
        </w:tc>
      </w:tr>
      <w:tr w:rsidR="006C132F" w:rsidRPr="002D2811" w:rsidTr="00E50339">
        <w:trPr>
          <w:trHeight w:val="1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Оцените, насколько полно и точно отражены обязанности, ответственность субъектов регулирования, а также насколько понятно прописаны административные процедуры, реализуемые ответственным органом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администрации Белоярского района, насколько точно и недвусмысленно прописаны властные функции и полномочия?</w:t>
            </w:r>
          </w:p>
        </w:tc>
      </w:tr>
      <w:tr w:rsidR="006C132F" w:rsidRPr="002D2811" w:rsidTr="00E50339">
        <w:trPr>
          <w:trHeight w:val="292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Считаете ли Вы, что предлагаемые нормы не соответствуют или противоречат иным действующим нормативным правовым актам Белоярского района? Если да, укажите такие нормы и нормативные правовые акты Белоярского района.</w:t>
            </w:r>
          </w:p>
        </w:tc>
      </w:tr>
      <w:tr w:rsidR="006C132F" w:rsidRPr="002D2811" w:rsidTr="00E50339">
        <w:trPr>
          <w:trHeight w:val="213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Существуют ли в предлагаемом проекте нормативного правового акта положения, которые изменяют содержание прав и обязанностей субъектов предпринимательской и инвестиционной деятельности, вводят избыточные обязанности, запреты и ограничения, а также способствуют возникновению необоснованных расходов субъектов предпринимательской и инвестиционной деятельности? Приведите обоснования по каждому указанному положению.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 каким последствиям может привести принятие нового регулирования в части невозможности исполнения субъектами предпринимательской и инвестиционной деятельности обязанностей, возникновения избыточных административных и иных расходов?</w:t>
            </w:r>
            <w:r w:rsidRPr="002D28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Приведите конкретные примеры.</w:t>
            </w:r>
          </w:p>
        </w:tc>
      </w:tr>
      <w:tr w:rsidR="006C132F" w:rsidRPr="002D2811" w:rsidTr="00E50339"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Оцените издержки субъектов предпринимательской и инвестиционной деятельности, возникающие при введении предлагаемого регулировании, а при возможности и местного бюджета, и укажите их. Какие из указанных издержек Вы считаете избыточными (бесполезными)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      </w: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vertAlign w:val="superscript"/>
                <w:lang w:eastAsia="ru-RU"/>
              </w:rPr>
              <w:t xml:space="preserve"> </w:t>
            </w:r>
          </w:p>
        </w:tc>
      </w:tr>
      <w:tr w:rsidR="006C132F" w:rsidRPr="002D2811" w:rsidTr="00E50339">
        <w:trPr>
          <w:trHeight w:val="124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могут возникнуть проблемы и трудности с контролем соблюдения требований и норм, вводимых проектом нормативного правового акта?</w:t>
            </w:r>
          </w:p>
        </w:tc>
      </w:tr>
      <w:tr w:rsidR="006C132F" w:rsidRPr="002D2811" w:rsidTr="00E50339">
        <w:trPr>
          <w:trHeight w:val="155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Требуется ли переходный период для вступления в силу предлагаемого регулирования (если да, какова его продолжительность), какие ограничения по срокам введения нового регулирования необходимо учесть?</w:t>
            </w:r>
          </w:p>
        </w:tc>
      </w:tr>
      <w:tr w:rsidR="006C132F" w:rsidRPr="002D2811" w:rsidTr="00E50339">
        <w:trPr>
          <w:trHeight w:val="221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numPr>
                <w:ilvl w:val="0"/>
                <w:numId w:val="1"/>
              </w:numPr>
              <w:tabs>
                <w:tab w:val="clear" w:pos="1080"/>
                <w:tab w:val="num" w:pos="1134"/>
              </w:tabs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Какие, на Ваш взгляд, целесообразно применить исключения по введению регулирования в отношении отдельных групп лиц, приведите соответствующее обоснование.</w:t>
            </w:r>
          </w:p>
        </w:tc>
      </w:tr>
      <w:tr w:rsidR="006C132F" w:rsidRPr="002D2811" w:rsidTr="00E50339">
        <w:trPr>
          <w:trHeight w:val="70"/>
        </w:trPr>
        <w:tc>
          <w:tcPr>
            <w:tcW w:w="9782" w:type="dxa"/>
            <w:shd w:val="clear" w:color="auto" w:fill="auto"/>
            <w:vAlign w:val="bottom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C132F" w:rsidRPr="002D2811" w:rsidTr="00E50339">
        <w:trPr>
          <w:trHeight w:val="397"/>
        </w:trPr>
        <w:tc>
          <w:tcPr>
            <w:tcW w:w="9782" w:type="dxa"/>
            <w:shd w:val="clear" w:color="auto" w:fill="auto"/>
          </w:tcPr>
          <w:p w:rsidR="006C132F" w:rsidRPr="002D2811" w:rsidRDefault="006C132F" w:rsidP="00B26F63">
            <w:pPr>
              <w:tabs>
                <w:tab w:val="num" w:pos="1134"/>
              </w:tabs>
              <w:spacing w:after="0" w:line="240" w:lineRule="auto"/>
              <w:ind w:left="1174"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D281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13. Иные предложения и замечания, которые, по Вашему мнению, целесообразно учесть в рамках оценки регулирующего воздействия проекта  нормативного правового акта.</w:t>
            </w:r>
          </w:p>
        </w:tc>
      </w:tr>
    </w:tbl>
    <w:p w:rsidR="006C132F" w:rsidRPr="002D2811" w:rsidRDefault="006C132F" w:rsidP="00B26F63">
      <w:pPr>
        <w:tabs>
          <w:tab w:val="num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C132F" w:rsidRPr="002D2811" w:rsidRDefault="006C132F" w:rsidP="006C132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2D281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</w:t>
      </w:r>
    </w:p>
    <w:p w:rsidR="006C132F" w:rsidRPr="002D2811" w:rsidRDefault="006C132F" w:rsidP="006C13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6614D" w:rsidRDefault="00B6614D"/>
    <w:sectPr w:rsidR="00B6614D" w:rsidSect="00B661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1E7DFB"/>
    <w:multiLevelType w:val="hybridMultilevel"/>
    <w:tmpl w:val="BB7E4BEA"/>
    <w:lvl w:ilvl="0" w:tplc="173A951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32F"/>
    <w:rsid w:val="00113CEB"/>
    <w:rsid w:val="003B720A"/>
    <w:rsid w:val="003C2D2F"/>
    <w:rsid w:val="003D20AA"/>
    <w:rsid w:val="004F0B8E"/>
    <w:rsid w:val="00643A77"/>
    <w:rsid w:val="00691F30"/>
    <w:rsid w:val="006C132F"/>
    <w:rsid w:val="007572B1"/>
    <w:rsid w:val="0096744B"/>
    <w:rsid w:val="00A112AB"/>
    <w:rsid w:val="00B12F62"/>
    <w:rsid w:val="00B26F63"/>
    <w:rsid w:val="00B6614D"/>
    <w:rsid w:val="00BC0495"/>
    <w:rsid w:val="00D567E9"/>
    <w:rsid w:val="00EE3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EC500-0274-4C96-B3D4-35DC7732B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32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E3326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unhideWhenUsed/>
    <w:rsid w:val="0096744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96744B"/>
    <w:rPr>
      <w:sz w:val="16"/>
      <w:szCs w:val="16"/>
    </w:rPr>
  </w:style>
  <w:style w:type="paragraph" w:styleId="a4">
    <w:name w:val="Subtitle"/>
    <w:basedOn w:val="a"/>
    <w:next w:val="a"/>
    <w:link w:val="a5"/>
    <w:uiPriority w:val="11"/>
    <w:qFormat/>
    <w:rsid w:val="00D567E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D567E9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vanovaYV@admbe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708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Бордун</dc:creator>
  <cp:lastModifiedBy>Максименко Оксана Михайловна</cp:lastModifiedBy>
  <cp:revision>3</cp:revision>
  <dcterms:created xsi:type="dcterms:W3CDTF">2021-01-15T08:17:00Z</dcterms:created>
  <dcterms:modified xsi:type="dcterms:W3CDTF">2021-02-02T10:00:00Z</dcterms:modified>
</cp:coreProperties>
</file>