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32" w:rsidRDefault="00332B32" w:rsidP="00332B32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01B06440" wp14:editId="6702A744">
            <wp:extent cx="652145" cy="890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32" w:rsidRPr="00CC4491" w:rsidRDefault="00332B32" w:rsidP="00332B32">
      <w:pPr>
        <w:spacing w:after="0" w:line="240" w:lineRule="auto"/>
        <w:jc w:val="center"/>
        <w:rPr>
          <w:rFonts w:ascii="Times New Roman" w:hAnsi="Times New Roman"/>
        </w:rPr>
      </w:pPr>
      <w:r w:rsidRPr="00CC4491">
        <w:rPr>
          <w:rFonts w:ascii="Times New Roman" w:hAnsi="Times New Roman"/>
        </w:rPr>
        <w:t>БЕЛОЯРСКИЙ РАЙОН</w:t>
      </w:r>
    </w:p>
    <w:p w:rsidR="00332B32" w:rsidRPr="00CC4491" w:rsidRDefault="00332B32" w:rsidP="00332B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C4491">
        <w:rPr>
          <w:rFonts w:ascii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332B32" w:rsidRPr="00CC4491" w:rsidRDefault="00332B32" w:rsidP="00332B32">
      <w:pPr>
        <w:spacing w:after="0" w:line="240" w:lineRule="auto"/>
        <w:rPr>
          <w:rFonts w:ascii="Times New Roman" w:hAnsi="Times New Roman"/>
        </w:rPr>
      </w:pPr>
    </w:p>
    <w:p w:rsidR="00332B32" w:rsidRPr="00CC4491" w:rsidRDefault="00332B32" w:rsidP="00332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491">
        <w:rPr>
          <w:rFonts w:ascii="Times New Roman" w:hAnsi="Times New Roman"/>
          <w:b/>
          <w:sz w:val="28"/>
          <w:szCs w:val="28"/>
        </w:rPr>
        <w:t>АДМИНИСТРАЦИЯ БЕЛОЯРСКОГО РАЙОНА</w:t>
      </w:r>
    </w:p>
    <w:p w:rsidR="00332B32" w:rsidRDefault="00332B32" w:rsidP="00332B32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ПРОЕКТ</w:t>
      </w:r>
    </w:p>
    <w:p w:rsidR="00332B32" w:rsidRPr="000302C4" w:rsidRDefault="00332B32" w:rsidP="00332B32">
      <w:pPr>
        <w:pStyle w:val="1"/>
        <w:rPr>
          <w:rFonts w:ascii="Times New Roman" w:hAnsi="Times New Roman"/>
        </w:rPr>
      </w:pPr>
      <w:r w:rsidRPr="000302C4">
        <w:rPr>
          <w:rFonts w:ascii="Times New Roman" w:hAnsi="Times New Roman"/>
        </w:rPr>
        <w:t>ПОСТАНОВЛЕНИЕ</w:t>
      </w:r>
    </w:p>
    <w:p w:rsidR="00332B32" w:rsidRPr="000302C4" w:rsidRDefault="00332B32" w:rsidP="00332B32">
      <w:pPr>
        <w:rPr>
          <w:rFonts w:ascii="Times New Roman" w:hAnsi="Times New Roman"/>
          <w:lang w:eastAsia="ru-RU"/>
        </w:rPr>
      </w:pPr>
    </w:p>
    <w:p w:rsidR="00332B32" w:rsidRPr="0027054C" w:rsidRDefault="00332B32" w:rsidP="00332B32">
      <w:pPr>
        <w:pStyle w:val="3"/>
        <w:jc w:val="both"/>
        <w:rPr>
          <w:rFonts w:ascii="Times New Roman" w:hAnsi="Times New Roman"/>
        </w:rPr>
      </w:pPr>
      <w:r w:rsidRPr="000302C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</w:t>
      </w:r>
      <w:r w:rsidRPr="002705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октября </w:t>
      </w:r>
      <w:r w:rsidRPr="000302C4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0302C4">
        <w:rPr>
          <w:rFonts w:ascii="Times New Roman" w:hAnsi="Times New Roman"/>
        </w:rPr>
        <w:t xml:space="preserve"> года                  </w:t>
      </w:r>
      <w:r>
        <w:rPr>
          <w:rFonts w:ascii="Times New Roman" w:hAnsi="Times New Roman"/>
        </w:rPr>
        <w:t xml:space="preserve">                              </w:t>
      </w:r>
      <w:r w:rsidRPr="000302C4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</w:t>
      </w:r>
      <w:r w:rsidRPr="000302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</w:t>
      </w:r>
      <w:r w:rsidRPr="000302C4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</w:t>
      </w:r>
    </w:p>
    <w:p w:rsidR="00332B32" w:rsidRDefault="00332B32" w:rsidP="00332B32">
      <w:pPr>
        <w:pStyle w:val="3"/>
        <w:jc w:val="left"/>
        <w:rPr>
          <w:rFonts w:ascii="Times New Roman" w:hAnsi="Times New Roman"/>
          <w:b/>
          <w:bCs/>
        </w:rPr>
      </w:pPr>
    </w:p>
    <w:p w:rsidR="00332B32" w:rsidRDefault="00332B32" w:rsidP="00332B32">
      <w:pPr>
        <w:pStyle w:val="3"/>
        <w:rPr>
          <w:rFonts w:ascii="Times New Roman" w:hAnsi="Times New Roman"/>
          <w:b/>
          <w:bCs/>
        </w:rPr>
      </w:pPr>
    </w:p>
    <w:p w:rsidR="00332B32" w:rsidRDefault="00332B32" w:rsidP="00332B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054C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Белоярского района</w:t>
      </w:r>
    </w:p>
    <w:p w:rsidR="00AD3651" w:rsidRDefault="00332B32" w:rsidP="00332B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054C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и туризма </w:t>
      </w:r>
    </w:p>
    <w:p w:rsidR="00332B32" w:rsidRPr="0027054C" w:rsidRDefault="00332B32" w:rsidP="00332B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054C">
        <w:rPr>
          <w:rFonts w:ascii="Times New Roman" w:hAnsi="Times New Roman" w:cs="Times New Roman"/>
          <w:sz w:val="24"/>
          <w:szCs w:val="24"/>
        </w:rPr>
        <w:t>в Белоярском районе на 2019-2024 годы»</w:t>
      </w:r>
    </w:p>
    <w:p w:rsidR="00332B32" w:rsidRPr="000E4236" w:rsidRDefault="00332B32" w:rsidP="00332B3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highlight w:val="yellow"/>
        </w:rPr>
      </w:pPr>
    </w:p>
    <w:p w:rsidR="00332B32" w:rsidRPr="0027054C" w:rsidRDefault="00332B32" w:rsidP="00332B32">
      <w:pPr>
        <w:pStyle w:val="3"/>
        <w:ind w:firstLine="851"/>
        <w:jc w:val="both"/>
        <w:rPr>
          <w:rFonts w:ascii="Times New Roman" w:hAnsi="Times New Roman"/>
          <w:bCs/>
        </w:rPr>
      </w:pPr>
      <w:r w:rsidRPr="0027054C">
        <w:rPr>
          <w:rFonts w:ascii="Times New Roman" w:hAnsi="Times New Roman"/>
        </w:rPr>
        <w:t xml:space="preserve">В соответствии с постановлением администрации Белоярского района от </w:t>
      </w:r>
      <w:r>
        <w:rPr>
          <w:rFonts w:ascii="Times New Roman" w:hAnsi="Times New Roman"/>
        </w:rPr>
        <w:t xml:space="preserve">                          </w:t>
      </w:r>
      <w:r w:rsidRPr="0027054C">
        <w:rPr>
          <w:rFonts w:ascii="Times New Roman" w:hAnsi="Times New Roman"/>
        </w:rPr>
        <w:t>3 сентября 2018 года № 776 «Об утверждении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 – р</w:t>
      </w:r>
      <w:r>
        <w:rPr>
          <w:rFonts w:ascii="Times New Roman" w:hAnsi="Times New Roman"/>
        </w:rPr>
        <w:t xml:space="preserve">                 </w:t>
      </w:r>
      <w:proofErr w:type="gramStart"/>
      <w:r>
        <w:rPr>
          <w:rFonts w:ascii="Times New Roman" w:hAnsi="Times New Roman"/>
        </w:rPr>
        <w:t xml:space="preserve">  </w:t>
      </w:r>
      <w:r w:rsidRPr="0027054C">
        <w:rPr>
          <w:rFonts w:ascii="Times New Roman" w:hAnsi="Times New Roman"/>
        </w:rPr>
        <w:t xml:space="preserve"> «</w:t>
      </w:r>
      <w:proofErr w:type="gramEnd"/>
      <w:r w:rsidRPr="0027054C">
        <w:rPr>
          <w:rFonts w:ascii="Times New Roman" w:hAnsi="Times New Roman"/>
        </w:rPr>
        <w:t>О Перечне муниципальных программ Белоярского района на 2019</w:t>
      </w:r>
      <w:r>
        <w:rPr>
          <w:rFonts w:ascii="Times New Roman" w:hAnsi="Times New Roman"/>
        </w:rPr>
        <w:t xml:space="preserve"> </w:t>
      </w:r>
      <w:r w:rsidRPr="0027054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27054C">
        <w:rPr>
          <w:rFonts w:ascii="Times New Roman" w:hAnsi="Times New Roman"/>
        </w:rPr>
        <w:t>2024 годы»</w:t>
      </w:r>
      <w:r w:rsidRPr="0027054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         </w:t>
      </w:r>
      <w:r w:rsidRPr="0027054C">
        <w:rPr>
          <w:rFonts w:ascii="Times New Roman" w:hAnsi="Times New Roman"/>
        </w:rPr>
        <w:t>п о с т а н о в л я ю:</w:t>
      </w:r>
    </w:p>
    <w:p w:rsidR="00332B32" w:rsidRDefault="00332B32" w:rsidP="00332B32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прилагаемую муниципальную программу Белоярского района «Развитие малого и среднего предпринимательства и туризма в Белоярском районе на 2019 - 2024 годы».</w:t>
      </w:r>
    </w:p>
    <w:p w:rsidR="00332B32" w:rsidRPr="0027054C" w:rsidRDefault="00332B32" w:rsidP="00332B32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27054C">
        <w:rPr>
          <w:rFonts w:ascii="Times New Roman" w:hAnsi="Times New Roman"/>
        </w:rPr>
        <w:t>Опубликовать настоящее постановление в газете «Белоярские вести. Официальный выпуск».</w:t>
      </w:r>
    </w:p>
    <w:p w:rsidR="00332B32" w:rsidRPr="0027054C" w:rsidRDefault="00332B32" w:rsidP="00332B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54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 его официального опубликования, но не ранее 1 января 2019 года.</w:t>
      </w:r>
    </w:p>
    <w:p w:rsidR="00332B32" w:rsidRPr="0027054C" w:rsidRDefault="00332B32" w:rsidP="00332B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</w:t>
      </w:r>
      <w:r w:rsidRPr="0027054C"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z w:val="24"/>
          <w:szCs w:val="24"/>
        </w:rPr>
        <w:t xml:space="preserve">ием постановления возложить на заместителя главы </w:t>
      </w:r>
      <w:r w:rsidRPr="0027054C">
        <w:rPr>
          <w:rFonts w:ascii="Times New Roman" w:hAnsi="Times New Roman"/>
          <w:sz w:val="24"/>
          <w:szCs w:val="24"/>
        </w:rPr>
        <w:t>Белоярского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Ващука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  <w:r w:rsidRPr="0027054C">
        <w:rPr>
          <w:rFonts w:ascii="Times New Roman" w:hAnsi="Times New Roman"/>
          <w:sz w:val="24"/>
          <w:szCs w:val="24"/>
        </w:rPr>
        <w:t xml:space="preserve"> </w:t>
      </w:r>
    </w:p>
    <w:p w:rsidR="00332B32" w:rsidRDefault="00332B32" w:rsidP="00332B32">
      <w:pPr>
        <w:pStyle w:val="3"/>
        <w:jc w:val="left"/>
        <w:rPr>
          <w:rFonts w:ascii="Times New Roman" w:hAnsi="Times New Roman"/>
          <w:highlight w:val="yellow"/>
        </w:rPr>
      </w:pPr>
    </w:p>
    <w:p w:rsidR="00332B32" w:rsidRDefault="00332B32" w:rsidP="00332B32">
      <w:pPr>
        <w:pStyle w:val="3"/>
        <w:jc w:val="left"/>
        <w:rPr>
          <w:rFonts w:ascii="Times New Roman" w:hAnsi="Times New Roman"/>
          <w:highlight w:val="yellow"/>
        </w:rPr>
      </w:pPr>
    </w:p>
    <w:p w:rsidR="00332B32" w:rsidRPr="000E4236" w:rsidRDefault="00332B32" w:rsidP="00332B32">
      <w:pPr>
        <w:pStyle w:val="3"/>
        <w:jc w:val="left"/>
        <w:rPr>
          <w:rFonts w:ascii="Times New Roman" w:hAnsi="Times New Roman"/>
          <w:highlight w:val="yellow"/>
        </w:rPr>
      </w:pPr>
    </w:p>
    <w:p w:rsidR="00332B32" w:rsidRDefault="00332B32" w:rsidP="00332B32">
      <w:pPr>
        <w:pStyle w:val="3"/>
        <w:jc w:val="left"/>
        <w:rPr>
          <w:rFonts w:ascii="Times New Roman" w:hAnsi="Times New Roman"/>
        </w:rPr>
      </w:pPr>
      <w:r w:rsidRPr="00254C95">
        <w:rPr>
          <w:rFonts w:ascii="Times New Roman" w:hAnsi="Times New Roman"/>
        </w:rPr>
        <w:t xml:space="preserve">Глава Белоярского района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proofErr w:type="spellStart"/>
      <w:r>
        <w:rPr>
          <w:rFonts w:ascii="Times New Roman" w:hAnsi="Times New Roman"/>
        </w:rPr>
        <w:t>С.П.Маненков</w:t>
      </w:r>
      <w:proofErr w:type="spellEnd"/>
    </w:p>
    <w:p w:rsidR="00332B32" w:rsidRDefault="00332B3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/>
      </w:r>
    </w:p>
    <w:p w:rsidR="00332B32" w:rsidRDefault="00332B32" w:rsidP="00332B32">
      <w:pPr>
        <w:pStyle w:val="3"/>
        <w:jc w:val="left"/>
        <w:rPr>
          <w:rFonts w:ascii="Times New Roman" w:hAnsi="Times New Roman"/>
        </w:rPr>
        <w:sectPr w:rsidR="00332B32" w:rsidSect="00332B32">
          <w:head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332B32" w:rsidRPr="00E3154D" w:rsidRDefault="00332B32" w:rsidP="00332B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32B32" w:rsidRDefault="00332B32" w:rsidP="00332B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54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54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32B32" w:rsidRPr="00E3154D" w:rsidRDefault="00332B32" w:rsidP="00332B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54D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</w:p>
    <w:p w:rsidR="00332B32" w:rsidRPr="00E3154D" w:rsidRDefault="00332B32" w:rsidP="00332B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5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3154D">
        <w:rPr>
          <w:rFonts w:ascii="Times New Roman" w:hAnsi="Times New Roman" w:cs="Times New Roman"/>
          <w:sz w:val="24"/>
          <w:szCs w:val="24"/>
        </w:rPr>
        <w:t xml:space="preserve"> 2018 года №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332B32" w:rsidRDefault="00332B32" w:rsidP="00332B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651" w:rsidRPr="00E3154D" w:rsidRDefault="00AD3651" w:rsidP="00332B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B32" w:rsidRPr="000E4236" w:rsidRDefault="00332B32" w:rsidP="0033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P51"/>
      <w:bookmarkEnd w:id="0"/>
      <w:r w:rsidRPr="000E42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 Белоярского района</w:t>
      </w:r>
    </w:p>
    <w:p w:rsidR="00332B32" w:rsidRPr="000E4236" w:rsidRDefault="00332B32" w:rsidP="00332B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42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0E4236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малого и среднего предпринимательства и туризма</w:t>
      </w:r>
    </w:p>
    <w:p w:rsidR="00332B32" w:rsidRPr="000E4236" w:rsidRDefault="00332B32" w:rsidP="0033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Белоярском районе</w:t>
      </w:r>
      <w:r w:rsidRPr="000E42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 </w:t>
      </w:r>
      <w:r w:rsidRPr="000E4236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4236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0E42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332B32" w:rsidRPr="000E4236" w:rsidRDefault="00332B32" w:rsidP="0033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B32" w:rsidRPr="000E4236" w:rsidRDefault="00332B32" w:rsidP="00332B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236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332B32" w:rsidRDefault="00332B32" w:rsidP="0033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236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программы</w:t>
      </w:r>
      <w:r w:rsidRPr="000E4236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Белоярского района</w:t>
      </w:r>
    </w:p>
    <w:p w:rsidR="00BC481D" w:rsidRPr="00174E10" w:rsidRDefault="00BC481D" w:rsidP="00BC48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E10">
        <w:rPr>
          <w:rFonts w:ascii="Times New Roman" w:eastAsia="Times New Roman" w:hAnsi="Times New Roman"/>
          <w:sz w:val="24"/>
          <w:szCs w:val="24"/>
          <w:lang w:eastAsia="ru-RU"/>
        </w:rPr>
        <w:t>(далее – муниципальная программа)</w:t>
      </w:r>
    </w:p>
    <w:p w:rsidR="00BC481D" w:rsidRPr="000E4236" w:rsidRDefault="00BC481D" w:rsidP="0033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50"/>
      </w:tblGrid>
      <w:tr w:rsidR="00332B32" w:rsidRPr="000E4236" w:rsidTr="00AD3651">
        <w:trPr>
          <w:trHeight w:val="647"/>
        </w:trPr>
        <w:tc>
          <w:tcPr>
            <w:tcW w:w="3119" w:type="dxa"/>
          </w:tcPr>
          <w:p w:rsidR="00332B32" w:rsidRPr="000E4236" w:rsidRDefault="00332B32" w:rsidP="00AD3651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</w:t>
            </w:r>
            <w:r w:rsidR="00AD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нование муниципальной программы</w:t>
            </w:r>
          </w:p>
        </w:tc>
        <w:tc>
          <w:tcPr>
            <w:tcW w:w="6450" w:type="dxa"/>
          </w:tcPr>
          <w:p w:rsidR="00332B32" w:rsidRPr="000E4236" w:rsidRDefault="00332B32" w:rsidP="00BC4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малого и среднего предпринимательств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 туризма в Белоярском районе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32B32" w:rsidRPr="000E4236" w:rsidTr="00BC481D">
        <w:trPr>
          <w:trHeight w:val="534"/>
        </w:trPr>
        <w:tc>
          <w:tcPr>
            <w:tcW w:w="3119" w:type="dxa"/>
          </w:tcPr>
          <w:p w:rsidR="00332B32" w:rsidRPr="00AD3651" w:rsidRDefault="00332B32" w:rsidP="00C5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450" w:type="dxa"/>
          </w:tcPr>
          <w:p w:rsidR="00BC481D" w:rsidRDefault="00332B32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</w:p>
          <w:p w:rsidR="00332B32" w:rsidRPr="000E4236" w:rsidRDefault="00BC481D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- </w:t>
            </w:r>
            <w:proofErr w:type="spellStart"/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ОРПиПР</w:t>
            </w:r>
            <w:proofErr w:type="spellEnd"/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2B32" w:rsidRPr="000E4236" w:rsidTr="00BC481D">
        <w:trPr>
          <w:trHeight w:val="534"/>
        </w:trPr>
        <w:tc>
          <w:tcPr>
            <w:tcW w:w="3119" w:type="dxa"/>
          </w:tcPr>
          <w:p w:rsidR="00332B32" w:rsidRPr="00E3154D" w:rsidRDefault="00332B32" w:rsidP="00C57A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4D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332B32" w:rsidRPr="00AD3651" w:rsidRDefault="00332B32" w:rsidP="00C5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3154D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450" w:type="dxa"/>
          </w:tcPr>
          <w:p w:rsidR="00332B32" w:rsidRPr="000E4236" w:rsidRDefault="00332B32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32B32" w:rsidRPr="000E4236" w:rsidTr="00BC481D">
        <w:trPr>
          <w:trHeight w:val="1076"/>
        </w:trPr>
        <w:tc>
          <w:tcPr>
            <w:tcW w:w="3119" w:type="dxa"/>
          </w:tcPr>
          <w:p w:rsidR="00332B32" w:rsidRPr="000E4236" w:rsidRDefault="00332B32" w:rsidP="00C57A3A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450" w:type="dxa"/>
          </w:tcPr>
          <w:p w:rsidR="00332B32" w:rsidRPr="00EB6DAB" w:rsidRDefault="00332B32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EB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роли малого и среднего предпринимательства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экономике Белоярского района</w:t>
            </w:r>
          </w:p>
          <w:p w:rsidR="00332B32" w:rsidRDefault="00332B32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</w:t>
            </w:r>
            <w:r w:rsidRPr="00EB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благоприятного инвестиционного климата на территории Белоярского района</w:t>
            </w:r>
          </w:p>
          <w:p w:rsidR="00332B32" w:rsidRPr="000E4236" w:rsidRDefault="00AF37F6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6D1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туристской деятельности и создание благоприятных условий для ее развития на территории Белоярского района</w:t>
            </w:r>
          </w:p>
        </w:tc>
      </w:tr>
      <w:tr w:rsidR="00332B32" w:rsidRPr="000E4236" w:rsidTr="00BC481D">
        <w:trPr>
          <w:trHeight w:val="2420"/>
        </w:trPr>
        <w:tc>
          <w:tcPr>
            <w:tcW w:w="3119" w:type="dxa"/>
          </w:tcPr>
          <w:p w:rsidR="00332B32" w:rsidRPr="000E4236" w:rsidRDefault="00332B32" w:rsidP="00C57A3A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450" w:type="dxa"/>
          </w:tcPr>
          <w:p w:rsidR="00332B32" w:rsidRPr="000E4236" w:rsidRDefault="00AF656C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</w:t>
            </w:r>
            <w:r w:rsidR="00332B32"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ониторинг и формирование благоприятного общественного мнения о деятельности субъектов малого и среднего предпринимательства;</w:t>
            </w:r>
          </w:p>
          <w:p w:rsidR="00332B32" w:rsidRPr="000E4236" w:rsidRDefault="00AF656C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</w:t>
            </w:r>
            <w:r w:rsidR="00332B32"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доступности финансовой, образовательной и информационно-консультационной поддержки для субъектов малого и среднего предпринимательства;</w:t>
            </w:r>
          </w:p>
          <w:p w:rsidR="00AF656C" w:rsidRDefault="00AF656C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</w:t>
            </w:r>
            <w:r w:rsidR="00332B32"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</w:t>
            </w:r>
            <w:r w:rsidR="00332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вование механизмов </w:t>
            </w:r>
            <w:r w:rsidR="00332B32"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поддержки предпринимательства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32B32" w:rsidRPr="000E4236" w:rsidRDefault="00AF656C" w:rsidP="00C0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</w:t>
            </w:r>
            <w:r w:rsidR="00C03873" w:rsidRPr="00C0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оддержка развития пред</w:t>
            </w:r>
            <w:r w:rsidR="00C0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принимательства в сфере туризма</w:t>
            </w:r>
          </w:p>
        </w:tc>
      </w:tr>
      <w:tr w:rsidR="00332B32" w:rsidRPr="000E4236" w:rsidTr="00BC481D">
        <w:trPr>
          <w:trHeight w:val="395"/>
        </w:trPr>
        <w:tc>
          <w:tcPr>
            <w:tcW w:w="3119" w:type="dxa"/>
          </w:tcPr>
          <w:p w:rsidR="00332B32" w:rsidRPr="000E4236" w:rsidRDefault="00332B32" w:rsidP="00C57A3A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450" w:type="dxa"/>
          </w:tcPr>
          <w:p w:rsidR="00332B32" w:rsidRPr="000E4236" w:rsidRDefault="00332B32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32B32" w:rsidRPr="000E4236" w:rsidTr="00AD3651">
        <w:trPr>
          <w:trHeight w:val="253"/>
        </w:trPr>
        <w:tc>
          <w:tcPr>
            <w:tcW w:w="3119" w:type="dxa"/>
          </w:tcPr>
          <w:p w:rsidR="00332B32" w:rsidRDefault="00332B32" w:rsidP="00C57A3A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портфеля проектов, проекта, направленных в том числе, на реализацию в Ханты-Мансийском автономном округе – Югре национальных и федеральных проектов (программ) Российской Федерации</w:t>
            </w:r>
          </w:p>
        </w:tc>
        <w:tc>
          <w:tcPr>
            <w:tcW w:w="6450" w:type="dxa"/>
          </w:tcPr>
          <w:p w:rsidR="00332B32" w:rsidRDefault="00332B32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и средний бизнес и поддержка индивидуальной предпринимательской инициативы»</w:t>
            </w:r>
          </w:p>
        </w:tc>
      </w:tr>
      <w:tr w:rsidR="00332B32" w:rsidRPr="000E4236" w:rsidTr="00BC481D">
        <w:trPr>
          <w:trHeight w:val="2420"/>
        </w:trPr>
        <w:tc>
          <w:tcPr>
            <w:tcW w:w="3119" w:type="dxa"/>
          </w:tcPr>
          <w:p w:rsidR="00332B32" w:rsidRPr="000E4236" w:rsidRDefault="00332B32" w:rsidP="00C57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450" w:type="dxa"/>
          </w:tcPr>
          <w:p w:rsidR="00332B32" w:rsidRPr="000E4236" w:rsidRDefault="00C57A3A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BC4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332B32"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</w:t>
            </w:r>
            <w:r w:rsidR="00BC4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32B32"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субъектов малого</w:t>
            </w:r>
            <w:r w:rsidR="00BC4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среднего предпринимательства, единиц;</w:t>
            </w:r>
          </w:p>
          <w:p w:rsidR="00332B32" w:rsidRDefault="00C57A3A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CD5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332B32"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исло субъектов малого и среднего предпринимательства в расчете на 10 тыс. человек населения</w:t>
            </w:r>
            <w:r w:rsidR="00BC4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единиц</w:t>
            </w:r>
            <w:r w:rsidR="001F2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32B32" w:rsidRDefault="00C57A3A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CD5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32B32"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332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513F" w:rsidRDefault="00BC481D" w:rsidP="00CD5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D5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D513F" w:rsidRPr="00CD5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мероприятий, организованных для субъектов малого и среднего предпринимательства и лиц, желающих начать предприниматель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скую деятельность, единиц;</w:t>
            </w:r>
          </w:p>
          <w:p w:rsidR="001F2819" w:rsidRDefault="00BC481D" w:rsidP="001F281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F2819" w:rsidRPr="001F2819">
              <w:rPr>
                <w:rFonts w:ascii="Times New Roman" w:hAnsi="Times New Roman" w:cs="Times New Roman"/>
                <w:sz w:val="24"/>
                <w:szCs w:val="24"/>
              </w:rPr>
              <w:t>Количество начинающих предпринимателей, получивших финансовую поддержку, единиц</w:t>
            </w:r>
            <w:r w:rsidR="001F28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13F" w:rsidRPr="006D1C19" w:rsidRDefault="00BC481D" w:rsidP="006D1C1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7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2767" w:rsidRPr="00B62767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в возрасте до 30 лет (включительно), вовлеченных в</w:t>
            </w:r>
            <w:r w:rsidR="00B6276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иятий, единиц.</w:t>
            </w:r>
          </w:p>
        </w:tc>
      </w:tr>
      <w:tr w:rsidR="006573E5" w:rsidRPr="000E4236" w:rsidTr="00BC481D">
        <w:trPr>
          <w:trHeight w:val="5781"/>
        </w:trPr>
        <w:tc>
          <w:tcPr>
            <w:tcW w:w="3119" w:type="dxa"/>
          </w:tcPr>
          <w:p w:rsidR="006573E5" w:rsidRPr="000E4236" w:rsidRDefault="006573E5" w:rsidP="00C5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Финансовое обеспечение муниципальной программы</w:t>
            </w:r>
          </w:p>
        </w:tc>
        <w:tc>
          <w:tcPr>
            <w:tcW w:w="6450" w:type="dxa"/>
          </w:tcPr>
          <w:p w:rsidR="006573E5" w:rsidRPr="00174E10" w:rsidRDefault="006573E5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муниципальной программы на 2019-2024 годы составляет 53 786,9 тыс. рублей, в том числе:</w:t>
            </w:r>
          </w:p>
          <w:p w:rsidR="006573E5" w:rsidRPr="00174E10" w:rsidRDefault="006573E5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за счет средств бюджета Белоярского района – 26 080,8 тыс. рублей, в том числе:</w:t>
            </w:r>
          </w:p>
          <w:p w:rsidR="006573E5" w:rsidRPr="00174E10" w:rsidRDefault="006573E5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4 375,8 тыс. рублей;</w:t>
            </w:r>
          </w:p>
          <w:p w:rsidR="006573E5" w:rsidRPr="00174E10" w:rsidRDefault="006573E5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4 341,0 тыс. рублей;</w:t>
            </w:r>
          </w:p>
          <w:p w:rsidR="006573E5" w:rsidRPr="00174E10" w:rsidRDefault="006573E5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4 341,0 тыс. рублей;</w:t>
            </w:r>
          </w:p>
          <w:p w:rsidR="006573E5" w:rsidRPr="00174E10" w:rsidRDefault="006573E5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4 341,0 тыс. рублей;</w:t>
            </w:r>
          </w:p>
          <w:p w:rsidR="006573E5" w:rsidRPr="00174E10" w:rsidRDefault="006573E5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4 341,0 тыс. рублей;</w:t>
            </w:r>
          </w:p>
          <w:p w:rsidR="006573E5" w:rsidRPr="00174E10" w:rsidRDefault="006573E5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- 4 341,0 тыс. рублей;</w:t>
            </w:r>
          </w:p>
          <w:p w:rsidR="006573E5" w:rsidRPr="00174E10" w:rsidRDefault="006573E5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за счет средств бюджета Белоярского района, сформированного из средств бюджета Ханты-Мансийского автономного округа – Югры в форме субсидии ((далее – бюджет автономного округа) в размере 27 706,1 тыс. рублей, в том числе:</w:t>
            </w:r>
          </w:p>
          <w:p w:rsidR="006573E5" w:rsidRPr="00174E10" w:rsidRDefault="006573E5" w:rsidP="00657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4 951,1 тыс. рублей;</w:t>
            </w:r>
          </w:p>
          <w:p w:rsidR="006573E5" w:rsidRPr="00174E10" w:rsidRDefault="006573E5" w:rsidP="00657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4 551,0 тыс. рублей;</w:t>
            </w:r>
          </w:p>
          <w:p w:rsidR="006573E5" w:rsidRPr="00174E10" w:rsidRDefault="006573E5" w:rsidP="00657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4 551,0 тыс. рублей;</w:t>
            </w:r>
          </w:p>
          <w:p w:rsidR="006573E5" w:rsidRPr="00174E10" w:rsidRDefault="006573E5" w:rsidP="00657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4 551,0 тыс. рублей;</w:t>
            </w:r>
          </w:p>
          <w:p w:rsidR="006573E5" w:rsidRPr="00174E10" w:rsidRDefault="006573E5" w:rsidP="00657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4 551,0 тыс. рублей;</w:t>
            </w:r>
          </w:p>
          <w:p w:rsidR="006573E5" w:rsidRPr="00E20792" w:rsidRDefault="006573E5" w:rsidP="00C57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7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- 4 551,0 тыс. рублей</w:t>
            </w:r>
          </w:p>
        </w:tc>
      </w:tr>
    </w:tbl>
    <w:p w:rsidR="00332B32" w:rsidRDefault="00332B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32" w:rsidRDefault="00332B32" w:rsidP="00BC48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332B32" w:rsidRDefault="00332B32" w:rsidP="00332B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1"/>
        <w:gridCol w:w="7179"/>
      </w:tblGrid>
      <w:tr w:rsidR="00332B32" w:rsidTr="00C57A3A">
        <w:tc>
          <w:tcPr>
            <w:tcW w:w="2802" w:type="dxa"/>
          </w:tcPr>
          <w:p w:rsidR="00332B32" w:rsidRDefault="00332B32" w:rsidP="00C5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1758" w:type="dxa"/>
          </w:tcPr>
          <w:p w:rsidR="00332B32" w:rsidRDefault="00332B32" w:rsidP="00C5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32B32" w:rsidTr="00C57A3A">
        <w:tc>
          <w:tcPr>
            <w:tcW w:w="2802" w:type="dxa"/>
          </w:tcPr>
          <w:p w:rsidR="00332B32" w:rsidRDefault="00332B32" w:rsidP="00C5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деловой среды</w:t>
            </w:r>
          </w:p>
        </w:tc>
        <w:tc>
          <w:tcPr>
            <w:tcW w:w="11758" w:type="dxa"/>
          </w:tcPr>
          <w:p w:rsidR="002E3364" w:rsidRPr="002E3364" w:rsidRDefault="002E3364" w:rsidP="002E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64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предпринимательского и инвестиционного климата стало важнейшим направлением развития экономики Белоярского района, решающим проблемы обеспечения устойчивого социально-экономического развития. Активному развитию предпринимательской среды будет способствовать развитие конкурентных преимуществ в привлечении инвестиций, выявление и использование потенциала и перспектив развития основных отраслевых комплексов, нейтрализация слабых сторон, а также формирование базы инвестиционных проектов, реализация которых окажет существенное влияние на социально-экономическое развитие муниципального образования.</w:t>
            </w:r>
          </w:p>
          <w:p w:rsidR="0091707C" w:rsidRDefault="00332B32" w:rsidP="00C5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ведения предпринимательской деятельности в рамах муниципальной программы предполагает реализацию комплекса направлений, в каждом из которых есть мероприятия поддержки, позволяющие обеспечивать единый подход для создания благоприятных условий развитию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</w:t>
            </w:r>
            <w:r w:rsidR="0091707C">
              <w:rPr>
                <w:rFonts w:ascii="Times New Roman" w:hAnsi="Times New Roman" w:cs="Times New Roman"/>
                <w:sz w:val="24"/>
                <w:szCs w:val="24"/>
              </w:rPr>
              <w:t>его предпринимательства по следующим направлениям:</w:t>
            </w:r>
          </w:p>
          <w:p w:rsidR="00332B32" w:rsidRDefault="00332B32" w:rsidP="00C5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D5998">
              <w:rPr>
                <w:rFonts w:ascii="Times New Roman" w:hAnsi="Times New Roman" w:cs="Times New Roman"/>
                <w:sz w:val="24"/>
                <w:szCs w:val="24"/>
              </w:rPr>
              <w:t>одействие развитию малого и среднего предпринимательства в Белоярском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B32" w:rsidRDefault="00332B32" w:rsidP="00C5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D599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B32" w:rsidRDefault="00332B32" w:rsidP="00C5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1D5998">
              <w:rPr>
                <w:rFonts w:ascii="Times New Roman" w:hAnsi="Times New Roman" w:cs="Times New Roman"/>
                <w:sz w:val="24"/>
                <w:szCs w:val="24"/>
              </w:rPr>
              <w:t>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деятельность в социальной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B32" w:rsidRDefault="00332B32" w:rsidP="00C5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1D5998">
              <w:rPr>
                <w:rFonts w:ascii="Times New Roman" w:hAnsi="Times New Roman" w:cs="Times New Roman"/>
                <w:sz w:val="24"/>
                <w:szCs w:val="24"/>
              </w:rPr>
              <w:t>инансовая поддержка начинающих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B32" w:rsidRDefault="00332B32" w:rsidP="00C5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71F53">
              <w:rPr>
                <w:rFonts w:ascii="Times New Roman" w:hAnsi="Times New Roman" w:cs="Times New Roman"/>
                <w:sz w:val="24"/>
                <w:szCs w:val="24"/>
              </w:rPr>
              <w:t>азвитие инновационного и молодежного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364" w:rsidRDefault="00332B32" w:rsidP="00C5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71F53">
              <w:rPr>
                <w:rFonts w:ascii="Times New Roman" w:hAnsi="Times New Roman" w:cs="Times New Roman"/>
                <w:sz w:val="24"/>
                <w:szCs w:val="24"/>
              </w:rPr>
              <w:t>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на территории Белоярского района</w:t>
            </w:r>
            <w:r w:rsidR="002E3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B32" w:rsidTr="00C57A3A">
        <w:tc>
          <w:tcPr>
            <w:tcW w:w="2802" w:type="dxa"/>
          </w:tcPr>
          <w:p w:rsidR="00332B32" w:rsidRDefault="00332B32" w:rsidP="00C5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проекты:</w:t>
            </w:r>
          </w:p>
        </w:tc>
        <w:tc>
          <w:tcPr>
            <w:tcW w:w="11758" w:type="dxa"/>
          </w:tcPr>
          <w:p w:rsidR="00332B32" w:rsidRDefault="00332B32" w:rsidP="00C5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 не предусмотрена реализация инвестиционных проектов</w:t>
            </w:r>
          </w:p>
        </w:tc>
      </w:tr>
      <w:tr w:rsidR="00332B32" w:rsidTr="00C57A3A">
        <w:tc>
          <w:tcPr>
            <w:tcW w:w="2802" w:type="dxa"/>
          </w:tcPr>
          <w:p w:rsidR="00332B32" w:rsidRDefault="00332B32" w:rsidP="00C57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11758" w:type="dxa"/>
          </w:tcPr>
          <w:p w:rsidR="00332B32" w:rsidRDefault="00332B32" w:rsidP="0016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16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таких </w:t>
            </w:r>
            <w:r w:rsidRPr="00F55A55">
              <w:rPr>
                <w:rFonts w:ascii="Times New Roman" w:hAnsi="Times New Roman" w:cs="Times New Roman"/>
                <w:sz w:val="24"/>
                <w:szCs w:val="24"/>
              </w:rPr>
              <w:t>мероприятий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«с</w:t>
            </w:r>
            <w:r w:rsidRPr="001D5998">
              <w:rPr>
                <w:rFonts w:ascii="Times New Roman" w:hAnsi="Times New Roman" w:cs="Times New Roman"/>
                <w:sz w:val="24"/>
                <w:szCs w:val="24"/>
              </w:rPr>
              <w:t>одействие развитию малого и среднего предпринимательства в Белоярском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«р</w:t>
            </w:r>
            <w:r w:rsidRPr="00971F53">
              <w:rPr>
                <w:rFonts w:ascii="Times New Roman" w:hAnsi="Times New Roman" w:cs="Times New Roman"/>
                <w:sz w:val="24"/>
                <w:szCs w:val="24"/>
              </w:rPr>
              <w:t>азвитие инновационного и молодежного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осуществляю</w:t>
            </w:r>
            <w:r w:rsidRPr="00F55A55">
              <w:rPr>
                <w:rFonts w:ascii="Times New Roman" w:hAnsi="Times New Roman" w:cs="Times New Roman"/>
                <w:sz w:val="24"/>
                <w:szCs w:val="24"/>
              </w:rPr>
              <w:t xml:space="preserve">тся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нужд». </w:t>
            </w:r>
            <w:r w:rsidRPr="00FF67B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система в сфере закупок основывается на принципах открытости, прозрачности информации о контрактной системе в </w:t>
            </w:r>
            <w:r w:rsidRPr="00FF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</w:t>
            </w:r>
          </w:p>
        </w:tc>
      </w:tr>
    </w:tbl>
    <w:p w:rsidR="00332B32" w:rsidRDefault="00332B32" w:rsidP="00332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B32" w:rsidRDefault="00332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2B32" w:rsidRDefault="00332B32" w:rsidP="00332B32">
      <w:pPr>
        <w:jc w:val="center"/>
        <w:rPr>
          <w:rFonts w:ascii="Times New Roman" w:hAnsi="Times New Roman" w:cs="Times New Roman"/>
          <w:sz w:val="24"/>
          <w:szCs w:val="24"/>
        </w:rPr>
        <w:sectPr w:rsidR="00332B32" w:rsidSect="00332B32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2B32" w:rsidRDefault="00332B32" w:rsidP="00332B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332B32" w:rsidRDefault="00332B32" w:rsidP="00332B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полномочий ответственного исполнителя (соисполнителя) муниципальной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2E3364" w:rsidRPr="00891DE0" w:rsidTr="00CF07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64" w:rsidRPr="00891DE0" w:rsidRDefault="002E3364" w:rsidP="00174E1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64" w:rsidRPr="00891DE0" w:rsidRDefault="002E3364" w:rsidP="00174E1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2E3364" w:rsidTr="00CF07FF">
        <w:tc>
          <w:tcPr>
            <w:tcW w:w="9464" w:type="dxa"/>
            <w:gridSpan w:val="2"/>
            <w:shd w:val="clear" w:color="auto" w:fill="auto"/>
          </w:tcPr>
          <w:p w:rsidR="002E3364" w:rsidRDefault="002E3364" w:rsidP="00174E10">
            <w:pPr>
              <w:pStyle w:val="ConsPlusNormal"/>
              <w:ind w:firstLine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программы:</w:t>
            </w:r>
          </w:p>
        </w:tc>
      </w:tr>
      <w:tr w:rsidR="002E3364" w:rsidTr="00CF07FF">
        <w:tc>
          <w:tcPr>
            <w:tcW w:w="675" w:type="dxa"/>
            <w:shd w:val="clear" w:color="auto" w:fill="auto"/>
          </w:tcPr>
          <w:p w:rsidR="002E3364" w:rsidRPr="00891DE0" w:rsidRDefault="002E3364" w:rsidP="00174E1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2E3364" w:rsidRDefault="002E3364" w:rsidP="002E336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беспечивает разработку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роекта муниципальной программы.</w:t>
            </w:r>
          </w:p>
        </w:tc>
      </w:tr>
      <w:tr w:rsidR="002E3364" w:rsidTr="00CF07FF">
        <w:tc>
          <w:tcPr>
            <w:tcW w:w="675" w:type="dxa"/>
            <w:shd w:val="clear" w:color="auto" w:fill="auto"/>
          </w:tcPr>
          <w:p w:rsidR="002E3364" w:rsidRPr="00891DE0" w:rsidRDefault="002E3364" w:rsidP="00174E1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2E3364" w:rsidRDefault="002E3364" w:rsidP="002E336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ормирует 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уктуру муниципальной программы.</w:t>
            </w:r>
          </w:p>
        </w:tc>
      </w:tr>
      <w:tr w:rsidR="002E3364" w:rsidTr="00CF07FF">
        <w:tc>
          <w:tcPr>
            <w:tcW w:w="675" w:type="dxa"/>
            <w:shd w:val="clear" w:color="auto" w:fill="auto"/>
          </w:tcPr>
          <w:p w:rsidR="002E3364" w:rsidRPr="00891DE0" w:rsidRDefault="002E3364" w:rsidP="00174E1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2E3364" w:rsidRDefault="002E3364" w:rsidP="002E336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азмещает проект муниципальной программы на общественное обсуждение, в соответствии с порядком, установленным нор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мативным правовым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актом администрации Белоярского района для общественного обсуждения документов стратегического планирования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E3364" w:rsidTr="00CF07FF">
        <w:tc>
          <w:tcPr>
            <w:tcW w:w="675" w:type="dxa"/>
            <w:shd w:val="clear" w:color="auto" w:fill="auto"/>
          </w:tcPr>
          <w:p w:rsidR="002E3364" w:rsidRPr="00891DE0" w:rsidRDefault="002E3364" w:rsidP="00174E1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2E3364" w:rsidRDefault="002E3364" w:rsidP="002E336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азрабатывает в пределах своих полномочий нормативные правовые акты, необходимые для выполнения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E3364" w:rsidTr="00CF07FF">
        <w:tc>
          <w:tcPr>
            <w:tcW w:w="675" w:type="dxa"/>
            <w:shd w:val="clear" w:color="auto" w:fill="auto"/>
          </w:tcPr>
          <w:p w:rsidR="002E3364" w:rsidRPr="00891DE0" w:rsidRDefault="002E3364" w:rsidP="00174E1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2E3364" w:rsidRDefault="002E3364" w:rsidP="002E336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рганизует реализацию муниципальной программы, вносит изменения в муниципальную программу и несет ответственность за достижение целевых показателей муниципальной программы, за своевременную и качественную реализацию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E3364" w:rsidTr="00CF07FF">
        <w:tc>
          <w:tcPr>
            <w:tcW w:w="675" w:type="dxa"/>
            <w:shd w:val="clear" w:color="auto" w:fill="auto"/>
          </w:tcPr>
          <w:p w:rsidR="002E3364" w:rsidRPr="00891DE0" w:rsidRDefault="002E3364" w:rsidP="00174E1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2E3364" w:rsidRDefault="002E3364" w:rsidP="002E336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существляет управление, обеспечивает целевое и эффективное использование бюджетных средств, выделяемых на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муниципальной программы.</w:t>
            </w:r>
          </w:p>
        </w:tc>
      </w:tr>
      <w:tr w:rsidR="002E3364" w:rsidTr="00CF07FF">
        <w:tc>
          <w:tcPr>
            <w:tcW w:w="675" w:type="dxa"/>
            <w:shd w:val="clear" w:color="auto" w:fill="auto"/>
          </w:tcPr>
          <w:p w:rsidR="002E3364" w:rsidRPr="00891DE0" w:rsidRDefault="002E3364" w:rsidP="00174E1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2E3364" w:rsidRDefault="002E3364" w:rsidP="002E336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Формирует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годовой 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E3364" w:rsidTr="00CF07FF">
        <w:tc>
          <w:tcPr>
            <w:tcW w:w="675" w:type="dxa"/>
            <w:shd w:val="clear" w:color="auto" w:fill="auto"/>
          </w:tcPr>
          <w:p w:rsidR="002E3364" w:rsidRPr="00891DE0" w:rsidRDefault="002E3364" w:rsidP="00174E1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2E3364" w:rsidRDefault="002E3364" w:rsidP="002E3364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19F8">
              <w:rPr>
                <w:rFonts w:ascii="Times New Roman" w:hAnsi="Times New Roman"/>
                <w:sz w:val="24"/>
                <w:szCs w:val="24"/>
              </w:rPr>
              <w:t>одготавливает и уточняет 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программных мероприятий </w:t>
            </w:r>
            <w:r w:rsidRPr="00E619F8">
              <w:rPr>
                <w:rFonts w:ascii="Times New Roman" w:hAnsi="Times New Roman"/>
                <w:sz w:val="24"/>
                <w:szCs w:val="24"/>
              </w:rPr>
              <w:t>и объемы финансирования основных мероприятий на очередной финансовый год и плановый период, а также механизм реа</w:t>
            </w:r>
            <w:r>
              <w:rPr>
                <w:rFonts w:ascii="Times New Roman" w:hAnsi="Times New Roman"/>
                <w:sz w:val="24"/>
                <w:szCs w:val="24"/>
              </w:rPr>
              <w:t>лизации муниципальной программы.</w:t>
            </w:r>
          </w:p>
        </w:tc>
      </w:tr>
    </w:tbl>
    <w:p w:rsidR="002E3364" w:rsidRDefault="002E3364" w:rsidP="00332B32">
      <w:pPr>
        <w:rPr>
          <w:rFonts w:ascii="Times New Roman" w:hAnsi="Times New Roman" w:cs="Times New Roman"/>
          <w:sz w:val="24"/>
          <w:szCs w:val="24"/>
        </w:rPr>
      </w:pPr>
    </w:p>
    <w:p w:rsidR="002E3364" w:rsidRDefault="002E3364">
      <w:pPr>
        <w:rPr>
          <w:rFonts w:ascii="Times New Roman" w:hAnsi="Times New Roman" w:cs="Times New Roman"/>
          <w:sz w:val="24"/>
          <w:szCs w:val="24"/>
        </w:rPr>
        <w:sectPr w:rsidR="002E3364" w:rsidSect="002E33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2B32" w:rsidRDefault="002E3364" w:rsidP="002E33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332B32">
        <w:rPr>
          <w:rFonts w:ascii="Times New Roman" w:hAnsi="Times New Roman" w:cs="Times New Roman"/>
          <w:sz w:val="24"/>
          <w:szCs w:val="24"/>
        </w:rPr>
        <w:t>аблица 3</w:t>
      </w:r>
    </w:p>
    <w:p w:rsidR="00332B32" w:rsidRPr="00EA22C9" w:rsidRDefault="00332B32" w:rsidP="00332B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22C9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332B32" w:rsidRPr="00EA22C9" w:rsidRDefault="00332B32" w:rsidP="00332B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3969"/>
        <w:gridCol w:w="5103"/>
      </w:tblGrid>
      <w:tr w:rsidR="00332B32" w:rsidRPr="00EA22C9" w:rsidTr="00B62767">
        <w:trPr>
          <w:tblHeader/>
        </w:trPr>
        <w:tc>
          <w:tcPr>
            <w:tcW w:w="562" w:type="dxa"/>
            <w:shd w:val="clear" w:color="auto" w:fill="auto"/>
          </w:tcPr>
          <w:p w:rsidR="00332B32" w:rsidRPr="00EA22C9" w:rsidRDefault="00332B32" w:rsidP="00C57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332B32" w:rsidRPr="00EA22C9" w:rsidRDefault="00332B32" w:rsidP="00C57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969" w:type="dxa"/>
            <w:shd w:val="clear" w:color="auto" w:fill="auto"/>
          </w:tcPr>
          <w:p w:rsidR="00332B32" w:rsidRPr="00EA22C9" w:rsidRDefault="00332B32" w:rsidP="00C57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  <w:shd w:val="clear" w:color="auto" w:fill="auto"/>
          </w:tcPr>
          <w:p w:rsidR="00332B32" w:rsidRPr="00EA22C9" w:rsidRDefault="00332B32" w:rsidP="00C57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332B32" w:rsidRPr="00EA22C9" w:rsidTr="00B62767">
        <w:trPr>
          <w:tblHeader/>
        </w:trPr>
        <w:tc>
          <w:tcPr>
            <w:tcW w:w="562" w:type="dxa"/>
            <w:shd w:val="clear" w:color="auto" w:fill="auto"/>
          </w:tcPr>
          <w:p w:rsidR="00332B32" w:rsidRPr="00EA22C9" w:rsidRDefault="00332B32" w:rsidP="00C57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32B32" w:rsidRPr="00EA22C9" w:rsidRDefault="00332B32" w:rsidP="00C57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32B32" w:rsidRPr="00EA22C9" w:rsidRDefault="00332B32" w:rsidP="00C57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32B32" w:rsidRPr="00EA22C9" w:rsidRDefault="00332B32" w:rsidP="00C57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2B32" w:rsidRPr="00EA22C9" w:rsidTr="00174E10">
        <w:trPr>
          <w:trHeight w:val="207"/>
        </w:trPr>
        <w:tc>
          <w:tcPr>
            <w:tcW w:w="14879" w:type="dxa"/>
            <w:gridSpan w:val="4"/>
            <w:shd w:val="clear" w:color="auto" w:fill="auto"/>
          </w:tcPr>
          <w:p w:rsidR="006D1C19" w:rsidRPr="005130C8" w:rsidRDefault="00332B32" w:rsidP="00174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CC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130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0C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130C8" w:rsidRPr="00EB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роли малого и среднего предпринимательства</w:t>
            </w:r>
            <w:r w:rsidR="0051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экономике Белоярского района</w:t>
            </w:r>
            <w:r w:rsidRPr="00D6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4E10" w:rsidRPr="00EA22C9" w:rsidTr="00174E10">
        <w:trPr>
          <w:trHeight w:val="242"/>
        </w:trPr>
        <w:tc>
          <w:tcPr>
            <w:tcW w:w="14879" w:type="dxa"/>
            <w:gridSpan w:val="4"/>
            <w:shd w:val="clear" w:color="auto" w:fill="auto"/>
          </w:tcPr>
          <w:p w:rsidR="00174E10" w:rsidRPr="00D60CCA" w:rsidRDefault="00174E10" w:rsidP="001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2 «О</w:t>
            </w:r>
            <w:r w:rsidRPr="00EB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благоприятного инвестиционного климата на территории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74E10" w:rsidRPr="00EA22C9" w:rsidTr="00174E10">
        <w:trPr>
          <w:trHeight w:val="228"/>
        </w:trPr>
        <w:tc>
          <w:tcPr>
            <w:tcW w:w="14879" w:type="dxa"/>
            <w:gridSpan w:val="4"/>
            <w:shd w:val="clear" w:color="auto" w:fill="auto"/>
          </w:tcPr>
          <w:p w:rsidR="00174E10" w:rsidRDefault="00174E10" w:rsidP="00174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3 «Содействие туристской деятельности и создание благоприятных условий для ее развития на территории Белоярского района»</w:t>
            </w:r>
          </w:p>
        </w:tc>
      </w:tr>
      <w:tr w:rsidR="00332B32" w:rsidRPr="00EA22C9" w:rsidTr="00174E10">
        <w:trPr>
          <w:trHeight w:val="495"/>
        </w:trPr>
        <w:tc>
          <w:tcPr>
            <w:tcW w:w="14879" w:type="dxa"/>
            <w:gridSpan w:val="4"/>
            <w:shd w:val="clear" w:color="auto" w:fill="auto"/>
          </w:tcPr>
          <w:p w:rsidR="00070A65" w:rsidRPr="00AF656C" w:rsidRDefault="00AF656C" w:rsidP="00174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«М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ониторинг и формирование благоприятного общественного мнения о деятельности субъектов малого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среднего предпринимательства»</w:t>
            </w:r>
          </w:p>
        </w:tc>
      </w:tr>
      <w:tr w:rsidR="00174E10" w:rsidRPr="00EA22C9" w:rsidTr="00174E10">
        <w:trPr>
          <w:trHeight w:val="518"/>
        </w:trPr>
        <w:tc>
          <w:tcPr>
            <w:tcW w:w="14879" w:type="dxa"/>
            <w:gridSpan w:val="4"/>
            <w:shd w:val="clear" w:color="auto" w:fill="auto"/>
          </w:tcPr>
          <w:p w:rsidR="00174E10" w:rsidRDefault="00174E10" w:rsidP="00174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 «О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доступности финансовой, образовательной и информационно-консультационной поддержки для субъектов малого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среднего предпринимательства»</w:t>
            </w:r>
          </w:p>
        </w:tc>
      </w:tr>
      <w:tr w:rsidR="00174E10" w:rsidRPr="00EA22C9" w:rsidTr="00174E10">
        <w:trPr>
          <w:trHeight w:val="300"/>
        </w:trPr>
        <w:tc>
          <w:tcPr>
            <w:tcW w:w="14879" w:type="dxa"/>
            <w:gridSpan w:val="4"/>
            <w:shd w:val="clear" w:color="auto" w:fill="auto"/>
          </w:tcPr>
          <w:p w:rsidR="00174E10" w:rsidRDefault="00174E10" w:rsidP="00174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 «С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вование механизмов 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поддержки предпринимательства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74E10" w:rsidRPr="00EA22C9" w:rsidTr="00174E10">
        <w:trPr>
          <w:trHeight w:val="395"/>
        </w:trPr>
        <w:tc>
          <w:tcPr>
            <w:tcW w:w="14879" w:type="dxa"/>
            <w:gridSpan w:val="4"/>
            <w:shd w:val="clear" w:color="auto" w:fill="auto"/>
          </w:tcPr>
          <w:p w:rsidR="00174E10" w:rsidRDefault="00174E10" w:rsidP="00174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 «П</w:t>
            </w:r>
            <w:r w:rsidRPr="00C0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оддержка развития пред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принимательства в сфере туризма»</w:t>
            </w:r>
          </w:p>
        </w:tc>
      </w:tr>
      <w:tr w:rsidR="00CD6BA2" w:rsidRPr="00EA22C9" w:rsidTr="003469E0">
        <w:trPr>
          <w:trHeight w:val="1208"/>
        </w:trPr>
        <w:tc>
          <w:tcPr>
            <w:tcW w:w="562" w:type="dxa"/>
            <w:shd w:val="clear" w:color="auto" w:fill="auto"/>
          </w:tcPr>
          <w:p w:rsidR="00CD6BA2" w:rsidRPr="008F25ED" w:rsidRDefault="00CD6BA2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D6BA2" w:rsidRDefault="00CD6BA2" w:rsidP="000D3DC9">
            <w:pPr>
              <w:pStyle w:val="12"/>
              <w:spacing w:after="0" w:line="240" w:lineRule="auto"/>
              <w:ind w:left="34"/>
            </w:pPr>
            <w:r w:rsidRPr="001F2819">
              <w:t>Содействие развитию малого и среднего предпринимательства в Белоярском районе</w:t>
            </w:r>
          </w:p>
          <w:p w:rsidR="00CD6BA2" w:rsidRPr="00E64CA7" w:rsidRDefault="00CD6BA2" w:rsidP="00E64CA7">
            <w:pPr>
              <w:pStyle w:val="12"/>
              <w:spacing w:after="0" w:line="240" w:lineRule="auto"/>
            </w:pPr>
            <w:r w:rsidRPr="008F25ED">
              <w:t>Предоставление финансовой поддер</w:t>
            </w:r>
            <w:r>
              <w:t>жки на возмещение части затрат: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D6BA2" w:rsidRPr="003469E0" w:rsidRDefault="00CD6BA2" w:rsidP="00CD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количества субъектов малого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среднего предпринимательства;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D6BA2" w:rsidRDefault="00CD6BA2" w:rsidP="000D3D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пределяется</w:t>
            </w:r>
            <w:proofErr w:type="spellEnd"/>
            <w:r w:rsidRPr="00B165D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данными предоставляемыми Межрайонной инспекцией Федеральной налоговой службы России № 8 по Ханты-Мансийскому автономному округу – Югре.</w:t>
            </w:r>
          </w:p>
          <w:p w:rsidR="00CD6BA2" w:rsidRPr="00F743BB" w:rsidRDefault="00CD6BA2" w:rsidP="00CD6BA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Учет ведется по каждому году реализации муниципальной программы.</w:t>
            </w:r>
          </w:p>
        </w:tc>
      </w:tr>
      <w:tr w:rsidR="003469E0" w:rsidRPr="00EA22C9" w:rsidTr="00E64CA7">
        <w:trPr>
          <w:trHeight w:val="458"/>
        </w:trPr>
        <w:tc>
          <w:tcPr>
            <w:tcW w:w="562" w:type="dxa"/>
            <w:vMerge w:val="restart"/>
            <w:shd w:val="clear" w:color="auto" w:fill="auto"/>
          </w:tcPr>
          <w:p w:rsidR="003469E0" w:rsidRPr="008F25ED" w:rsidRDefault="003469E0" w:rsidP="00E6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469E0" w:rsidRPr="001F2819" w:rsidRDefault="003469E0" w:rsidP="00CD6BA2">
            <w:pPr>
              <w:pStyle w:val="12"/>
              <w:spacing w:after="0" w:line="240" w:lineRule="auto"/>
            </w:pPr>
            <w:r>
              <w:t>С</w:t>
            </w:r>
            <w:r w:rsidRPr="001F2819">
              <w:t>убсид</w:t>
            </w:r>
            <w:r>
              <w:t xml:space="preserve">ии по содержанию </w:t>
            </w:r>
            <w:proofErr w:type="spellStart"/>
            <w:r>
              <w:t>авторечвокзала</w:t>
            </w:r>
            <w:proofErr w:type="spellEnd"/>
          </w:p>
        </w:tc>
        <w:tc>
          <w:tcPr>
            <w:tcW w:w="3969" w:type="dxa"/>
            <w:vMerge/>
            <w:shd w:val="clear" w:color="auto" w:fill="auto"/>
          </w:tcPr>
          <w:p w:rsidR="003469E0" w:rsidRDefault="003469E0" w:rsidP="000D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469E0" w:rsidRDefault="003469E0" w:rsidP="000D3D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E0" w:rsidRPr="00EA22C9" w:rsidTr="00B67CA6">
        <w:trPr>
          <w:trHeight w:val="458"/>
        </w:trPr>
        <w:tc>
          <w:tcPr>
            <w:tcW w:w="562" w:type="dxa"/>
            <w:vMerge/>
            <w:shd w:val="clear" w:color="auto" w:fill="auto"/>
          </w:tcPr>
          <w:p w:rsidR="003469E0" w:rsidRDefault="003469E0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469E0" w:rsidRDefault="003469E0" w:rsidP="00CD6BA2">
            <w:pPr>
              <w:pStyle w:val="12"/>
              <w:spacing w:after="0" w:line="240" w:lineRule="auto"/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3469E0" w:rsidRDefault="003469E0" w:rsidP="00CD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</w:t>
            </w:r>
            <w:r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исло субъектов </w:t>
            </w: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малого (в том числе микро) и среднего предпринимательства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 населения района, единиц;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469E0" w:rsidRPr="00B67CA6" w:rsidRDefault="003469E0" w:rsidP="00B67CA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населения отчетного года (человек) умноженное на 10000. Количество субъектов малого и среднего предпринимательства представляется в соответствии с Единым реестром субъектов малого и среднего </w:t>
            </w:r>
            <w:r w:rsidRPr="00D6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предпринимательства Федеральной налоговой службы. Среднегодовая численность постоянного населения представляется в соответствии с данными органов Федеральной слу</w:t>
            </w:r>
            <w:r w:rsidR="00B67C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жбы государственной статистики.</w:t>
            </w:r>
          </w:p>
        </w:tc>
      </w:tr>
      <w:tr w:rsidR="00CD6BA2" w:rsidRPr="00EA22C9" w:rsidTr="00CD6BA2">
        <w:trPr>
          <w:trHeight w:val="1024"/>
        </w:trPr>
        <w:tc>
          <w:tcPr>
            <w:tcW w:w="562" w:type="dxa"/>
            <w:shd w:val="clear" w:color="auto" w:fill="auto"/>
          </w:tcPr>
          <w:p w:rsidR="00CD6BA2" w:rsidRPr="008F25ED" w:rsidRDefault="00CD6BA2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shd w:val="clear" w:color="auto" w:fill="auto"/>
          </w:tcPr>
          <w:p w:rsidR="00CD6BA2" w:rsidRPr="00CD6BA2" w:rsidRDefault="00CD6BA2" w:rsidP="00CD6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E0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субъектам малого и среднего предпринимательства, осуществляющие регулярные автомобильные перевозки.</w:t>
            </w:r>
          </w:p>
        </w:tc>
        <w:tc>
          <w:tcPr>
            <w:tcW w:w="3969" w:type="dxa"/>
            <w:vMerge/>
            <w:shd w:val="clear" w:color="auto" w:fill="auto"/>
          </w:tcPr>
          <w:p w:rsidR="00CD6BA2" w:rsidRDefault="00CD6BA2" w:rsidP="000D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6BA2" w:rsidRDefault="00CD6BA2" w:rsidP="000D3D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E0" w:rsidRPr="00EA22C9" w:rsidTr="003469E0">
        <w:trPr>
          <w:trHeight w:val="458"/>
        </w:trPr>
        <w:tc>
          <w:tcPr>
            <w:tcW w:w="562" w:type="dxa"/>
            <w:vMerge w:val="restart"/>
            <w:shd w:val="clear" w:color="auto" w:fill="auto"/>
          </w:tcPr>
          <w:p w:rsidR="003469E0" w:rsidRPr="008F25ED" w:rsidRDefault="003469E0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469E0" w:rsidRPr="001F2819" w:rsidRDefault="003469E0" w:rsidP="00CD6BA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2819">
              <w:rPr>
                <w:sz w:val="24"/>
                <w:szCs w:val="24"/>
              </w:rPr>
              <w:t xml:space="preserve">оздание условий для развития субъектов малого и среднего предпринимательства, осуществляющих деятельность в сфере </w:t>
            </w:r>
            <w:r w:rsidRPr="001F2819">
              <w:rPr>
                <w:sz w:val="24"/>
                <w:szCs w:val="24"/>
              </w:rPr>
              <w:lastRenderedPageBreak/>
              <w:t>внутреннего водного пассажирского транспорта.</w:t>
            </w:r>
          </w:p>
          <w:p w:rsidR="003469E0" w:rsidRDefault="003469E0" w:rsidP="00EA1E01">
            <w:pPr>
              <w:pStyle w:val="12"/>
              <w:spacing w:after="0" w:line="240" w:lineRule="auto"/>
            </w:pPr>
          </w:p>
        </w:tc>
        <w:tc>
          <w:tcPr>
            <w:tcW w:w="3969" w:type="dxa"/>
            <w:vMerge/>
            <w:shd w:val="clear" w:color="auto" w:fill="auto"/>
          </w:tcPr>
          <w:p w:rsidR="003469E0" w:rsidRDefault="003469E0" w:rsidP="000D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469E0" w:rsidRDefault="003469E0" w:rsidP="000D3D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E0" w:rsidRPr="00E9448D" w:rsidTr="003469E0">
        <w:tc>
          <w:tcPr>
            <w:tcW w:w="562" w:type="dxa"/>
            <w:vMerge/>
            <w:shd w:val="clear" w:color="auto" w:fill="auto"/>
          </w:tcPr>
          <w:p w:rsidR="003469E0" w:rsidRPr="001F2819" w:rsidRDefault="003469E0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469E0" w:rsidRPr="008F25ED" w:rsidRDefault="003469E0" w:rsidP="001F2819">
            <w:pPr>
              <w:widowControl w:val="0"/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69E0" w:rsidRDefault="003469E0" w:rsidP="00CD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</w:t>
            </w:r>
            <w:r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3469E0" w:rsidRDefault="003469E0" w:rsidP="000D3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69E0" w:rsidRPr="00840661" w:rsidRDefault="00840661" w:rsidP="0084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организаций, умноженное на 100%. Среднесписочная численность работников малых и средних предприятий представляется на основании данных органов Федеральной налоговой службы. Среднесписочная численность работников крупных и средних предприятий представляется на основании данных органов Федеральной службы государственной статистики.</w:t>
            </w:r>
          </w:p>
        </w:tc>
      </w:tr>
      <w:tr w:rsidR="00E64CA7" w:rsidRPr="00E9448D" w:rsidTr="00E64CA7">
        <w:trPr>
          <w:trHeight w:val="56"/>
        </w:trPr>
        <w:tc>
          <w:tcPr>
            <w:tcW w:w="562" w:type="dxa"/>
            <w:shd w:val="clear" w:color="auto" w:fill="auto"/>
          </w:tcPr>
          <w:p w:rsidR="00E64CA7" w:rsidRDefault="00E64CA7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64CA7" w:rsidRPr="008F25ED" w:rsidRDefault="00E64CA7" w:rsidP="001F2819">
            <w:pPr>
              <w:widowControl w:val="0"/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субъектов малого и среднего предпринимательства.</w:t>
            </w:r>
          </w:p>
          <w:p w:rsidR="00E64CA7" w:rsidRPr="008F25ED" w:rsidRDefault="00E64CA7" w:rsidP="00E64CA7">
            <w:pPr>
              <w:pStyle w:val="12"/>
              <w:spacing w:after="0" w:line="240" w:lineRule="auto"/>
            </w:pPr>
            <w:r w:rsidRPr="008F25ED">
              <w:t>Предоставление финансовой поддержки на возмещение части затрат: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64CA7" w:rsidRPr="00582548" w:rsidRDefault="00E64CA7" w:rsidP="000D3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54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  <w:r w:rsidR="00B67C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4CA7" w:rsidRPr="00E9448D" w:rsidRDefault="00E64CA7" w:rsidP="000D3DC9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E64CA7" w:rsidRPr="00582548" w:rsidRDefault="00B67CA6" w:rsidP="000D3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Фактическое значение количества проведенных мероприятий за отчетный период.</w:t>
            </w:r>
          </w:p>
          <w:p w:rsidR="00E64CA7" w:rsidRPr="00E9448D" w:rsidRDefault="00E64CA7" w:rsidP="000D3D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4CA7" w:rsidRPr="00E9448D" w:rsidTr="00B62767">
        <w:tc>
          <w:tcPr>
            <w:tcW w:w="562" w:type="dxa"/>
            <w:shd w:val="clear" w:color="auto" w:fill="auto"/>
          </w:tcPr>
          <w:p w:rsidR="00E64CA7" w:rsidRPr="001F2819" w:rsidRDefault="00E64CA7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shd w:val="clear" w:color="auto" w:fill="auto"/>
          </w:tcPr>
          <w:p w:rsidR="00E64CA7" w:rsidRPr="008F25ED" w:rsidRDefault="00E64CA7" w:rsidP="00E64CA7">
            <w:pPr>
              <w:widowControl w:val="0"/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5ED">
              <w:rPr>
                <w:rFonts w:ascii="Times New Roman" w:hAnsi="Times New Roman" w:cs="Times New Roman"/>
                <w:sz w:val="24"/>
                <w:szCs w:val="24"/>
              </w:rPr>
              <w:t>рганизация мониторинга деятельности субъектов малого и среднего предпринимательства;</w:t>
            </w:r>
          </w:p>
          <w:p w:rsidR="00E64CA7" w:rsidRPr="008F25ED" w:rsidRDefault="00E64CA7" w:rsidP="001F2819">
            <w:pPr>
              <w:widowControl w:val="0"/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64CA7" w:rsidRPr="00582548" w:rsidRDefault="00E64CA7" w:rsidP="000D3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64CA7" w:rsidRPr="00582548" w:rsidRDefault="00E64CA7" w:rsidP="000D3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4CA7" w:rsidRPr="00E9448D" w:rsidTr="00E64CA7">
        <w:tc>
          <w:tcPr>
            <w:tcW w:w="562" w:type="dxa"/>
            <w:shd w:val="clear" w:color="auto" w:fill="auto"/>
          </w:tcPr>
          <w:p w:rsidR="00E64CA7" w:rsidRPr="001F2819" w:rsidRDefault="00E64CA7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45" w:type="dxa"/>
            <w:shd w:val="clear" w:color="auto" w:fill="auto"/>
          </w:tcPr>
          <w:p w:rsidR="00E64CA7" w:rsidRPr="008F25ED" w:rsidRDefault="00E64CA7" w:rsidP="00E64CA7">
            <w:pPr>
              <w:widowControl w:val="0"/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5ED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информационно-консультационной поддержке, популяризации и пропаганде предпринимательской деятельности:</w:t>
            </w:r>
          </w:p>
          <w:p w:rsidR="00E64CA7" w:rsidRPr="008F25ED" w:rsidRDefault="00E64CA7" w:rsidP="00E64CA7">
            <w:pPr>
              <w:widowControl w:val="0"/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ED">
              <w:rPr>
                <w:rFonts w:ascii="Times New Roman" w:hAnsi="Times New Roman" w:cs="Times New Roman"/>
                <w:sz w:val="24"/>
                <w:szCs w:val="24"/>
              </w:rPr>
              <w:t>- организация муниципальных выставок, выставок-ярмарок, выставок-форумов, бизнес-выставок;</w:t>
            </w:r>
          </w:p>
          <w:p w:rsidR="00E64CA7" w:rsidRPr="008F25ED" w:rsidRDefault="00E64CA7" w:rsidP="00E64CA7">
            <w:pPr>
              <w:widowControl w:val="0"/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E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участия субъектов в межмуниципальных, региональных и межрегиональных выставках-ярмарках, выставка-форумах и </w:t>
            </w:r>
            <w:proofErr w:type="spellStart"/>
            <w:r w:rsidRPr="008F25ED">
              <w:rPr>
                <w:rFonts w:ascii="Times New Roman" w:hAnsi="Times New Roman" w:cs="Times New Roman"/>
                <w:sz w:val="24"/>
                <w:szCs w:val="24"/>
              </w:rPr>
              <w:t>конгрессных</w:t>
            </w:r>
            <w:proofErr w:type="spellEnd"/>
            <w:r w:rsidRPr="008F25E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E64CA7" w:rsidRPr="008F25ED" w:rsidRDefault="00E64CA7" w:rsidP="00E64CA7">
            <w:pPr>
              <w:widowControl w:val="0"/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ED">
              <w:rPr>
                <w:rFonts w:ascii="Times New Roman" w:hAnsi="Times New Roman" w:cs="Times New Roman"/>
                <w:sz w:val="24"/>
                <w:szCs w:val="24"/>
              </w:rPr>
              <w:t>- организация конкурсных и иных мероприятий (круглые столы, деловые встречи, семинары, семинары-совещания, слеты, мастер-классы и т.д.), в целях популяризации и создания положительного мнения о предпринимательской деятельности, повышение информированности граждан и субъектов 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зможностях для развития бизнеса</w:t>
            </w:r>
            <w:r w:rsidRPr="008F25ED">
              <w:rPr>
                <w:rFonts w:ascii="Times New Roman" w:hAnsi="Times New Roman" w:cs="Times New Roman"/>
                <w:sz w:val="24"/>
                <w:szCs w:val="24"/>
              </w:rPr>
              <w:t xml:space="preserve"> и о существующих мерах поддержки;</w:t>
            </w:r>
          </w:p>
          <w:p w:rsidR="00E64CA7" w:rsidRPr="008F25ED" w:rsidRDefault="00E64CA7" w:rsidP="001F2819">
            <w:pPr>
              <w:widowControl w:val="0"/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ED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(приобретение) продукции, способствующей повышению информированности граждан и субъектов о возможностях для развития бизнеса и о существующих мерах и программах поддержки (брошюры, буклеты, </w:t>
            </w:r>
            <w:proofErr w:type="spellStart"/>
            <w:r w:rsidRPr="008F25ED">
              <w:rPr>
                <w:rFonts w:ascii="Times New Roman" w:hAnsi="Times New Roman" w:cs="Times New Roman"/>
                <w:sz w:val="24"/>
                <w:szCs w:val="24"/>
              </w:rPr>
              <w:t>лифлеты</w:t>
            </w:r>
            <w:proofErr w:type="spellEnd"/>
            <w:r w:rsidRPr="008F25ED">
              <w:rPr>
                <w:rFonts w:ascii="Times New Roman" w:hAnsi="Times New Roman" w:cs="Times New Roman"/>
                <w:sz w:val="24"/>
                <w:szCs w:val="24"/>
              </w:rPr>
              <w:t>, листовки, информационные растяжки, баннеры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информационные сборники, ролл-</w:t>
            </w:r>
            <w:proofErr w:type="spellStart"/>
            <w:r w:rsidRPr="008F25ED">
              <w:rPr>
                <w:rFonts w:ascii="Times New Roman" w:hAnsi="Times New Roman" w:cs="Times New Roman"/>
                <w:sz w:val="24"/>
                <w:szCs w:val="24"/>
              </w:rPr>
              <w:t>аппа</w:t>
            </w:r>
            <w:proofErr w:type="spellEnd"/>
            <w:r w:rsidRPr="008F25ED">
              <w:rPr>
                <w:rFonts w:ascii="Times New Roman" w:hAnsi="Times New Roman" w:cs="Times New Roman"/>
                <w:sz w:val="24"/>
                <w:szCs w:val="24"/>
              </w:rPr>
              <w:t>, презентационные материалы, видеоролики, видеосюжеты, информационные стенды и др.);</w:t>
            </w:r>
          </w:p>
        </w:tc>
        <w:tc>
          <w:tcPr>
            <w:tcW w:w="3969" w:type="dxa"/>
            <w:vMerge/>
            <w:shd w:val="clear" w:color="auto" w:fill="auto"/>
          </w:tcPr>
          <w:p w:rsidR="00E64CA7" w:rsidRPr="00582548" w:rsidRDefault="00E64CA7" w:rsidP="000D3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64CA7" w:rsidRPr="00582548" w:rsidRDefault="00E64CA7" w:rsidP="000D3D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CA6" w:rsidRPr="00E9448D" w:rsidTr="00B67CA6">
        <w:trPr>
          <w:trHeight w:val="1889"/>
        </w:trPr>
        <w:tc>
          <w:tcPr>
            <w:tcW w:w="562" w:type="dxa"/>
            <w:shd w:val="clear" w:color="auto" w:fill="auto"/>
          </w:tcPr>
          <w:p w:rsidR="00B67CA6" w:rsidRPr="008F25ED" w:rsidRDefault="00B67CA6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shd w:val="clear" w:color="auto" w:fill="auto"/>
          </w:tcPr>
          <w:p w:rsidR="00B67CA6" w:rsidRDefault="00B67CA6" w:rsidP="000D3DC9">
            <w:pPr>
              <w:pStyle w:val="12"/>
              <w:spacing w:after="0" w:line="240" w:lineRule="auto"/>
            </w:pPr>
            <w:r w:rsidRPr="008F25ED">
              <w:t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(или) деятельность в социальной сфере</w:t>
            </w:r>
            <w:r>
              <w:t>.</w:t>
            </w:r>
          </w:p>
          <w:p w:rsidR="00B67CA6" w:rsidRPr="00E9448D" w:rsidRDefault="00B67CA6" w:rsidP="000D3DC9">
            <w:pPr>
              <w:pStyle w:val="12"/>
              <w:spacing w:after="0" w:line="240" w:lineRule="auto"/>
              <w:rPr>
                <w:highlight w:val="yellow"/>
              </w:rPr>
            </w:pPr>
            <w:r>
              <w:t>Предоставление финансовой поддержки на возмещение части затрат:</w:t>
            </w:r>
          </w:p>
        </w:tc>
        <w:tc>
          <w:tcPr>
            <w:tcW w:w="3969" w:type="dxa"/>
            <w:shd w:val="clear" w:color="auto" w:fill="auto"/>
          </w:tcPr>
          <w:p w:rsidR="00B67CA6" w:rsidRPr="00E9448D" w:rsidRDefault="008A3447" w:rsidP="008A3447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количества субъектов малого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среднего предпринимательства;</w:t>
            </w:r>
          </w:p>
        </w:tc>
        <w:tc>
          <w:tcPr>
            <w:tcW w:w="5103" w:type="dxa"/>
            <w:shd w:val="clear" w:color="auto" w:fill="auto"/>
          </w:tcPr>
          <w:p w:rsidR="008A3447" w:rsidRDefault="008A3447" w:rsidP="008A344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пределяется</w:t>
            </w:r>
            <w:proofErr w:type="spellEnd"/>
            <w:r w:rsidRPr="00B165D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данными предоставляемыми Межрайонной инспекцией Федеральной налоговой службы России № 8 по Ханты-Мансийскому автономному округу – Югре.</w:t>
            </w:r>
          </w:p>
          <w:p w:rsidR="00B67CA6" w:rsidRPr="00F743BB" w:rsidRDefault="008A3447" w:rsidP="008A344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Учет ведется по каждому году реализации муниципальной программы.</w:t>
            </w:r>
          </w:p>
        </w:tc>
      </w:tr>
      <w:tr w:rsidR="00B67CA6" w:rsidRPr="00E9448D" w:rsidTr="009C7626">
        <w:trPr>
          <w:trHeight w:val="572"/>
        </w:trPr>
        <w:tc>
          <w:tcPr>
            <w:tcW w:w="562" w:type="dxa"/>
            <w:shd w:val="clear" w:color="auto" w:fill="auto"/>
          </w:tcPr>
          <w:p w:rsidR="00B67CA6" w:rsidRPr="001F2819" w:rsidRDefault="00B67CA6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shd w:val="clear" w:color="auto" w:fill="auto"/>
          </w:tcPr>
          <w:p w:rsidR="00B67CA6" w:rsidRPr="008F25ED" w:rsidRDefault="00B67CA6" w:rsidP="00B67CA6">
            <w:pPr>
              <w:pStyle w:val="12"/>
              <w:spacing w:after="0" w:line="240" w:lineRule="auto"/>
            </w:pPr>
            <w:r w:rsidRPr="00B67CA6">
              <w:t>Возмещение части затрат на аренду нежилых помещений</w:t>
            </w:r>
            <w:r>
              <w:t>;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67CA6" w:rsidRDefault="009C7626" w:rsidP="000D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</w:t>
            </w:r>
            <w:r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исло субъектов </w:t>
            </w: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малого (в том числе микро) и среднего предпринимательства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 населения района, единиц;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B67CA6" w:rsidRDefault="009C7626" w:rsidP="000D3D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населения отчетного года (человек) умноженное на 10000. Количество субъектов малого и среднего предпринимательства представляется в соответствии с Единым реестром субъектов малого и среднего предпринимательства Федеральной налоговой службы. Среднегодовая численность постоянного населения представляется в соответствии с данными органов Федеральной слу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жбы государственной статистики.</w:t>
            </w:r>
          </w:p>
        </w:tc>
      </w:tr>
      <w:tr w:rsidR="00B67CA6" w:rsidRPr="00E9448D" w:rsidTr="00B67CA6">
        <w:trPr>
          <w:trHeight w:val="1059"/>
        </w:trPr>
        <w:tc>
          <w:tcPr>
            <w:tcW w:w="562" w:type="dxa"/>
            <w:shd w:val="clear" w:color="auto" w:fill="auto"/>
          </w:tcPr>
          <w:p w:rsidR="00B67CA6" w:rsidRPr="001F2819" w:rsidRDefault="00B67CA6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  <w:shd w:val="clear" w:color="auto" w:fill="auto"/>
          </w:tcPr>
          <w:p w:rsidR="00B67CA6" w:rsidRDefault="00B67CA6" w:rsidP="00B67CA6">
            <w:pPr>
              <w:pStyle w:val="12"/>
              <w:spacing w:after="0" w:line="240" w:lineRule="auto"/>
            </w:pPr>
            <w:r w:rsidRPr="00B67CA6"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  <w:r>
              <w:t>;</w:t>
            </w:r>
          </w:p>
        </w:tc>
        <w:tc>
          <w:tcPr>
            <w:tcW w:w="3969" w:type="dxa"/>
            <w:vMerge/>
            <w:shd w:val="clear" w:color="auto" w:fill="auto"/>
          </w:tcPr>
          <w:p w:rsidR="00B67CA6" w:rsidRDefault="00B67CA6" w:rsidP="000D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B67CA6" w:rsidRDefault="00B67CA6" w:rsidP="000D3D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A6" w:rsidRPr="00E9448D" w:rsidTr="00B67CA6">
        <w:trPr>
          <w:trHeight w:val="610"/>
        </w:trPr>
        <w:tc>
          <w:tcPr>
            <w:tcW w:w="562" w:type="dxa"/>
            <w:shd w:val="clear" w:color="auto" w:fill="auto"/>
          </w:tcPr>
          <w:p w:rsidR="00B67CA6" w:rsidRPr="001F2819" w:rsidRDefault="00B67CA6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  <w:shd w:val="clear" w:color="auto" w:fill="auto"/>
          </w:tcPr>
          <w:p w:rsidR="00B67CA6" w:rsidRDefault="00B67CA6" w:rsidP="00B67CA6">
            <w:pPr>
              <w:pStyle w:val="12"/>
              <w:spacing w:after="0" w:line="240" w:lineRule="auto"/>
            </w:pPr>
            <w:r w:rsidRPr="00B67CA6">
              <w:t>Возмещение части затрат, связанных со специальной оценкой условий труда</w:t>
            </w:r>
            <w:r>
              <w:t>;</w:t>
            </w:r>
          </w:p>
        </w:tc>
        <w:tc>
          <w:tcPr>
            <w:tcW w:w="3969" w:type="dxa"/>
            <w:vMerge/>
            <w:shd w:val="clear" w:color="auto" w:fill="auto"/>
          </w:tcPr>
          <w:p w:rsidR="00B67CA6" w:rsidRDefault="00B67CA6" w:rsidP="000D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B67CA6" w:rsidRDefault="00B67CA6" w:rsidP="000D3D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A6" w:rsidRPr="00E9448D" w:rsidTr="00B67CA6">
        <w:trPr>
          <w:trHeight w:val="725"/>
        </w:trPr>
        <w:tc>
          <w:tcPr>
            <w:tcW w:w="562" w:type="dxa"/>
            <w:shd w:val="clear" w:color="auto" w:fill="auto"/>
          </w:tcPr>
          <w:p w:rsidR="00B67CA6" w:rsidRPr="001F2819" w:rsidRDefault="00B67CA6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5" w:type="dxa"/>
            <w:shd w:val="clear" w:color="auto" w:fill="auto"/>
          </w:tcPr>
          <w:p w:rsidR="00B67CA6" w:rsidRDefault="00B67CA6" w:rsidP="00B67CA6">
            <w:pPr>
              <w:pStyle w:val="12"/>
              <w:spacing w:after="0" w:line="240" w:lineRule="auto"/>
            </w:pPr>
            <w:r w:rsidRPr="00B67CA6">
              <w:t>Возмещение части затрат по приобретению оборудования (основных средств) и лицензионных программных продуктов</w:t>
            </w:r>
            <w:r>
              <w:t>;</w:t>
            </w:r>
          </w:p>
        </w:tc>
        <w:tc>
          <w:tcPr>
            <w:tcW w:w="3969" w:type="dxa"/>
            <w:vMerge/>
            <w:shd w:val="clear" w:color="auto" w:fill="auto"/>
          </w:tcPr>
          <w:p w:rsidR="00B67CA6" w:rsidRDefault="00B67CA6" w:rsidP="000D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B67CA6" w:rsidRDefault="00B67CA6" w:rsidP="000D3D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6" w:rsidRPr="00E9448D" w:rsidTr="009C7626">
        <w:trPr>
          <w:trHeight w:val="1538"/>
        </w:trPr>
        <w:tc>
          <w:tcPr>
            <w:tcW w:w="562" w:type="dxa"/>
            <w:vMerge w:val="restart"/>
            <w:shd w:val="clear" w:color="auto" w:fill="auto"/>
          </w:tcPr>
          <w:p w:rsidR="009C7626" w:rsidRPr="001F2819" w:rsidRDefault="009C7626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9C7626" w:rsidRDefault="009C7626" w:rsidP="00B67CA6">
            <w:pPr>
              <w:pStyle w:val="12"/>
              <w:spacing w:after="0" w:line="240" w:lineRule="auto"/>
            </w:pPr>
            <w:r w:rsidRPr="00B67CA6">
              <w:t>Возмещение части затрат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</w:t>
            </w:r>
          </w:p>
        </w:tc>
        <w:tc>
          <w:tcPr>
            <w:tcW w:w="3969" w:type="dxa"/>
            <w:vMerge/>
            <w:shd w:val="clear" w:color="auto" w:fill="auto"/>
          </w:tcPr>
          <w:p w:rsidR="009C7626" w:rsidRDefault="009C7626" w:rsidP="000D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C7626" w:rsidRDefault="009C7626" w:rsidP="000D3D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6" w:rsidRPr="00E9448D" w:rsidTr="009C7626">
        <w:trPr>
          <w:trHeight w:val="1397"/>
        </w:trPr>
        <w:tc>
          <w:tcPr>
            <w:tcW w:w="562" w:type="dxa"/>
            <w:vMerge/>
            <w:shd w:val="clear" w:color="auto" w:fill="auto"/>
          </w:tcPr>
          <w:p w:rsidR="009C7626" w:rsidRDefault="009C7626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9C7626" w:rsidRPr="00B67CA6" w:rsidRDefault="009C7626" w:rsidP="00B67CA6">
            <w:pPr>
              <w:pStyle w:val="12"/>
              <w:spacing w:after="0" w:line="240" w:lineRule="auto"/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9C7626" w:rsidRDefault="009C7626" w:rsidP="009C7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</w:t>
            </w:r>
            <w:r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оля среднесписочной численности работников (без внешних совместителей) малых и средних предприятий в среднесписочной численности </w:t>
            </w:r>
            <w:r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работников (без внешних совместителей) всех предприятий и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9C7626" w:rsidRDefault="009C7626" w:rsidP="000D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9C7626" w:rsidRDefault="009C7626" w:rsidP="000D3D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</w:t>
            </w:r>
            <w:r w:rsidRPr="00D66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предприятий и организаций, умноженное на 100%. Среднесписочная численность работников малых и средних предприятий представляется на основании данных органов Федеральной налоговой службы. Среднесписочная численность работников крупных и средних предприятий представляется на основании данных органов Федеральной службы государственной статистики.</w:t>
            </w:r>
          </w:p>
        </w:tc>
      </w:tr>
      <w:tr w:rsidR="009C7626" w:rsidRPr="00E9448D" w:rsidTr="009C7626">
        <w:trPr>
          <w:trHeight w:val="1829"/>
        </w:trPr>
        <w:tc>
          <w:tcPr>
            <w:tcW w:w="562" w:type="dxa"/>
            <w:shd w:val="clear" w:color="auto" w:fill="auto"/>
          </w:tcPr>
          <w:p w:rsidR="009C7626" w:rsidRPr="001F2819" w:rsidRDefault="009C7626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245" w:type="dxa"/>
            <w:shd w:val="clear" w:color="auto" w:fill="auto"/>
          </w:tcPr>
          <w:p w:rsidR="009C7626" w:rsidRDefault="009C7626" w:rsidP="008A3447">
            <w:pPr>
              <w:pStyle w:val="12"/>
              <w:spacing w:after="0" w:line="240" w:lineRule="auto"/>
            </w:pPr>
            <w:r>
              <w:t>Возмещение части затрат, связанных с созданием и (или) развитием:</w:t>
            </w:r>
          </w:p>
          <w:p w:rsidR="009C7626" w:rsidRDefault="009C7626" w:rsidP="008A3447">
            <w:pPr>
              <w:pStyle w:val="12"/>
              <w:spacing w:after="0" w:line="240" w:lineRule="auto"/>
            </w:pPr>
            <w:r>
              <w:t>- центров времяпрепровождения детей, в том числе групп кратковременного пребывания детей;</w:t>
            </w:r>
          </w:p>
          <w:p w:rsidR="009C7626" w:rsidRDefault="009C7626" w:rsidP="008A3447">
            <w:pPr>
              <w:pStyle w:val="12"/>
              <w:spacing w:after="0" w:line="240" w:lineRule="auto"/>
            </w:pPr>
            <w:r>
              <w:t>- дошкольных образовательных центров.</w:t>
            </w:r>
            <w: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9C7626" w:rsidRDefault="009C7626" w:rsidP="000D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C7626" w:rsidRDefault="009C7626" w:rsidP="000D3D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C9" w:rsidRPr="00E9448D" w:rsidTr="00B62767">
        <w:tc>
          <w:tcPr>
            <w:tcW w:w="562" w:type="dxa"/>
            <w:shd w:val="clear" w:color="auto" w:fill="auto"/>
          </w:tcPr>
          <w:p w:rsidR="000D3DC9" w:rsidRPr="008F25ED" w:rsidRDefault="00FB080F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shd w:val="clear" w:color="auto" w:fill="auto"/>
          </w:tcPr>
          <w:p w:rsidR="00FB080F" w:rsidRDefault="00FB080F" w:rsidP="001F2819">
            <w:pPr>
              <w:pStyle w:val="12"/>
              <w:spacing w:after="0" w:line="240" w:lineRule="auto"/>
            </w:pPr>
            <w:r w:rsidRPr="00FB080F">
              <w:t xml:space="preserve">Финансовая поддержка начинающих предпринимателей </w:t>
            </w:r>
          </w:p>
          <w:p w:rsidR="001F2819" w:rsidRDefault="001F2819" w:rsidP="001F2819">
            <w:pPr>
              <w:pStyle w:val="12"/>
              <w:spacing w:after="0" w:line="240" w:lineRule="auto"/>
            </w:pPr>
            <w:r>
              <w:t>Финансовая поддержка предоставляется в виде возмещения части затрат на:</w:t>
            </w:r>
          </w:p>
          <w:p w:rsidR="001F2819" w:rsidRDefault="001F2819" w:rsidP="001F2819">
            <w:pPr>
              <w:pStyle w:val="12"/>
              <w:spacing w:after="0" w:line="240" w:lineRule="auto"/>
            </w:pPr>
            <w:r>
              <w:t>1) расходы по государственной регистрации юридического лица и индивидуального предпринимателя;</w:t>
            </w:r>
          </w:p>
          <w:p w:rsidR="001F2819" w:rsidRDefault="001F2819" w:rsidP="001F2819">
            <w:pPr>
              <w:pStyle w:val="12"/>
              <w:spacing w:after="0" w:line="240" w:lineRule="auto"/>
            </w:pPr>
            <w:r>
              <w:t>2)  аренду помещений;</w:t>
            </w:r>
          </w:p>
          <w:p w:rsidR="001F2819" w:rsidRDefault="001F2819" w:rsidP="001F2819">
            <w:pPr>
              <w:pStyle w:val="12"/>
              <w:spacing w:after="0" w:line="240" w:lineRule="auto"/>
            </w:pPr>
            <w:r>
              <w:t xml:space="preserve">3)  оплату коммунальных услуг; </w:t>
            </w:r>
          </w:p>
          <w:p w:rsidR="001F2819" w:rsidRDefault="001F2819" w:rsidP="001F2819">
            <w:pPr>
              <w:pStyle w:val="12"/>
              <w:spacing w:after="0" w:line="240" w:lineRule="auto"/>
            </w:pPr>
            <w:r>
              <w:t>4) приобретение основных средств (оборудование, оргтехника, мебель);</w:t>
            </w:r>
          </w:p>
          <w:p w:rsidR="001F2819" w:rsidRDefault="001F2819" w:rsidP="001F2819">
            <w:pPr>
              <w:pStyle w:val="12"/>
              <w:spacing w:after="0" w:line="240" w:lineRule="auto"/>
            </w:pPr>
            <w:r>
              <w:t xml:space="preserve">5) приобретение инвентаря; </w:t>
            </w:r>
          </w:p>
          <w:p w:rsidR="001F2819" w:rsidRDefault="001F2819" w:rsidP="001F2819">
            <w:pPr>
              <w:pStyle w:val="12"/>
              <w:spacing w:after="0" w:line="240" w:lineRule="auto"/>
            </w:pPr>
            <w:r>
              <w:t xml:space="preserve">6) расходы на рекламу; </w:t>
            </w:r>
          </w:p>
          <w:p w:rsidR="001F2819" w:rsidRDefault="001F2819" w:rsidP="001F2819">
            <w:pPr>
              <w:pStyle w:val="12"/>
              <w:spacing w:after="0" w:line="240" w:lineRule="auto"/>
            </w:pPr>
            <w:r>
              <w:t xml:space="preserve">7) выплаты по передаче прав на франшизу (паушальный взнос); </w:t>
            </w:r>
          </w:p>
          <w:p w:rsidR="001F2819" w:rsidRPr="00E9448D" w:rsidRDefault="001F2819" w:rsidP="001F2819">
            <w:pPr>
              <w:pStyle w:val="12"/>
              <w:spacing w:after="0" w:line="240" w:lineRule="auto"/>
              <w:rPr>
                <w:highlight w:val="yellow"/>
              </w:rPr>
            </w:pPr>
            <w:r>
              <w:t>8) ремонтные работы).</w:t>
            </w:r>
          </w:p>
        </w:tc>
        <w:tc>
          <w:tcPr>
            <w:tcW w:w="3969" w:type="dxa"/>
            <w:shd w:val="clear" w:color="auto" w:fill="auto"/>
          </w:tcPr>
          <w:p w:rsidR="00FB080F" w:rsidRPr="000E4236" w:rsidRDefault="00FB080F" w:rsidP="00FB0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1. У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количества субъектов малого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среднего предпринимательства</w:t>
            </w:r>
          </w:p>
          <w:p w:rsidR="00FB080F" w:rsidRPr="00F743BB" w:rsidRDefault="00FB080F" w:rsidP="00FB08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2. Ч</w:t>
            </w:r>
            <w:r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исло субъектов </w:t>
            </w: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малого (в том числе микро) и среднего предпринимательства на 10 тыс. населения района, единиц.</w:t>
            </w:r>
          </w:p>
          <w:p w:rsidR="00FB080F" w:rsidRDefault="00FB080F" w:rsidP="00FB0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3. Д</w:t>
            </w:r>
            <w:r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FB080F" w:rsidRPr="00FB080F" w:rsidRDefault="00FB080F" w:rsidP="00FB0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Ч</w:t>
            </w:r>
            <w:r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исленность занятых в сфере малого и среднего предпринимательства, включая индивидуальных предпринимателей,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</w:t>
            </w:r>
            <w:r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(получивших поддержку)</w:t>
            </w:r>
          </w:p>
          <w:p w:rsidR="001F2819" w:rsidRDefault="001F2819" w:rsidP="001F281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6.</w:t>
            </w:r>
          </w:p>
          <w:p w:rsidR="001F2819" w:rsidRPr="001F2819" w:rsidRDefault="001F2819" w:rsidP="001F281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19">
              <w:rPr>
                <w:rFonts w:ascii="Times New Roman" w:hAnsi="Times New Roman" w:cs="Times New Roman"/>
                <w:sz w:val="24"/>
                <w:szCs w:val="24"/>
              </w:rPr>
              <w:t>Количество начинающих предпринимателей, получивших финансовую поддержку, единиц.</w:t>
            </w:r>
          </w:p>
          <w:p w:rsidR="000D3DC9" w:rsidRPr="00E9448D" w:rsidRDefault="000D3DC9" w:rsidP="000D3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FB080F" w:rsidRDefault="00FB080F" w:rsidP="00FB08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1. </w:t>
            </w:r>
          </w:p>
          <w:p w:rsidR="00FB080F" w:rsidRDefault="00FB080F" w:rsidP="00FB08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B165D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данными предоставляемыми Межрайонной инспекцией Федеральной налоговой службы России № 8 по Ханты-Мансийскому автономному округу – Югре.</w:t>
            </w:r>
          </w:p>
          <w:p w:rsidR="00FB080F" w:rsidRDefault="00FB080F" w:rsidP="00FB08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Учет ведется по каждому году реализации муниципальной программы.</w:t>
            </w:r>
          </w:p>
          <w:p w:rsidR="00FB080F" w:rsidRPr="00F743BB" w:rsidRDefault="00FB080F" w:rsidP="00FB08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80F" w:rsidRPr="000D3DC9" w:rsidRDefault="00FB080F" w:rsidP="00FB08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ассчитывается по формуле: </w:t>
            </w:r>
          </w:p>
          <w:p w:rsidR="00FB080F" w:rsidRPr="000D3DC9" w:rsidRDefault="00FB080F" w:rsidP="00FB08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Ксубъектов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 * 10 тыс. человек) / </w:t>
            </w: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Кобщ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FB080F" w:rsidRPr="000D3DC9" w:rsidRDefault="00FB080F" w:rsidP="00FB08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Ксубъектов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субъектов малого и среднего предпринимательства на территории Белоярского района;</w:t>
            </w:r>
          </w:p>
          <w:p w:rsidR="00FB080F" w:rsidRPr="00F743BB" w:rsidRDefault="00FB080F" w:rsidP="00FB08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Кобщ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населения Белоярского района.</w:t>
            </w:r>
          </w:p>
          <w:p w:rsidR="00FB080F" w:rsidRDefault="00FB080F" w:rsidP="00FB08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Учет ведется по каждому году реализации муниципальной программы.</w:t>
            </w:r>
          </w:p>
          <w:p w:rsidR="00FB080F" w:rsidRPr="00F743BB" w:rsidRDefault="00FB080F" w:rsidP="00FB08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B080F" w:rsidRPr="00F743BB" w:rsidRDefault="00FB080F" w:rsidP="00FB08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Рассчитывается  как</w:t>
            </w:r>
            <w:proofErr w:type="gramEnd"/>
            <w:r w:rsidRPr="00F743BB">
              <w:rPr>
                <w:rFonts w:ascii="Times New Roman" w:hAnsi="Times New Roman" w:cs="Times New Roman"/>
                <w:sz w:val="24"/>
                <w:szCs w:val="24"/>
              </w:rPr>
              <w:t xml:space="preserve"> разница занятых в сфере </w:t>
            </w:r>
            <w:r w:rsidRPr="00F7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предпринимательства отчетного года к предыдущему году. </w:t>
            </w:r>
          </w:p>
          <w:p w:rsidR="00FB080F" w:rsidRDefault="00FB080F" w:rsidP="00FB08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Учет ведется по каждому году реализации муниципальной программы.</w:t>
            </w:r>
          </w:p>
          <w:p w:rsidR="00FB080F" w:rsidRDefault="00FB080F" w:rsidP="001F281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6.</w:t>
            </w:r>
          </w:p>
          <w:p w:rsidR="001F2819" w:rsidRPr="001F2819" w:rsidRDefault="001F2819" w:rsidP="001F281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19">
              <w:rPr>
                <w:rFonts w:ascii="Times New Roman" w:hAnsi="Times New Roman" w:cs="Times New Roman"/>
                <w:sz w:val="24"/>
                <w:szCs w:val="24"/>
              </w:rPr>
              <w:t>Определяется по факту реализации</w:t>
            </w:r>
          </w:p>
          <w:p w:rsidR="001F2819" w:rsidRPr="001F2819" w:rsidRDefault="001F2819" w:rsidP="001F281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19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8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программы.</w:t>
            </w:r>
          </w:p>
          <w:p w:rsidR="001F2819" w:rsidRPr="001F2819" w:rsidRDefault="001F2819" w:rsidP="001F281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19">
              <w:rPr>
                <w:rFonts w:ascii="Times New Roman" w:hAnsi="Times New Roman" w:cs="Times New Roman"/>
                <w:sz w:val="24"/>
                <w:szCs w:val="24"/>
              </w:rPr>
              <w:t>Учет ведется по каждому году реализации муниципальной программы.</w:t>
            </w:r>
          </w:p>
          <w:p w:rsidR="000D3DC9" w:rsidRPr="00E9448D" w:rsidRDefault="000D3DC9" w:rsidP="000D3D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80F" w:rsidRPr="00E9448D" w:rsidTr="00B62767">
        <w:tc>
          <w:tcPr>
            <w:tcW w:w="562" w:type="dxa"/>
            <w:shd w:val="clear" w:color="auto" w:fill="auto"/>
          </w:tcPr>
          <w:p w:rsidR="00FB080F" w:rsidRPr="00FB080F" w:rsidRDefault="00FB080F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auto"/>
          </w:tcPr>
          <w:p w:rsidR="00FB080F" w:rsidRDefault="00FB080F" w:rsidP="000D3DC9">
            <w:pPr>
              <w:pStyle w:val="12"/>
              <w:spacing w:after="0" w:line="240" w:lineRule="auto"/>
            </w:pPr>
            <w:r w:rsidRPr="00FB080F">
              <w:t>Развитие инновационного и молодежного предпринимательства</w:t>
            </w:r>
          </w:p>
          <w:p w:rsidR="00B62767" w:rsidRDefault="00B62767" w:rsidP="00B62767">
            <w:pPr>
              <w:pStyle w:val="12"/>
              <w:spacing w:after="0" w:line="240" w:lineRule="auto"/>
            </w:pPr>
            <w:r>
              <w:t>Организация мероприятий, направленных на вовлечение молодежи в предпринимательскую деятельность:</w:t>
            </w:r>
          </w:p>
          <w:p w:rsidR="00B62767" w:rsidRDefault="00B62767" w:rsidP="00B62767">
            <w:pPr>
              <w:pStyle w:val="12"/>
              <w:spacing w:after="0" w:line="240" w:lineRule="auto"/>
            </w:pPr>
            <w:r>
              <w:t xml:space="preserve"> - организация конкурсных и иных мероприятий (круглые столы, встречи, семинары, слеты, съезды, фестивали, турниры и др.) в целях вовлечения молодежи в предпринимательскую деятельность;</w:t>
            </w:r>
          </w:p>
          <w:p w:rsidR="00FB080F" w:rsidRPr="00FB080F" w:rsidRDefault="00B62767" w:rsidP="00B62767">
            <w:pPr>
              <w:pStyle w:val="12"/>
              <w:spacing w:after="0" w:line="240" w:lineRule="auto"/>
            </w:pPr>
            <w:r>
              <w:t xml:space="preserve">- изготовление (приобретение) продукции, способствующей вовлечению молодежи в предпринимательскую деятельность (брошюр, буклетов, </w:t>
            </w:r>
            <w:proofErr w:type="spellStart"/>
            <w:r>
              <w:t>лифлетов</w:t>
            </w:r>
            <w:proofErr w:type="spellEnd"/>
            <w:r>
              <w:t>, листовок, презентационных материалов, видеороликов, видеосюжетов, информационных стендов и др.)</w:t>
            </w:r>
          </w:p>
        </w:tc>
        <w:tc>
          <w:tcPr>
            <w:tcW w:w="3969" w:type="dxa"/>
            <w:shd w:val="clear" w:color="auto" w:fill="auto"/>
          </w:tcPr>
          <w:p w:rsidR="00B62767" w:rsidRDefault="00B62767" w:rsidP="00B62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5.</w:t>
            </w:r>
          </w:p>
          <w:p w:rsidR="00B62767" w:rsidRPr="00582548" w:rsidRDefault="00B62767" w:rsidP="00B62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54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деятельность, единиц в год.</w:t>
            </w:r>
          </w:p>
          <w:p w:rsidR="00B62767" w:rsidRDefault="00B62767" w:rsidP="00B6276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7</w:t>
            </w:r>
          </w:p>
          <w:p w:rsidR="00B62767" w:rsidRPr="00B62767" w:rsidRDefault="00B62767" w:rsidP="00B6276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67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в возрасте до 30 лет (включительно), вовлеченных в реализацию мероприятий, единиц.</w:t>
            </w:r>
          </w:p>
          <w:p w:rsidR="00FB080F" w:rsidRPr="00E9448D" w:rsidRDefault="00FB080F" w:rsidP="00B6276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FB080F" w:rsidRPr="00E9448D" w:rsidRDefault="00B62767" w:rsidP="00B627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определяются</w:t>
            </w:r>
            <w:r w:rsidRPr="00B6276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календарного года, исходя из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 проведенных мероприятий и лиц, участвующих в них.</w:t>
            </w:r>
          </w:p>
        </w:tc>
      </w:tr>
      <w:tr w:rsidR="000D3DC9" w:rsidRPr="00E9448D" w:rsidTr="00B62767">
        <w:tc>
          <w:tcPr>
            <w:tcW w:w="562" w:type="dxa"/>
            <w:shd w:val="clear" w:color="auto" w:fill="auto"/>
          </w:tcPr>
          <w:p w:rsidR="000D3DC9" w:rsidRPr="008F25ED" w:rsidRDefault="00B62767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0D3DC9" w:rsidRDefault="00FB080F" w:rsidP="000D3DC9">
            <w:pPr>
              <w:pStyle w:val="12"/>
              <w:spacing w:after="0" w:line="240" w:lineRule="auto"/>
            </w:pPr>
            <w:r w:rsidRPr="00FB080F">
              <w:t xml:space="preserve">Финансовая поддержка субъектов малого и среднего предпринимательства, зарегистрированных и осуществляющих деятельность в районах Крайнего Севера и </w:t>
            </w:r>
            <w:r w:rsidRPr="00FB080F">
              <w:lastRenderedPageBreak/>
              <w:t>приравненных к ним местностей с ограниченными сроками завоза грузов (продукции) на террито</w:t>
            </w:r>
            <w:r>
              <w:t>рии Белоярского района</w:t>
            </w:r>
          </w:p>
          <w:p w:rsidR="00B62767" w:rsidRDefault="00B62767" w:rsidP="00B62767">
            <w:pPr>
              <w:pStyle w:val="12"/>
              <w:spacing w:after="0" w:line="240" w:lineRule="auto"/>
            </w:pPr>
            <w:r>
              <w:t>Финансовая поддержка предоставляется в виде возмещения части затрат:</w:t>
            </w:r>
          </w:p>
          <w:p w:rsidR="00B62767" w:rsidRDefault="00B62767" w:rsidP="00B62767">
            <w:pPr>
              <w:pStyle w:val="12"/>
              <w:spacing w:after="0" w:line="240" w:lineRule="auto"/>
            </w:pPr>
            <w:r>
              <w:t>1) на строительство объектов недвижимого имущества в районах Крайнего Севера и приравненных к ним местностей с ограниченными сроками завоза грузов (продукции) для целей осуществления предпринимательской деятельности в сфере торговли (за исключением торговли товарами подакцизной группы), бытовых услуг, производственной деятельности и сельского хозяйства;</w:t>
            </w:r>
          </w:p>
          <w:p w:rsidR="00B62767" w:rsidRPr="00E9448D" w:rsidRDefault="00B62767" w:rsidP="00B62767">
            <w:pPr>
              <w:pStyle w:val="12"/>
              <w:spacing w:after="0" w:line="240" w:lineRule="auto"/>
              <w:rPr>
                <w:highlight w:val="yellow"/>
              </w:rPr>
            </w:pPr>
            <w:r>
              <w:t>2) по доставке кормов в районы Крайнего Севера и приравненных к ним местностей с ограниченными сроками завоза грузов (продукции) для развития сельскохозяйственных товаропроизводителей и муки для производства хлеба и хлебобулочных изделий.</w:t>
            </w:r>
          </w:p>
        </w:tc>
        <w:tc>
          <w:tcPr>
            <w:tcW w:w="3969" w:type="dxa"/>
            <w:shd w:val="clear" w:color="auto" w:fill="auto"/>
          </w:tcPr>
          <w:p w:rsidR="00B62767" w:rsidRPr="000E4236" w:rsidRDefault="00B62767" w:rsidP="00B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Показатель 1. У</w:t>
            </w:r>
            <w:r w:rsidRPr="000E4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количества субъектов малого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среднего предпринимательства</w:t>
            </w:r>
          </w:p>
          <w:p w:rsidR="00B62767" w:rsidRPr="00F743BB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2. Ч</w:t>
            </w:r>
            <w:r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исло субъектов </w:t>
            </w:r>
            <w:r w:rsidRPr="00F7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(в том числе микро) и среднего предпринимательства на 10 тыс. населения района, единиц.</w:t>
            </w:r>
          </w:p>
          <w:p w:rsidR="00B62767" w:rsidRDefault="00B62767" w:rsidP="00B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3. Д</w:t>
            </w:r>
            <w:r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0D3DC9" w:rsidRPr="00E9448D" w:rsidRDefault="00DB7A97" w:rsidP="00B627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  <w:r w:rsidR="00B6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Ч</w:t>
            </w:r>
            <w:r w:rsidR="00B62767"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исленность занятых в сфере малого и среднего предпринимательства, включая индивидуальных предпринимателей,</w:t>
            </w:r>
            <w:r w:rsidR="00B6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</w:t>
            </w:r>
            <w:r w:rsidR="00B62767" w:rsidRPr="004E5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человек</w:t>
            </w:r>
            <w:r w:rsidR="00B6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(получивших поддержку)</w:t>
            </w:r>
          </w:p>
        </w:tc>
        <w:tc>
          <w:tcPr>
            <w:tcW w:w="5103" w:type="dxa"/>
            <w:shd w:val="clear" w:color="auto" w:fill="auto"/>
          </w:tcPr>
          <w:p w:rsidR="00B62767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ведется по каждому году реализации муниципальной программы.</w:t>
            </w:r>
          </w:p>
          <w:p w:rsidR="00B62767" w:rsidRPr="00F743BB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767" w:rsidRPr="000D3DC9" w:rsidRDefault="00B62767" w:rsidP="00B6276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ассчитывается по формуле: </w:t>
            </w:r>
          </w:p>
          <w:p w:rsidR="00B62767" w:rsidRPr="000D3DC9" w:rsidRDefault="00B62767" w:rsidP="00B6276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Ксубъектов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 * 10 тыс. человек) / </w:t>
            </w: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Кобщ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B62767" w:rsidRPr="000D3DC9" w:rsidRDefault="00B62767" w:rsidP="00B6276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Ксубъектов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субъектов малого и среднего предпринимательства на территории Белоярского района;</w:t>
            </w:r>
          </w:p>
          <w:p w:rsidR="00B62767" w:rsidRPr="00F743BB" w:rsidRDefault="00B62767" w:rsidP="00B6276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Кобщ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населения Белоярского района.</w:t>
            </w:r>
          </w:p>
          <w:p w:rsidR="00B62767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Учет ведется по каждому году реализации муниципальной программы.</w:t>
            </w:r>
          </w:p>
          <w:p w:rsidR="00B62767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</w:p>
          <w:p w:rsidR="00B62767" w:rsidRPr="000D3DC9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ассчитывается по формуле:</w:t>
            </w:r>
          </w:p>
          <w:p w:rsidR="00B62767" w:rsidRPr="000D3DC9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Чзан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) * 100, где:</w:t>
            </w:r>
          </w:p>
          <w:p w:rsidR="00B62767" w:rsidRPr="000D3DC9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Чзан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занятых на малых и средних предприятиях Белоярского района;</w:t>
            </w:r>
          </w:p>
          <w:p w:rsidR="00B62767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 - общая </w:t>
            </w:r>
            <w:proofErr w:type="gramStart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>численность  работающих</w:t>
            </w:r>
            <w:proofErr w:type="gramEnd"/>
            <w:r w:rsidRPr="000D3DC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Белоярского района.</w:t>
            </w:r>
          </w:p>
          <w:p w:rsidR="00B62767" w:rsidRPr="00F743BB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Учет ведется по каждому году реализации муниципальной программы.</w:t>
            </w:r>
          </w:p>
          <w:p w:rsidR="00B62767" w:rsidRPr="00F743BB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62767" w:rsidRPr="00F743BB" w:rsidRDefault="00B6276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Рассчитывается  как</w:t>
            </w:r>
            <w:proofErr w:type="gramEnd"/>
            <w:r w:rsidRPr="00F743BB">
              <w:rPr>
                <w:rFonts w:ascii="Times New Roman" w:hAnsi="Times New Roman" w:cs="Times New Roman"/>
                <w:sz w:val="24"/>
                <w:szCs w:val="24"/>
              </w:rPr>
              <w:t xml:space="preserve"> разница занятых в сфере малого и среднего предпринимательства отчетного года к предыдущему году. </w:t>
            </w:r>
          </w:p>
          <w:p w:rsidR="000D3DC9" w:rsidRPr="00E9448D" w:rsidRDefault="00B62767" w:rsidP="00B627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43BB">
              <w:rPr>
                <w:rFonts w:ascii="Times New Roman" w:hAnsi="Times New Roman" w:cs="Times New Roman"/>
                <w:sz w:val="24"/>
                <w:szCs w:val="24"/>
              </w:rPr>
              <w:t>Учет ведется по каждому году реализации муниципальной программы.</w:t>
            </w:r>
          </w:p>
        </w:tc>
      </w:tr>
      <w:tr w:rsidR="00066877" w:rsidRPr="00E9448D" w:rsidTr="00B62767">
        <w:tc>
          <w:tcPr>
            <w:tcW w:w="562" w:type="dxa"/>
            <w:shd w:val="clear" w:color="auto" w:fill="auto"/>
          </w:tcPr>
          <w:p w:rsidR="00066877" w:rsidRPr="00B62767" w:rsidRDefault="00066877" w:rsidP="000D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  <w:shd w:val="clear" w:color="auto" w:fill="auto"/>
          </w:tcPr>
          <w:p w:rsidR="00066877" w:rsidRPr="00FB080F" w:rsidRDefault="00066877" w:rsidP="00066877">
            <w:pPr>
              <w:pStyle w:val="12"/>
              <w:spacing w:after="0" w:line="240" w:lineRule="auto"/>
            </w:pPr>
            <w:r>
              <w:t>Проведение ежеквартального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      </w:r>
          </w:p>
        </w:tc>
        <w:tc>
          <w:tcPr>
            <w:tcW w:w="3969" w:type="dxa"/>
            <w:shd w:val="clear" w:color="auto" w:fill="auto"/>
          </w:tcPr>
          <w:p w:rsidR="00DB7A97" w:rsidRDefault="00DB7A97" w:rsidP="00DB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5.</w:t>
            </w:r>
          </w:p>
          <w:p w:rsidR="00DB7A97" w:rsidRDefault="00DB7A97" w:rsidP="00DB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мероприятий, организованных для субъектов малого и среднего предпринимательства и лиц, желающих начать предпринимательскую </w:t>
            </w:r>
            <w:r w:rsidRPr="005825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деятельность, единиц в год.</w:t>
            </w:r>
          </w:p>
          <w:p w:rsidR="00DB7A97" w:rsidRDefault="00DB7A97" w:rsidP="00DB7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7. </w:t>
            </w:r>
          </w:p>
          <w:p w:rsidR="00DB7A97" w:rsidRPr="00582548" w:rsidRDefault="00DB7A97" w:rsidP="00DB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767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в возрасте до 30 лет (включительно), вовлеченных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мероприятий, единиц;</w:t>
            </w:r>
          </w:p>
          <w:p w:rsidR="00066877" w:rsidRDefault="00066877" w:rsidP="00B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B7A97" w:rsidRPr="00582548" w:rsidRDefault="00DB7A97" w:rsidP="00DB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5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ются</w:t>
            </w:r>
            <w:r w:rsidRPr="00582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отчетного календарного года, исходя из фактически проведенных мероприятий.</w:t>
            </w:r>
          </w:p>
          <w:p w:rsidR="00066877" w:rsidRPr="00F743BB" w:rsidRDefault="00066877" w:rsidP="00B627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A3A" w:rsidRDefault="00C57A3A" w:rsidP="00332B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A3A" w:rsidRDefault="00C5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A3A" w:rsidRPr="00C57A3A" w:rsidRDefault="00C57A3A" w:rsidP="00C57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</w:p>
    <w:p w:rsidR="00C57A3A" w:rsidRPr="00C57A3A" w:rsidRDefault="00C57A3A" w:rsidP="00C57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3A" w:rsidRPr="00C57A3A" w:rsidRDefault="00C57A3A" w:rsidP="00C57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72"/>
      <w:bookmarkEnd w:id="2"/>
      <w:r w:rsidRPr="00C57A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C57A3A" w:rsidRPr="00C57A3A" w:rsidRDefault="00C57A3A" w:rsidP="00C57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418"/>
        <w:gridCol w:w="992"/>
        <w:gridCol w:w="1134"/>
        <w:gridCol w:w="992"/>
        <w:gridCol w:w="992"/>
        <w:gridCol w:w="993"/>
        <w:gridCol w:w="992"/>
        <w:gridCol w:w="1559"/>
      </w:tblGrid>
      <w:tr w:rsidR="00C57A3A" w:rsidRPr="00C57A3A" w:rsidTr="00070A65">
        <w:trPr>
          <w:tblHeader/>
        </w:trPr>
        <w:tc>
          <w:tcPr>
            <w:tcW w:w="704" w:type="dxa"/>
            <w:vMerge w:val="restart"/>
          </w:tcPr>
          <w:p w:rsidR="00C57A3A" w:rsidRPr="00C57A3A" w:rsidRDefault="00D60CC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показа</w:t>
            </w:r>
            <w:r w:rsidR="00C57A3A" w:rsidRPr="00C57A3A">
              <w:rPr>
                <w:sz w:val="24"/>
                <w:szCs w:val="24"/>
              </w:rPr>
              <w:t>теля</w:t>
            </w:r>
          </w:p>
        </w:tc>
        <w:tc>
          <w:tcPr>
            <w:tcW w:w="5103" w:type="dxa"/>
            <w:vMerge w:val="restart"/>
            <w:vAlign w:val="center"/>
          </w:tcPr>
          <w:p w:rsidR="00C57A3A" w:rsidRPr="00C57A3A" w:rsidRDefault="00C57A3A" w:rsidP="00D60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6095" w:type="dxa"/>
            <w:gridSpan w:val="6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C57A3A" w:rsidRPr="00C57A3A" w:rsidTr="00070A65">
        <w:trPr>
          <w:tblHeader/>
        </w:trPr>
        <w:tc>
          <w:tcPr>
            <w:tcW w:w="704" w:type="dxa"/>
            <w:vMerge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2022 г.</w:t>
            </w:r>
          </w:p>
        </w:tc>
        <w:tc>
          <w:tcPr>
            <w:tcW w:w="993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2024 г.</w:t>
            </w:r>
          </w:p>
        </w:tc>
        <w:tc>
          <w:tcPr>
            <w:tcW w:w="1559" w:type="dxa"/>
            <w:vMerge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57A3A" w:rsidRPr="00C57A3A" w:rsidTr="00070A65">
        <w:trPr>
          <w:tblHeader/>
        </w:trPr>
        <w:tc>
          <w:tcPr>
            <w:tcW w:w="704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10</w:t>
            </w:r>
          </w:p>
        </w:tc>
      </w:tr>
      <w:tr w:rsidR="00C57A3A" w:rsidRPr="00C57A3A" w:rsidTr="00070A65">
        <w:tc>
          <w:tcPr>
            <w:tcW w:w="704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70A65" w:rsidRPr="00C57A3A" w:rsidRDefault="0091707C" w:rsidP="00070A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C57A3A" w:rsidRPr="000E4236">
              <w:rPr>
                <w:sz w:val="24"/>
                <w:szCs w:val="24"/>
              </w:rPr>
              <w:t xml:space="preserve"> субъектов малого</w:t>
            </w:r>
            <w:r>
              <w:rPr>
                <w:sz w:val="24"/>
                <w:szCs w:val="24"/>
              </w:rPr>
              <w:t xml:space="preserve"> и среднего предпринимательства, единиц</w:t>
            </w:r>
          </w:p>
        </w:tc>
        <w:tc>
          <w:tcPr>
            <w:tcW w:w="1418" w:type="dxa"/>
          </w:tcPr>
          <w:p w:rsidR="00C57A3A" w:rsidRPr="00C57A3A" w:rsidRDefault="0091707C" w:rsidP="00C5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  <w:tc>
          <w:tcPr>
            <w:tcW w:w="992" w:type="dxa"/>
          </w:tcPr>
          <w:p w:rsidR="00C57A3A" w:rsidRPr="00C57A3A" w:rsidRDefault="00C57A3A" w:rsidP="00C5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A3A" w:rsidRPr="00C57A3A" w:rsidRDefault="00C57A3A" w:rsidP="00C5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A3A" w:rsidRPr="00C57A3A" w:rsidRDefault="00C57A3A" w:rsidP="00C5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7A3A" w:rsidRPr="00C57A3A" w:rsidRDefault="00C57A3A" w:rsidP="00C57A3A">
            <w:pPr>
              <w:jc w:val="center"/>
              <w:rPr>
                <w:sz w:val="24"/>
                <w:szCs w:val="24"/>
              </w:rPr>
            </w:pPr>
          </w:p>
        </w:tc>
      </w:tr>
      <w:tr w:rsidR="00C57A3A" w:rsidRPr="00C57A3A" w:rsidTr="00070A65">
        <w:tc>
          <w:tcPr>
            <w:tcW w:w="704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57A3A" w:rsidRPr="00C57A3A" w:rsidRDefault="00070A65" w:rsidP="00070A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C57A3A" w:rsidRPr="004E5206">
              <w:rPr>
                <w:sz w:val="24"/>
                <w:szCs w:val="24"/>
              </w:rPr>
              <w:t>исло субъектов малого и среднего предпринимательства в расчете на 10 тыс. человек населения</w:t>
            </w:r>
            <w:r w:rsidR="0091707C">
              <w:rPr>
                <w:sz w:val="24"/>
                <w:szCs w:val="24"/>
              </w:rPr>
              <w:t>,%</w:t>
            </w:r>
          </w:p>
        </w:tc>
        <w:tc>
          <w:tcPr>
            <w:tcW w:w="1418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57A3A" w:rsidRPr="00C57A3A" w:rsidTr="00070A65">
        <w:tc>
          <w:tcPr>
            <w:tcW w:w="704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57A3A" w:rsidRPr="00C57A3A" w:rsidRDefault="00070A65" w:rsidP="00070A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E5206">
              <w:rPr>
                <w:sz w:val="24"/>
                <w:szCs w:val="24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91707C">
              <w:rPr>
                <w:sz w:val="24"/>
                <w:szCs w:val="24"/>
              </w:rPr>
              <w:t>, %</w:t>
            </w:r>
          </w:p>
        </w:tc>
        <w:tc>
          <w:tcPr>
            <w:tcW w:w="1418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0A65" w:rsidRPr="00C57A3A" w:rsidTr="00070A65">
        <w:tc>
          <w:tcPr>
            <w:tcW w:w="704" w:type="dxa"/>
          </w:tcPr>
          <w:p w:rsidR="00070A65" w:rsidRDefault="0091707C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70A65" w:rsidRDefault="00070A65" w:rsidP="0091707C">
            <w:pPr>
              <w:jc w:val="both"/>
              <w:rPr>
                <w:sz w:val="24"/>
                <w:szCs w:val="24"/>
              </w:rPr>
            </w:pPr>
            <w:r w:rsidRPr="00CD513F">
              <w:rPr>
                <w:sz w:val="24"/>
                <w:szCs w:val="24"/>
              </w:rPr>
              <w:t>Количество мероприятий, организованных для субъектов малого и среднего предпринимательства и лиц, желающих начать предприниматель</w:t>
            </w:r>
            <w:r>
              <w:rPr>
                <w:sz w:val="24"/>
                <w:szCs w:val="24"/>
              </w:rPr>
              <w:t xml:space="preserve">скую деятельность, единиц </w:t>
            </w:r>
          </w:p>
        </w:tc>
        <w:tc>
          <w:tcPr>
            <w:tcW w:w="1418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0A65" w:rsidRPr="00C57A3A" w:rsidTr="00070A65">
        <w:tc>
          <w:tcPr>
            <w:tcW w:w="704" w:type="dxa"/>
          </w:tcPr>
          <w:p w:rsidR="00070A65" w:rsidRDefault="0091707C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70A65" w:rsidRPr="00CD513F" w:rsidRDefault="00070A65" w:rsidP="0091707C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F2819">
              <w:rPr>
                <w:sz w:val="24"/>
                <w:szCs w:val="24"/>
              </w:rPr>
              <w:t>Количество начинающих предпринимателей, получивших финансовую поддержку, единиц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0A65" w:rsidRPr="00C57A3A" w:rsidTr="00070A65">
        <w:tc>
          <w:tcPr>
            <w:tcW w:w="704" w:type="dxa"/>
          </w:tcPr>
          <w:p w:rsidR="00070A65" w:rsidRDefault="0091707C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70A65" w:rsidRPr="001F2819" w:rsidRDefault="00070A65" w:rsidP="00070A6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62767">
              <w:rPr>
                <w:sz w:val="24"/>
                <w:szCs w:val="24"/>
              </w:rPr>
              <w:t>Количество физических лиц в возрасте до 30 лет (включительно), вовлеченных в</w:t>
            </w:r>
            <w:r>
              <w:rPr>
                <w:sz w:val="24"/>
                <w:szCs w:val="24"/>
              </w:rPr>
              <w:t xml:space="preserve"> реализацию мероприятий, единиц</w:t>
            </w:r>
          </w:p>
        </w:tc>
        <w:tc>
          <w:tcPr>
            <w:tcW w:w="1418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0A65" w:rsidRPr="00C57A3A" w:rsidRDefault="00070A65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57A3A" w:rsidRPr="00C57A3A" w:rsidRDefault="00C57A3A" w:rsidP="00C57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7A3A" w:rsidRDefault="00C57A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br w:type="page"/>
      </w:r>
    </w:p>
    <w:p w:rsidR="00C57A3A" w:rsidRPr="00C57A3A" w:rsidRDefault="00C57A3A" w:rsidP="00C57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7A3A">
        <w:rPr>
          <w:rFonts w:ascii="Times New Roman" w:eastAsia="Calibri" w:hAnsi="Times New Roman" w:cs="Times New Roman"/>
          <w:sz w:val="24"/>
          <w:szCs w:val="24"/>
        </w:rPr>
        <w:lastRenderedPageBreak/>
        <w:t>Таблица 5</w:t>
      </w:r>
    </w:p>
    <w:p w:rsidR="00C57A3A" w:rsidRPr="00C57A3A" w:rsidRDefault="00C57A3A" w:rsidP="00C57A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7A3A" w:rsidRPr="00C57A3A" w:rsidRDefault="00C57A3A" w:rsidP="00C5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A3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C57A3A" w:rsidRPr="00C57A3A" w:rsidRDefault="00C57A3A" w:rsidP="00C5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118"/>
        <w:gridCol w:w="1276"/>
        <w:gridCol w:w="1559"/>
        <w:gridCol w:w="992"/>
        <w:gridCol w:w="1134"/>
        <w:gridCol w:w="993"/>
        <w:gridCol w:w="992"/>
        <w:gridCol w:w="1276"/>
        <w:gridCol w:w="1275"/>
        <w:gridCol w:w="993"/>
      </w:tblGrid>
      <w:tr w:rsidR="00C57A3A" w:rsidRPr="00C57A3A" w:rsidTr="003D49B9">
        <w:trPr>
          <w:trHeight w:val="723"/>
          <w:tblHeader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основного </w:t>
            </w:r>
            <w:proofErr w:type="spellStart"/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</w:t>
            </w:r>
            <w:proofErr w:type="spellEnd"/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основных мероприятий муниципальной программы </w:t>
            </w:r>
            <w:r w:rsidRPr="0006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C57A3A" w:rsidRPr="00C57A3A" w:rsidTr="003D49B9">
        <w:trPr>
          <w:trHeight w:val="300"/>
          <w:tblHeader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</w:tr>
      <w:tr w:rsidR="003D49B9" w:rsidRPr="00C57A3A" w:rsidTr="003D49B9">
        <w:trPr>
          <w:trHeight w:val="300"/>
          <w:tblHeader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A3A" w:rsidRPr="00C57A3A" w:rsidRDefault="00C57A3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</w:tr>
      <w:tr w:rsidR="003D49B9" w:rsidRPr="00C57A3A" w:rsidTr="003D49B9">
        <w:trPr>
          <w:trHeight w:val="30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484BD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8A5558" w:rsidRDefault="00484BD8" w:rsidP="00BA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66877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малого и среднего предпринимательства в Белоярском районе</w:t>
            </w:r>
            <w:r w:rsidR="008A5558" w:rsidRPr="0006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0A65" w:rsidRPr="00066877">
              <w:rPr>
                <w:rFonts w:ascii="Times New Roman" w:eastAsia="Times New Roman" w:hAnsi="Times New Roman" w:cs="Times New Roman"/>
                <w:lang w:eastAsia="ru-RU"/>
              </w:rPr>
              <w:t>(1-4)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D249B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ОРПиПР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AF37F6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23 671,8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AF37F6" w:rsidRDefault="001B193B" w:rsidP="0004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</w:tr>
      <w:tr w:rsidR="003D49B9" w:rsidRPr="00C57A3A" w:rsidTr="003D49B9">
        <w:trPr>
          <w:trHeight w:val="90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1B193B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D49B9" w:rsidRPr="00C57A3A" w:rsidTr="003D49B9">
        <w:trPr>
          <w:trHeight w:val="90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C57A3A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1B193B" w:rsidRDefault="0051415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3B">
              <w:rPr>
                <w:rFonts w:ascii="Times New Roman" w:eastAsia="Times New Roman" w:hAnsi="Times New Roman" w:cs="Times New Roman"/>
                <w:lang w:eastAsia="ru-RU"/>
              </w:rPr>
              <w:t>23 671,8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51415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51415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51415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51415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51415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A3A" w:rsidRPr="00C57A3A" w:rsidRDefault="0051415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3 945,3</w:t>
            </w:r>
          </w:p>
        </w:tc>
      </w:tr>
      <w:tr w:rsidR="008A5558" w:rsidRPr="00C57A3A" w:rsidTr="00BA4616">
        <w:trPr>
          <w:trHeight w:val="7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58" w:rsidRPr="00C57A3A" w:rsidRDefault="008A5558" w:rsidP="00BA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58" w:rsidRPr="00C57A3A" w:rsidRDefault="008A5558" w:rsidP="00BA4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55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по содержанию </w:t>
            </w:r>
            <w:proofErr w:type="spellStart"/>
            <w:r w:rsidRPr="008A5558">
              <w:rPr>
                <w:rFonts w:ascii="Times New Roman" w:eastAsia="Times New Roman" w:hAnsi="Times New Roman" w:cs="Times New Roman"/>
                <w:lang w:eastAsia="ru-RU"/>
              </w:rPr>
              <w:t>авторечвокзала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558" w:rsidRPr="00C57A3A" w:rsidRDefault="00BA4616" w:rsidP="00BA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ОРПиПР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Pr="00C57A3A" w:rsidRDefault="00BA4616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Pr="001B193B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18 751,8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3 125,3</w:t>
            </w:r>
          </w:p>
        </w:tc>
      </w:tr>
      <w:tr w:rsidR="008A5558" w:rsidRPr="00C57A3A" w:rsidTr="00BA4616">
        <w:trPr>
          <w:trHeight w:val="150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58" w:rsidRDefault="00BA4616" w:rsidP="00BA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58" w:rsidRPr="008A5558" w:rsidRDefault="008A5558" w:rsidP="00BA4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55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субъектам малого и среднего предпринимательства, осуществляющие регулярные автомобильные перевозки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616" w:rsidRDefault="00BA4616" w:rsidP="00BA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558" w:rsidRPr="00BA4616" w:rsidRDefault="00BA4616" w:rsidP="00BA46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ОРПиПР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Pr="00C57A3A" w:rsidRDefault="00BA4616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Pr="001B193B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58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</w:tr>
      <w:tr w:rsidR="00BA4616" w:rsidRPr="00C57A3A" w:rsidTr="00BA4616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BA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8A5558" w:rsidRDefault="00BA4616" w:rsidP="00BA4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616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развития субъектов малого и среднего предпринимательства, </w:t>
            </w:r>
            <w:r w:rsidRPr="00BA46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осуществляющих деятельность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616">
              <w:rPr>
                <w:rFonts w:ascii="Times New Roman" w:eastAsia="Times New Roman" w:hAnsi="Times New Roman" w:cs="Times New Roman"/>
                <w:lang w:eastAsia="ru-RU"/>
              </w:rPr>
              <w:t>в сфере внутреннего водного пассажирского транспорта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616" w:rsidRPr="00C57A3A" w:rsidRDefault="00BA4616" w:rsidP="00BA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ОРПиПР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6" w:rsidRPr="00C57A3A" w:rsidRDefault="00BA4616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6" w:rsidRPr="001B193B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6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6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6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6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6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16" w:rsidRDefault="00BA4616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FF1913" w:rsidRPr="00C57A3A" w:rsidTr="003D49B9">
        <w:trPr>
          <w:trHeight w:val="335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Default="00FF1913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484BD8" w:rsidRDefault="00FF1913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D8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субъектов малого и среднего предпринимательства</w:t>
            </w:r>
            <w:r w:rsidR="00070A65">
              <w:rPr>
                <w:rFonts w:ascii="Times New Roman" w:eastAsia="Times New Roman" w:hAnsi="Times New Roman" w:cs="Times New Roman"/>
                <w:lang w:eastAsia="ru-RU"/>
              </w:rPr>
              <w:t xml:space="preserve"> (5)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Default="00FF1913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ОРПиПР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AF37F6" w:rsidRDefault="00FF1913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AF37F6" w:rsidRDefault="007664F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2 850,0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475,0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475,0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475,0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475,0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AF37F6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475,0</w:t>
            </w:r>
          </w:p>
        </w:tc>
      </w:tr>
      <w:tr w:rsidR="00FF1913" w:rsidRPr="00C57A3A" w:rsidTr="003D49B9">
        <w:trPr>
          <w:trHeight w:val="945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Default="00FF1913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484BD8" w:rsidRDefault="00FF1913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Default="00FF1913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C57A3A" w:rsidRDefault="00FF1913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2 622,0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</w:tr>
      <w:tr w:rsidR="00FF1913" w:rsidRPr="00C57A3A" w:rsidTr="003D49B9">
        <w:trPr>
          <w:trHeight w:val="831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3" w:rsidRPr="00C57A3A" w:rsidRDefault="00FF1913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3" w:rsidRPr="00C57A3A" w:rsidRDefault="00FF1913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3" w:rsidRPr="00C57A3A" w:rsidRDefault="00FF1913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3" w:rsidRPr="00C57A3A" w:rsidRDefault="00FF1913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13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3D49B9" w:rsidRPr="00C57A3A" w:rsidTr="003D49B9">
        <w:trPr>
          <w:trHeight w:val="323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3D49B9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D8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</w:t>
            </w:r>
            <w:r w:rsidRPr="00484BD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(или)</w:t>
            </w:r>
            <w:r w:rsidRPr="00484BD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в социальной сфере</w:t>
            </w:r>
            <w:r w:rsidR="00070A65">
              <w:rPr>
                <w:rFonts w:ascii="Times New Roman" w:eastAsia="Times New Roman" w:hAnsi="Times New Roman" w:cs="Times New Roman"/>
                <w:lang w:eastAsia="ru-RU"/>
              </w:rPr>
              <w:t xml:space="preserve"> (1-4)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ОРПиПР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3D49B9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16 865,1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2 806,6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2 811,7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2 811,7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2 811,7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2 811,7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2 811,7</w:t>
            </w:r>
          </w:p>
        </w:tc>
      </w:tr>
      <w:tr w:rsidR="003D49B9" w:rsidRPr="00C57A3A" w:rsidTr="003D49B9">
        <w:trPr>
          <w:trHeight w:val="90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9B9" w:rsidRPr="00484BD8" w:rsidRDefault="003D49B9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9B9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3D49B9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15 516,1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1B193B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2 586,8</w:t>
            </w:r>
          </w:p>
        </w:tc>
      </w:tr>
      <w:tr w:rsidR="003D49B9" w:rsidRPr="00C57A3A" w:rsidTr="003D49B9">
        <w:trPr>
          <w:trHeight w:val="90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484BD8" w:rsidRDefault="003D49B9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3D49B9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B9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224,9</w:t>
            </w:r>
          </w:p>
        </w:tc>
      </w:tr>
      <w:tr w:rsidR="00AB40A1" w:rsidRPr="00C57A3A" w:rsidTr="003D49B9">
        <w:trPr>
          <w:trHeight w:val="415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C57A3A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C57A3A" w:rsidRDefault="00AB40A1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BD8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начинающих предпринимателей</w:t>
            </w:r>
            <w:r w:rsidR="00070A65">
              <w:rPr>
                <w:rFonts w:ascii="Times New Roman" w:eastAsia="Times New Roman" w:hAnsi="Times New Roman" w:cs="Times New Roman"/>
                <w:lang w:eastAsia="ru-RU"/>
              </w:rPr>
              <w:t xml:space="preserve"> (1-4, 6)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C57A3A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ОРПиПР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AB40A1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4 000,0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9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660,0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660,0</w:t>
            </w:r>
          </w:p>
        </w:tc>
      </w:tr>
      <w:tr w:rsidR="00AB40A1" w:rsidRPr="00C57A3A" w:rsidTr="003D49B9">
        <w:trPr>
          <w:trHeight w:val="836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40A1" w:rsidRPr="00484BD8" w:rsidRDefault="00AB40A1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AB40A1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607,2</w:t>
            </w:r>
          </w:p>
        </w:tc>
      </w:tr>
      <w:tr w:rsidR="00AB40A1" w:rsidRPr="00C57A3A" w:rsidTr="003D49B9">
        <w:trPr>
          <w:trHeight w:val="849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484BD8" w:rsidRDefault="00AB40A1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AB40A1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387A88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</w:tr>
      <w:tr w:rsidR="00AB40A1" w:rsidRPr="00C57A3A" w:rsidTr="003D49B9">
        <w:trPr>
          <w:trHeight w:val="407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C57A3A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C57A3A" w:rsidRDefault="00AB40A1" w:rsidP="0091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9BA">
              <w:rPr>
                <w:rFonts w:ascii="Times New Roman" w:eastAsia="Times New Roman" w:hAnsi="Times New Roman" w:cs="Times New Roman"/>
                <w:lang w:eastAsia="ru-RU"/>
              </w:rPr>
              <w:t>Развитие инновационного и молодежного предпринимательства</w:t>
            </w:r>
            <w:r w:rsidR="0091707C">
              <w:rPr>
                <w:rFonts w:ascii="Times New Roman" w:eastAsia="Times New Roman" w:hAnsi="Times New Roman" w:cs="Times New Roman"/>
                <w:lang w:eastAsia="ru-RU"/>
              </w:rPr>
              <w:t xml:space="preserve"> (5</w:t>
            </w:r>
            <w:r w:rsidR="00070A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C57A3A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ОРПиПР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AB40A1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B40A1" w:rsidRPr="00C57A3A" w:rsidTr="00161907">
        <w:trPr>
          <w:trHeight w:val="804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40A1" w:rsidRPr="00D249BA" w:rsidRDefault="00AB40A1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AB40A1" w:rsidRDefault="00AB40A1" w:rsidP="00AB40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AB40A1" w:rsidRPr="00C57A3A" w:rsidTr="00161907">
        <w:trPr>
          <w:trHeight w:val="1675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D249BA" w:rsidRDefault="00AB40A1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AB40A1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AB40A1" w:rsidRPr="00C57A3A" w:rsidTr="003D49B9">
        <w:trPr>
          <w:trHeight w:val="1168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C57A3A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C57A3A" w:rsidRDefault="00FB080F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80F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</w:t>
            </w:r>
            <w:r w:rsidRPr="00FB08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местностей с ограниченными сроками завоза грузов (продукции) на территории Белоярского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="00070A65">
              <w:rPr>
                <w:rFonts w:ascii="Times New Roman" w:eastAsia="Times New Roman" w:hAnsi="Times New Roman" w:cs="Times New Roman"/>
                <w:lang w:eastAsia="ru-RU"/>
              </w:rPr>
              <w:t xml:space="preserve"> (1-4)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C57A3A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ОРПиПР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3D49B9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44EF3" w:rsidRPr="00AF37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AF290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1 300,0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AF290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AF290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AF290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AF290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A1" w:rsidRPr="00AF37F6" w:rsidRDefault="00AF290D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</w:tr>
      <w:tr w:rsidR="00AB40A1" w:rsidRPr="00C57A3A" w:rsidTr="003D49B9">
        <w:trPr>
          <w:trHeight w:val="90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40A1" w:rsidRPr="00D249BA" w:rsidRDefault="00AB40A1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 автономного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828,0</w:t>
            </w:r>
          </w:p>
        </w:tc>
      </w:tr>
      <w:tr w:rsidR="00AB40A1" w:rsidRPr="00C57A3A" w:rsidTr="00AF290D">
        <w:trPr>
          <w:trHeight w:val="875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D249BA" w:rsidRDefault="00AB40A1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Default="00AB40A1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9332BD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A1" w:rsidRPr="00C57A3A" w:rsidRDefault="00F24D7A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3D49B9" w:rsidRPr="00C57A3A" w:rsidTr="003D49B9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3D49B9" w:rsidP="003D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программе</w:t>
            </w:r>
          </w:p>
          <w:p w:rsidR="003D49B9" w:rsidRPr="00C57A3A" w:rsidRDefault="003D49B9" w:rsidP="003D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3D49B9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644EF3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53 786,9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644EF3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9 326,9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8 892,0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8 892,0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AF37F6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8 892,0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07" w:rsidRPr="00AF37F6" w:rsidRDefault="00161907" w:rsidP="00161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8 892,0</w:t>
            </w:r>
          </w:p>
        </w:tc>
      </w:tr>
      <w:tr w:rsidR="003D49B9" w:rsidRPr="00C57A3A" w:rsidTr="00644EF3">
        <w:trPr>
          <w:trHeight w:val="855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49B9" w:rsidRPr="00C57A3A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3D49B9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D49B9" w:rsidRPr="00C57A3A" w:rsidRDefault="003D49B9" w:rsidP="00C5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D49B9" w:rsidRPr="00C57A3A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49B9" w:rsidRPr="00C57A3A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3D49B9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644EF3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27 706,1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644EF3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4 951,1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4 551,0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4 551,0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4 551,0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4 551,0</w:t>
            </w:r>
          </w:p>
        </w:tc>
      </w:tr>
      <w:tr w:rsidR="003D49B9" w:rsidRPr="00C57A3A" w:rsidTr="00644EF3">
        <w:trPr>
          <w:trHeight w:val="855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3D49B9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3D49B9" w:rsidP="00C5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7A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Белоярского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644EF3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26 080,8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4 375,8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B9" w:rsidRPr="00C57A3A" w:rsidRDefault="00161907" w:rsidP="00C5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3 341,0</w:t>
            </w:r>
          </w:p>
        </w:tc>
      </w:tr>
    </w:tbl>
    <w:p w:rsidR="00C57A3A" w:rsidRPr="00C57A3A" w:rsidRDefault="00C57A3A" w:rsidP="00C5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0CCA" w:rsidRDefault="00D60C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7A3A" w:rsidRPr="00C57A3A" w:rsidRDefault="00C57A3A" w:rsidP="00C57A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3A" w:rsidRPr="00C57A3A" w:rsidRDefault="00C57A3A" w:rsidP="00C57A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C57A3A" w:rsidRPr="00C57A3A" w:rsidRDefault="00C57A3A" w:rsidP="00C57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возможных рисков при реализации муниципальной программы и мер по их преодолению</w:t>
      </w:r>
    </w:p>
    <w:p w:rsidR="00C57A3A" w:rsidRPr="00C57A3A" w:rsidRDefault="00C57A3A" w:rsidP="00C57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454" w:type="dxa"/>
        <w:tblLook w:val="04A0" w:firstRow="1" w:lastRow="0" w:firstColumn="1" w:lastColumn="0" w:noHBand="0" w:noVBand="1"/>
      </w:tblPr>
      <w:tblGrid>
        <w:gridCol w:w="675"/>
        <w:gridCol w:w="5954"/>
        <w:gridCol w:w="7825"/>
      </w:tblGrid>
      <w:tr w:rsidR="00C57A3A" w:rsidRPr="00C57A3A" w:rsidTr="00D60CCA">
        <w:tc>
          <w:tcPr>
            <w:tcW w:w="675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7825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Меры по преодолению рисков</w:t>
            </w:r>
          </w:p>
        </w:tc>
      </w:tr>
      <w:tr w:rsidR="00C57A3A" w:rsidRPr="00C57A3A" w:rsidTr="00D60CCA">
        <w:tc>
          <w:tcPr>
            <w:tcW w:w="675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2</w:t>
            </w:r>
          </w:p>
        </w:tc>
        <w:tc>
          <w:tcPr>
            <w:tcW w:w="7825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3</w:t>
            </w:r>
          </w:p>
        </w:tc>
      </w:tr>
      <w:tr w:rsidR="00C57A3A" w:rsidRPr="00C57A3A" w:rsidTr="00D60CCA">
        <w:tc>
          <w:tcPr>
            <w:tcW w:w="675" w:type="dxa"/>
          </w:tcPr>
          <w:p w:rsidR="00C57A3A" w:rsidRPr="00C57A3A" w:rsidRDefault="00C57A3A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57A3A" w:rsidRPr="00BC3FBA" w:rsidRDefault="00DB7A97" w:rsidP="00AC2B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FBA">
              <w:rPr>
                <w:rFonts w:eastAsia="Calibri"/>
                <w:sz w:val="24"/>
                <w:szCs w:val="24"/>
                <w:lang w:eastAsia="en-US"/>
              </w:rPr>
              <w:t>Нормативные правовые риски</w:t>
            </w:r>
            <w:r w:rsidR="00AC2BEF" w:rsidRPr="00BC3FBA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AC2BEF" w:rsidRPr="00BC3FBA">
              <w:rPr>
                <w:sz w:val="24"/>
                <w:szCs w:val="24"/>
              </w:rPr>
              <w:t>и</w:t>
            </w:r>
            <w:r w:rsidR="00C57A3A" w:rsidRPr="00BC3FBA">
              <w:rPr>
                <w:sz w:val="24"/>
                <w:szCs w:val="24"/>
              </w:rPr>
              <w:t xml:space="preserve">зменения федерального законодательства и законодательства Ханты-Мансийского автономного округа – Югры в сфере </w:t>
            </w:r>
            <w:r w:rsidR="00AC2BEF" w:rsidRPr="00BC3FBA">
              <w:rPr>
                <w:sz w:val="24"/>
                <w:szCs w:val="24"/>
              </w:rPr>
              <w:t>социально экономического развития</w:t>
            </w:r>
          </w:p>
          <w:p w:rsidR="00DB7A97" w:rsidRPr="00BC3FBA" w:rsidRDefault="00DB7A97" w:rsidP="00AC2B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C2BEF" w:rsidRPr="00BC3FBA" w:rsidRDefault="00AC2BEF" w:rsidP="00AC2B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25" w:type="dxa"/>
          </w:tcPr>
          <w:p w:rsidR="00C57A3A" w:rsidRPr="00BC3FBA" w:rsidRDefault="00DB7A97" w:rsidP="00C57A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FBA">
              <w:rPr>
                <w:sz w:val="24"/>
                <w:szCs w:val="24"/>
              </w:rPr>
              <w:t xml:space="preserve"> - </w:t>
            </w:r>
            <w:r w:rsidR="00C57A3A" w:rsidRPr="00BC3FBA">
              <w:rPr>
                <w:sz w:val="24"/>
                <w:szCs w:val="24"/>
              </w:rPr>
              <w:t xml:space="preserve">проведение мониторинга планируемых изменений федерального законодательства и законодательства Ханты-Мансийского автономного округа – Югры в </w:t>
            </w:r>
            <w:r w:rsidR="00AC2BEF" w:rsidRPr="00BC3FBA">
              <w:rPr>
                <w:sz w:val="24"/>
                <w:szCs w:val="24"/>
              </w:rPr>
              <w:t>сфере социально экономического развития</w:t>
            </w:r>
            <w:r w:rsidR="00C57A3A" w:rsidRPr="00BC3FBA">
              <w:rPr>
                <w:sz w:val="24"/>
                <w:szCs w:val="24"/>
              </w:rPr>
              <w:t xml:space="preserve">; </w:t>
            </w:r>
          </w:p>
          <w:p w:rsidR="00C57A3A" w:rsidRPr="00BC3FBA" w:rsidRDefault="00C57A3A" w:rsidP="00C57A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FBA">
              <w:rPr>
                <w:sz w:val="24"/>
                <w:szCs w:val="24"/>
              </w:rPr>
              <w:t xml:space="preserve"> - своевременн</w:t>
            </w:r>
            <w:r w:rsidR="00DB7A97" w:rsidRPr="00BC3FBA">
              <w:rPr>
                <w:sz w:val="24"/>
                <w:szCs w:val="24"/>
              </w:rPr>
              <w:t>ая</w:t>
            </w:r>
            <w:r w:rsidRPr="00BC3FBA">
              <w:rPr>
                <w:sz w:val="24"/>
                <w:szCs w:val="24"/>
              </w:rPr>
              <w:t xml:space="preserve"> корректировкой муниципальной программы, приведение ее в соответствие с федеральным законодательством и законодательством Ханты-Мансийского автономного округа – Югры</w:t>
            </w:r>
          </w:p>
          <w:p w:rsidR="00C57A3A" w:rsidRPr="00484BD8" w:rsidRDefault="00C57A3A" w:rsidP="00DB7A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DB7A97" w:rsidRPr="00C57A3A" w:rsidTr="00D60CCA">
        <w:tc>
          <w:tcPr>
            <w:tcW w:w="675" w:type="dxa"/>
          </w:tcPr>
          <w:p w:rsidR="00DB7A97" w:rsidRPr="00C57A3A" w:rsidRDefault="00DB7A97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B7A97" w:rsidRPr="00AC2BEF" w:rsidRDefault="00BC3FBA" w:rsidP="00BC3F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BC3FBA">
              <w:rPr>
                <w:rFonts w:eastAsia="Calibri"/>
                <w:sz w:val="24"/>
                <w:szCs w:val="24"/>
                <w:lang w:eastAsia="en-US"/>
              </w:rPr>
              <w:t>Экономические и финансовые риски</w:t>
            </w:r>
            <w:r w:rsidR="00DB7A97" w:rsidRPr="00BC3FBA">
              <w:rPr>
                <w:rFonts w:eastAsia="Calibri"/>
                <w:sz w:val="24"/>
                <w:szCs w:val="24"/>
                <w:lang w:eastAsia="en-US"/>
              </w:rPr>
              <w:t xml:space="preserve"> - связаны с </w:t>
            </w:r>
            <w:r>
              <w:rPr>
                <w:rFonts w:eastAsia="Calibri"/>
                <w:sz w:val="24"/>
                <w:szCs w:val="24"/>
                <w:lang w:eastAsia="en-US"/>
              </w:rPr>
              <w:t>возможным</w:t>
            </w:r>
            <w:r w:rsidRPr="0031456E">
              <w:rPr>
                <w:sz w:val="24"/>
                <w:szCs w:val="24"/>
              </w:rPr>
              <w:t xml:space="preserve"> снижение</w:t>
            </w:r>
            <w:r>
              <w:rPr>
                <w:sz w:val="24"/>
                <w:szCs w:val="24"/>
              </w:rPr>
              <w:t>м</w:t>
            </w:r>
            <w:r w:rsidRPr="0031456E">
              <w:rPr>
                <w:sz w:val="24"/>
                <w:szCs w:val="24"/>
              </w:rPr>
              <w:t xml:space="preserve"> темпов экономического роста, ухудшение внутренней и внешней конъюнктуры, усиление инфляции и, как следствие, существенное сокращение расходной части бюджета Белоярского района, в том числе сокращение объема финансовых средств, направленных на реализацию муниципальной программы,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</w:t>
            </w:r>
          </w:p>
        </w:tc>
        <w:tc>
          <w:tcPr>
            <w:tcW w:w="7825" w:type="dxa"/>
          </w:tcPr>
          <w:p w:rsidR="00BC3FBA" w:rsidRPr="0031456E" w:rsidRDefault="00BC3FBA" w:rsidP="00BC3FB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1456E">
              <w:rPr>
                <w:sz w:val="24"/>
                <w:szCs w:val="24"/>
              </w:rPr>
              <w:t>- ежегодно</w:t>
            </w:r>
            <w:r>
              <w:rPr>
                <w:sz w:val="24"/>
                <w:szCs w:val="24"/>
              </w:rPr>
              <w:t>е</w:t>
            </w:r>
            <w:r w:rsidRPr="0031456E">
              <w:rPr>
                <w:sz w:val="24"/>
                <w:szCs w:val="24"/>
              </w:rPr>
              <w:t xml:space="preserve"> уточнени</w:t>
            </w:r>
            <w:r>
              <w:rPr>
                <w:sz w:val="24"/>
                <w:szCs w:val="24"/>
              </w:rPr>
              <w:t>е</w:t>
            </w:r>
            <w:r w:rsidRPr="0031456E">
              <w:rPr>
                <w:sz w:val="24"/>
                <w:szCs w:val="24"/>
              </w:rPr>
              <w:t xml:space="preserve"> финансовых средств, предусмотренных на реализацию мероприятий муниципальной программы, с учетом достигнутых результатов и определенных приоритетов для первоочередного финансирования;</w:t>
            </w:r>
          </w:p>
          <w:p w:rsidR="00BC3FBA" w:rsidRDefault="00BC3FBA" w:rsidP="00DB7A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1456E">
              <w:rPr>
                <w:sz w:val="24"/>
                <w:szCs w:val="24"/>
              </w:rPr>
              <w:t>- планировани</w:t>
            </w:r>
            <w:r>
              <w:rPr>
                <w:sz w:val="24"/>
                <w:szCs w:val="24"/>
              </w:rPr>
              <w:t>е</w:t>
            </w:r>
            <w:r w:rsidRPr="0031456E">
              <w:rPr>
                <w:sz w:val="24"/>
                <w:szCs w:val="24"/>
              </w:rPr>
              <w:t xml:space="preserve"> бюджетных расходов с применением методик оценки эффективности бюджетных расходов</w:t>
            </w:r>
          </w:p>
          <w:p w:rsidR="00DB7A97" w:rsidRPr="00BC3FBA" w:rsidRDefault="00DB7A97" w:rsidP="00DB7A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FBA">
              <w:rPr>
                <w:sz w:val="24"/>
                <w:szCs w:val="24"/>
              </w:rPr>
              <w:t>- своевременн</w:t>
            </w:r>
            <w:r w:rsidR="00BC3FBA" w:rsidRPr="00BC3FBA">
              <w:rPr>
                <w:sz w:val="24"/>
                <w:szCs w:val="24"/>
              </w:rPr>
              <w:t>ая корректировка</w:t>
            </w:r>
            <w:r w:rsidRPr="00BC3FBA">
              <w:rPr>
                <w:sz w:val="24"/>
                <w:szCs w:val="24"/>
              </w:rPr>
              <w:t xml:space="preserve"> показателей результативности, перераспределение финансовых ресурсов в целях целенаправленного и эффективного расходования бюджетных средств</w:t>
            </w:r>
          </w:p>
          <w:p w:rsidR="00DB7A97" w:rsidRPr="00484BD8" w:rsidRDefault="00DB7A97" w:rsidP="00C57A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335E8" w:rsidRPr="00C57A3A" w:rsidTr="00D60CCA">
        <w:tc>
          <w:tcPr>
            <w:tcW w:w="675" w:type="dxa"/>
          </w:tcPr>
          <w:p w:rsidR="00E335E8" w:rsidRPr="00C57A3A" w:rsidRDefault="00E335E8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335E8" w:rsidRPr="00BC3FBA" w:rsidRDefault="00E335E8" w:rsidP="00E335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1456E">
              <w:rPr>
                <w:sz w:val="24"/>
                <w:szCs w:val="24"/>
              </w:rPr>
              <w:t>Администрат</w:t>
            </w:r>
            <w:r>
              <w:rPr>
                <w:sz w:val="24"/>
                <w:szCs w:val="24"/>
              </w:rPr>
              <w:t xml:space="preserve">ивные риски - </w:t>
            </w:r>
            <w:r w:rsidRPr="0031456E">
              <w:rPr>
                <w:sz w:val="24"/>
                <w:szCs w:val="24"/>
              </w:rPr>
              <w:t>связан</w:t>
            </w:r>
            <w:r>
              <w:rPr>
                <w:sz w:val="24"/>
                <w:szCs w:val="24"/>
              </w:rPr>
              <w:t>ы</w:t>
            </w:r>
            <w:r w:rsidRPr="0031456E">
              <w:rPr>
                <w:sz w:val="24"/>
                <w:szCs w:val="24"/>
              </w:rPr>
              <w:t xml:space="preserve">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и задач, </w:t>
            </w:r>
            <w:proofErr w:type="spellStart"/>
            <w:r w:rsidRPr="0031456E">
              <w:rPr>
                <w:sz w:val="24"/>
                <w:szCs w:val="24"/>
              </w:rPr>
              <w:t>недостижением</w:t>
            </w:r>
            <w:proofErr w:type="spellEnd"/>
            <w:r w:rsidRPr="0031456E">
              <w:rPr>
                <w:sz w:val="24"/>
                <w:szCs w:val="24"/>
              </w:rPr>
              <w:t xml:space="preserve">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</w:t>
            </w:r>
          </w:p>
        </w:tc>
        <w:tc>
          <w:tcPr>
            <w:tcW w:w="7825" w:type="dxa"/>
          </w:tcPr>
          <w:p w:rsidR="00E335E8" w:rsidRPr="0031456E" w:rsidRDefault="00E335E8" w:rsidP="00E335E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1456E">
              <w:rPr>
                <w:sz w:val="24"/>
                <w:szCs w:val="24"/>
              </w:rPr>
              <w:t xml:space="preserve">- мониторинг реализации программных мероприятий муниципальной программы; </w:t>
            </w:r>
          </w:p>
          <w:p w:rsidR="00E335E8" w:rsidRPr="0031456E" w:rsidRDefault="00E335E8" w:rsidP="00E335E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1456E">
              <w:rPr>
                <w:sz w:val="24"/>
                <w:szCs w:val="24"/>
              </w:rPr>
              <w:t>- повышение эффективности взаимодействия участников реализации муниципальной программы;</w:t>
            </w:r>
          </w:p>
          <w:p w:rsidR="00E335E8" w:rsidRPr="0031456E" w:rsidRDefault="00E335E8" w:rsidP="00E335E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1456E">
              <w:rPr>
                <w:sz w:val="24"/>
                <w:szCs w:val="24"/>
              </w:rPr>
              <w:t>- своевременная корректировка программных мероприятий муниципальной программы;</w:t>
            </w:r>
          </w:p>
          <w:p w:rsidR="00E335E8" w:rsidRPr="0031456E" w:rsidRDefault="00E335E8" w:rsidP="00E335E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1456E">
              <w:rPr>
                <w:sz w:val="24"/>
                <w:szCs w:val="24"/>
              </w:rPr>
              <w:t xml:space="preserve">- повышение ответственности за использование ресурсов, принятие оперативных ключевых решений в определении путей и методов </w:t>
            </w:r>
            <w:r w:rsidRPr="0031456E">
              <w:rPr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</w:tr>
      <w:tr w:rsidR="00E335E8" w:rsidRPr="00C57A3A" w:rsidTr="00D60CCA">
        <w:tc>
          <w:tcPr>
            <w:tcW w:w="675" w:type="dxa"/>
          </w:tcPr>
          <w:p w:rsidR="00E335E8" w:rsidRPr="00C57A3A" w:rsidRDefault="00E335E8" w:rsidP="00C57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335E8" w:rsidRPr="0031456E" w:rsidRDefault="00E335E8" w:rsidP="00E335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56E">
              <w:rPr>
                <w:sz w:val="24"/>
                <w:szCs w:val="24"/>
              </w:rPr>
              <w:t xml:space="preserve">Отсутствие заявлений потенциальных </w:t>
            </w:r>
            <w:r w:rsidRPr="0031456E">
              <w:rPr>
                <w:bCs/>
                <w:sz w:val="24"/>
                <w:szCs w:val="24"/>
              </w:rPr>
              <w:t>получателей мер поддержки</w:t>
            </w:r>
            <w:r w:rsidRPr="0031456E">
              <w:rPr>
                <w:sz w:val="24"/>
                <w:szCs w:val="24"/>
              </w:rPr>
              <w:t xml:space="preserve"> в рамках реализации предлагаемых мероприятий муниципальной программы</w:t>
            </w:r>
            <w:r>
              <w:rPr>
                <w:sz w:val="24"/>
                <w:szCs w:val="24"/>
              </w:rPr>
              <w:t>, либо их несоответствие условиям поддержки</w:t>
            </w:r>
          </w:p>
        </w:tc>
        <w:tc>
          <w:tcPr>
            <w:tcW w:w="7825" w:type="dxa"/>
          </w:tcPr>
          <w:p w:rsidR="00E335E8" w:rsidRDefault="00E335E8" w:rsidP="00E335E8">
            <w:pPr>
              <w:pStyle w:val="ac"/>
              <w:tabs>
                <w:tab w:val="left" w:pos="12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35E8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35E8">
              <w:rPr>
                <w:rFonts w:ascii="Times New Roman" w:hAnsi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35E8">
              <w:rPr>
                <w:rFonts w:ascii="Times New Roman" w:hAnsi="Times New Roman"/>
                <w:sz w:val="24"/>
                <w:szCs w:val="24"/>
              </w:rPr>
              <w:t xml:space="preserve"> программных мероприятий,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35E8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органов местного самоуправления Белоярского района в сети Интернет информации о реализации программных мероприятий, о мерах государственной и муниципальной поддержки субъектов малого и среднего предпринимательства, деятельности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района, проводимых конкурсах и семинарах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35E8" w:rsidRPr="00E335E8" w:rsidRDefault="00E335E8" w:rsidP="00E335E8">
            <w:pPr>
              <w:pStyle w:val="ac"/>
              <w:tabs>
                <w:tab w:val="left" w:pos="12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35E8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на региональных порталах «Бизнес Югры», «Фонд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Югры», «Бизнес-навигатор СМП»</w:t>
            </w:r>
          </w:p>
        </w:tc>
      </w:tr>
    </w:tbl>
    <w:p w:rsidR="00C57A3A" w:rsidRPr="00C57A3A" w:rsidRDefault="00C57A3A" w:rsidP="00C57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CCA" w:rsidRDefault="00D60C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3A" w:rsidRPr="00C57A3A" w:rsidRDefault="00C57A3A" w:rsidP="00C57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A3A" w:rsidRPr="00C57A3A" w:rsidRDefault="00C57A3A" w:rsidP="00C57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</w:p>
    <w:p w:rsidR="00C57A3A" w:rsidRPr="00C57A3A" w:rsidRDefault="00C57A3A" w:rsidP="00C5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капитального строительства</w:t>
      </w:r>
      <w:r w:rsidRPr="00C57A3A">
        <w:rPr>
          <w:rFonts w:ascii="Times New Roman" w:eastAsia="Times New Roman" w:hAnsi="Times New Roman" w:cs="Times New Roman"/>
          <w:lang w:eastAsia="ru-RU"/>
        </w:rPr>
        <w:t>*</w:t>
      </w:r>
    </w:p>
    <w:p w:rsidR="00C57A3A" w:rsidRPr="00C57A3A" w:rsidRDefault="00C57A3A" w:rsidP="00C5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5017"/>
        <w:gridCol w:w="2895"/>
        <w:gridCol w:w="2952"/>
        <w:gridCol w:w="2992"/>
      </w:tblGrid>
      <w:tr w:rsidR="00C57A3A" w:rsidRPr="00C57A3A" w:rsidTr="00040DC9">
        <w:tc>
          <w:tcPr>
            <w:tcW w:w="704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№</w:t>
            </w:r>
          </w:p>
        </w:tc>
        <w:tc>
          <w:tcPr>
            <w:tcW w:w="5017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95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Мощность</w:t>
            </w:r>
          </w:p>
        </w:tc>
        <w:tc>
          <w:tcPr>
            <w:tcW w:w="295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Срок строительства</w:t>
            </w:r>
          </w:p>
        </w:tc>
        <w:tc>
          <w:tcPr>
            <w:tcW w:w="299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57A3A" w:rsidRPr="00C57A3A" w:rsidTr="00040DC9">
        <w:tc>
          <w:tcPr>
            <w:tcW w:w="704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1</w:t>
            </w:r>
          </w:p>
        </w:tc>
        <w:tc>
          <w:tcPr>
            <w:tcW w:w="5017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7A3A">
              <w:rPr>
                <w:sz w:val="24"/>
                <w:szCs w:val="24"/>
              </w:rPr>
              <w:t>5</w:t>
            </w:r>
          </w:p>
        </w:tc>
      </w:tr>
      <w:tr w:rsidR="00C57A3A" w:rsidRPr="00C57A3A" w:rsidTr="00040DC9">
        <w:tc>
          <w:tcPr>
            <w:tcW w:w="704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17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C57A3A" w:rsidRPr="00C57A3A" w:rsidRDefault="00C57A3A" w:rsidP="00C5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57A3A" w:rsidRPr="00C57A3A" w:rsidRDefault="00C57A3A" w:rsidP="00C57A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7A3A" w:rsidRPr="00C57A3A" w:rsidRDefault="00C57A3A" w:rsidP="00C57A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A3A">
        <w:rPr>
          <w:rFonts w:ascii="Times New Roman" w:eastAsia="Times New Roman" w:hAnsi="Times New Roman" w:cs="Times New Roman"/>
          <w:lang w:eastAsia="ru-RU"/>
        </w:rPr>
        <w:t>*Муниципальной программой не предусмотрено строительство объектов, направленных на достижение целей и решение задач</w:t>
      </w:r>
    </w:p>
    <w:p w:rsidR="00332B32" w:rsidRPr="00313B0F" w:rsidRDefault="00332B32" w:rsidP="00332B3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32B32" w:rsidRPr="00313B0F" w:rsidSect="00332B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95" w:rsidRDefault="00981D95" w:rsidP="00332B32">
      <w:pPr>
        <w:spacing w:after="0" w:line="240" w:lineRule="auto"/>
      </w:pPr>
      <w:r>
        <w:separator/>
      </w:r>
    </w:p>
  </w:endnote>
  <w:endnote w:type="continuationSeparator" w:id="0">
    <w:p w:rsidR="00981D95" w:rsidRDefault="00981D95" w:rsidP="0033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A7" w:rsidRDefault="00E64CA7">
    <w:pPr>
      <w:pStyle w:val="a5"/>
      <w:jc w:val="center"/>
    </w:pPr>
  </w:p>
  <w:p w:rsidR="00E64CA7" w:rsidRDefault="00E64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95" w:rsidRDefault="00981D95" w:rsidP="00332B32">
      <w:pPr>
        <w:spacing w:after="0" w:line="240" w:lineRule="auto"/>
      </w:pPr>
      <w:r>
        <w:separator/>
      </w:r>
    </w:p>
  </w:footnote>
  <w:footnote w:type="continuationSeparator" w:id="0">
    <w:p w:rsidR="00981D95" w:rsidRDefault="00981D95" w:rsidP="0033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A7" w:rsidRPr="008B45D0" w:rsidRDefault="00E64CA7" w:rsidP="00C57A3A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A7" w:rsidRDefault="00E64CA7" w:rsidP="00C57A3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4CA7" w:rsidRDefault="00E64CA7" w:rsidP="00C57A3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A7" w:rsidRDefault="00E64CA7">
    <w:pPr>
      <w:pStyle w:val="a3"/>
      <w:jc w:val="center"/>
    </w:pPr>
  </w:p>
  <w:p w:rsidR="00E64CA7" w:rsidRDefault="00E64C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E30"/>
    <w:multiLevelType w:val="hybridMultilevel"/>
    <w:tmpl w:val="8BCEC85C"/>
    <w:lvl w:ilvl="0" w:tplc="458EBE0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97A0A4D"/>
    <w:multiLevelType w:val="hybridMultilevel"/>
    <w:tmpl w:val="8BCEC85C"/>
    <w:lvl w:ilvl="0" w:tplc="458EBE0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BF715D8"/>
    <w:multiLevelType w:val="hybridMultilevel"/>
    <w:tmpl w:val="4ABC9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02C"/>
    <w:multiLevelType w:val="hybridMultilevel"/>
    <w:tmpl w:val="863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85A80"/>
    <w:multiLevelType w:val="hybridMultilevel"/>
    <w:tmpl w:val="8BCEC85C"/>
    <w:lvl w:ilvl="0" w:tplc="458EBE0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AEB4562"/>
    <w:multiLevelType w:val="hybridMultilevel"/>
    <w:tmpl w:val="C056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82C5D"/>
    <w:multiLevelType w:val="hybridMultilevel"/>
    <w:tmpl w:val="8BCEC85C"/>
    <w:lvl w:ilvl="0" w:tplc="458EBE0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CF"/>
    <w:rsid w:val="00017A21"/>
    <w:rsid w:val="00040DC9"/>
    <w:rsid w:val="00066877"/>
    <w:rsid w:val="00070A65"/>
    <w:rsid w:val="000D3DC9"/>
    <w:rsid w:val="00161907"/>
    <w:rsid w:val="00174E10"/>
    <w:rsid w:val="001B193B"/>
    <w:rsid w:val="001F2819"/>
    <w:rsid w:val="002D1F6A"/>
    <w:rsid w:val="002E3364"/>
    <w:rsid w:val="002F5A29"/>
    <w:rsid w:val="00332B32"/>
    <w:rsid w:val="003469E0"/>
    <w:rsid w:val="00387A88"/>
    <w:rsid w:val="00396F47"/>
    <w:rsid w:val="003D49B9"/>
    <w:rsid w:val="003E2068"/>
    <w:rsid w:val="003E789B"/>
    <w:rsid w:val="00484BD8"/>
    <w:rsid w:val="005130C8"/>
    <w:rsid w:val="0051415D"/>
    <w:rsid w:val="00582548"/>
    <w:rsid w:val="00644EF3"/>
    <w:rsid w:val="006573E5"/>
    <w:rsid w:val="00672542"/>
    <w:rsid w:val="006C19CC"/>
    <w:rsid w:val="006D1C19"/>
    <w:rsid w:val="007664F9"/>
    <w:rsid w:val="00840661"/>
    <w:rsid w:val="008710DA"/>
    <w:rsid w:val="00883628"/>
    <w:rsid w:val="008A20C3"/>
    <w:rsid w:val="008A3447"/>
    <w:rsid w:val="008A5558"/>
    <w:rsid w:val="008E6DCF"/>
    <w:rsid w:val="008F25ED"/>
    <w:rsid w:val="0091707C"/>
    <w:rsid w:val="00923D54"/>
    <w:rsid w:val="009332BD"/>
    <w:rsid w:val="00981D95"/>
    <w:rsid w:val="009C7626"/>
    <w:rsid w:val="009F7498"/>
    <w:rsid w:val="00A23BCD"/>
    <w:rsid w:val="00AB40A1"/>
    <w:rsid w:val="00AC2BEF"/>
    <w:rsid w:val="00AD3651"/>
    <w:rsid w:val="00AF290D"/>
    <w:rsid w:val="00AF37F6"/>
    <w:rsid w:val="00AF656C"/>
    <w:rsid w:val="00B165D8"/>
    <w:rsid w:val="00B62767"/>
    <w:rsid w:val="00B67CA6"/>
    <w:rsid w:val="00BA4616"/>
    <w:rsid w:val="00BC3FBA"/>
    <w:rsid w:val="00BC481D"/>
    <w:rsid w:val="00C03873"/>
    <w:rsid w:val="00C460E0"/>
    <w:rsid w:val="00C57A3A"/>
    <w:rsid w:val="00CD513F"/>
    <w:rsid w:val="00CD6BA2"/>
    <w:rsid w:val="00CF07FF"/>
    <w:rsid w:val="00D249BA"/>
    <w:rsid w:val="00D60CCA"/>
    <w:rsid w:val="00DB7A97"/>
    <w:rsid w:val="00E335E8"/>
    <w:rsid w:val="00E552A0"/>
    <w:rsid w:val="00E64CA7"/>
    <w:rsid w:val="00E85631"/>
    <w:rsid w:val="00EA1E01"/>
    <w:rsid w:val="00ED0A24"/>
    <w:rsid w:val="00F24D7A"/>
    <w:rsid w:val="00F31E05"/>
    <w:rsid w:val="00F56652"/>
    <w:rsid w:val="00F743BB"/>
    <w:rsid w:val="00FB080F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3F64"/>
  <w15:docId w15:val="{254CE704-3A7B-4AAC-A273-4FE1B5D3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B32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B32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32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2B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rsid w:val="00332B32"/>
    <w:pPr>
      <w:spacing w:after="0" w:line="240" w:lineRule="auto"/>
      <w:jc w:val="center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32B32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32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32B3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32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32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332B32"/>
    <w:rPr>
      <w:rFonts w:ascii="Calibri" w:eastAsia="Calibri" w:hAnsi="Calibri" w:cs="Times New Roman"/>
      <w:lang w:val="x-none"/>
    </w:rPr>
  </w:style>
  <w:style w:type="character" w:styleId="a7">
    <w:name w:val="page number"/>
    <w:rsid w:val="00332B32"/>
    <w:rPr>
      <w:rFonts w:cs="Times New Roman"/>
    </w:rPr>
  </w:style>
  <w:style w:type="table" w:styleId="a8">
    <w:name w:val="Table Grid"/>
    <w:basedOn w:val="a1"/>
    <w:uiPriority w:val="39"/>
    <w:rsid w:val="0033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32B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+ 12 пт"/>
    <w:aliases w:val="По ширине + После:  0 пт,Междустр.интервал:  одинарный"/>
    <w:basedOn w:val="a"/>
    <w:rsid w:val="00332B32"/>
    <w:pPr>
      <w:spacing w:line="240" w:lineRule="exact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32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C5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52A0"/>
    <w:rPr>
      <w:rFonts w:ascii="Segoe UI" w:hAnsi="Segoe UI" w:cs="Segoe UI"/>
      <w:sz w:val="18"/>
      <w:szCs w:val="18"/>
    </w:rPr>
  </w:style>
  <w:style w:type="paragraph" w:styleId="ac">
    <w:name w:val="Plain Text"/>
    <w:basedOn w:val="a"/>
    <w:link w:val="ad"/>
    <w:rsid w:val="00E335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335E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70D1-C12A-43E7-8304-56AB7C51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4607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Пашкина Ирина Дмитриевна</dc:creator>
  <cp:lastModifiedBy>Пашкина Ирина Дмитриевна</cp:lastModifiedBy>
  <cp:revision>6</cp:revision>
  <cp:lastPrinted>2018-10-25T11:30:00Z</cp:lastPrinted>
  <dcterms:created xsi:type="dcterms:W3CDTF">2018-10-25T11:48:00Z</dcterms:created>
  <dcterms:modified xsi:type="dcterms:W3CDTF">2018-10-25T13:16:00Z</dcterms:modified>
</cp:coreProperties>
</file>