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41" w:rsidRDefault="00463148" w:rsidP="002519B1">
      <w:pPr>
        <w:tabs>
          <w:tab w:val="left" w:pos="5103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Методические</w:t>
      </w:r>
      <w:r w:rsidRPr="00EF2D26">
        <w:rPr>
          <w:b/>
        </w:rPr>
        <w:t xml:space="preserve"> рекомендации</w:t>
      </w:r>
      <w:r>
        <w:rPr>
          <w:b/>
        </w:rPr>
        <w:br/>
      </w:r>
      <w:r w:rsidR="002B5741">
        <w:rPr>
          <w:b/>
        </w:rPr>
        <w:t>для органов местного самоуправления муниципальных образовани</w:t>
      </w:r>
      <w:r w:rsidR="00BB5249">
        <w:rPr>
          <w:b/>
        </w:rPr>
        <w:t>й</w:t>
      </w:r>
      <w:r w:rsidR="002B5741">
        <w:rPr>
          <w:b/>
        </w:rPr>
        <w:t xml:space="preserve"> Ханты-Мансийского автономного округа – Югры об организации деятельности по</w:t>
      </w:r>
      <w:r w:rsidR="006955F8">
        <w:rPr>
          <w:b/>
        </w:rPr>
        <w:t xml:space="preserve"> содействию </w:t>
      </w:r>
      <w:r w:rsidR="002B5741">
        <w:rPr>
          <w:b/>
        </w:rPr>
        <w:t xml:space="preserve">гражданам из числа коренных малочисленных народов Севера </w:t>
      </w:r>
      <w:r w:rsidR="006955F8">
        <w:rPr>
          <w:b/>
        </w:rPr>
        <w:t>в формировании учета</w:t>
      </w:r>
      <w:r>
        <w:rPr>
          <w:b/>
        </w:rPr>
        <w:t xml:space="preserve"> лиц, относящихся к коренным малочисленным народам </w:t>
      </w:r>
    </w:p>
    <w:p w:rsidR="00463148" w:rsidRDefault="00463148" w:rsidP="002519B1">
      <w:pPr>
        <w:tabs>
          <w:tab w:val="left" w:pos="5103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Ро</w:t>
      </w:r>
      <w:r w:rsidRPr="00EF2D26">
        <w:rPr>
          <w:b/>
        </w:rPr>
        <w:t>ссийской Федерации</w:t>
      </w:r>
    </w:p>
    <w:p w:rsidR="009D5B91" w:rsidRDefault="009D5B91" w:rsidP="002519B1">
      <w:pPr>
        <w:spacing w:line="360" w:lineRule="auto"/>
        <w:ind w:firstLine="709"/>
        <w:jc w:val="both"/>
      </w:pPr>
    </w:p>
    <w:p w:rsidR="00803D4E" w:rsidRDefault="00803D4E" w:rsidP="002519B1">
      <w:pPr>
        <w:spacing w:line="360" w:lineRule="auto"/>
        <w:ind w:firstLine="709"/>
        <w:jc w:val="both"/>
      </w:pPr>
      <w:r>
        <w:t xml:space="preserve">Деятельность органов местного самоуправления муниципальных образований Ханты-Мансийского автономного округа – Югры </w:t>
      </w:r>
      <w:r w:rsidR="006955F8">
        <w:t>по</w:t>
      </w:r>
      <w:r>
        <w:t xml:space="preserve"> содействи</w:t>
      </w:r>
      <w:r w:rsidR="006955F8">
        <w:t>ю</w:t>
      </w:r>
      <w:r>
        <w:t xml:space="preserve"> </w:t>
      </w:r>
      <w:r w:rsidR="006955F8">
        <w:t xml:space="preserve">в </w:t>
      </w:r>
      <w:r>
        <w:t>формировани</w:t>
      </w:r>
      <w:r w:rsidR="006955F8">
        <w:t>и</w:t>
      </w:r>
      <w:r>
        <w:t xml:space="preserve"> </w:t>
      </w:r>
      <w:r w:rsidR="008F04EF">
        <w:t>списка (</w:t>
      </w:r>
      <w:r>
        <w:t>учета</w:t>
      </w:r>
      <w:r w:rsidR="008F04EF">
        <w:t>)</w:t>
      </w:r>
      <w:r>
        <w:t xml:space="preserve"> граждан, относящихся к коренным малочисленным народам Российской Федерации</w:t>
      </w:r>
      <w:r w:rsidR="00271DDE">
        <w:t xml:space="preserve"> (далее – список)</w:t>
      </w:r>
      <w:r>
        <w:t>, организуется в соответствии со следующими нормативными правовыми актами:</w:t>
      </w:r>
    </w:p>
    <w:p w:rsidR="00C144DF" w:rsidRDefault="00803D4E" w:rsidP="002519B1">
      <w:pPr>
        <w:spacing w:line="360" w:lineRule="auto"/>
        <w:ind w:firstLine="709"/>
        <w:jc w:val="both"/>
      </w:pPr>
      <w:r>
        <w:t>- </w:t>
      </w:r>
      <w:r w:rsidR="00C144DF">
        <w:t>Федеральный закон от 30.04.1999 № 82-ФЗ «О гарантиях прав коренных малочисленных н</w:t>
      </w:r>
      <w:r>
        <w:t>ародов Российской Федерации»;</w:t>
      </w:r>
    </w:p>
    <w:p w:rsidR="00C144DF" w:rsidRDefault="00803D4E" w:rsidP="002519B1">
      <w:pPr>
        <w:spacing w:line="360" w:lineRule="auto"/>
        <w:ind w:firstLine="709"/>
        <w:jc w:val="both"/>
      </w:pPr>
      <w:r>
        <w:t xml:space="preserve">- </w:t>
      </w:r>
      <w:r w:rsidR="00C144DF">
        <w:t>Постановление Правительства Российской Федерации от 23.09.2020 № 1520 «Об утверждении Правил ведения списка лиц, относящихся к коренным малочисленным народам Российской Федерации, предоставления содержащихся в нем сведений, а также осуществляемого в связи с его ведением ме</w:t>
      </w:r>
      <w:r>
        <w:t>жведомственного взаимодействия»;</w:t>
      </w:r>
    </w:p>
    <w:p w:rsidR="00C144DF" w:rsidRDefault="00803D4E" w:rsidP="002519B1">
      <w:pPr>
        <w:spacing w:line="360" w:lineRule="auto"/>
        <w:ind w:firstLine="709"/>
        <w:jc w:val="both"/>
      </w:pPr>
      <w:r>
        <w:t xml:space="preserve">- </w:t>
      </w:r>
      <w:r w:rsidR="00C144DF">
        <w:t>Постановление Правительства Российской Федерации от 24.03.2000 № 255 (ред. от 26.05.2020) «О Едином перечне коренных малочисленны</w:t>
      </w:r>
      <w:r>
        <w:t>х народов Российской Федерации»;</w:t>
      </w:r>
    </w:p>
    <w:p w:rsidR="00C144DF" w:rsidRDefault="00803D4E" w:rsidP="002519B1">
      <w:pPr>
        <w:spacing w:line="360" w:lineRule="auto"/>
        <w:ind w:firstLine="709"/>
        <w:jc w:val="both"/>
      </w:pPr>
      <w:r>
        <w:t>- </w:t>
      </w:r>
      <w:r w:rsidR="00C144DF">
        <w:t>Распоряжение Правительства Р</w:t>
      </w:r>
      <w:r w:rsidR="009B5734">
        <w:t xml:space="preserve">оссийской </w:t>
      </w:r>
      <w:r w:rsidR="00C144DF">
        <w:t>Ф</w:t>
      </w:r>
      <w:r w:rsidR="009B5734">
        <w:t>едерации</w:t>
      </w:r>
      <w:r w:rsidR="00C144DF">
        <w:t xml:space="preserve"> от 08.05.2009 </w:t>
      </w:r>
      <w:r w:rsidR="00506CA2">
        <w:br/>
      </w:r>
      <w:r w:rsidR="00C144DF">
        <w:t>№ 631-р «Об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</w:t>
      </w:r>
      <w:r>
        <w:t>х народов Российской Федерации»;</w:t>
      </w:r>
    </w:p>
    <w:p w:rsidR="00506CA2" w:rsidRDefault="00803D4E" w:rsidP="002519B1">
      <w:pPr>
        <w:spacing w:line="360" w:lineRule="auto"/>
        <w:ind w:firstLine="709"/>
        <w:jc w:val="both"/>
      </w:pPr>
      <w:r>
        <w:t>- </w:t>
      </w:r>
      <w:r w:rsidR="00506CA2">
        <w:t xml:space="preserve">приказ Федерального агентства по делам национальностей от 29.05.2020 № 65 «Об утверждении </w:t>
      </w:r>
      <w:r w:rsidR="00C144DF">
        <w:t>Административн</w:t>
      </w:r>
      <w:r w:rsidR="00506CA2">
        <w:t>ого</w:t>
      </w:r>
      <w:r w:rsidR="00C144DF">
        <w:t xml:space="preserve"> регламент</w:t>
      </w:r>
      <w:r w:rsidR="00506CA2">
        <w:t>а</w:t>
      </w:r>
      <w:r w:rsidR="00C144DF">
        <w:t xml:space="preserve"> </w:t>
      </w:r>
      <w:r w:rsidR="00C144DF">
        <w:lastRenderedPageBreak/>
        <w:t>предоставления государственной услуги по учету лиц, относящихся к коренным малочисленны</w:t>
      </w:r>
      <w:r w:rsidR="00506CA2">
        <w:t>м народам Российской Федерации»;</w:t>
      </w:r>
    </w:p>
    <w:p w:rsidR="00A362E7" w:rsidRDefault="00803D4E" w:rsidP="002519B1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>
        <w:t xml:space="preserve">- </w:t>
      </w:r>
      <w:r w:rsidR="00C144DF">
        <w:t>Распоряжение Губернатора Ханты-Мансийского автономного округа – Югры от 11.01.2021 № 4-рг «Об организации информирования граждан из числа коренных малочисленных народов Севера по вопросам внесения сведений в список лиц, относящихся к коренным малочисленным народам Российской Федерации».</w:t>
      </w:r>
      <w:r w:rsidR="00A362E7" w:rsidRPr="00A362E7">
        <w:rPr>
          <w:rFonts w:eastAsia="Times New Roman"/>
          <w:lang w:eastAsia="ru-RU"/>
        </w:rPr>
        <w:t xml:space="preserve"> </w:t>
      </w:r>
    </w:p>
    <w:p w:rsidR="00C144DF" w:rsidRPr="00803D4E" w:rsidRDefault="00A362E7" w:rsidP="002519B1">
      <w:pPr>
        <w:spacing w:line="360" w:lineRule="auto"/>
        <w:ind w:firstLine="709"/>
        <w:jc w:val="both"/>
      </w:pPr>
      <w:r>
        <w:rPr>
          <w:rFonts w:eastAsia="Times New Roman"/>
          <w:lang w:eastAsia="ru-RU"/>
        </w:rPr>
        <w:t>У</w:t>
      </w:r>
      <w:r w:rsidRPr="00B61501">
        <w:rPr>
          <w:rFonts w:eastAsia="Times New Roman"/>
          <w:lang w:eastAsia="ru-RU"/>
        </w:rPr>
        <w:t>чет лиц, отно</w:t>
      </w:r>
      <w:r>
        <w:rPr>
          <w:rFonts w:eastAsia="Times New Roman"/>
          <w:lang w:eastAsia="ru-RU"/>
        </w:rPr>
        <w:t>сящихся к коренным малочисленным народам</w:t>
      </w:r>
      <w:r w:rsidRPr="00B6150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Российской Федерации и </w:t>
      </w:r>
      <w:r w:rsidRPr="00B61501">
        <w:rPr>
          <w:rFonts w:eastAsia="Times New Roman"/>
          <w:lang w:eastAsia="ru-RU"/>
        </w:rPr>
        <w:t>формир</w:t>
      </w:r>
      <w:r>
        <w:rPr>
          <w:rFonts w:eastAsia="Times New Roman"/>
          <w:lang w:eastAsia="ru-RU"/>
        </w:rPr>
        <w:t>ование списка</w:t>
      </w:r>
      <w:r w:rsidRPr="00B6150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осуществляет Федеральное агентство по делам национальностей.</w:t>
      </w:r>
    </w:p>
    <w:p w:rsidR="00A362E7" w:rsidRDefault="00A362E7" w:rsidP="00A362E7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соответствии со статьей </w:t>
      </w:r>
      <w:r w:rsidR="00C82D50" w:rsidRPr="00C82D50">
        <w:rPr>
          <w:rFonts w:eastAsia="Times New Roman"/>
          <w:lang w:eastAsia="ru-RU"/>
        </w:rPr>
        <w:t>7.1 Федерального</w:t>
      </w:r>
      <w:r w:rsidR="00C82D50">
        <w:rPr>
          <w:rFonts w:eastAsia="Times New Roman"/>
          <w:lang w:eastAsia="ru-RU"/>
        </w:rPr>
        <w:t xml:space="preserve"> закона от 30 апреля </w:t>
      </w:r>
      <w:r w:rsidR="00C82D50">
        <w:rPr>
          <w:rFonts w:eastAsia="Times New Roman"/>
          <w:lang w:eastAsia="ru-RU"/>
        </w:rPr>
        <w:br/>
        <w:t xml:space="preserve">1999 года </w:t>
      </w:r>
      <w:r w:rsidR="00C82D50" w:rsidRPr="00C82D50">
        <w:rPr>
          <w:rFonts w:eastAsia="Times New Roman"/>
          <w:lang w:eastAsia="ru-RU"/>
        </w:rPr>
        <w:t>№ 82-ФЗ «О гарантиях прав коренных малочисленных народов Российской Федерации</w:t>
      </w:r>
      <w:r w:rsidR="00C82D50">
        <w:rPr>
          <w:rFonts w:eastAsia="Times New Roman"/>
          <w:lang w:eastAsia="ru-RU"/>
        </w:rPr>
        <w:t>»</w:t>
      </w:r>
      <w:r w:rsidR="00C82D50" w:rsidRPr="00C82D5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</w:t>
      </w:r>
      <w:r w:rsidRPr="00B61501">
        <w:rPr>
          <w:rFonts w:eastAsia="Times New Roman"/>
          <w:lang w:eastAsia="ru-RU"/>
        </w:rPr>
        <w:t xml:space="preserve">рганы государственной власти, органы местного самоуправления и государственные внебюджетные фонды используют сведения, содержащиеся в списке, для обеспечения реализации социальных и экономических прав лиц, относящихся к </w:t>
      </w:r>
      <w:r w:rsidR="004012A7" w:rsidRPr="004012A7">
        <w:rPr>
          <w:rFonts w:eastAsia="Times New Roman"/>
          <w:lang w:eastAsia="ru-RU"/>
        </w:rPr>
        <w:t>коренны</w:t>
      </w:r>
      <w:r w:rsidR="004012A7">
        <w:rPr>
          <w:rFonts w:eastAsia="Times New Roman"/>
          <w:lang w:eastAsia="ru-RU"/>
        </w:rPr>
        <w:t>м</w:t>
      </w:r>
      <w:r w:rsidR="004012A7" w:rsidRPr="004012A7">
        <w:rPr>
          <w:rFonts w:eastAsia="Times New Roman"/>
          <w:lang w:eastAsia="ru-RU"/>
        </w:rPr>
        <w:t xml:space="preserve"> малочисленны</w:t>
      </w:r>
      <w:r w:rsidR="004012A7">
        <w:rPr>
          <w:rFonts w:eastAsia="Times New Roman"/>
          <w:lang w:eastAsia="ru-RU"/>
        </w:rPr>
        <w:t>м</w:t>
      </w:r>
      <w:r w:rsidR="004012A7" w:rsidRPr="004012A7">
        <w:rPr>
          <w:rFonts w:eastAsia="Times New Roman"/>
          <w:lang w:eastAsia="ru-RU"/>
        </w:rPr>
        <w:t xml:space="preserve"> народ</w:t>
      </w:r>
      <w:r w:rsidR="004012A7">
        <w:rPr>
          <w:rFonts w:eastAsia="Times New Roman"/>
          <w:lang w:eastAsia="ru-RU"/>
        </w:rPr>
        <w:t>ам</w:t>
      </w:r>
      <w:r w:rsidR="004012A7" w:rsidRPr="004012A7">
        <w:rPr>
          <w:rFonts w:eastAsia="Times New Roman"/>
          <w:lang w:eastAsia="ru-RU"/>
        </w:rPr>
        <w:t xml:space="preserve"> Российской Федерации</w:t>
      </w:r>
      <w:r w:rsidRPr="00B61501">
        <w:rPr>
          <w:rFonts w:eastAsia="Times New Roman"/>
          <w:lang w:eastAsia="ru-RU"/>
        </w:rPr>
        <w:t xml:space="preserve">, и не вправе </w:t>
      </w:r>
      <w:r>
        <w:rPr>
          <w:rFonts w:eastAsia="Times New Roman"/>
          <w:lang w:eastAsia="ru-RU"/>
        </w:rPr>
        <w:t xml:space="preserve">с 7 февраля 2022 года </w:t>
      </w:r>
      <w:r w:rsidRPr="00B61501">
        <w:rPr>
          <w:rFonts w:eastAsia="Times New Roman"/>
          <w:lang w:eastAsia="ru-RU"/>
        </w:rPr>
        <w:t xml:space="preserve">требовать представления лицами, относящимися к </w:t>
      </w:r>
      <w:r w:rsidR="004012A7" w:rsidRPr="004012A7">
        <w:rPr>
          <w:rFonts w:eastAsia="Times New Roman"/>
          <w:lang w:eastAsia="ru-RU"/>
        </w:rPr>
        <w:t>коренны</w:t>
      </w:r>
      <w:r w:rsidR="004012A7">
        <w:rPr>
          <w:rFonts w:eastAsia="Times New Roman"/>
          <w:lang w:eastAsia="ru-RU"/>
        </w:rPr>
        <w:t>м</w:t>
      </w:r>
      <w:r w:rsidR="004012A7" w:rsidRPr="004012A7">
        <w:rPr>
          <w:rFonts w:eastAsia="Times New Roman"/>
          <w:lang w:eastAsia="ru-RU"/>
        </w:rPr>
        <w:t xml:space="preserve"> малочисленны</w:t>
      </w:r>
      <w:r w:rsidR="004012A7">
        <w:rPr>
          <w:rFonts w:eastAsia="Times New Roman"/>
          <w:lang w:eastAsia="ru-RU"/>
        </w:rPr>
        <w:t>м</w:t>
      </w:r>
      <w:r w:rsidR="004012A7" w:rsidRPr="004012A7">
        <w:rPr>
          <w:rFonts w:eastAsia="Times New Roman"/>
          <w:lang w:eastAsia="ru-RU"/>
        </w:rPr>
        <w:t xml:space="preserve"> народ</w:t>
      </w:r>
      <w:r w:rsidR="004012A7">
        <w:rPr>
          <w:rFonts w:eastAsia="Times New Roman"/>
          <w:lang w:eastAsia="ru-RU"/>
        </w:rPr>
        <w:t>ам</w:t>
      </w:r>
      <w:r w:rsidR="004012A7" w:rsidRPr="004012A7">
        <w:rPr>
          <w:rFonts w:eastAsia="Times New Roman"/>
          <w:lang w:eastAsia="ru-RU"/>
        </w:rPr>
        <w:t xml:space="preserve"> Российской Федерации</w:t>
      </w:r>
      <w:r w:rsidRPr="00B61501">
        <w:rPr>
          <w:rFonts w:eastAsia="Times New Roman"/>
          <w:lang w:eastAsia="ru-RU"/>
        </w:rPr>
        <w:t>, документов, содержащих сведения об их национально</w:t>
      </w:r>
      <w:r>
        <w:rPr>
          <w:rFonts w:eastAsia="Times New Roman"/>
          <w:lang w:eastAsia="ru-RU"/>
        </w:rPr>
        <w:t>сти.</w:t>
      </w:r>
    </w:p>
    <w:p w:rsidR="00841876" w:rsidRDefault="00A362E7" w:rsidP="002519B1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</w:t>
      </w:r>
      <w:r w:rsidR="00C82D50" w:rsidRPr="00C82D50">
        <w:rPr>
          <w:rFonts w:eastAsia="Times New Roman"/>
          <w:lang w:eastAsia="ru-RU"/>
        </w:rPr>
        <w:t xml:space="preserve">чет лиц, относящихся к малочисленным народам, осуществляется на основе сведений, представляемых лицами, относящимися к </w:t>
      </w:r>
      <w:r w:rsidR="004012A7" w:rsidRPr="004012A7">
        <w:rPr>
          <w:rFonts w:eastAsia="Times New Roman"/>
          <w:lang w:eastAsia="ru-RU"/>
        </w:rPr>
        <w:t>коренны</w:t>
      </w:r>
      <w:r w:rsidR="004012A7">
        <w:rPr>
          <w:rFonts w:eastAsia="Times New Roman"/>
          <w:lang w:eastAsia="ru-RU"/>
        </w:rPr>
        <w:t>м</w:t>
      </w:r>
      <w:r w:rsidR="004012A7" w:rsidRPr="004012A7">
        <w:rPr>
          <w:rFonts w:eastAsia="Times New Roman"/>
          <w:lang w:eastAsia="ru-RU"/>
        </w:rPr>
        <w:t xml:space="preserve"> малочисленны</w:t>
      </w:r>
      <w:r w:rsidR="004012A7">
        <w:rPr>
          <w:rFonts w:eastAsia="Times New Roman"/>
          <w:lang w:eastAsia="ru-RU"/>
        </w:rPr>
        <w:t>м</w:t>
      </w:r>
      <w:r w:rsidR="004012A7" w:rsidRPr="004012A7">
        <w:rPr>
          <w:rFonts w:eastAsia="Times New Roman"/>
          <w:lang w:eastAsia="ru-RU"/>
        </w:rPr>
        <w:t xml:space="preserve"> народ</w:t>
      </w:r>
      <w:r w:rsidR="004012A7">
        <w:rPr>
          <w:rFonts w:eastAsia="Times New Roman"/>
          <w:lang w:eastAsia="ru-RU"/>
        </w:rPr>
        <w:t>ам</w:t>
      </w:r>
      <w:r w:rsidR="004012A7" w:rsidRPr="004012A7">
        <w:rPr>
          <w:rFonts w:eastAsia="Times New Roman"/>
          <w:lang w:eastAsia="ru-RU"/>
        </w:rPr>
        <w:t xml:space="preserve"> Российской Федерации</w:t>
      </w:r>
      <w:r w:rsidR="00C82D50" w:rsidRPr="00C82D50">
        <w:rPr>
          <w:rFonts w:eastAsia="Times New Roman"/>
          <w:lang w:eastAsia="ru-RU"/>
        </w:rPr>
        <w:t xml:space="preserve">, общинами </w:t>
      </w:r>
      <w:r w:rsidR="004012A7" w:rsidRPr="004012A7">
        <w:rPr>
          <w:rFonts w:eastAsia="Times New Roman"/>
          <w:lang w:eastAsia="ru-RU"/>
        </w:rPr>
        <w:t>коренных малочисленных народов Российской Федерации</w:t>
      </w:r>
      <w:r w:rsidR="00C82D50" w:rsidRPr="00C82D50">
        <w:rPr>
          <w:rFonts w:eastAsia="Times New Roman"/>
          <w:lang w:eastAsia="ru-RU"/>
        </w:rPr>
        <w:t>, а также федеральными органами исполнительной власти, органами государственной власти субъектов Российской Федерации и о</w:t>
      </w:r>
      <w:r w:rsidR="00B02B99">
        <w:rPr>
          <w:rFonts w:eastAsia="Times New Roman"/>
          <w:lang w:eastAsia="ru-RU"/>
        </w:rPr>
        <w:t xml:space="preserve">рганами местного самоуправления. </w:t>
      </w:r>
    </w:p>
    <w:p w:rsidR="00A362E7" w:rsidRDefault="003E4F16" w:rsidP="002519B1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3E4F16">
        <w:rPr>
          <w:rFonts w:eastAsia="Times New Roman"/>
          <w:lang w:eastAsia="ru-RU"/>
        </w:rPr>
        <w:t>К полномочиям органов местного самоуправления городского округ</w:t>
      </w:r>
      <w:r>
        <w:rPr>
          <w:rFonts w:eastAsia="Times New Roman"/>
          <w:lang w:eastAsia="ru-RU"/>
        </w:rPr>
        <w:t>а и муниципального района</w:t>
      </w:r>
      <w:r w:rsidRPr="003E4F16">
        <w:rPr>
          <w:rFonts w:eastAsia="Times New Roman"/>
          <w:lang w:eastAsia="ru-RU"/>
        </w:rPr>
        <w:t xml:space="preserve"> относится решение вопросов местного значения по разработке и осуществлению мер, направленных на реализацию прав коренных малочисленных народов </w:t>
      </w:r>
      <w:r>
        <w:rPr>
          <w:rFonts w:eastAsia="Times New Roman"/>
          <w:lang w:eastAsia="ru-RU"/>
        </w:rPr>
        <w:t xml:space="preserve">(пункт 7.2 части 1 статьи 16 и пункт 6.2 </w:t>
      </w:r>
      <w:r>
        <w:rPr>
          <w:rFonts w:eastAsia="Times New Roman"/>
          <w:lang w:eastAsia="ru-RU"/>
        </w:rPr>
        <w:lastRenderedPageBreak/>
        <w:t xml:space="preserve">части 1 статьи 15 Федерального закона от 6 октября </w:t>
      </w:r>
      <w:r w:rsidRPr="003E4F16">
        <w:rPr>
          <w:rFonts w:eastAsia="Times New Roman"/>
          <w:lang w:eastAsia="ru-RU"/>
        </w:rPr>
        <w:t>2003</w:t>
      </w:r>
      <w:r>
        <w:rPr>
          <w:rFonts w:eastAsia="Times New Roman"/>
          <w:lang w:eastAsia="ru-RU"/>
        </w:rPr>
        <w:t xml:space="preserve"> года № 131-ФЗ «</w:t>
      </w:r>
      <w:r w:rsidRPr="003E4F16">
        <w:rPr>
          <w:rFonts w:eastAsia="Times New Roman"/>
          <w:lang w:eastAsia="ru-RU"/>
        </w:rPr>
        <w:t>Об общих принципах организации местного самоуп</w:t>
      </w:r>
      <w:r>
        <w:rPr>
          <w:rFonts w:eastAsia="Times New Roman"/>
          <w:lang w:eastAsia="ru-RU"/>
        </w:rPr>
        <w:t>равления в Российской Федерации»).</w:t>
      </w:r>
    </w:p>
    <w:p w:rsidR="00B61501" w:rsidRPr="00B61501" w:rsidRDefault="00B61501" w:rsidP="00B61501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Учитывая изложенное, необходимо обеспечить содействие гражданам в подготовке и направлении сведений в список.</w:t>
      </w:r>
    </w:p>
    <w:p w:rsidR="00C82D50" w:rsidRDefault="003E4F16" w:rsidP="002519B1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Содействие в формировании соответствующего учета должно </w:t>
      </w:r>
      <w:r w:rsidR="00C82D50">
        <w:rPr>
          <w:rFonts w:eastAsia="Times New Roman"/>
          <w:lang w:eastAsia="ru-RU"/>
        </w:rPr>
        <w:t xml:space="preserve">носить </w:t>
      </w:r>
      <w:r w:rsidR="00C82D50" w:rsidRPr="00C82D50">
        <w:rPr>
          <w:rFonts w:eastAsia="Times New Roman"/>
          <w:lang w:eastAsia="ru-RU"/>
        </w:rPr>
        <w:t xml:space="preserve">комплексный межотраслевой характер, </w:t>
      </w:r>
      <w:r w:rsidR="00C82D50">
        <w:rPr>
          <w:rFonts w:eastAsia="Times New Roman"/>
          <w:lang w:eastAsia="ru-RU"/>
        </w:rPr>
        <w:t>и</w:t>
      </w:r>
      <w:r w:rsidR="00C82D50" w:rsidRPr="00C82D50">
        <w:rPr>
          <w:rFonts w:eastAsia="Times New Roman"/>
          <w:lang w:eastAsia="ru-RU"/>
        </w:rPr>
        <w:t xml:space="preserve"> </w:t>
      </w:r>
      <w:r w:rsidR="00C82D50">
        <w:rPr>
          <w:rFonts w:eastAsia="Times New Roman"/>
          <w:lang w:eastAsia="ru-RU"/>
        </w:rPr>
        <w:t>обеспечи</w:t>
      </w:r>
      <w:r>
        <w:rPr>
          <w:rFonts w:eastAsia="Times New Roman"/>
          <w:lang w:eastAsia="ru-RU"/>
        </w:rPr>
        <w:t xml:space="preserve">ть </w:t>
      </w:r>
      <w:r w:rsidR="00C82D50">
        <w:rPr>
          <w:rFonts w:eastAsia="Times New Roman"/>
          <w:lang w:eastAsia="ru-RU"/>
        </w:rPr>
        <w:t xml:space="preserve">включение </w:t>
      </w:r>
      <w:r w:rsidR="00B02B99">
        <w:rPr>
          <w:rFonts w:eastAsia="Times New Roman"/>
          <w:lang w:eastAsia="ru-RU"/>
        </w:rPr>
        <w:t xml:space="preserve">в нее </w:t>
      </w:r>
      <w:r w:rsidR="00C82D50" w:rsidRPr="00C82D50">
        <w:rPr>
          <w:rFonts w:eastAsia="Times New Roman"/>
          <w:lang w:eastAsia="ru-RU"/>
        </w:rPr>
        <w:t>все</w:t>
      </w:r>
      <w:r w:rsidR="00C82D50">
        <w:rPr>
          <w:rFonts w:eastAsia="Times New Roman"/>
          <w:lang w:eastAsia="ru-RU"/>
        </w:rPr>
        <w:t>х</w:t>
      </w:r>
      <w:r w:rsidR="00C82D50" w:rsidRPr="00C82D5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структурных подразделений </w:t>
      </w:r>
      <w:r w:rsidR="00C82D50" w:rsidRPr="00C82D50">
        <w:rPr>
          <w:rFonts w:eastAsia="Times New Roman"/>
          <w:lang w:eastAsia="ru-RU"/>
        </w:rPr>
        <w:t>администраций муниципальных районов, городских округов и сельских поселений.</w:t>
      </w:r>
    </w:p>
    <w:p w:rsidR="009B5734" w:rsidRPr="00605025" w:rsidRDefault="009B5734" w:rsidP="002519B1">
      <w:pPr>
        <w:spacing w:line="360" w:lineRule="auto"/>
        <w:ind w:firstLine="709"/>
        <w:jc w:val="both"/>
        <w:rPr>
          <w:rFonts w:eastAsia="Times New Roman"/>
          <w:lang w:eastAsia="ru-RU"/>
        </w:rPr>
      </w:pPr>
    </w:p>
    <w:p w:rsidR="009C3BBA" w:rsidRPr="00B02B99" w:rsidRDefault="00B02B99" w:rsidP="002519B1">
      <w:pPr>
        <w:spacing w:line="360" w:lineRule="auto"/>
        <w:ind w:firstLine="709"/>
        <w:jc w:val="both"/>
        <w:rPr>
          <w:b/>
        </w:rPr>
      </w:pPr>
      <w:r>
        <w:rPr>
          <w:b/>
          <w:lang w:val="en-US"/>
        </w:rPr>
        <w:t>I</w:t>
      </w:r>
      <w:r w:rsidRPr="00B02B99">
        <w:rPr>
          <w:b/>
        </w:rPr>
        <w:t>. </w:t>
      </w:r>
      <w:r w:rsidR="009C3BBA">
        <w:rPr>
          <w:b/>
        </w:rPr>
        <w:t>Организационно-управленческая деятельность.</w:t>
      </w:r>
    </w:p>
    <w:p w:rsidR="009C3BBA" w:rsidRDefault="00271DDE" w:rsidP="002519B1">
      <w:pPr>
        <w:spacing w:line="360" w:lineRule="auto"/>
        <w:ind w:firstLine="709"/>
        <w:jc w:val="both"/>
      </w:pPr>
      <w:r w:rsidRPr="00271DDE">
        <w:t xml:space="preserve">Для организации </w:t>
      </w:r>
      <w:r w:rsidR="003E4F16">
        <w:t>содействия</w:t>
      </w:r>
      <w:r w:rsidR="00B02B99">
        <w:t xml:space="preserve"> </w:t>
      </w:r>
      <w:r w:rsidR="009C3BBA">
        <w:t>гражданам в подготовке и направлени</w:t>
      </w:r>
      <w:r>
        <w:t>и</w:t>
      </w:r>
      <w:r w:rsidR="009C3BBA">
        <w:t xml:space="preserve"> документов для получения государственной услуги по </w:t>
      </w:r>
      <w:r w:rsidR="009C3BBA" w:rsidRPr="009C3BBA">
        <w:t>учет</w:t>
      </w:r>
      <w:r w:rsidR="009C3BBA">
        <w:t>у</w:t>
      </w:r>
      <w:r w:rsidR="009C3BBA" w:rsidRPr="009C3BBA">
        <w:t xml:space="preserve"> </w:t>
      </w:r>
      <w:r w:rsidR="009C3BBA">
        <w:t>лиц</w:t>
      </w:r>
      <w:r w:rsidR="009C3BBA" w:rsidRPr="009C3BBA">
        <w:t>, относящихся к коренным малочисленны</w:t>
      </w:r>
      <w:r w:rsidR="009C3BBA">
        <w:t xml:space="preserve">м народам Российской Федерации (далее – государственная </w:t>
      </w:r>
      <w:r>
        <w:t>услуга)</w:t>
      </w:r>
      <w:r w:rsidR="009C3BBA">
        <w:t xml:space="preserve"> </w:t>
      </w:r>
      <w:r>
        <w:t>в администрациях муниципальных районов и городских округов</w:t>
      </w:r>
      <w:r w:rsidR="00DE0F0E">
        <w:t xml:space="preserve"> (далее – администрации)</w:t>
      </w:r>
      <w:r>
        <w:t xml:space="preserve">, в установленном </w:t>
      </w:r>
      <w:r w:rsidR="00DE0F0E">
        <w:t>порядке определяются</w:t>
      </w:r>
      <w:r w:rsidR="009C3BBA">
        <w:t>:</w:t>
      </w:r>
    </w:p>
    <w:p w:rsidR="009C3BBA" w:rsidRDefault="00B61501" w:rsidP="002519B1">
      <w:pPr>
        <w:spacing w:line="360" w:lineRule="auto"/>
        <w:ind w:firstLine="709"/>
        <w:jc w:val="both"/>
      </w:pPr>
      <w:r>
        <w:t>- </w:t>
      </w:r>
      <w:r w:rsidR="009C3BBA">
        <w:t xml:space="preserve">структурное подразделение, осуществляющее </w:t>
      </w:r>
      <w:r w:rsidR="00271DDE">
        <w:t xml:space="preserve">координацию и проведение мероприятий, направленных на </w:t>
      </w:r>
      <w:r w:rsidR="009C3BBA" w:rsidRPr="009C3BBA">
        <w:t>содействи</w:t>
      </w:r>
      <w:r w:rsidR="009C3BBA">
        <w:t>е</w:t>
      </w:r>
      <w:r w:rsidR="009C3BBA" w:rsidRPr="009C3BBA">
        <w:t xml:space="preserve"> гражданам в </w:t>
      </w:r>
      <w:r w:rsidR="00271DDE">
        <w:t>подготовке документов для получения</w:t>
      </w:r>
      <w:r w:rsidR="009C3BBA">
        <w:t xml:space="preserve"> государственной услуги;</w:t>
      </w:r>
    </w:p>
    <w:p w:rsidR="009C3BBA" w:rsidRDefault="00B61501" w:rsidP="002519B1">
      <w:pPr>
        <w:spacing w:line="360" w:lineRule="auto"/>
        <w:ind w:firstLine="709"/>
        <w:jc w:val="both"/>
      </w:pPr>
      <w:r>
        <w:t>- </w:t>
      </w:r>
      <w:r w:rsidR="00271DDE">
        <w:t>перечень сотрудников</w:t>
      </w:r>
      <w:r w:rsidR="009C3BBA" w:rsidRPr="009C3BBA">
        <w:t xml:space="preserve"> администраци</w:t>
      </w:r>
      <w:r w:rsidR="00DE0F0E">
        <w:t>и</w:t>
      </w:r>
      <w:r w:rsidR="009C3BBA" w:rsidRPr="009C3BBA">
        <w:t xml:space="preserve">, осуществляющих консультирование </w:t>
      </w:r>
      <w:r w:rsidR="00DE0F0E">
        <w:t>представителей</w:t>
      </w:r>
      <w:r w:rsidR="009C3BBA" w:rsidRPr="009C3BBA">
        <w:t xml:space="preserve"> коренных малочисленных народов Севера</w:t>
      </w:r>
      <w:r w:rsidR="00271DDE">
        <w:t xml:space="preserve"> по вопросам включения в список.</w:t>
      </w:r>
    </w:p>
    <w:p w:rsidR="00D61AE0" w:rsidRDefault="00271DDE" w:rsidP="002519B1">
      <w:pPr>
        <w:spacing w:line="360" w:lineRule="auto"/>
        <w:ind w:firstLine="709"/>
        <w:jc w:val="both"/>
      </w:pPr>
      <w:r>
        <w:t xml:space="preserve">Соответствующими структурными подразделениями </w:t>
      </w:r>
      <w:r w:rsidR="00DE0F0E">
        <w:t xml:space="preserve">администрации </w:t>
      </w:r>
      <w:r w:rsidR="00D61AE0">
        <w:t>формируется П</w:t>
      </w:r>
      <w:r>
        <w:t xml:space="preserve">лан </w:t>
      </w:r>
      <w:r w:rsidRPr="00271DDE">
        <w:t>мероприятий, направленных на содействие гражданам в подготовке документов для п</w:t>
      </w:r>
      <w:r w:rsidR="00D61AE0">
        <w:t>олучения государственной услуги (далее – План).</w:t>
      </w:r>
    </w:p>
    <w:p w:rsidR="009B5734" w:rsidRDefault="00D61AE0" w:rsidP="002519B1">
      <w:pPr>
        <w:spacing w:line="360" w:lineRule="auto"/>
        <w:ind w:firstLine="709"/>
        <w:jc w:val="both"/>
      </w:pPr>
      <w:r>
        <w:t xml:space="preserve">В План включаются мероприятия, </w:t>
      </w:r>
      <w:r w:rsidR="00271DDE">
        <w:t>позволяющи</w:t>
      </w:r>
      <w:r>
        <w:t>е</w:t>
      </w:r>
      <w:r w:rsidR="00271DDE">
        <w:t xml:space="preserve"> в </w:t>
      </w:r>
      <w:r>
        <w:t xml:space="preserve">течение </w:t>
      </w:r>
      <w:r w:rsidR="00271DDE">
        <w:t>3-х меся</w:t>
      </w:r>
      <w:r>
        <w:t>цев</w:t>
      </w:r>
      <w:r w:rsidR="00271DDE">
        <w:t xml:space="preserve"> обеспечить внесение в</w:t>
      </w:r>
      <w:r w:rsidR="00271DDE" w:rsidRPr="00271DDE">
        <w:t xml:space="preserve"> список всех представителей коренных малочисленных народов Севера, проживающих </w:t>
      </w:r>
      <w:r w:rsidR="00271DDE">
        <w:t>на территории муниципального образования</w:t>
      </w:r>
      <w:r w:rsidR="009B5734">
        <w:t>.</w:t>
      </w:r>
    </w:p>
    <w:p w:rsidR="00271DDE" w:rsidRDefault="00D61AE0" w:rsidP="002519B1">
      <w:pPr>
        <w:spacing w:line="360" w:lineRule="auto"/>
        <w:ind w:firstLine="708"/>
        <w:jc w:val="both"/>
      </w:pPr>
      <w:r>
        <w:lastRenderedPageBreak/>
        <w:t xml:space="preserve">Источником сведений о </w:t>
      </w:r>
      <w:r w:rsidR="00271DDE">
        <w:t>численности граждан из числа коренных малочисленных народо</w:t>
      </w:r>
      <w:r>
        <w:t>в Севера, проживающих на территории муниципального образования</w:t>
      </w:r>
      <w:r w:rsidR="00271DDE">
        <w:t xml:space="preserve"> </w:t>
      </w:r>
      <w:r>
        <w:t>являются итоги</w:t>
      </w:r>
      <w:r w:rsidR="00271DDE">
        <w:t xml:space="preserve"> Всероссийской переписи населения 2010 года (приложение 1 к настоящим методическим рекомендациям).</w:t>
      </w:r>
    </w:p>
    <w:p w:rsidR="00AB03B6" w:rsidRDefault="001D406A" w:rsidP="002519B1">
      <w:pPr>
        <w:spacing w:line="360" w:lineRule="auto"/>
        <w:ind w:firstLine="709"/>
        <w:jc w:val="both"/>
      </w:pPr>
      <w:r>
        <w:t>Информация о р</w:t>
      </w:r>
      <w:r w:rsidR="00D61AE0">
        <w:t>езультативност</w:t>
      </w:r>
      <w:r>
        <w:t>и</w:t>
      </w:r>
      <w:r w:rsidR="00D61AE0">
        <w:t xml:space="preserve"> проведённых мероприятий, включая сведения о численности представителей коренных малочисленных народов Севера, проживающих на территории муниципального образования, направивших документы в Федеральное агентство по делам национальностей для внесения в список</w:t>
      </w:r>
      <w:r>
        <w:t xml:space="preserve"> </w:t>
      </w:r>
      <w:r w:rsidR="00D61AE0">
        <w:t xml:space="preserve">еженедельно </w:t>
      </w:r>
      <w:r w:rsidR="003E4F16">
        <w:t xml:space="preserve">обобщается и </w:t>
      </w:r>
      <w:r>
        <w:t>пред</w:t>
      </w:r>
      <w:r w:rsidR="00AB03B6">
        <w:t>ставля</w:t>
      </w:r>
      <w:r w:rsidR="003E4F16">
        <w:t>е</w:t>
      </w:r>
      <w:r w:rsidR="00AB03B6">
        <w:t xml:space="preserve">тся главе муниципального образования. </w:t>
      </w:r>
    </w:p>
    <w:p w:rsidR="00C24C74" w:rsidRDefault="00D61AE0" w:rsidP="002519B1">
      <w:pPr>
        <w:spacing w:line="360" w:lineRule="auto"/>
        <w:ind w:firstLine="709"/>
        <w:jc w:val="both"/>
      </w:pPr>
      <w:r>
        <w:t xml:space="preserve">По итогам </w:t>
      </w:r>
      <w:r w:rsidR="003E4F16">
        <w:t>анализа</w:t>
      </w:r>
      <w:r>
        <w:t xml:space="preserve"> информации о доле</w:t>
      </w:r>
      <w:r w:rsidRPr="00D61AE0">
        <w:t xml:space="preserve"> представителей коренны</w:t>
      </w:r>
      <w:r>
        <w:t>х малочисленных народов Севера</w:t>
      </w:r>
      <w:r w:rsidRPr="00D61AE0">
        <w:t xml:space="preserve">, направивших </w:t>
      </w:r>
      <w:r>
        <w:t xml:space="preserve">документы </w:t>
      </w:r>
      <w:r w:rsidRPr="00D61AE0">
        <w:t>в Федеральное агентство по делам национальностей</w:t>
      </w:r>
      <w:r>
        <w:t>,</w:t>
      </w:r>
      <w:r w:rsidRPr="00D61AE0">
        <w:t xml:space="preserve"> </w:t>
      </w:r>
      <w:r>
        <w:t xml:space="preserve">руководитель структурного подразделения </w:t>
      </w:r>
      <w:r w:rsidR="00DE0F0E">
        <w:t xml:space="preserve">администрации </w:t>
      </w:r>
      <w:r>
        <w:t xml:space="preserve">вносит предложения по </w:t>
      </w:r>
      <w:r w:rsidR="00C24C74">
        <w:t xml:space="preserve">дальнейшей </w:t>
      </w:r>
      <w:r>
        <w:t xml:space="preserve">реализации (корректировке) </w:t>
      </w:r>
      <w:r w:rsidR="009B5734">
        <w:t>задач (мероприятий),</w:t>
      </w:r>
      <w:r w:rsidR="00C82D50">
        <w:t xml:space="preserve"> срок</w:t>
      </w:r>
      <w:r w:rsidR="00C24C74">
        <w:t>ов</w:t>
      </w:r>
      <w:r>
        <w:t xml:space="preserve"> их реализации</w:t>
      </w:r>
      <w:r w:rsidR="00C24C74">
        <w:t>.</w:t>
      </w:r>
    </w:p>
    <w:p w:rsidR="00AC3AD8" w:rsidRDefault="00C24C74" w:rsidP="002519B1">
      <w:pPr>
        <w:spacing w:line="360" w:lineRule="auto"/>
        <w:ind w:firstLine="709"/>
        <w:jc w:val="both"/>
      </w:pPr>
      <w:r>
        <w:t xml:space="preserve">При </w:t>
      </w:r>
      <w:r w:rsidR="004012A7">
        <w:t>планировании</w:t>
      </w:r>
      <w:r>
        <w:t xml:space="preserve"> мероприятий </w:t>
      </w:r>
      <w:r w:rsidR="00325F92">
        <w:t>рекомендуется</w:t>
      </w:r>
      <w:r w:rsidR="00334E60">
        <w:t xml:space="preserve"> определять</w:t>
      </w:r>
      <w:r w:rsidR="009B5734">
        <w:t xml:space="preserve"> </w:t>
      </w:r>
      <w:r w:rsidR="00A9102D">
        <w:t>целевое</w:t>
      </w:r>
      <w:r w:rsidR="009B5734">
        <w:t xml:space="preserve"> значение показателя численности </w:t>
      </w:r>
      <w:r w:rsidR="009B5734" w:rsidRPr="009B5734">
        <w:t>представителей коренных малочисленных народов Севера, направивших документы в Федеральное агентство по делам национальностей</w:t>
      </w:r>
      <w:r w:rsidR="001D406A">
        <w:t xml:space="preserve">, а также осуществлять </w:t>
      </w:r>
      <w:r w:rsidR="001D406A" w:rsidRPr="00F63C93">
        <w:t xml:space="preserve">мониторинг достижения </w:t>
      </w:r>
      <w:r w:rsidR="001D406A">
        <w:t>данного показателя</w:t>
      </w:r>
      <w:r w:rsidR="004012A7">
        <w:t xml:space="preserve"> по итогам </w:t>
      </w:r>
      <w:r w:rsidR="001D406A" w:rsidRPr="00F63C93">
        <w:t>реализации</w:t>
      </w:r>
      <w:r w:rsidR="004012A7">
        <w:t xml:space="preserve"> мероприятий</w:t>
      </w:r>
      <w:r w:rsidR="001D406A" w:rsidRPr="00F63C93">
        <w:t>.</w:t>
      </w:r>
    </w:p>
    <w:p w:rsidR="003E4F16" w:rsidRDefault="003E4F16" w:rsidP="002519B1">
      <w:pPr>
        <w:spacing w:line="360" w:lineRule="auto"/>
        <w:ind w:firstLine="709"/>
        <w:jc w:val="both"/>
      </w:pPr>
    </w:p>
    <w:p w:rsidR="00334E60" w:rsidRDefault="00334E60" w:rsidP="002519B1">
      <w:pPr>
        <w:spacing w:line="360" w:lineRule="auto"/>
        <w:ind w:firstLine="709"/>
        <w:jc w:val="both"/>
        <w:rPr>
          <w:b/>
        </w:rPr>
      </w:pPr>
      <w:r w:rsidRPr="00334E60">
        <w:rPr>
          <w:b/>
          <w:lang w:val="en-US"/>
        </w:rPr>
        <w:t>II</w:t>
      </w:r>
      <w:r w:rsidRPr="00334E60">
        <w:rPr>
          <w:b/>
        </w:rPr>
        <w:t xml:space="preserve">. </w:t>
      </w:r>
      <w:r w:rsidR="00DE0F0E">
        <w:rPr>
          <w:b/>
        </w:rPr>
        <w:t xml:space="preserve">Проведение </w:t>
      </w:r>
      <w:r w:rsidRPr="00334E60">
        <w:rPr>
          <w:b/>
        </w:rPr>
        <w:t>информационно-</w:t>
      </w:r>
      <w:r w:rsidR="009D0233">
        <w:rPr>
          <w:b/>
        </w:rPr>
        <w:t>консультационной</w:t>
      </w:r>
      <w:r w:rsidRPr="00334E60">
        <w:rPr>
          <w:b/>
        </w:rPr>
        <w:t xml:space="preserve"> работы</w:t>
      </w:r>
      <w:r>
        <w:rPr>
          <w:b/>
        </w:rPr>
        <w:t>.</w:t>
      </w:r>
    </w:p>
    <w:p w:rsidR="00334E60" w:rsidRDefault="00334E60" w:rsidP="002519B1">
      <w:pPr>
        <w:spacing w:line="360" w:lineRule="auto"/>
        <w:ind w:firstLine="709"/>
        <w:jc w:val="both"/>
      </w:pPr>
      <w:r w:rsidRPr="00334E60">
        <w:t>Информационно-</w:t>
      </w:r>
      <w:r w:rsidR="003B0887">
        <w:t>консультационн</w:t>
      </w:r>
      <w:r w:rsidR="00DE0F0E">
        <w:t>ая</w:t>
      </w:r>
      <w:r w:rsidRPr="00334E60">
        <w:t xml:space="preserve"> работ</w:t>
      </w:r>
      <w:r w:rsidR="00DE0F0E">
        <w:t>а</w:t>
      </w:r>
      <w:r w:rsidRPr="00334E60">
        <w:t xml:space="preserve"> с гражданами о формировании </w:t>
      </w:r>
      <w:r>
        <w:t>списка осуществля</w:t>
      </w:r>
      <w:r w:rsidR="00DE0F0E">
        <w:t>ется</w:t>
      </w:r>
      <w:r>
        <w:t xml:space="preserve"> по 3-м </w:t>
      </w:r>
      <w:r w:rsidR="00DE0F0E">
        <w:t xml:space="preserve">основным </w:t>
      </w:r>
      <w:r>
        <w:t>направлениям:</w:t>
      </w:r>
    </w:p>
    <w:p w:rsidR="009D0233" w:rsidRPr="009D0233" w:rsidRDefault="00334E60" w:rsidP="002519B1">
      <w:pPr>
        <w:spacing w:line="360" w:lineRule="auto"/>
        <w:ind w:firstLine="709"/>
        <w:jc w:val="both"/>
      </w:pPr>
      <w:r>
        <w:t xml:space="preserve">1. </w:t>
      </w:r>
      <w:r w:rsidR="009D0233">
        <w:t xml:space="preserve">Разъяснение </w:t>
      </w:r>
      <w:r w:rsidR="003E4F16">
        <w:t xml:space="preserve">необходимости и преимуществ включения граждан </w:t>
      </w:r>
      <w:r w:rsidR="00DE0F0E">
        <w:t>в</w:t>
      </w:r>
      <w:r w:rsidR="009D0233">
        <w:t xml:space="preserve"> список. </w:t>
      </w:r>
    </w:p>
    <w:p w:rsidR="009D0233" w:rsidRDefault="00334E60" w:rsidP="002519B1">
      <w:pPr>
        <w:spacing w:line="360" w:lineRule="auto"/>
        <w:ind w:firstLine="709"/>
        <w:jc w:val="both"/>
      </w:pPr>
      <w:r w:rsidRPr="00BB54E2">
        <w:rPr>
          <w:rFonts w:eastAsia="Times New Roman"/>
          <w:lang w:eastAsia="ru-RU"/>
        </w:rPr>
        <w:t xml:space="preserve">Список </w:t>
      </w:r>
      <w:r w:rsidR="00766BD6">
        <w:t>используется</w:t>
      </w:r>
      <w:r w:rsidRPr="00706DC5">
        <w:t xml:space="preserve"> органами </w:t>
      </w:r>
      <w:r>
        <w:t xml:space="preserve">государственной </w:t>
      </w:r>
      <w:r w:rsidRPr="00706DC5">
        <w:t>власти</w:t>
      </w:r>
      <w:r>
        <w:t>, органами</w:t>
      </w:r>
      <w:r w:rsidRPr="001512C0">
        <w:t xml:space="preserve"> местного самоуправления и государственны</w:t>
      </w:r>
      <w:r>
        <w:t>ми</w:t>
      </w:r>
      <w:r w:rsidRPr="001512C0">
        <w:t xml:space="preserve"> внебюджетны</w:t>
      </w:r>
      <w:r>
        <w:t>ми</w:t>
      </w:r>
      <w:r w:rsidRPr="001512C0">
        <w:t xml:space="preserve"> фонд</w:t>
      </w:r>
      <w:r>
        <w:t>ами</w:t>
      </w:r>
      <w:r w:rsidRPr="00706DC5">
        <w:t xml:space="preserve"> для </w:t>
      </w:r>
      <w:r w:rsidR="009D0233">
        <w:t>оказания адресных мер государственной поддержки.</w:t>
      </w:r>
    </w:p>
    <w:p w:rsidR="00334E60" w:rsidRDefault="00764A15" w:rsidP="002519B1">
      <w:pPr>
        <w:spacing w:line="360" w:lineRule="auto"/>
        <w:ind w:firstLine="709"/>
        <w:jc w:val="both"/>
      </w:pPr>
      <w:r>
        <w:lastRenderedPageBreak/>
        <w:t>В этой связи</w:t>
      </w:r>
      <w:r w:rsidR="009D0233">
        <w:t xml:space="preserve"> гражданам из числа коренных малочисленных народов Севера, сведения о которых учтены в списке</w:t>
      </w:r>
      <w:r>
        <w:t>,</w:t>
      </w:r>
      <w:r w:rsidR="009D0233">
        <w:t xml:space="preserve"> не потребуется подтверждать национальную принадл</w:t>
      </w:r>
      <w:r w:rsidR="00325F92">
        <w:t>ежность при подаче документов для</w:t>
      </w:r>
      <w:r w:rsidR="009D0233">
        <w:t xml:space="preserve"> получени</w:t>
      </w:r>
      <w:r w:rsidR="00325F92">
        <w:t>я</w:t>
      </w:r>
      <w:r w:rsidR="009D0233">
        <w:t xml:space="preserve"> мер государственной поддержки в различных сферах жизнедеятельности.</w:t>
      </w:r>
      <w:r w:rsidR="00766BD6">
        <w:t xml:space="preserve"> </w:t>
      </w:r>
      <w:r>
        <w:t xml:space="preserve">Эти сведения будут получены </w:t>
      </w:r>
      <w:r w:rsidR="0005482F">
        <w:t xml:space="preserve">из списка </w:t>
      </w:r>
      <w:r>
        <w:t>соответствующими органами государственной власти в порядке</w:t>
      </w:r>
      <w:r w:rsidR="00334E60" w:rsidRPr="008D3AC0">
        <w:t xml:space="preserve"> межведомственного взаимодействия</w:t>
      </w:r>
      <w:r>
        <w:t>.</w:t>
      </w:r>
    </w:p>
    <w:p w:rsidR="00764A15" w:rsidRDefault="00764A15" w:rsidP="002519B1">
      <w:pPr>
        <w:spacing w:line="360" w:lineRule="auto"/>
        <w:ind w:firstLine="709"/>
        <w:jc w:val="both"/>
      </w:pPr>
      <w:r>
        <w:t xml:space="preserve">2. Информирование населения о </w:t>
      </w:r>
      <w:r w:rsidR="00325F92">
        <w:t>порядке</w:t>
      </w:r>
      <w:r>
        <w:t xml:space="preserve"> подачи документов для включения в список.</w:t>
      </w:r>
    </w:p>
    <w:p w:rsidR="00334E60" w:rsidRDefault="00764A15" w:rsidP="002519B1">
      <w:pPr>
        <w:spacing w:line="360" w:lineRule="auto"/>
        <w:ind w:firstLine="709"/>
        <w:jc w:val="both"/>
      </w:pPr>
      <w:r>
        <w:t xml:space="preserve">Структурное подразделение администрации </w:t>
      </w:r>
      <w:r w:rsidRPr="00764A15">
        <w:t xml:space="preserve">во взаимодействии с </w:t>
      </w:r>
      <w:r w:rsidR="00766BD6">
        <w:t>муниципальными</w:t>
      </w:r>
      <w:r w:rsidRPr="00764A15">
        <w:t xml:space="preserve"> средствами массовой </w:t>
      </w:r>
      <w:r w:rsidR="0005482F">
        <w:t>информации</w:t>
      </w:r>
      <w:r w:rsidRPr="00764A15">
        <w:t xml:space="preserve"> организует работу по широкому </w:t>
      </w:r>
      <w:r w:rsidR="0005482F">
        <w:t>разъяснению гражданам вопросов, связанных с</w:t>
      </w:r>
      <w:r w:rsidRPr="00764A15">
        <w:t xml:space="preserve"> </w:t>
      </w:r>
      <w:r w:rsidR="00364FB9">
        <w:t>формированием списка.</w:t>
      </w:r>
      <w:r w:rsidRPr="00764A15">
        <w:t xml:space="preserve"> </w:t>
      </w:r>
    </w:p>
    <w:p w:rsidR="00764A15" w:rsidRDefault="00BD17F0" w:rsidP="00BD17F0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BD17F0">
        <w:rPr>
          <w:rFonts w:eastAsia="Times New Roman"/>
          <w:lang w:eastAsia="ru-RU"/>
        </w:rPr>
        <w:t>Сотрудникам администрации, подведомственных организаций и учреждений, консультирующих граждан по вопросам предоставления государственной услуги, рекомендуется обладать знаниями норматив</w:t>
      </w:r>
      <w:r>
        <w:rPr>
          <w:rFonts w:eastAsia="Times New Roman"/>
          <w:lang w:eastAsia="ru-RU"/>
        </w:rPr>
        <w:t>ных правовых актов, регулирующих</w:t>
      </w:r>
      <w:r w:rsidRPr="00BD17F0">
        <w:rPr>
          <w:rFonts w:eastAsia="Times New Roman"/>
          <w:lang w:eastAsia="ru-RU"/>
        </w:rPr>
        <w:t xml:space="preserve"> порядок внесения граждан в список, обеспечивать доступ граждан к полной, актуальной и достоверной информации о предоставлении государственн</w:t>
      </w:r>
      <w:r>
        <w:rPr>
          <w:rFonts w:eastAsia="Times New Roman"/>
          <w:lang w:eastAsia="ru-RU"/>
        </w:rPr>
        <w:t>ой услуги, в том числе через М</w:t>
      </w:r>
      <w:r w:rsidRPr="00BD17F0">
        <w:rPr>
          <w:rFonts w:eastAsia="Times New Roman"/>
          <w:lang w:eastAsia="ru-RU"/>
        </w:rPr>
        <w:t>ногофункциональный центр Югры</w:t>
      </w:r>
      <w:r w:rsidR="0005482F">
        <w:rPr>
          <w:rFonts w:eastAsia="Times New Roman"/>
          <w:lang w:eastAsia="ru-RU"/>
        </w:rPr>
        <w:t>, включая его структурные подразделения, находящиеся в муниципальных образованиях</w:t>
      </w:r>
      <w:r w:rsidRPr="00BD17F0">
        <w:rPr>
          <w:rFonts w:eastAsia="Times New Roman"/>
          <w:lang w:eastAsia="ru-RU"/>
        </w:rPr>
        <w:t>.</w:t>
      </w:r>
    </w:p>
    <w:p w:rsidR="006955F8" w:rsidRDefault="006955F8" w:rsidP="002519B1">
      <w:pPr>
        <w:spacing w:line="360" w:lineRule="auto"/>
        <w:ind w:firstLine="709"/>
        <w:jc w:val="both"/>
      </w:pPr>
      <w:r>
        <w:t>И</w:t>
      </w:r>
      <w:r>
        <w:rPr>
          <w:rFonts w:eastAsia="Times New Roman"/>
          <w:lang w:eastAsia="ru-RU"/>
        </w:rPr>
        <w:t>нформация</w:t>
      </w:r>
      <w:r w:rsidRPr="0068416C">
        <w:rPr>
          <w:rFonts w:eastAsia="Times New Roman"/>
          <w:lang w:eastAsia="ru-RU"/>
        </w:rPr>
        <w:t xml:space="preserve"> о </w:t>
      </w:r>
      <w:r w:rsidR="00325F92">
        <w:rPr>
          <w:rFonts w:eastAsia="Times New Roman"/>
          <w:lang w:eastAsia="ru-RU"/>
        </w:rPr>
        <w:t>порядке</w:t>
      </w:r>
      <w:r w:rsidRPr="0068416C">
        <w:rPr>
          <w:rFonts w:eastAsia="Times New Roman"/>
          <w:lang w:eastAsia="ru-RU"/>
        </w:rPr>
        <w:t xml:space="preserve"> направления </w:t>
      </w:r>
      <w:r w:rsidR="000C6B77">
        <w:rPr>
          <w:rFonts w:eastAsia="Times New Roman"/>
          <w:lang w:eastAsia="ru-RU"/>
        </w:rPr>
        <w:t xml:space="preserve">гражданами </w:t>
      </w:r>
      <w:r w:rsidRPr="0068416C">
        <w:rPr>
          <w:rFonts w:eastAsia="Times New Roman"/>
          <w:lang w:eastAsia="ru-RU"/>
        </w:rPr>
        <w:t>документов в Ф</w:t>
      </w:r>
      <w:r w:rsidR="00325F92">
        <w:rPr>
          <w:rFonts w:eastAsia="Times New Roman"/>
          <w:lang w:eastAsia="ru-RU"/>
        </w:rPr>
        <w:t xml:space="preserve">едеральное агентство по делам национальностей </w:t>
      </w:r>
      <w:r w:rsidR="000A77F7">
        <w:t>для получения государственной услуги размещается</w:t>
      </w:r>
      <w:r>
        <w:t xml:space="preserve"> на следующих официальных информационных ресурсах</w:t>
      </w:r>
      <w:r w:rsidR="0005482F">
        <w:t xml:space="preserve"> в муниципальном образовании</w:t>
      </w:r>
      <w:r>
        <w:t>:</w:t>
      </w:r>
    </w:p>
    <w:p w:rsidR="006955F8" w:rsidRDefault="006955F8" w:rsidP="002519B1">
      <w:pPr>
        <w:spacing w:line="360" w:lineRule="auto"/>
        <w:ind w:firstLine="709"/>
        <w:jc w:val="both"/>
      </w:pPr>
      <w:r>
        <w:t xml:space="preserve">- </w:t>
      </w:r>
      <w:r w:rsidR="005A1827">
        <w:t xml:space="preserve">сайт </w:t>
      </w:r>
      <w:r>
        <w:t>администрации;</w:t>
      </w:r>
    </w:p>
    <w:p w:rsidR="006955F8" w:rsidRDefault="006955F8" w:rsidP="002519B1">
      <w:pPr>
        <w:spacing w:line="360" w:lineRule="auto"/>
        <w:ind w:firstLine="709"/>
        <w:jc w:val="both"/>
      </w:pPr>
      <w:r>
        <w:t>- </w:t>
      </w:r>
      <w:r w:rsidR="004D13F9">
        <w:t>сайт</w:t>
      </w:r>
      <w:r>
        <w:t>ы</w:t>
      </w:r>
      <w:r w:rsidR="004D13F9">
        <w:t xml:space="preserve"> подведомственных организаций</w:t>
      </w:r>
      <w:r>
        <w:t xml:space="preserve"> в сфере образования, культуры, социальной защиты;</w:t>
      </w:r>
    </w:p>
    <w:p w:rsidR="006955F8" w:rsidRDefault="006955F8" w:rsidP="002519B1">
      <w:pPr>
        <w:spacing w:line="360" w:lineRule="auto"/>
        <w:ind w:firstLine="709"/>
        <w:jc w:val="both"/>
      </w:pPr>
      <w:r>
        <w:t>- страницы социальных сетей администраций (ВКонтакте, Одноклассники, Инстаграм, Фейсбук);</w:t>
      </w:r>
    </w:p>
    <w:p w:rsidR="000A77F7" w:rsidRDefault="000A77F7" w:rsidP="002519B1">
      <w:pPr>
        <w:spacing w:line="360" w:lineRule="auto"/>
        <w:ind w:firstLine="709"/>
        <w:jc w:val="both"/>
      </w:pPr>
      <w:r>
        <w:lastRenderedPageBreak/>
        <w:t xml:space="preserve">- группы </w:t>
      </w:r>
      <w:r w:rsidR="000C6B77">
        <w:t>в мессенджерах (</w:t>
      </w:r>
      <w:r w:rsidR="00506CA2">
        <w:t>в</w:t>
      </w:r>
      <w:r w:rsidR="000C6B77">
        <w:t xml:space="preserve">отсап, </w:t>
      </w:r>
      <w:r w:rsidR="00506CA2">
        <w:t>в</w:t>
      </w:r>
      <w:r w:rsidR="000C6B77">
        <w:t xml:space="preserve">айбер, </w:t>
      </w:r>
      <w:r w:rsidR="00506CA2">
        <w:t>т</w:t>
      </w:r>
      <w:r w:rsidR="000C6B77">
        <w:t xml:space="preserve">елеграмм и т.д.) </w:t>
      </w:r>
      <w:r>
        <w:t>в состав которых включены представители коренных малочисленных народов Севера</w:t>
      </w:r>
      <w:r w:rsidR="000C6B77">
        <w:t>;</w:t>
      </w:r>
      <w:r>
        <w:t xml:space="preserve"> </w:t>
      </w:r>
    </w:p>
    <w:p w:rsidR="006955F8" w:rsidRDefault="000A77F7" w:rsidP="002519B1">
      <w:pPr>
        <w:spacing w:line="360" w:lineRule="auto"/>
        <w:ind w:firstLine="709"/>
        <w:jc w:val="both"/>
      </w:pPr>
      <w:r>
        <w:t xml:space="preserve">- </w:t>
      </w:r>
      <w:r w:rsidR="002519B1">
        <w:t xml:space="preserve">местные </w:t>
      </w:r>
      <w:r w:rsidR="006955F8">
        <w:t>периодически</w:t>
      </w:r>
      <w:r>
        <w:t>е</w:t>
      </w:r>
      <w:r w:rsidR="006955F8">
        <w:t xml:space="preserve"> печатны</w:t>
      </w:r>
      <w:r>
        <w:t>е издания</w:t>
      </w:r>
      <w:r w:rsidR="006955F8">
        <w:t>.</w:t>
      </w:r>
    </w:p>
    <w:p w:rsidR="00506CA2" w:rsidRDefault="00506CA2" w:rsidP="002519B1">
      <w:pPr>
        <w:spacing w:line="360" w:lineRule="auto"/>
        <w:ind w:firstLine="709"/>
        <w:jc w:val="both"/>
      </w:pPr>
      <w:r>
        <w:t xml:space="preserve">Для оперативного консультирования граждан на сайтах администрации и подведомственных организаций в сфере образования, культуры, социальной защиты в соответствующих разделах необходимо предусмотреть </w:t>
      </w:r>
      <w:r w:rsidR="0005482F">
        <w:t xml:space="preserve">возможность </w:t>
      </w:r>
      <w:r>
        <w:t>обратной связи по вопросу получения государственной услуги.</w:t>
      </w:r>
    </w:p>
    <w:p w:rsidR="00325F92" w:rsidRDefault="006C07B1" w:rsidP="002519B1">
      <w:pPr>
        <w:spacing w:line="360" w:lineRule="auto"/>
        <w:ind w:firstLine="709"/>
        <w:jc w:val="both"/>
      </w:pPr>
      <w:r>
        <w:t>Для размещения с</w:t>
      </w:r>
      <w:r w:rsidR="00325F92">
        <w:t>ведени</w:t>
      </w:r>
      <w:r>
        <w:t>й</w:t>
      </w:r>
      <w:r w:rsidR="00325F92">
        <w:t xml:space="preserve"> о предоставлении государственной услуги </w:t>
      </w:r>
      <w:r>
        <w:t>на сайтах рекомендуется формировать соответствующие разделы с обязательным размещением следующей информации:</w:t>
      </w:r>
    </w:p>
    <w:p w:rsidR="006C07B1" w:rsidRDefault="006C07B1" w:rsidP="002519B1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1) </w:t>
      </w:r>
      <w:r w:rsidRPr="006C07B1">
        <w:rPr>
          <w:u w:val="single"/>
        </w:rPr>
        <w:t>документы, регламентирующие предоставление государственной услуги:</w:t>
      </w:r>
    </w:p>
    <w:p w:rsidR="00120E27" w:rsidRDefault="00120E27" w:rsidP="00120E27">
      <w:pPr>
        <w:spacing w:line="360" w:lineRule="auto"/>
        <w:ind w:firstLine="709"/>
        <w:jc w:val="both"/>
      </w:pPr>
      <w:r>
        <w:t>- </w:t>
      </w:r>
      <w:r w:rsidRPr="00B147A0">
        <w:t>правила ведения списка лиц, относящихся к коренным малочисленным народам Российской Федерации, предоставления содержащихся в нем сведений, а также осуществляемого в связи с его ведением межведомственного взаимодействия</w:t>
      </w:r>
      <w:r>
        <w:t xml:space="preserve"> (утверждены </w:t>
      </w:r>
      <w:r w:rsidRPr="00B147A0">
        <w:t>постановление</w:t>
      </w:r>
      <w:r>
        <w:t>м</w:t>
      </w:r>
      <w:r w:rsidRPr="00B147A0">
        <w:t xml:space="preserve"> Правительства Российской Федерации от 23 сентября 2020 года № 1520</w:t>
      </w:r>
      <w:r>
        <w:t>);</w:t>
      </w:r>
    </w:p>
    <w:p w:rsidR="00120E27" w:rsidRDefault="00120E27" w:rsidP="00120E27">
      <w:pPr>
        <w:spacing w:line="360" w:lineRule="auto"/>
        <w:ind w:firstLine="709"/>
        <w:jc w:val="both"/>
      </w:pPr>
      <w:r>
        <w:t>- а</w:t>
      </w:r>
      <w:r w:rsidRPr="00506CA2">
        <w:t>дминистративн</w:t>
      </w:r>
      <w:r>
        <w:t>ый регламент</w:t>
      </w:r>
      <w:r w:rsidRPr="00506CA2">
        <w:t xml:space="preserve"> предоставления государственной услуги по учету лиц, относящихся к коренным малочисленн</w:t>
      </w:r>
      <w:r>
        <w:t xml:space="preserve">ым народам Российской Федерации (утвержден </w:t>
      </w:r>
      <w:r w:rsidRPr="00506CA2">
        <w:t>приказ</w:t>
      </w:r>
      <w:r>
        <w:t xml:space="preserve">ом </w:t>
      </w:r>
      <w:r w:rsidRPr="00506CA2">
        <w:t xml:space="preserve">Федерального агентства по делам национальностей от 29.05.2020 </w:t>
      </w:r>
      <w:r>
        <w:t>№ 65);</w:t>
      </w:r>
    </w:p>
    <w:p w:rsidR="00120E27" w:rsidRDefault="00120E27" w:rsidP="00120E27">
      <w:pPr>
        <w:spacing w:line="360" w:lineRule="auto"/>
        <w:ind w:firstLine="709"/>
        <w:jc w:val="both"/>
      </w:pPr>
      <w:r>
        <w:t>- краткие рекомендации по порядку заполнения и оформления документов, необходимых для внесения сведений о гражданине в список лиц, относящихся к коренным малочисленным народам Российской Федерации, разработанные Федеральным агентством по делам национальностей;</w:t>
      </w:r>
    </w:p>
    <w:p w:rsidR="00084684" w:rsidRPr="00E05E80" w:rsidRDefault="00084684" w:rsidP="00120E27">
      <w:pPr>
        <w:spacing w:line="360" w:lineRule="auto"/>
        <w:ind w:firstLine="709"/>
        <w:jc w:val="both"/>
        <w:rPr>
          <w:u w:val="single"/>
        </w:rPr>
      </w:pPr>
      <w:r w:rsidRPr="00E05E80">
        <w:rPr>
          <w:u w:val="single"/>
        </w:rPr>
        <w:t xml:space="preserve">2) </w:t>
      </w:r>
      <w:r w:rsidR="00E05E80" w:rsidRPr="00E05E80">
        <w:rPr>
          <w:u w:val="single"/>
        </w:rPr>
        <w:t xml:space="preserve">списки уполномоченных организаций и сотрудников, обеспечивающих содействие в предоставлении государственной услуги: </w:t>
      </w:r>
    </w:p>
    <w:p w:rsidR="00084684" w:rsidRDefault="00084684" w:rsidP="00084684">
      <w:pPr>
        <w:spacing w:line="360" w:lineRule="auto"/>
        <w:ind w:firstLine="709"/>
        <w:jc w:val="both"/>
      </w:pPr>
      <w:r>
        <w:t xml:space="preserve">- </w:t>
      </w:r>
      <w:r w:rsidR="00E05E80">
        <w:t>перечень</w:t>
      </w:r>
      <w:r>
        <w:t xml:space="preserve"> орган</w:t>
      </w:r>
      <w:r w:rsidR="00E05E80">
        <w:t>ов</w:t>
      </w:r>
      <w:r>
        <w:t xml:space="preserve"> местного самоуправления, администраций городских и сельских поселений автономного округа главы и должностные лица в которых имеют право совершать нотариальные действия;</w:t>
      </w:r>
    </w:p>
    <w:p w:rsidR="00084684" w:rsidRDefault="00084684" w:rsidP="00084684">
      <w:pPr>
        <w:spacing w:line="360" w:lineRule="auto"/>
        <w:ind w:firstLine="709"/>
        <w:jc w:val="both"/>
      </w:pPr>
      <w:r>
        <w:lastRenderedPageBreak/>
        <w:t>- перечень филиалов и территориальных обособленных структурных подразделений Многофункционального центра Югры, расположенных в соответствующем муниципальном образовании, предоставляющих государственную услугу;</w:t>
      </w:r>
    </w:p>
    <w:p w:rsidR="00084684" w:rsidRDefault="00084684" w:rsidP="00084684">
      <w:pPr>
        <w:spacing w:line="360" w:lineRule="auto"/>
        <w:ind w:firstLine="709"/>
        <w:jc w:val="both"/>
      </w:pPr>
      <w:r>
        <w:t>-</w:t>
      </w:r>
      <w:r w:rsidR="00CC32F1">
        <w:t> </w:t>
      </w:r>
      <w:r>
        <w:t xml:space="preserve">список сотрудников </w:t>
      </w:r>
      <w:r w:rsidR="00CC32F1">
        <w:t>администрации</w:t>
      </w:r>
      <w:r>
        <w:t>, ответственных за консультирование граждан по вопросам получения государственной услуги;</w:t>
      </w:r>
    </w:p>
    <w:p w:rsidR="00084684" w:rsidRDefault="00084684" w:rsidP="00084684">
      <w:pPr>
        <w:spacing w:line="360" w:lineRule="auto"/>
        <w:ind w:firstLine="709"/>
        <w:jc w:val="both"/>
      </w:pPr>
      <w:r>
        <w:t>- актуальные адреса и контактные данные сотрудников Федерального агентства по делам национальностей, необходимые для направления документов д</w:t>
      </w:r>
      <w:r w:rsidR="00CC32F1">
        <w:t>ля внесения в список лично или Почтой России;</w:t>
      </w:r>
    </w:p>
    <w:p w:rsidR="00CC32F1" w:rsidRPr="00120E27" w:rsidRDefault="00CC32F1" w:rsidP="00084684">
      <w:pPr>
        <w:spacing w:line="360" w:lineRule="auto"/>
        <w:ind w:firstLine="709"/>
        <w:jc w:val="both"/>
      </w:pPr>
      <w:r>
        <w:t>- г</w:t>
      </w:r>
      <w:r w:rsidRPr="00CC32F1">
        <w:t xml:space="preserve">рафик и порядок работы консультационных пунктов </w:t>
      </w:r>
      <w:r>
        <w:t>по предоставлению государственной услуги;</w:t>
      </w:r>
    </w:p>
    <w:p w:rsidR="006C07B1" w:rsidRDefault="00084684" w:rsidP="002519B1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3</w:t>
      </w:r>
      <w:r w:rsidR="006C07B1">
        <w:rPr>
          <w:u w:val="single"/>
        </w:rPr>
        <w:t>) бланки заявлений для заполнения, образцы:</w:t>
      </w:r>
    </w:p>
    <w:p w:rsidR="00120E27" w:rsidRDefault="00120E27" w:rsidP="00120E27">
      <w:pPr>
        <w:spacing w:line="360" w:lineRule="auto"/>
        <w:ind w:firstLine="709"/>
        <w:jc w:val="both"/>
      </w:pPr>
      <w:r>
        <w:t>- заявление о внесении в список;</w:t>
      </w:r>
    </w:p>
    <w:p w:rsidR="00120E27" w:rsidRDefault="00120E27" w:rsidP="00120E27">
      <w:pPr>
        <w:spacing w:line="360" w:lineRule="auto"/>
        <w:ind w:firstLine="709"/>
        <w:jc w:val="both"/>
      </w:pPr>
      <w:r w:rsidRPr="00B147A0">
        <w:t>- образец заполненного заявления</w:t>
      </w:r>
      <w:r>
        <w:t xml:space="preserve"> (прилагается)</w:t>
      </w:r>
      <w:r w:rsidRPr="00B147A0">
        <w:t>;</w:t>
      </w:r>
    </w:p>
    <w:p w:rsidR="00120E27" w:rsidRDefault="00120E27" w:rsidP="00120E27">
      <w:pPr>
        <w:spacing w:line="360" w:lineRule="auto"/>
        <w:ind w:firstLine="709"/>
        <w:jc w:val="both"/>
      </w:pPr>
      <w:r>
        <w:t>- заявление о внесении изменений в сведения, содержащиеся в списке;</w:t>
      </w:r>
    </w:p>
    <w:p w:rsidR="00120E27" w:rsidRDefault="00120E27" w:rsidP="00120E27">
      <w:pPr>
        <w:spacing w:line="360" w:lineRule="auto"/>
        <w:ind w:firstLine="709"/>
        <w:jc w:val="both"/>
      </w:pPr>
      <w:r>
        <w:t>- заявление об исключении из списка;</w:t>
      </w:r>
    </w:p>
    <w:p w:rsidR="00120E27" w:rsidRDefault="00120E27" w:rsidP="00120E27">
      <w:pPr>
        <w:spacing w:line="360" w:lineRule="auto"/>
        <w:ind w:firstLine="709"/>
        <w:jc w:val="both"/>
      </w:pPr>
      <w:r>
        <w:t>- заявление об отказе в получении государственной услуги;</w:t>
      </w:r>
    </w:p>
    <w:p w:rsidR="006C07B1" w:rsidRDefault="00120E27" w:rsidP="00120E27">
      <w:pPr>
        <w:spacing w:line="360" w:lineRule="auto"/>
        <w:ind w:firstLine="709"/>
        <w:jc w:val="both"/>
        <w:rPr>
          <w:u w:val="single"/>
        </w:rPr>
      </w:pPr>
      <w:r>
        <w:t>- заявление об исправлении опечаток и ошибок;</w:t>
      </w:r>
    </w:p>
    <w:p w:rsidR="006C07B1" w:rsidRDefault="00084684" w:rsidP="002519B1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4</w:t>
      </w:r>
      <w:r w:rsidR="006C07B1">
        <w:rPr>
          <w:u w:val="single"/>
        </w:rPr>
        <w:t xml:space="preserve">) </w:t>
      </w:r>
      <w:r w:rsidR="00120E27">
        <w:rPr>
          <w:u w:val="single"/>
        </w:rPr>
        <w:t>п</w:t>
      </w:r>
      <w:r w:rsidR="006C07B1">
        <w:rPr>
          <w:u w:val="single"/>
        </w:rPr>
        <w:t>резентационны</w:t>
      </w:r>
      <w:r w:rsidR="00120E27">
        <w:rPr>
          <w:u w:val="single"/>
        </w:rPr>
        <w:t>й</w:t>
      </w:r>
      <w:r w:rsidR="006C07B1">
        <w:rPr>
          <w:u w:val="single"/>
        </w:rPr>
        <w:t xml:space="preserve"> и раздаточный материал</w:t>
      </w:r>
      <w:r w:rsidR="00120E27">
        <w:rPr>
          <w:u w:val="single"/>
        </w:rPr>
        <w:t>:</w:t>
      </w:r>
    </w:p>
    <w:p w:rsidR="00120E27" w:rsidRDefault="00120E27" w:rsidP="002519B1">
      <w:pPr>
        <w:spacing w:line="360" w:lineRule="auto"/>
        <w:ind w:firstLine="709"/>
        <w:jc w:val="both"/>
      </w:pPr>
      <w:r>
        <w:t xml:space="preserve">- презентация «Государственная услуга </w:t>
      </w:r>
      <w:r w:rsidRPr="00120E27">
        <w:t xml:space="preserve">по учету лиц, относящихся к </w:t>
      </w:r>
      <w:r>
        <w:t xml:space="preserve">коренным малочисленным народам </w:t>
      </w:r>
      <w:r w:rsidRPr="00120E27">
        <w:t>Российской Федерации (</w:t>
      </w:r>
      <w:r>
        <w:t>6 шагов для включения в список</w:t>
      </w:r>
      <w:r w:rsidRPr="00120E27">
        <w:t xml:space="preserve"> коренных малочисленных народов Российской Федерации)</w:t>
      </w:r>
      <w:r>
        <w:t>» (прилагается);</w:t>
      </w:r>
    </w:p>
    <w:p w:rsidR="00B147A0" w:rsidRDefault="00120E27" w:rsidP="002519B1">
      <w:pPr>
        <w:spacing w:line="360" w:lineRule="auto"/>
        <w:ind w:firstLine="709"/>
        <w:jc w:val="both"/>
      </w:pPr>
      <w:r>
        <w:t xml:space="preserve">- </w:t>
      </w:r>
      <w:r w:rsidR="00363AB8">
        <w:t>буклет</w:t>
      </w:r>
      <w:r>
        <w:t xml:space="preserve"> «Как внести сведения в список лиц (реестр), относящихся к коренным малочисленным народам Российской Федерации» (прилагается);</w:t>
      </w:r>
    </w:p>
    <w:p w:rsidR="00120E27" w:rsidRPr="00120E27" w:rsidRDefault="00120E27" w:rsidP="002519B1">
      <w:pPr>
        <w:spacing w:line="360" w:lineRule="auto"/>
        <w:ind w:firstLine="709"/>
        <w:jc w:val="both"/>
      </w:pPr>
      <w:r>
        <w:t>- иные материалы, разработанные администрацией.</w:t>
      </w:r>
    </w:p>
    <w:p w:rsidR="00E04966" w:rsidRDefault="0005482F" w:rsidP="002519B1">
      <w:pPr>
        <w:spacing w:line="360" w:lineRule="auto"/>
        <w:ind w:firstLine="709"/>
        <w:jc w:val="both"/>
      </w:pPr>
      <w:r>
        <w:t>Вышеуказанные</w:t>
      </w:r>
      <w:r w:rsidR="00CC32F1">
        <w:t xml:space="preserve"> </w:t>
      </w:r>
      <w:r w:rsidR="00E04966">
        <w:t>материалы размещены в тематическом разделе единого официального сайта органо</w:t>
      </w:r>
      <w:r>
        <w:t xml:space="preserve">в государственной власти </w:t>
      </w:r>
      <w:r>
        <w:br/>
        <w:t>Ханты-М</w:t>
      </w:r>
      <w:r w:rsidR="00E04966">
        <w:t>ансийского автономного округа – Югры «Коренные мал</w:t>
      </w:r>
      <w:r w:rsidR="00F4057B">
        <w:t>очисленные народы Севера Ханты-М</w:t>
      </w:r>
      <w:r w:rsidR="00E04966">
        <w:t xml:space="preserve">ансийского автономного округа – Югры </w:t>
      </w:r>
      <w:hyperlink r:id="rId8" w:history="1">
        <w:r w:rsidR="002519B1" w:rsidRPr="003E5AFA">
          <w:rPr>
            <w:rStyle w:val="aa"/>
          </w:rPr>
          <w:t>https://kmns.admhmao.ru</w:t>
        </w:r>
      </w:hyperlink>
      <w:r w:rsidR="002519B1">
        <w:t xml:space="preserve"> </w:t>
      </w:r>
      <w:r w:rsidR="00E04966">
        <w:t>(вкладка «</w:t>
      </w:r>
      <w:r w:rsidR="002519B1">
        <w:t>Учет лиц</w:t>
      </w:r>
      <w:r w:rsidR="00E04966" w:rsidRPr="00E04966">
        <w:t>, относящихся к коренным малочисленным народам Российской Федерации</w:t>
      </w:r>
      <w:r w:rsidR="002519B1">
        <w:t>»).</w:t>
      </w:r>
      <w:r w:rsidR="00E04966">
        <w:t xml:space="preserve"> </w:t>
      </w:r>
    </w:p>
    <w:p w:rsidR="00E04966" w:rsidRDefault="00E04966" w:rsidP="002519B1">
      <w:pPr>
        <w:spacing w:line="360" w:lineRule="auto"/>
        <w:ind w:firstLine="709"/>
        <w:jc w:val="both"/>
      </w:pPr>
    </w:p>
    <w:p w:rsidR="00E04966" w:rsidRPr="00E04966" w:rsidRDefault="00E04966" w:rsidP="002519B1">
      <w:pPr>
        <w:spacing w:line="360" w:lineRule="auto"/>
        <w:ind w:firstLine="709"/>
        <w:jc w:val="both"/>
        <w:rPr>
          <w:b/>
        </w:rPr>
      </w:pPr>
      <w:r w:rsidRPr="00E04966">
        <w:rPr>
          <w:b/>
          <w:lang w:val="en-US"/>
        </w:rPr>
        <w:t>III</w:t>
      </w:r>
      <w:r w:rsidRPr="00E04966">
        <w:rPr>
          <w:b/>
        </w:rPr>
        <w:t xml:space="preserve">. Содействие гражданам в подготовке </w:t>
      </w:r>
      <w:r w:rsidR="00E05E80" w:rsidRPr="00E04966">
        <w:rPr>
          <w:b/>
        </w:rPr>
        <w:t>документов для получения государственной услуги</w:t>
      </w:r>
      <w:r w:rsidR="00E05E80">
        <w:rPr>
          <w:b/>
        </w:rPr>
        <w:t>, прием документов</w:t>
      </w:r>
      <w:r w:rsidRPr="00E04966">
        <w:rPr>
          <w:b/>
        </w:rPr>
        <w:t>.</w:t>
      </w:r>
    </w:p>
    <w:p w:rsidR="00E04966" w:rsidRDefault="00E04966" w:rsidP="002519B1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>
        <w:t xml:space="preserve">В целях содействия гражданам в оформлении </w:t>
      </w:r>
      <w:r w:rsidRPr="00E04966">
        <w:t xml:space="preserve">документов для </w:t>
      </w:r>
      <w:r>
        <w:t>получения государственной услуги</w:t>
      </w:r>
      <w:r w:rsidRPr="00E04966">
        <w:t xml:space="preserve"> </w:t>
      </w:r>
      <w:r>
        <w:t>рекомендуется предусмотреть проведение в</w:t>
      </w:r>
      <w:r w:rsidR="002D494B" w:rsidRPr="00E51882">
        <w:rPr>
          <w:rFonts w:eastAsia="Times New Roman"/>
          <w:lang w:eastAsia="ru-RU"/>
        </w:rPr>
        <w:t>ыездны</w:t>
      </w:r>
      <w:r>
        <w:rPr>
          <w:rFonts w:eastAsia="Times New Roman"/>
          <w:lang w:eastAsia="ru-RU"/>
        </w:rPr>
        <w:t>х</w:t>
      </w:r>
      <w:r w:rsidR="002D494B" w:rsidRPr="00E51882">
        <w:rPr>
          <w:rFonts w:eastAsia="Times New Roman"/>
          <w:lang w:eastAsia="ru-RU"/>
        </w:rPr>
        <w:t xml:space="preserve"> мероприяти</w:t>
      </w:r>
      <w:r>
        <w:rPr>
          <w:rFonts w:eastAsia="Times New Roman"/>
          <w:lang w:eastAsia="ru-RU"/>
        </w:rPr>
        <w:t>й</w:t>
      </w:r>
      <w:r w:rsidR="002D494B" w:rsidRPr="00E5188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 места проживания коренны</w:t>
      </w:r>
      <w:r w:rsidR="00045399">
        <w:rPr>
          <w:rFonts w:eastAsia="Times New Roman"/>
          <w:lang w:eastAsia="ru-RU"/>
        </w:rPr>
        <w:t xml:space="preserve">х малочисленных народов Севера, в </w:t>
      </w:r>
      <w:r>
        <w:rPr>
          <w:rFonts w:eastAsia="Times New Roman"/>
          <w:lang w:eastAsia="ru-RU"/>
        </w:rPr>
        <w:t>отдаленные и труднодоступные населенные пункты, территории т</w:t>
      </w:r>
      <w:r w:rsidR="00045399">
        <w:rPr>
          <w:rFonts w:eastAsia="Times New Roman"/>
          <w:lang w:eastAsia="ru-RU"/>
        </w:rPr>
        <w:t>радиционного природопользования</w:t>
      </w:r>
      <w:r>
        <w:rPr>
          <w:rFonts w:eastAsia="Times New Roman"/>
          <w:lang w:eastAsia="ru-RU"/>
        </w:rPr>
        <w:t>.</w:t>
      </w:r>
    </w:p>
    <w:p w:rsidR="00A72DD5" w:rsidRDefault="00697507" w:rsidP="002519B1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</w:t>
      </w:r>
      <w:r w:rsidR="00BD17F0" w:rsidRPr="00BD17F0">
        <w:rPr>
          <w:rFonts w:eastAsia="Times New Roman"/>
          <w:lang w:eastAsia="ru-RU"/>
        </w:rPr>
        <w:t xml:space="preserve"> осуществлени</w:t>
      </w:r>
      <w:r>
        <w:rPr>
          <w:rFonts w:eastAsia="Times New Roman"/>
          <w:lang w:eastAsia="ru-RU"/>
        </w:rPr>
        <w:t>ю</w:t>
      </w:r>
      <w:r w:rsidR="00BD17F0" w:rsidRPr="00BD17F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информационно-консультационной работы с гражданами </w:t>
      </w:r>
      <w:r w:rsidR="00BD17F0" w:rsidRPr="00BD17F0">
        <w:rPr>
          <w:rFonts w:eastAsia="Times New Roman"/>
          <w:lang w:eastAsia="ru-RU"/>
        </w:rPr>
        <w:t xml:space="preserve">по </w:t>
      </w:r>
      <w:r w:rsidR="00A742EC">
        <w:rPr>
          <w:rFonts w:eastAsia="Times New Roman"/>
          <w:lang w:eastAsia="ru-RU"/>
        </w:rPr>
        <w:t>вопросам подготовки</w:t>
      </w:r>
      <w:r w:rsidR="00BD17F0" w:rsidRPr="00BD17F0">
        <w:rPr>
          <w:rFonts w:eastAsia="Times New Roman"/>
          <w:lang w:eastAsia="ru-RU"/>
        </w:rPr>
        <w:t xml:space="preserve"> и направлени</w:t>
      </w:r>
      <w:r w:rsidR="00A742EC">
        <w:rPr>
          <w:rFonts w:eastAsia="Times New Roman"/>
          <w:lang w:eastAsia="ru-RU"/>
        </w:rPr>
        <w:t>я</w:t>
      </w:r>
      <w:r w:rsidR="00BD17F0" w:rsidRPr="00BD17F0">
        <w:rPr>
          <w:rFonts w:eastAsia="Times New Roman"/>
          <w:lang w:eastAsia="ru-RU"/>
        </w:rPr>
        <w:t xml:space="preserve"> документов </w:t>
      </w:r>
      <w:r w:rsidR="00E05E80">
        <w:rPr>
          <w:rFonts w:eastAsia="Times New Roman"/>
          <w:lang w:eastAsia="ru-RU"/>
        </w:rPr>
        <w:t>рекомендуется привлечь</w:t>
      </w:r>
      <w:r w:rsidR="00A72DD5">
        <w:rPr>
          <w:rFonts w:eastAsia="Times New Roman"/>
          <w:lang w:eastAsia="ru-RU"/>
        </w:rPr>
        <w:t>:</w:t>
      </w:r>
    </w:p>
    <w:p w:rsidR="00BD17F0" w:rsidRDefault="00BD17F0" w:rsidP="00A72DD5">
      <w:pPr>
        <w:spacing w:line="360" w:lineRule="auto"/>
        <w:ind w:firstLine="709"/>
        <w:jc w:val="both"/>
      </w:pPr>
      <w:r w:rsidRPr="00BD17F0">
        <w:rPr>
          <w:rFonts w:eastAsia="Times New Roman"/>
          <w:lang w:eastAsia="ru-RU"/>
        </w:rPr>
        <w:t xml:space="preserve"> </w:t>
      </w:r>
      <w:r w:rsidR="00A72DD5">
        <w:rPr>
          <w:rFonts w:eastAsia="Times New Roman"/>
          <w:lang w:eastAsia="ru-RU"/>
        </w:rPr>
        <w:t xml:space="preserve">- </w:t>
      </w:r>
      <w:r w:rsidR="00E05E80">
        <w:rPr>
          <w:rFonts w:eastAsia="Times New Roman"/>
          <w:lang w:eastAsia="ru-RU"/>
        </w:rPr>
        <w:t>общественные</w:t>
      </w:r>
      <w:r w:rsidRPr="00BD17F0">
        <w:rPr>
          <w:rFonts w:eastAsia="Times New Roman"/>
          <w:lang w:eastAsia="ru-RU"/>
        </w:rPr>
        <w:t xml:space="preserve"> организаци</w:t>
      </w:r>
      <w:r w:rsidR="00E05E80">
        <w:rPr>
          <w:rFonts w:eastAsia="Times New Roman"/>
          <w:lang w:eastAsia="ru-RU"/>
        </w:rPr>
        <w:t>и</w:t>
      </w:r>
      <w:r w:rsidRPr="00BD17F0">
        <w:rPr>
          <w:rFonts w:eastAsia="Times New Roman"/>
          <w:lang w:eastAsia="ru-RU"/>
        </w:rPr>
        <w:t xml:space="preserve"> коренных малочисленных народов Севера, включая общины коренн</w:t>
      </w:r>
      <w:r w:rsidR="00A72DD5">
        <w:rPr>
          <w:rFonts w:eastAsia="Times New Roman"/>
          <w:lang w:eastAsia="ru-RU"/>
        </w:rPr>
        <w:t>ых малочисленных народов Севера (у</w:t>
      </w:r>
      <w:r w:rsidRPr="00BD17F0">
        <w:t>читывая, что руководители общин могут подавать сведения на всех членов общины</w:t>
      </w:r>
      <w:r w:rsidR="00E05E80">
        <w:t xml:space="preserve"> возможно </w:t>
      </w:r>
      <w:r w:rsidRPr="00BD17F0">
        <w:t>организовать выездную работу по месту юридической регистрации (фактического местонахождения) общин коренных малочисленных народов Севера</w:t>
      </w:r>
      <w:r w:rsidR="00A72DD5">
        <w:t>);</w:t>
      </w:r>
    </w:p>
    <w:p w:rsidR="00A72DD5" w:rsidRPr="00A72DD5" w:rsidRDefault="00A72DD5" w:rsidP="00A72DD5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A72DD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образовательные организации</w:t>
      </w:r>
      <w:r w:rsidRPr="00A72DD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профессионального и высшего образования</w:t>
      </w:r>
      <w:r w:rsidRPr="00A72DD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(с целью максимального охвата молодежи коренных малочисленных народов Севера).</w:t>
      </w:r>
    </w:p>
    <w:p w:rsidR="00A72DD5" w:rsidRDefault="00492C9A" w:rsidP="006A7ADA">
      <w:pPr>
        <w:spacing w:line="360" w:lineRule="auto"/>
        <w:ind w:firstLine="709"/>
        <w:jc w:val="both"/>
      </w:pPr>
      <w:r>
        <w:t xml:space="preserve">Для повышения </w:t>
      </w:r>
      <w:r w:rsidR="002519B1">
        <w:t>эффективности работы с граждан</w:t>
      </w:r>
      <w:r w:rsidR="00E05E80">
        <w:t>ами</w:t>
      </w:r>
      <w:r w:rsidR="00532563">
        <w:t xml:space="preserve"> </w:t>
      </w:r>
      <w:r>
        <w:t xml:space="preserve">в </w:t>
      </w:r>
      <w:r>
        <w:rPr>
          <w:rFonts w:eastAsia="Times New Roman"/>
          <w:lang w:eastAsia="ru-RU"/>
        </w:rPr>
        <w:t xml:space="preserve">населенных пунктах </w:t>
      </w:r>
      <w:r w:rsidR="00A742EC">
        <w:rPr>
          <w:rFonts w:eastAsia="Times New Roman"/>
          <w:lang w:eastAsia="ru-RU"/>
        </w:rPr>
        <w:t xml:space="preserve">в деятельности консультационных пунктов </w:t>
      </w:r>
      <w:r w:rsidR="00E05E80">
        <w:rPr>
          <w:rFonts w:eastAsia="Times New Roman"/>
          <w:lang w:eastAsia="ru-RU"/>
        </w:rPr>
        <w:t>рекомендуется</w:t>
      </w:r>
      <w:r w:rsidR="002519B1">
        <w:rPr>
          <w:rFonts w:eastAsia="Times New Roman"/>
          <w:lang w:eastAsia="ru-RU"/>
        </w:rPr>
        <w:t xml:space="preserve"> предусматривать </w:t>
      </w:r>
      <w:r w:rsidR="00A742EC">
        <w:rPr>
          <w:rFonts w:eastAsia="Times New Roman"/>
          <w:lang w:eastAsia="ru-RU"/>
        </w:rPr>
        <w:t>предоставление</w:t>
      </w:r>
      <w:r>
        <w:rPr>
          <w:rFonts w:eastAsia="Times New Roman"/>
          <w:lang w:eastAsia="ru-RU"/>
        </w:rPr>
        <w:t xml:space="preserve"> бланков </w:t>
      </w:r>
      <w:r w:rsidR="002519B1">
        <w:rPr>
          <w:rFonts w:eastAsia="Times New Roman"/>
          <w:lang w:eastAsia="ru-RU"/>
        </w:rPr>
        <w:t>и</w:t>
      </w:r>
      <w:r w:rsidR="00190048">
        <w:t xml:space="preserve"> </w:t>
      </w:r>
      <w:r w:rsidR="002519B1">
        <w:t xml:space="preserve">образцов заполнения заявлений </w:t>
      </w:r>
      <w:r w:rsidR="006A7ADA">
        <w:t xml:space="preserve">для </w:t>
      </w:r>
      <w:r w:rsidR="00F4057B">
        <w:t>оказания государственной услуги</w:t>
      </w:r>
      <w:r w:rsidR="00190048">
        <w:t xml:space="preserve">. </w:t>
      </w:r>
    </w:p>
    <w:p w:rsidR="00DD4B24" w:rsidRDefault="00A24A94" w:rsidP="00DD4B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t xml:space="preserve">Рекомендуется обеспечить взаимодействие с мобильными группами Многофункционального центра Югры при </w:t>
      </w:r>
      <w:r w:rsidR="009B330B">
        <w:t>подготовк</w:t>
      </w:r>
      <w:r w:rsidR="00EF2AFB">
        <w:t>е</w:t>
      </w:r>
      <w:r w:rsidR="009B330B">
        <w:t xml:space="preserve"> документов для </w:t>
      </w:r>
      <w:r>
        <w:t>оказани</w:t>
      </w:r>
      <w:r w:rsidR="009B330B">
        <w:t>я</w:t>
      </w:r>
      <w:r w:rsidR="00DD4B24" w:rsidRPr="00DD4B24">
        <w:t xml:space="preserve"> государственной услуги </w:t>
      </w:r>
      <w:r>
        <w:t xml:space="preserve">в части содействия в формировании графика выездной работы (информирование о местах проживания </w:t>
      </w:r>
      <w:r>
        <w:rPr>
          <w:rFonts w:eastAsia="Times New Roman"/>
          <w:lang w:eastAsia="ru-RU"/>
        </w:rPr>
        <w:t>коренных малочисленных народов Севера</w:t>
      </w:r>
      <w:r>
        <w:t xml:space="preserve"> на территории муниципального образования), а также транспортно</w:t>
      </w:r>
      <w:r w:rsidR="009B330B">
        <w:t>й поддержке</w:t>
      </w:r>
      <w:r>
        <w:t xml:space="preserve"> мобильных групп.</w:t>
      </w:r>
      <w:proofErr w:type="gramEnd"/>
    </w:p>
    <w:p w:rsidR="00492C9A" w:rsidRDefault="00A72DD5" w:rsidP="002519B1">
      <w:pPr>
        <w:spacing w:line="360" w:lineRule="auto"/>
        <w:ind w:firstLine="709"/>
        <w:jc w:val="both"/>
      </w:pPr>
      <w:r>
        <w:t>С</w:t>
      </w:r>
      <w:r w:rsidR="002519B1">
        <w:t>оздание</w:t>
      </w:r>
      <w:r>
        <w:t xml:space="preserve"> консультационных пунктов</w:t>
      </w:r>
      <w:r w:rsidR="002519B1">
        <w:t xml:space="preserve"> позволяет</w:t>
      </w:r>
      <w:r w:rsidR="00492C9A">
        <w:t xml:space="preserve"> решать</w:t>
      </w:r>
      <w:r w:rsidR="00190048">
        <w:t xml:space="preserve"> </w:t>
      </w:r>
      <w:r w:rsidR="006A7ADA">
        <w:t xml:space="preserve">в режиме «одного окна» </w:t>
      </w:r>
      <w:r>
        <w:t xml:space="preserve">следующие </w:t>
      </w:r>
      <w:r w:rsidR="00492C9A">
        <w:t>задач</w:t>
      </w:r>
      <w:r>
        <w:t>и</w:t>
      </w:r>
      <w:r w:rsidR="00492C9A">
        <w:t xml:space="preserve">: </w:t>
      </w:r>
    </w:p>
    <w:p w:rsidR="002519B1" w:rsidRDefault="00532563" w:rsidP="002519B1">
      <w:pPr>
        <w:spacing w:line="360" w:lineRule="auto"/>
        <w:ind w:firstLine="709"/>
        <w:jc w:val="both"/>
      </w:pPr>
      <w:r>
        <w:t xml:space="preserve">- </w:t>
      </w:r>
      <w:r w:rsidR="00492C9A">
        <w:t>осуществление учета</w:t>
      </w:r>
      <w:r>
        <w:t xml:space="preserve"> </w:t>
      </w:r>
      <w:r w:rsidR="002519B1">
        <w:t xml:space="preserve">количества </w:t>
      </w:r>
      <w:r w:rsidR="00492C9A">
        <w:t>гражда</w:t>
      </w:r>
      <w:r w:rsidR="00190048">
        <w:t>н</w:t>
      </w:r>
      <w:r w:rsidR="002519B1">
        <w:t xml:space="preserve">, подавших документы </w:t>
      </w:r>
      <w:r w:rsidR="00F34E6B">
        <w:t xml:space="preserve">в Федеральное агентство по делам национальностей </w:t>
      </w:r>
      <w:r w:rsidR="002519B1">
        <w:t xml:space="preserve">для включения в список; </w:t>
      </w:r>
      <w:r w:rsidR="00190048">
        <w:t xml:space="preserve"> </w:t>
      </w:r>
    </w:p>
    <w:p w:rsidR="00190048" w:rsidRDefault="00190048" w:rsidP="002519B1">
      <w:pPr>
        <w:spacing w:line="360" w:lineRule="auto"/>
        <w:ind w:firstLine="709"/>
        <w:jc w:val="both"/>
      </w:pPr>
      <w:r>
        <w:t xml:space="preserve">- </w:t>
      </w:r>
      <w:r w:rsidR="00492C9A">
        <w:t xml:space="preserve">информирование и консультирование </w:t>
      </w:r>
      <w:r w:rsidR="002519B1">
        <w:t>граждан</w:t>
      </w:r>
      <w:r w:rsidR="00492C9A">
        <w:t>;</w:t>
      </w:r>
    </w:p>
    <w:p w:rsidR="00F52427" w:rsidRDefault="00532563" w:rsidP="002519B1">
      <w:pPr>
        <w:spacing w:line="360" w:lineRule="auto"/>
        <w:ind w:firstLine="709"/>
        <w:jc w:val="both"/>
      </w:pPr>
      <w:r>
        <w:t>- </w:t>
      </w:r>
      <w:r w:rsidR="00492C9A">
        <w:t>обеспечение открытости и доступн</w:t>
      </w:r>
      <w:r w:rsidR="00190048">
        <w:t xml:space="preserve">ости информации о </w:t>
      </w:r>
      <w:r w:rsidR="00E05E80">
        <w:t>государственной услуге;</w:t>
      </w:r>
    </w:p>
    <w:p w:rsidR="002519B1" w:rsidRDefault="006A7ADA" w:rsidP="002519B1">
      <w:pPr>
        <w:spacing w:line="360" w:lineRule="auto"/>
        <w:ind w:firstLine="709"/>
        <w:jc w:val="both"/>
      </w:pPr>
      <w:r>
        <w:rPr>
          <w:rFonts w:eastAsia="Times New Roman"/>
          <w:lang w:eastAsia="ru-RU"/>
        </w:rPr>
        <w:t xml:space="preserve">Консультационные </w:t>
      </w:r>
      <w:r w:rsidRPr="0068416C">
        <w:rPr>
          <w:rFonts w:eastAsia="Times New Roman"/>
          <w:lang w:eastAsia="ru-RU"/>
        </w:rPr>
        <w:t>пункт</w:t>
      </w:r>
      <w:r>
        <w:rPr>
          <w:rFonts w:eastAsia="Times New Roman"/>
          <w:lang w:eastAsia="ru-RU"/>
        </w:rPr>
        <w:t>ы</w:t>
      </w:r>
      <w:r w:rsidRPr="0068416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</w:t>
      </w:r>
      <w:r w:rsidR="00E05E80">
        <w:rPr>
          <w:rFonts w:eastAsia="Times New Roman"/>
          <w:lang w:eastAsia="ru-RU"/>
        </w:rPr>
        <w:t xml:space="preserve">екомендуется </w:t>
      </w:r>
      <w:r>
        <w:rPr>
          <w:rFonts w:eastAsia="Times New Roman"/>
          <w:lang w:eastAsia="ru-RU"/>
        </w:rPr>
        <w:t xml:space="preserve">размещать </w:t>
      </w:r>
      <w:r w:rsidR="002519B1">
        <w:rPr>
          <w:rFonts w:eastAsia="Times New Roman"/>
          <w:lang w:eastAsia="ru-RU"/>
        </w:rPr>
        <w:t xml:space="preserve">в </w:t>
      </w:r>
      <w:r w:rsidR="002519B1" w:rsidRPr="00675238">
        <w:rPr>
          <w:rFonts w:eastAsia="Times New Roman"/>
          <w:lang w:eastAsia="ru-RU"/>
        </w:rPr>
        <w:t>образовательн</w:t>
      </w:r>
      <w:r w:rsidR="002519B1">
        <w:rPr>
          <w:rFonts w:eastAsia="Times New Roman"/>
          <w:lang w:eastAsia="ru-RU"/>
        </w:rPr>
        <w:t>ых</w:t>
      </w:r>
      <w:r w:rsidR="002519B1" w:rsidRPr="00675238">
        <w:rPr>
          <w:rFonts w:eastAsia="Times New Roman"/>
          <w:lang w:eastAsia="ru-RU"/>
        </w:rPr>
        <w:t xml:space="preserve"> </w:t>
      </w:r>
      <w:r w:rsidR="0005482F">
        <w:rPr>
          <w:rFonts w:eastAsia="Times New Roman"/>
          <w:lang w:eastAsia="ru-RU"/>
        </w:rPr>
        <w:t>организациях</w:t>
      </w:r>
      <w:r w:rsidR="002519B1">
        <w:rPr>
          <w:rFonts w:eastAsia="Times New Roman"/>
          <w:lang w:eastAsia="ru-RU"/>
        </w:rPr>
        <w:t>, учреждениях</w:t>
      </w:r>
      <w:r w:rsidR="002519B1" w:rsidRPr="00675238">
        <w:rPr>
          <w:rFonts w:eastAsia="Times New Roman"/>
          <w:lang w:eastAsia="ru-RU"/>
        </w:rPr>
        <w:t xml:space="preserve"> </w:t>
      </w:r>
      <w:r w:rsidR="002519B1">
        <w:rPr>
          <w:rFonts w:eastAsia="Times New Roman"/>
          <w:lang w:eastAsia="ru-RU"/>
        </w:rPr>
        <w:t xml:space="preserve">культуры, занятости населения, </w:t>
      </w:r>
      <w:r w:rsidR="002519B1">
        <w:t xml:space="preserve">социального </w:t>
      </w:r>
      <w:r>
        <w:t>обслуживания населения</w:t>
      </w:r>
      <w:r w:rsidR="002519B1">
        <w:t>.</w:t>
      </w:r>
    </w:p>
    <w:p w:rsidR="009B5734" w:rsidRDefault="00BD17F0" w:rsidP="00784BE7">
      <w:pPr>
        <w:spacing w:line="360" w:lineRule="auto"/>
        <w:jc w:val="both"/>
      </w:pPr>
      <w:r>
        <w:tab/>
      </w:r>
      <w:r w:rsidR="00552644">
        <w:t xml:space="preserve">Также, </w:t>
      </w:r>
      <w:r w:rsidR="0005482F">
        <w:t>рекомендуется</w:t>
      </w:r>
      <w:r w:rsidR="00A72DD5">
        <w:t xml:space="preserve"> </w:t>
      </w:r>
      <w:r w:rsidR="00552644">
        <w:t xml:space="preserve">обеспечить реализацию </w:t>
      </w:r>
      <w:r w:rsidR="0005482F">
        <w:t>дополнительных мероприятий для граждан, относящихся к отдельным социальным категориям (люди пожилого возраста, граждане, с инвалидностью и т.д.),</w:t>
      </w:r>
      <w:r w:rsidR="00552644">
        <w:t xml:space="preserve"> направленных на </w:t>
      </w:r>
      <w:r w:rsidR="00552644">
        <w:rPr>
          <w:rFonts w:eastAsia="Times New Roman"/>
          <w:lang w:eastAsia="ru-RU"/>
        </w:rPr>
        <w:t>содействие</w:t>
      </w:r>
      <w:r w:rsidR="00552644" w:rsidRPr="0068416C">
        <w:rPr>
          <w:rFonts w:eastAsia="Times New Roman"/>
          <w:lang w:eastAsia="ru-RU"/>
        </w:rPr>
        <w:t xml:space="preserve"> </w:t>
      </w:r>
      <w:r w:rsidR="00F4057B">
        <w:rPr>
          <w:rFonts w:eastAsia="Times New Roman"/>
          <w:lang w:eastAsia="ru-RU"/>
        </w:rPr>
        <w:t xml:space="preserve">им </w:t>
      </w:r>
      <w:r w:rsidR="00552644" w:rsidRPr="0068416C">
        <w:rPr>
          <w:rFonts w:eastAsia="Times New Roman"/>
          <w:lang w:eastAsia="ru-RU"/>
        </w:rPr>
        <w:t xml:space="preserve">в подготовке </w:t>
      </w:r>
      <w:bookmarkStart w:id="0" w:name="_GoBack"/>
      <w:bookmarkEnd w:id="0"/>
      <w:r w:rsidR="00552644" w:rsidRPr="0068416C">
        <w:rPr>
          <w:rFonts w:eastAsia="Times New Roman"/>
          <w:lang w:eastAsia="ru-RU"/>
        </w:rPr>
        <w:t>документов для п</w:t>
      </w:r>
      <w:r w:rsidR="00784BE7">
        <w:rPr>
          <w:rFonts w:eastAsia="Times New Roman"/>
          <w:lang w:eastAsia="ru-RU"/>
        </w:rPr>
        <w:t>олучения государственной услуги</w:t>
      </w:r>
      <w:r w:rsidR="0005482F">
        <w:t>.</w:t>
      </w:r>
    </w:p>
    <w:p w:rsidR="009B5734" w:rsidRDefault="009B5734" w:rsidP="002519B1">
      <w:pPr>
        <w:spacing w:line="360" w:lineRule="auto"/>
        <w:ind w:firstLine="709"/>
        <w:jc w:val="both"/>
      </w:pPr>
    </w:p>
    <w:sectPr w:rsidR="009B5734" w:rsidSect="0095600B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91D" w:rsidRDefault="0084391D" w:rsidP="00FC3167">
      <w:pPr>
        <w:spacing w:line="240" w:lineRule="auto"/>
      </w:pPr>
      <w:r>
        <w:separator/>
      </w:r>
    </w:p>
  </w:endnote>
  <w:endnote w:type="continuationSeparator" w:id="0">
    <w:p w:rsidR="0084391D" w:rsidRDefault="0084391D" w:rsidP="00FC3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91D" w:rsidRDefault="0084391D" w:rsidP="00FC3167">
      <w:pPr>
        <w:spacing w:line="240" w:lineRule="auto"/>
      </w:pPr>
      <w:r>
        <w:separator/>
      </w:r>
    </w:p>
  </w:footnote>
  <w:footnote w:type="continuationSeparator" w:id="0">
    <w:p w:rsidR="0084391D" w:rsidRDefault="0084391D" w:rsidP="00FC31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830404"/>
      <w:docPartObj>
        <w:docPartGallery w:val="Page Numbers (Top of Page)"/>
        <w:docPartUnique/>
      </w:docPartObj>
    </w:sdtPr>
    <w:sdtContent>
      <w:p w:rsidR="00E6399F" w:rsidRDefault="00F20FAF">
        <w:pPr>
          <w:pStyle w:val="a4"/>
          <w:jc w:val="center"/>
        </w:pPr>
        <w:r>
          <w:fldChar w:fldCharType="begin"/>
        </w:r>
        <w:r w:rsidR="00E6399F">
          <w:instrText>PAGE   \* MERGEFORMAT</w:instrText>
        </w:r>
        <w:r>
          <w:fldChar w:fldCharType="separate"/>
        </w:r>
        <w:r w:rsidR="00411F76">
          <w:rPr>
            <w:noProof/>
          </w:rPr>
          <w:t>9</w:t>
        </w:r>
        <w:r>
          <w:fldChar w:fldCharType="end"/>
        </w:r>
      </w:p>
    </w:sdtContent>
  </w:sdt>
  <w:p w:rsidR="00E6399F" w:rsidRDefault="00E639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39BF"/>
    <w:multiLevelType w:val="hybridMultilevel"/>
    <w:tmpl w:val="2F9845F2"/>
    <w:lvl w:ilvl="0" w:tplc="2370C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056D0"/>
    <w:multiLevelType w:val="hybridMultilevel"/>
    <w:tmpl w:val="3CE6B204"/>
    <w:lvl w:ilvl="0" w:tplc="F41A249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814C65"/>
    <w:multiLevelType w:val="hybridMultilevel"/>
    <w:tmpl w:val="E69223CE"/>
    <w:lvl w:ilvl="0" w:tplc="E16A42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EB3A8E"/>
    <w:multiLevelType w:val="hybridMultilevel"/>
    <w:tmpl w:val="61A448A8"/>
    <w:lvl w:ilvl="0" w:tplc="8C8419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962"/>
    <w:rsid w:val="000356F9"/>
    <w:rsid w:val="00045399"/>
    <w:rsid w:val="00051B9B"/>
    <w:rsid w:val="0005482F"/>
    <w:rsid w:val="00084684"/>
    <w:rsid w:val="00097BD1"/>
    <w:rsid w:val="000A6CE9"/>
    <w:rsid w:val="000A77F7"/>
    <w:rsid w:val="000C6B77"/>
    <w:rsid w:val="0011709D"/>
    <w:rsid w:val="00120E27"/>
    <w:rsid w:val="00137288"/>
    <w:rsid w:val="00190048"/>
    <w:rsid w:val="001A5158"/>
    <w:rsid w:val="001D406A"/>
    <w:rsid w:val="001D4431"/>
    <w:rsid w:val="002519B1"/>
    <w:rsid w:val="00252902"/>
    <w:rsid w:val="00271DDE"/>
    <w:rsid w:val="002B5741"/>
    <w:rsid w:val="002C1B66"/>
    <w:rsid w:val="002D1B0B"/>
    <w:rsid w:val="002D494B"/>
    <w:rsid w:val="002E427E"/>
    <w:rsid w:val="002E4AD5"/>
    <w:rsid w:val="002F2691"/>
    <w:rsid w:val="0032473E"/>
    <w:rsid w:val="00325F92"/>
    <w:rsid w:val="00334E60"/>
    <w:rsid w:val="00343401"/>
    <w:rsid w:val="00346FEC"/>
    <w:rsid w:val="003632E6"/>
    <w:rsid w:val="00363AB8"/>
    <w:rsid w:val="00364FB9"/>
    <w:rsid w:val="00395DE3"/>
    <w:rsid w:val="003A0D1F"/>
    <w:rsid w:val="003A5D53"/>
    <w:rsid w:val="003B0887"/>
    <w:rsid w:val="003E444D"/>
    <w:rsid w:val="003E4F16"/>
    <w:rsid w:val="003E5C29"/>
    <w:rsid w:val="004012A7"/>
    <w:rsid w:val="00411F76"/>
    <w:rsid w:val="00463148"/>
    <w:rsid w:val="00487DA2"/>
    <w:rsid w:val="00492C9A"/>
    <w:rsid w:val="004D13F9"/>
    <w:rsid w:val="00506CA2"/>
    <w:rsid w:val="00532563"/>
    <w:rsid w:val="0054667E"/>
    <w:rsid w:val="00552644"/>
    <w:rsid w:val="00554D53"/>
    <w:rsid w:val="005A1827"/>
    <w:rsid w:val="005B6889"/>
    <w:rsid w:val="006175F9"/>
    <w:rsid w:val="00641962"/>
    <w:rsid w:val="00675238"/>
    <w:rsid w:val="0068416C"/>
    <w:rsid w:val="00693A9A"/>
    <w:rsid w:val="006955F8"/>
    <w:rsid w:val="00697507"/>
    <w:rsid w:val="006A7ADA"/>
    <w:rsid w:val="006B414D"/>
    <w:rsid w:val="006C07B1"/>
    <w:rsid w:val="006C0D69"/>
    <w:rsid w:val="00707194"/>
    <w:rsid w:val="007247CD"/>
    <w:rsid w:val="00764A15"/>
    <w:rsid w:val="00766BD6"/>
    <w:rsid w:val="00784BE7"/>
    <w:rsid w:val="0079534D"/>
    <w:rsid w:val="007B066E"/>
    <w:rsid w:val="007E2F5D"/>
    <w:rsid w:val="00803D4E"/>
    <w:rsid w:val="00815C11"/>
    <w:rsid w:val="00822775"/>
    <w:rsid w:val="0082756D"/>
    <w:rsid w:val="00841876"/>
    <w:rsid w:val="0084391D"/>
    <w:rsid w:val="00875E6B"/>
    <w:rsid w:val="00897674"/>
    <w:rsid w:val="008F04EF"/>
    <w:rsid w:val="0095600B"/>
    <w:rsid w:val="009B330B"/>
    <w:rsid w:val="009B5734"/>
    <w:rsid w:val="009C3BBA"/>
    <w:rsid w:val="009D0233"/>
    <w:rsid w:val="009D5B91"/>
    <w:rsid w:val="00A24A94"/>
    <w:rsid w:val="00A362E7"/>
    <w:rsid w:val="00A63771"/>
    <w:rsid w:val="00A72DD5"/>
    <w:rsid w:val="00A742EC"/>
    <w:rsid w:val="00A853C3"/>
    <w:rsid w:val="00A9102D"/>
    <w:rsid w:val="00AA7531"/>
    <w:rsid w:val="00AB03B6"/>
    <w:rsid w:val="00AC3AD8"/>
    <w:rsid w:val="00AE0256"/>
    <w:rsid w:val="00B02B99"/>
    <w:rsid w:val="00B066D8"/>
    <w:rsid w:val="00B147A0"/>
    <w:rsid w:val="00B61501"/>
    <w:rsid w:val="00B96C4C"/>
    <w:rsid w:val="00BB5249"/>
    <w:rsid w:val="00BB54E2"/>
    <w:rsid w:val="00BD17F0"/>
    <w:rsid w:val="00BD7030"/>
    <w:rsid w:val="00C1087C"/>
    <w:rsid w:val="00C144DF"/>
    <w:rsid w:val="00C24C74"/>
    <w:rsid w:val="00C82D50"/>
    <w:rsid w:val="00C84389"/>
    <w:rsid w:val="00CB3CA4"/>
    <w:rsid w:val="00CC32F1"/>
    <w:rsid w:val="00CE42FF"/>
    <w:rsid w:val="00D17FB2"/>
    <w:rsid w:val="00D509D8"/>
    <w:rsid w:val="00D61AE0"/>
    <w:rsid w:val="00DC0960"/>
    <w:rsid w:val="00DD101A"/>
    <w:rsid w:val="00DD4B24"/>
    <w:rsid w:val="00DE0F0E"/>
    <w:rsid w:val="00E04966"/>
    <w:rsid w:val="00E05E80"/>
    <w:rsid w:val="00E12F2B"/>
    <w:rsid w:val="00E51882"/>
    <w:rsid w:val="00E6399F"/>
    <w:rsid w:val="00EC36AD"/>
    <w:rsid w:val="00EF2AFB"/>
    <w:rsid w:val="00F20FAF"/>
    <w:rsid w:val="00F2341C"/>
    <w:rsid w:val="00F34E6B"/>
    <w:rsid w:val="00F4057B"/>
    <w:rsid w:val="00F52427"/>
    <w:rsid w:val="00F63C93"/>
    <w:rsid w:val="00FA0536"/>
    <w:rsid w:val="00FB6565"/>
    <w:rsid w:val="00FC3167"/>
    <w:rsid w:val="00FF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48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B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316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167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FC316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167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D5B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B91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519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67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2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4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6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0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88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36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64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814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35832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6722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767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3130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2493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687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01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554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0215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180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89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7095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40973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2041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12509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7801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89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9397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113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453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54647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177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274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90740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5391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0866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7835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3713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710882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369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25676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3278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8524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51011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655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85054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1695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05288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9643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8254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84270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6451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811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098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0798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707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52594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65814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4940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72381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503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36726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8422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64487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8654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7849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71784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0820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67506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66821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7326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2669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9909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477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6276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19192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91709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52953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488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86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7203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06936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143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52472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10656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2263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066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5718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150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1734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22497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6428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75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853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2824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78244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68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7171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53523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1584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206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4914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82306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342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17221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717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2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1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61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03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4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24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48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44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95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1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40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6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243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86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57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68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57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15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72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55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73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12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4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37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73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86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80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11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9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19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3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80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37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933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3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8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49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70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59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03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43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08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3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33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71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10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1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540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86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71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5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42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93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14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0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1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63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0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6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2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92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9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53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62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78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90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38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48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45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0930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4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7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07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23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76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0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73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74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8727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6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9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31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93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97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63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4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8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441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5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4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51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76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26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88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2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5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2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29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35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2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9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91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67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1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1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473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0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3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50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37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50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73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92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26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37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19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87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81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87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2686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2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5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30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38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12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701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7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7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88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7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90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20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82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50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ns.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65FE6-D517-4A46-A194-BB76F588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9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Виктория Александровна</dc:creator>
  <cp:keywords/>
  <dc:description/>
  <cp:lastModifiedBy>SapozhnikovaES</cp:lastModifiedBy>
  <cp:revision>7</cp:revision>
  <cp:lastPrinted>2021-04-29T14:33:00Z</cp:lastPrinted>
  <dcterms:created xsi:type="dcterms:W3CDTF">2021-04-23T04:22:00Z</dcterms:created>
  <dcterms:modified xsi:type="dcterms:W3CDTF">2021-04-29T14:39:00Z</dcterms:modified>
</cp:coreProperties>
</file>