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C3" w:rsidRDefault="00326724" w:rsidP="00811D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Отчет об эффективности </w:t>
      </w:r>
      <w:proofErr w:type="gramStart"/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реализации программы комплексного развития транспортной </w:t>
      </w:r>
      <w:r w:rsidRPr="00DB1C62">
        <w:rPr>
          <w:rFonts w:ascii="Times New Roman" w:hAnsi="Times New Roman" w:cs="Times New Roman"/>
          <w:b/>
          <w:sz w:val="24"/>
          <w:szCs w:val="24"/>
        </w:rPr>
        <w:t>инфраструктуры сельского поселения</w:t>
      </w:r>
      <w:proofErr w:type="gramEnd"/>
      <w:r w:rsidRPr="00DB1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724">
        <w:rPr>
          <w:rFonts w:ascii="Times New Roman" w:eastAsia="Times New Roman" w:hAnsi="Times New Roman" w:cs="Times New Roman"/>
          <w:b/>
          <w:sz w:val="24"/>
          <w:szCs w:val="24"/>
        </w:rPr>
        <w:t>Полноват</w:t>
      </w:r>
      <w:r w:rsidRPr="00326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26724" w:rsidRPr="00DB1C62" w:rsidRDefault="00811DC3" w:rsidP="00811D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2017</w:t>
      </w:r>
      <w:r w:rsidR="00326724" w:rsidRPr="003267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326724"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</w:t>
      </w:r>
    </w:p>
    <w:p w:rsidR="00326724" w:rsidRDefault="00811DC3" w:rsidP="00811D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24" w:rsidRPr="00564DA7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326724" w:rsidRPr="00326724">
        <w:rPr>
          <w:rFonts w:ascii="Times New Roman" w:hAnsi="Times New Roman" w:cs="Times New Roman"/>
          <w:sz w:val="24"/>
          <w:szCs w:val="24"/>
        </w:rPr>
        <w:t xml:space="preserve">депутатов сельского поселения </w:t>
      </w:r>
      <w:proofErr w:type="gramStart"/>
      <w:r w:rsidR="00326724" w:rsidRPr="00326724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proofErr w:type="gramEnd"/>
      <w:r w:rsidR="00326724" w:rsidRPr="00326724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="00326724" w:rsidRPr="00326724">
        <w:rPr>
          <w:rFonts w:ascii="Times New Roman" w:eastAsia="Times New Roman" w:hAnsi="Times New Roman" w:cs="Times New Roman"/>
          <w:noProof/>
          <w:sz w:val="24"/>
          <w:szCs w:val="24"/>
        </w:rPr>
        <w:t>от 30 мая 2016 года № 21 «</w:t>
      </w:r>
      <w:r w:rsidR="00326724" w:rsidRPr="00326724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комплексного развития транспортной инфраструктуры сельского поселения Полноват до 2020 года и на период до 2030 года</w:t>
      </w:r>
      <w:r w:rsidR="00326724" w:rsidRPr="00326724">
        <w:rPr>
          <w:rFonts w:ascii="Times New Roman" w:hAnsi="Times New Roman" w:cs="Times New Roman"/>
          <w:sz w:val="24"/>
          <w:szCs w:val="24"/>
        </w:rPr>
        <w:t xml:space="preserve">». Целью программы является </w:t>
      </w:r>
      <w:r w:rsidR="00326724" w:rsidRPr="00326724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нормативного соответствия и надежности</w:t>
      </w:r>
      <w:r w:rsidR="00326724" w:rsidRPr="00411C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функционирования транспортных систем, способствующих комфортным и безопасным условиям для проживания людей.</w:t>
      </w:r>
    </w:p>
    <w:p w:rsidR="00811DC3" w:rsidRDefault="00811DC3" w:rsidP="00811D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</w:t>
      </w:r>
      <w:proofErr w:type="gramStart"/>
      <w:r w:rsidRPr="00811DC3">
        <w:rPr>
          <w:rFonts w:ascii="Times New Roman" w:hAnsi="Times New Roman" w:cs="Times New Roman"/>
          <w:bCs/>
          <w:color w:val="000000"/>
          <w:sz w:val="24"/>
          <w:szCs w:val="24"/>
        </w:rPr>
        <w:t>эффективности реализации программы комплексного развития социальной инфраструктуры сельского поселения</w:t>
      </w:r>
      <w:proofErr w:type="gramEnd"/>
      <w:r w:rsidRPr="00811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811DC3" w:rsidRPr="00411C54" w:rsidRDefault="00811DC3" w:rsidP="00811D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1DC3" w:rsidRDefault="00326724" w:rsidP="00811DC3">
      <w:pPr>
        <w:tabs>
          <w:tab w:val="left" w:pos="7890"/>
        </w:tabs>
        <w:jc w:val="right"/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</w:t>
      </w:r>
      <w:r w:rsidRPr="00326724">
        <w:rPr>
          <w:rFonts w:ascii="Times New Roman" w:eastAsia="Times New Roman" w:hAnsi="Times New Roman" w:cs="Times New Roman"/>
          <w:bCs/>
          <w:color w:val="000000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669"/>
        <w:gridCol w:w="2158"/>
      </w:tblGrid>
      <w:tr w:rsidR="00811DC3" w:rsidRPr="00811DC3" w:rsidTr="00811DC3">
        <w:trPr>
          <w:trHeight w:val="858"/>
        </w:trPr>
        <w:tc>
          <w:tcPr>
            <w:tcW w:w="104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эффективности мероприятий по проектированию, строительству, реконструкции 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ктов </w:t>
            </w:r>
            <w:r w:rsidRPr="00811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транспортной инфраструктуры за 2017 год</w:t>
            </w:r>
          </w:p>
        </w:tc>
      </w:tr>
      <w:tr w:rsidR="00811DC3" w:rsidRPr="00811DC3" w:rsidTr="00CB5544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B64A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DC3">
              <w:rPr>
                <w:rFonts w:ascii="Times New Roman" w:hAnsi="Times New Roman" w:cs="Times New Roman"/>
                <w:color w:val="000000"/>
              </w:rPr>
              <w:t>Плановое значение показателя, 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B64A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DC3">
              <w:rPr>
                <w:rFonts w:ascii="Times New Roman" w:hAnsi="Times New Roman" w:cs="Times New Roman"/>
                <w:color w:val="000000"/>
              </w:rPr>
              <w:t>Достигнутое значение, %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Краткое информация об исполнение/неисполнение</w:t>
            </w:r>
          </w:p>
        </w:tc>
      </w:tr>
      <w:tr w:rsidR="00811DC3" w:rsidRPr="00811DC3" w:rsidTr="00811DC3">
        <w:trPr>
          <w:trHeight w:val="3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вертолетных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уровне,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</w:p>
        </w:tc>
      </w:tr>
      <w:tr w:rsidR="00811DC3" w:rsidRPr="00811DC3" w:rsidTr="00811DC3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остановочных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уровне,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</w:p>
        </w:tc>
      </w:tr>
      <w:tr w:rsidR="00811DC3" w:rsidRPr="00811DC3" w:rsidTr="00811DC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Парковочное пространство,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уровне,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</w:p>
        </w:tc>
      </w:tr>
      <w:tr w:rsidR="00811DC3" w:rsidRPr="00811DC3" w:rsidTr="00811DC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уровне,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</w:p>
        </w:tc>
      </w:tr>
      <w:tr w:rsidR="00811DC3" w:rsidRPr="00811DC3" w:rsidTr="00811DC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дорог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Прогноз развития улично-дорожной сети,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уровне,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</w:p>
        </w:tc>
      </w:tr>
      <w:tr w:rsidR="00811DC3" w:rsidRPr="00811DC3" w:rsidTr="00811DC3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зарегистрированных ДТП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ДТП не зарегистрированы</w:t>
            </w:r>
          </w:p>
        </w:tc>
      </w:tr>
    </w:tbl>
    <w:p w:rsidR="00811DC3" w:rsidRPr="00811DC3" w:rsidRDefault="00811DC3" w:rsidP="0081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1DC3" w:rsidRPr="00811DC3" w:rsidRDefault="00811DC3" w:rsidP="00811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D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Таблица 2</w:t>
      </w:r>
    </w:p>
    <w:p w:rsidR="00811DC3" w:rsidRDefault="00811DC3" w:rsidP="0081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DC3" w:rsidRPr="00811DC3" w:rsidRDefault="00811DC3" w:rsidP="0081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по мероприятиям, направленным на проектирование, строительство, реконструкции объектов транспортной инфраструктуры за 2017 год</w:t>
      </w: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559"/>
      </w:tblGrid>
      <w:tr w:rsidR="00811DC3" w:rsidRPr="00811DC3" w:rsidTr="00811DC3">
        <w:trPr>
          <w:trHeight w:val="1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                           за 2017 год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информация об исполнении</w:t>
            </w:r>
          </w:p>
        </w:tc>
      </w:tr>
      <w:tr w:rsidR="00811DC3" w:rsidRPr="00811DC3" w:rsidTr="00811DC3">
        <w:trPr>
          <w:trHeight w:val="30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транспортной инфраструктуры авиационный транспорт:</w:t>
            </w: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вертолетных посадочных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Полноват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Ванзеват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Пашторы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2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Тугияны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6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транспорта общего пользования, созданию транспортно-пересадочных узлов:</w:t>
            </w:r>
          </w:p>
        </w:tc>
      </w:tr>
      <w:tr w:rsidR="00811DC3" w:rsidRPr="00811DC3" w:rsidTr="00811DC3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остановочных павильонов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5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811DC3" w:rsidRPr="00811DC3" w:rsidTr="00811DC3">
        <w:trPr>
          <w:trHeight w:val="2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парковочного пространства, 400 мест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1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811DC3" w:rsidRPr="00811DC3" w:rsidTr="00811DC3">
        <w:trPr>
          <w:trHeight w:val="2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 велодорожек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велодорожек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и информационных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ограждений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70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811DC3" w:rsidRPr="00811DC3" w:rsidTr="00811DC3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станций техобслуживания-1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АЗС-2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сети дорог поселении:</w:t>
            </w: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базе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Северная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Осуществлено планирование, выравнивание участка проезжей части, протяженностью 300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переулок 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УДС Полноват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УДС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Тугияны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УДС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Пашторы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УДС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Ванзеват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зимника г.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с. п. Полноват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 через озеро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Полноватка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Комплексные мероприятия по организации дорожного движения, в том числе мероприятия по повышению </w:t>
            </w: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безопасности дорожного движения, снижению перегруженности дорог и (или) их участков:</w:t>
            </w:r>
          </w:p>
        </w:tc>
      </w:tr>
      <w:tr w:rsidR="00811DC3" w:rsidRPr="00811DC3" w:rsidTr="00811DC3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КСОДД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светофоров Т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школы - 4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отбойников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ограничения скорости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систем контроля скорости движения, систем </w:t>
            </w:r>
            <w:proofErr w:type="spellStart"/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видеофиксации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24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внедрению интеллектуальных транспортных систем:</w:t>
            </w:r>
          </w:p>
        </w:tc>
      </w:tr>
      <w:tr w:rsidR="00811DC3" w:rsidRPr="00811DC3" w:rsidTr="00811DC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датчика на остановочном пункте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DC3" w:rsidRPr="00811DC3" w:rsidTr="00811DC3">
        <w:trPr>
          <w:trHeight w:val="31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снижению негативного воздействия транспорта на окружающую среду и здоровье населения:</w:t>
            </w:r>
          </w:p>
        </w:tc>
      </w:tr>
      <w:tr w:rsidR="00811DC3" w:rsidRPr="00811DC3" w:rsidTr="00811DC3">
        <w:trPr>
          <w:trHeight w:val="2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1DC3" w:rsidRPr="00811DC3" w:rsidTr="00811DC3">
        <w:trPr>
          <w:trHeight w:val="70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Мероприятия по мониторингу и </w:t>
            </w:r>
            <w:proofErr w:type="gramStart"/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811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811DC3" w:rsidRPr="00811DC3" w:rsidTr="00811D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реализации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C3" w:rsidRPr="00811DC3" w:rsidRDefault="00811DC3" w:rsidP="0081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проводилось</w:t>
            </w:r>
          </w:p>
        </w:tc>
      </w:tr>
    </w:tbl>
    <w:p w:rsidR="00811DC3" w:rsidRDefault="00811DC3" w:rsidP="00811DC3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lang w:val="ru-RU"/>
        </w:rPr>
      </w:pPr>
    </w:p>
    <w:p w:rsidR="00811DC3" w:rsidRPr="00026BC4" w:rsidRDefault="00811DC3" w:rsidP="00811DC3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>
        <w:rPr>
          <w:b/>
          <w:lang w:val="ru-RU"/>
        </w:rPr>
        <w:t>Анализ</w:t>
      </w:r>
      <w:r w:rsidRPr="00733666">
        <w:rPr>
          <w:b/>
        </w:rPr>
        <w:t xml:space="preserve"> </w:t>
      </w:r>
      <w:r>
        <w:rPr>
          <w:b/>
          <w:lang w:val="ru-RU"/>
        </w:rPr>
        <w:t xml:space="preserve">промежуточных </w:t>
      </w:r>
      <w:proofErr w:type="gramStart"/>
      <w:r>
        <w:rPr>
          <w:b/>
          <w:lang w:val="ru-RU"/>
        </w:rPr>
        <w:t>итогов реализации п</w:t>
      </w:r>
      <w:r w:rsidRPr="00E541F6">
        <w:rPr>
          <w:b/>
          <w:lang w:val="ru-RU"/>
        </w:rPr>
        <w:t>рограмм</w:t>
      </w:r>
      <w:r>
        <w:rPr>
          <w:b/>
          <w:lang w:val="ru-RU"/>
        </w:rPr>
        <w:t>ы</w:t>
      </w:r>
      <w:r w:rsidRPr="00E541F6">
        <w:rPr>
          <w:b/>
          <w:lang w:val="ru-RU"/>
        </w:rPr>
        <w:t xml:space="preserve"> комплексного развития </w:t>
      </w:r>
      <w:r>
        <w:rPr>
          <w:b/>
          <w:lang w:val="ru-RU"/>
        </w:rPr>
        <w:t xml:space="preserve">транспортной </w:t>
      </w:r>
      <w:r w:rsidRPr="00E541F6">
        <w:rPr>
          <w:b/>
          <w:lang w:val="ru-RU"/>
        </w:rPr>
        <w:t>инфраструктуры сель</w:t>
      </w:r>
      <w:r>
        <w:rPr>
          <w:b/>
          <w:lang w:val="ru-RU"/>
        </w:rPr>
        <w:t>ского поселения</w:t>
      </w:r>
      <w:proofErr w:type="gramEnd"/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Полноват за 2017 год </w:t>
      </w:r>
      <w:bookmarkStart w:id="0" w:name="_GoBack"/>
      <w:bookmarkEnd w:id="0"/>
      <w:r w:rsidRPr="0001770D">
        <w:rPr>
          <w:b/>
        </w:rPr>
        <w:t>свидетель</w:t>
      </w:r>
      <w:r>
        <w:rPr>
          <w:b/>
        </w:rPr>
        <w:t xml:space="preserve">ствует </w:t>
      </w:r>
      <w:r>
        <w:rPr>
          <w:b/>
          <w:lang w:val="ru-RU"/>
        </w:rPr>
        <w:t xml:space="preserve">об эффективности функционирования </w:t>
      </w:r>
      <w:r w:rsidRPr="00026BC4">
        <w:rPr>
          <w:b/>
          <w:lang w:val="ru-RU"/>
        </w:rPr>
        <w:t>действующей транспортной инфраструктуры</w:t>
      </w:r>
      <w:r>
        <w:rPr>
          <w:b/>
          <w:lang w:val="ru-RU"/>
        </w:rPr>
        <w:t xml:space="preserve"> сельского поселения.</w:t>
      </w:r>
    </w:p>
    <w:p w:rsidR="00811DC3" w:rsidRPr="00811DC3" w:rsidRDefault="00811DC3" w:rsidP="00811DC3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lang w:val="ru-RU"/>
        </w:rPr>
      </w:pPr>
    </w:p>
    <w:p w:rsidR="00811DC3" w:rsidRPr="00811DC3" w:rsidRDefault="00811DC3" w:rsidP="00811DC3">
      <w:pPr>
        <w:tabs>
          <w:tab w:val="left" w:pos="7890"/>
        </w:tabs>
        <w:jc w:val="center"/>
        <w:rPr>
          <w:sz w:val="20"/>
          <w:szCs w:val="20"/>
        </w:rPr>
      </w:pPr>
    </w:p>
    <w:sectPr w:rsidR="00811DC3" w:rsidRPr="0081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F"/>
    <w:rsid w:val="002D0DC3"/>
    <w:rsid w:val="00326724"/>
    <w:rsid w:val="006B1273"/>
    <w:rsid w:val="0070456F"/>
    <w:rsid w:val="00811DC3"/>
    <w:rsid w:val="00B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11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811DC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11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811DC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2018-02-28T14:21:00Z</dcterms:created>
  <dcterms:modified xsi:type="dcterms:W3CDTF">2018-02-28T14:21:00Z</dcterms:modified>
</cp:coreProperties>
</file>