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7E" w:rsidRDefault="00B8697E" w:rsidP="00B8697E"/>
    <w:p w:rsidR="008670BF" w:rsidRDefault="008670BF" w:rsidP="008670BF">
      <w:pPr>
        <w:ind w:right="-54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C91AA1" wp14:editId="710F72EB">
            <wp:extent cx="668020" cy="882650"/>
            <wp:effectExtent l="1905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0BF" w:rsidRPr="00B02B72" w:rsidRDefault="008670BF" w:rsidP="008670BF">
      <w:pPr>
        <w:ind w:right="-54"/>
        <w:jc w:val="right"/>
        <w:rPr>
          <w:b/>
        </w:rPr>
      </w:pPr>
      <w:r>
        <w:rPr>
          <w:noProof/>
        </w:rPr>
        <w:t xml:space="preserve">ПРОЕКТ             </w:t>
      </w:r>
    </w:p>
    <w:p w:rsidR="008670BF" w:rsidRPr="00B8697E" w:rsidRDefault="008670BF" w:rsidP="008670BF">
      <w:pPr>
        <w:tabs>
          <w:tab w:val="center" w:pos="4618"/>
          <w:tab w:val="left" w:pos="8480"/>
        </w:tabs>
        <w:ind w:right="-108"/>
        <w:jc w:val="center"/>
        <w:rPr>
          <w:b/>
          <w:szCs w:val="24"/>
        </w:rPr>
      </w:pPr>
      <w:r w:rsidRPr="00B8697E">
        <w:rPr>
          <w:b/>
          <w:szCs w:val="24"/>
        </w:rPr>
        <w:t>БЕЛОЯРСКИЙ РАЙОН</w:t>
      </w:r>
    </w:p>
    <w:p w:rsidR="008670BF" w:rsidRPr="00C30A84" w:rsidRDefault="008670BF" w:rsidP="008670BF">
      <w:pPr>
        <w:pStyle w:val="3"/>
        <w:tabs>
          <w:tab w:val="center" w:pos="4618"/>
          <w:tab w:val="left" w:pos="8300"/>
        </w:tabs>
        <w:spacing w:line="276" w:lineRule="auto"/>
        <w:ind w:right="-108"/>
        <w:rPr>
          <w:sz w:val="20"/>
        </w:rPr>
      </w:pPr>
      <w:r w:rsidRPr="00C30A84">
        <w:rPr>
          <w:sz w:val="20"/>
        </w:rPr>
        <w:t>ХАНТЫ-МАНСИЙСКИЙ АВТОНОМНЫЙ ОКРУГ – ЮГРА</w:t>
      </w:r>
    </w:p>
    <w:p w:rsidR="008670BF" w:rsidRDefault="008670BF" w:rsidP="008670BF">
      <w:pPr>
        <w:spacing w:line="276" w:lineRule="auto"/>
        <w:ind w:right="-108"/>
        <w:jc w:val="center"/>
        <w:rPr>
          <w:sz w:val="22"/>
          <w:szCs w:val="22"/>
        </w:rPr>
      </w:pPr>
    </w:p>
    <w:p w:rsidR="008670BF" w:rsidRPr="00B8697E" w:rsidRDefault="008670BF" w:rsidP="008670BF">
      <w:pPr>
        <w:pStyle w:val="1"/>
        <w:spacing w:line="276" w:lineRule="auto"/>
        <w:ind w:right="-108"/>
        <w:rPr>
          <w:sz w:val="24"/>
          <w:szCs w:val="24"/>
        </w:rPr>
      </w:pPr>
      <w:r w:rsidRPr="00B8697E">
        <w:rPr>
          <w:sz w:val="24"/>
          <w:szCs w:val="24"/>
        </w:rPr>
        <w:t>АДМИНИСТРАЦИИ  БЕЛОЯРСКОГО РАЙОНА</w:t>
      </w:r>
    </w:p>
    <w:p w:rsidR="008670BF" w:rsidRPr="00C30A84" w:rsidRDefault="008670BF" w:rsidP="008670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670BF" w:rsidRPr="00C30A84" w:rsidRDefault="008670BF" w:rsidP="008670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670BF" w:rsidRPr="00C30A84" w:rsidRDefault="008670BF" w:rsidP="008670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8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670BF" w:rsidRDefault="008670BF" w:rsidP="00867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70BF" w:rsidRDefault="008670BF" w:rsidP="00867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70BF" w:rsidRDefault="008670BF" w:rsidP="00867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 ию</w:t>
      </w:r>
      <w:r w:rsidR="007C315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 201</w:t>
      </w:r>
      <w:r w:rsidR="007C31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№   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</w:p>
    <w:p w:rsidR="008670BF" w:rsidRDefault="008670BF" w:rsidP="00867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70BF" w:rsidRDefault="008670BF" w:rsidP="00867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70BF" w:rsidRDefault="008670BF" w:rsidP="008670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планово</w:t>
      </w:r>
      <w:r w:rsidRPr="00C30A84">
        <w:rPr>
          <w:rFonts w:ascii="Times New Roman" w:hAnsi="Times New Roman" w:cs="Times New Roman"/>
          <w:b/>
          <w:sz w:val="24"/>
          <w:szCs w:val="24"/>
        </w:rPr>
        <w:t>й проверки</w:t>
      </w:r>
    </w:p>
    <w:p w:rsidR="008670BF" w:rsidRDefault="008670BF" w:rsidP="008670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0BF" w:rsidRDefault="008670BF" w:rsidP="008670BF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</w:t>
      </w:r>
      <w:r w:rsidR="000553B0" w:rsidRPr="000553B0">
        <w:rPr>
          <w:szCs w:val="24"/>
        </w:rPr>
        <w:t xml:space="preserve"> </w:t>
      </w:r>
      <w:r w:rsidR="000553B0" w:rsidRPr="000553B0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7" w:history="1">
        <w:proofErr w:type="gramStart"/>
        <w:r w:rsidR="000553B0" w:rsidRPr="000553B0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="000553B0" w:rsidRPr="000553B0">
        <w:rPr>
          <w:rFonts w:ascii="Times New Roman" w:hAnsi="Times New Roman" w:cs="Times New Roman"/>
          <w:sz w:val="24"/>
          <w:szCs w:val="24"/>
        </w:rPr>
        <w:t>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553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– Югры от 28 сентября 2012 года № 115-оз «О порядке осуществления муниципального жилищного контроля на территории Ханты-Мансийского автономного округа – Югры и порядке взаимодействия органов муниципального жилищного контроля с органом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государственного жилищного надзора Ханты-Мансийского автономного округа – Югры», </w:t>
      </w:r>
      <w:r w:rsidR="00111255">
        <w:rPr>
          <w:rFonts w:ascii="Times New Roman" w:hAnsi="Times New Roman" w:cs="Times New Roman"/>
          <w:sz w:val="24"/>
          <w:szCs w:val="24"/>
        </w:rPr>
        <w:t xml:space="preserve"> </w:t>
      </w:r>
      <w:r w:rsidR="00111255" w:rsidRPr="00111255">
        <w:rPr>
          <w:rFonts w:ascii="Times New Roman" w:hAnsi="Times New Roman" w:cs="Times New Roman"/>
          <w:sz w:val="24"/>
          <w:szCs w:val="24"/>
        </w:rPr>
        <w:t>постановлени</w:t>
      </w:r>
      <w:r w:rsidR="00111255">
        <w:rPr>
          <w:rFonts w:ascii="Times New Roman" w:hAnsi="Times New Roman" w:cs="Times New Roman"/>
          <w:sz w:val="24"/>
          <w:szCs w:val="24"/>
        </w:rPr>
        <w:t>я</w:t>
      </w:r>
      <w:r w:rsidR="00111255" w:rsidRPr="00111255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30</w:t>
      </w:r>
      <w:r w:rsidR="00F81A31">
        <w:rPr>
          <w:rFonts w:ascii="Times New Roman" w:hAnsi="Times New Roman" w:cs="Times New Roman"/>
          <w:sz w:val="24"/>
          <w:szCs w:val="24"/>
        </w:rPr>
        <w:t xml:space="preserve"> </w:t>
      </w:r>
      <w:r w:rsidR="00111255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11255" w:rsidRPr="00111255">
        <w:rPr>
          <w:rFonts w:ascii="Times New Roman" w:hAnsi="Times New Roman" w:cs="Times New Roman"/>
          <w:sz w:val="24"/>
          <w:szCs w:val="24"/>
        </w:rPr>
        <w:t>2015 г</w:t>
      </w:r>
      <w:r w:rsidR="00111255">
        <w:rPr>
          <w:rFonts w:ascii="Times New Roman" w:hAnsi="Times New Roman" w:cs="Times New Roman"/>
          <w:sz w:val="24"/>
          <w:szCs w:val="24"/>
        </w:rPr>
        <w:t>ода</w:t>
      </w:r>
      <w:r w:rsidR="00111255" w:rsidRPr="00111255">
        <w:rPr>
          <w:rFonts w:ascii="Times New Roman" w:hAnsi="Times New Roman" w:cs="Times New Roman"/>
          <w:sz w:val="24"/>
          <w:szCs w:val="24"/>
        </w:rPr>
        <w:t xml:space="preserve"> № 1619 «Об утверждении административного регламента осуществления муниципального жилищного контроля на территории городского и сельских поселений в границах Белоярского района»</w:t>
      </w:r>
      <w:r w:rsidR="001112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Белоярского района от 09 декабря 2013 года № 1801  «Об определении органа муниципального жилищного контроля», постановления администрации Белоярского района от </w:t>
      </w:r>
      <w:r w:rsidR="00B4468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680">
        <w:rPr>
          <w:rFonts w:ascii="Times New Roman" w:hAnsi="Times New Roman" w:cs="Times New Roman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676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B44680">
        <w:rPr>
          <w:rFonts w:ascii="Times New Roman" w:hAnsi="Times New Roman" w:cs="Times New Roman"/>
          <w:sz w:val="24"/>
          <w:szCs w:val="24"/>
        </w:rPr>
        <w:t>092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плана проведения плановых проверок юридических лиц и индивидуальных предпринимателей на 201</w:t>
      </w:r>
      <w:r w:rsidR="00B446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год»:</w:t>
      </w:r>
    </w:p>
    <w:p w:rsidR="008670BF" w:rsidRDefault="008670BF" w:rsidP="0030482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Провести плановую </w:t>
      </w:r>
      <w:r w:rsidR="00CB1EB8">
        <w:rPr>
          <w:rFonts w:ascii="Times New Roman" w:hAnsi="Times New Roman" w:cs="Times New Roman"/>
          <w:sz w:val="24"/>
          <w:szCs w:val="24"/>
        </w:rPr>
        <w:t>документарн</w:t>
      </w:r>
      <w:r w:rsidR="00F81A31">
        <w:rPr>
          <w:rFonts w:ascii="Times New Roman" w:hAnsi="Times New Roman" w:cs="Times New Roman"/>
          <w:sz w:val="24"/>
          <w:szCs w:val="24"/>
        </w:rPr>
        <w:t>ую</w:t>
      </w:r>
      <w:r w:rsidR="00CB1EB8">
        <w:rPr>
          <w:rFonts w:ascii="Times New Roman" w:hAnsi="Times New Roman" w:cs="Times New Roman"/>
          <w:sz w:val="24"/>
          <w:szCs w:val="24"/>
        </w:rPr>
        <w:t xml:space="preserve"> и выездную </w:t>
      </w:r>
      <w:r>
        <w:rPr>
          <w:rFonts w:ascii="Times New Roman" w:hAnsi="Times New Roman" w:cs="Times New Roman"/>
          <w:sz w:val="24"/>
          <w:szCs w:val="24"/>
        </w:rPr>
        <w:t>проверку в отношении товарищества собственников жилья «</w:t>
      </w:r>
      <w:r w:rsidR="007C3154">
        <w:rPr>
          <w:rFonts w:ascii="Times New Roman" w:hAnsi="Times New Roman" w:cs="Times New Roman"/>
          <w:sz w:val="24"/>
          <w:szCs w:val="24"/>
        </w:rPr>
        <w:t>Общий дом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44680" w:rsidRDefault="008670BF" w:rsidP="00304822">
      <w:pPr>
        <w:ind w:firstLine="851"/>
        <w:rPr>
          <w:szCs w:val="24"/>
        </w:rPr>
      </w:pPr>
      <w:r>
        <w:rPr>
          <w:szCs w:val="24"/>
        </w:rPr>
        <w:t>2. Место нахождения</w:t>
      </w:r>
      <w:r w:rsidR="008256B0">
        <w:rPr>
          <w:szCs w:val="24"/>
        </w:rPr>
        <w:t xml:space="preserve"> товарищества собственников жилья «</w:t>
      </w:r>
      <w:r w:rsidR="00CB1EB8">
        <w:rPr>
          <w:szCs w:val="24"/>
        </w:rPr>
        <w:t>Общий дом»</w:t>
      </w:r>
      <w:r>
        <w:rPr>
          <w:szCs w:val="24"/>
        </w:rPr>
        <w:t xml:space="preserve">: </w:t>
      </w:r>
      <w:r w:rsidR="008A6248">
        <w:rPr>
          <w:szCs w:val="24"/>
        </w:rPr>
        <w:t>г</w:t>
      </w:r>
      <w:r w:rsidR="00AA7AB0">
        <w:rPr>
          <w:szCs w:val="24"/>
        </w:rPr>
        <w:t xml:space="preserve">ород </w:t>
      </w:r>
      <w:r w:rsidR="008A6248">
        <w:rPr>
          <w:szCs w:val="24"/>
        </w:rPr>
        <w:t xml:space="preserve">Белоярский, </w:t>
      </w:r>
      <w:r w:rsidR="00B44680">
        <w:rPr>
          <w:szCs w:val="24"/>
        </w:rPr>
        <w:t>улица Школьная</w:t>
      </w:r>
      <w:r w:rsidR="008A6248">
        <w:rPr>
          <w:szCs w:val="24"/>
        </w:rPr>
        <w:t xml:space="preserve">, дом </w:t>
      </w:r>
      <w:r w:rsidR="00B44680">
        <w:rPr>
          <w:szCs w:val="24"/>
        </w:rPr>
        <w:t>9.</w:t>
      </w:r>
    </w:p>
    <w:p w:rsidR="008A6248" w:rsidRDefault="008670BF" w:rsidP="00304822">
      <w:pPr>
        <w:ind w:firstLine="851"/>
      </w:pPr>
      <w:r>
        <w:rPr>
          <w:szCs w:val="24"/>
        </w:rPr>
        <w:t xml:space="preserve">3. </w:t>
      </w:r>
      <w:r w:rsidR="008A6248">
        <w:rPr>
          <w:szCs w:val="24"/>
        </w:rPr>
        <w:t xml:space="preserve">Назначить лицом, уполномоченным на проведение проверки </w:t>
      </w:r>
      <w:r w:rsidR="00CB1EB8">
        <w:rPr>
          <w:szCs w:val="24"/>
        </w:rPr>
        <w:t>Борискин</w:t>
      </w:r>
      <w:r w:rsidR="00111255">
        <w:rPr>
          <w:szCs w:val="24"/>
        </w:rPr>
        <w:t>у</w:t>
      </w:r>
      <w:r w:rsidR="00CB1EB8">
        <w:rPr>
          <w:szCs w:val="24"/>
        </w:rPr>
        <w:t xml:space="preserve"> Галин</w:t>
      </w:r>
      <w:r w:rsidR="00111255">
        <w:rPr>
          <w:szCs w:val="24"/>
        </w:rPr>
        <w:t>у</w:t>
      </w:r>
      <w:r w:rsidR="00CB1EB8">
        <w:rPr>
          <w:szCs w:val="24"/>
        </w:rPr>
        <w:t xml:space="preserve"> Николаевн</w:t>
      </w:r>
      <w:r w:rsidR="00111255">
        <w:rPr>
          <w:szCs w:val="24"/>
        </w:rPr>
        <w:t>у</w:t>
      </w:r>
      <w:r w:rsidR="008A6248">
        <w:rPr>
          <w:szCs w:val="24"/>
        </w:rPr>
        <w:t xml:space="preserve"> – муниципального жилищного инспектора управления жилищно-коммунального хозяйства администрации Белоярского района.</w:t>
      </w:r>
    </w:p>
    <w:p w:rsidR="008670BF" w:rsidRDefault="008670BF" w:rsidP="00304822">
      <w:pPr>
        <w:ind w:firstLine="851"/>
      </w:pPr>
      <w:r>
        <w:rPr>
          <w:szCs w:val="24"/>
        </w:rPr>
        <w:t>4. </w:t>
      </w:r>
      <w:r w:rsidR="008A6248">
        <w:rPr>
          <w:szCs w:val="24"/>
        </w:rPr>
        <w:t>Провести проверку без привлечения экспертов, специалистов экспертных организаций.</w:t>
      </w:r>
    </w:p>
    <w:p w:rsidR="008670BF" w:rsidRDefault="008670BF" w:rsidP="00304822">
      <w:pPr>
        <w:ind w:firstLine="851"/>
        <w:rPr>
          <w:sz w:val="2"/>
          <w:szCs w:val="2"/>
        </w:rPr>
      </w:pPr>
      <w:r>
        <w:rPr>
          <w:szCs w:val="24"/>
        </w:rPr>
        <w:t xml:space="preserve">5. </w:t>
      </w:r>
      <w:r w:rsidR="008A6248">
        <w:rPr>
          <w:szCs w:val="24"/>
        </w:rPr>
        <w:t>Установить, что настоящая проверка проводится с целью исполнения собственниками помещений в многоквартирном доме требования жилищног</w:t>
      </w:r>
      <w:r w:rsidR="008C2598">
        <w:rPr>
          <w:szCs w:val="24"/>
        </w:rPr>
        <w:t>о законодательства, установленного</w:t>
      </w:r>
      <w:r w:rsidR="008A6248">
        <w:rPr>
          <w:szCs w:val="24"/>
        </w:rPr>
        <w:t xml:space="preserve"> </w:t>
      </w:r>
      <w:r w:rsidR="00BE2358">
        <w:rPr>
          <w:szCs w:val="24"/>
        </w:rPr>
        <w:t>частью</w:t>
      </w:r>
      <w:r w:rsidR="008A6248">
        <w:rPr>
          <w:szCs w:val="24"/>
        </w:rPr>
        <w:t xml:space="preserve"> 2 статьи 161 Жилищного кодекса Российской Федерации от 29 декабря 2004 года № 188-ФЗ.</w:t>
      </w:r>
    </w:p>
    <w:p w:rsidR="00CB1EB8" w:rsidRDefault="008670BF" w:rsidP="00304822">
      <w:pPr>
        <w:tabs>
          <w:tab w:val="left" w:pos="993"/>
        </w:tabs>
        <w:ind w:firstLine="851"/>
        <w:rPr>
          <w:szCs w:val="24"/>
        </w:rPr>
      </w:pPr>
      <w:r>
        <w:rPr>
          <w:szCs w:val="24"/>
        </w:rPr>
        <w:t>6.</w:t>
      </w:r>
      <w:r w:rsidR="00304822">
        <w:rPr>
          <w:szCs w:val="24"/>
        </w:rPr>
        <w:t xml:space="preserve"> </w:t>
      </w:r>
      <w:r w:rsidR="00111255">
        <w:rPr>
          <w:szCs w:val="24"/>
        </w:rPr>
        <w:t>П</w:t>
      </w:r>
      <w:r w:rsidR="00CB1EB8">
        <w:rPr>
          <w:szCs w:val="24"/>
        </w:rPr>
        <w:t>роверк</w:t>
      </w:r>
      <w:r w:rsidR="00111255">
        <w:rPr>
          <w:szCs w:val="24"/>
        </w:rPr>
        <w:t>а проводится</w:t>
      </w:r>
      <w:r w:rsidR="00CB1EB8">
        <w:rPr>
          <w:szCs w:val="24"/>
        </w:rPr>
        <w:t xml:space="preserve"> в рамках муниципального жилищного контроля (реестровый номер функции </w:t>
      </w:r>
      <w:r w:rsidR="00167681">
        <w:rPr>
          <w:szCs w:val="24"/>
        </w:rPr>
        <w:t>744.04.01.08675)</w:t>
      </w:r>
      <w:r w:rsidR="00111255">
        <w:rPr>
          <w:szCs w:val="24"/>
        </w:rPr>
        <w:t>.</w:t>
      </w:r>
    </w:p>
    <w:p w:rsidR="008670BF" w:rsidRDefault="00167681" w:rsidP="00304822">
      <w:pPr>
        <w:tabs>
          <w:tab w:val="left" w:pos="993"/>
        </w:tabs>
        <w:ind w:firstLine="851"/>
        <w:rPr>
          <w:szCs w:val="24"/>
        </w:rPr>
      </w:pPr>
      <w:r>
        <w:rPr>
          <w:szCs w:val="24"/>
        </w:rPr>
        <w:t xml:space="preserve">7. </w:t>
      </w:r>
      <w:r w:rsidR="00AA7AB0">
        <w:rPr>
          <w:szCs w:val="24"/>
        </w:rPr>
        <w:t xml:space="preserve"> </w:t>
      </w:r>
      <w:r w:rsidR="00304822">
        <w:rPr>
          <w:szCs w:val="24"/>
        </w:rPr>
        <w:t>Определить, что п</w:t>
      </w:r>
      <w:r w:rsidR="008670BF">
        <w:rPr>
          <w:szCs w:val="24"/>
        </w:rPr>
        <w:t>редме</w:t>
      </w:r>
      <w:r w:rsidR="008C2598">
        <w:rPr>
          <w:szCs w:val="24"/>
        </w:rPr>
        <w:t>том настоящей проверки является</w:t>
      </w:r>
      <w:r w:rsidR="008670BF">
        <w:rPr>
          <w:szCs w:val="24"/>
        </w:rPr>
        <w:t>:</w:t>
      </w:r>
    </w:p>
    <w:p w:rsidR="00167681" w:rsidRPr="00167681" w:rsidRDefault="00167681" w:rsidP="00167681">
      <w:pPr>
        <w:autoSpaceDE w:val="0"/>
        <w:autoSpaceDN w:val="0"/>
        <w:adjustRightInd w:val="0"/>
        <w:ind w:firstLine="540"/>
        <w:rPr>
          <w:rFonts w:eastAsiaTheme="minorHAnsi"/>
          <w:szCs w:val="24"/>
          <w:lang w:eastAsia="en-US"/>
        </w:rPr>
      </w:pPr>
      <w:r w:rsidRPr="00167681">
        <w:rPr>
          <w:rFonts w:eastAsiaTheme="minorHAnsi"/>
          <w:szCs w:val="24"/>
          <w:lang w:eastAsia="en-US"/>
        </w:rPr>
        <w:lastRenderedPageBreak/>
        <w:t xml:space="preserve">соблюдение обязательных требований, установленных в отношении муниципального жилищного фонда федеральными законами и законами Ханты-Мансийского автономного округа - Югры в области жилищных отношений, а также </w:t>
      </w:r>
      <w:r>
        <w:rPr>
          <w:rFonts w:eastAsiaTheme="minorHAnsi"/>
          <w:szCs w:val="24"/>
          <w:lang w:eastAsia="en-US"/>
        </w:rPr>
        <w:t>муниципальными правовыми актами;</w:t>
      </w:r>
    </w:p>
    <w:p w:rsidR="000232A8" w:rsidRDefault="00167681" w:rsidP="00304822">
      <w:pPr>
        <w:ind w:firstLine="851"/>
        <w:rPr>
          <w:spacing w:val="-6"/>
          <w:szCs w:val="24"/>
        </w:rPr>
      </w:pPr>
      <w:r>
        <w:rPr>
          <w:szCs w:val="24"/>
        </w:rPr>
        <w:t>8</w:t>
      </w:r>
      <w:r w:rsidR="008670BF">
        <w:rPr>
          <w:szCs w:val="24"/>
        </w:rPr>
        <w:t xml:space="preserve">. </w:t>
      </w:r>
      <w:r w:rsidR="00E0110B" w:rsidRPr="009F0621">
        <w:rPr>
          <w:spacing w:val="-6"/>
          <w:szCs w:val="24"/>
        </w:rPr>
        <w:t>Установить срок проведения проверки</w:t>
      </w:r>
      <w:r w:rsidR="000232A8">
        <w:rPr>
          <w:spacing w:val="-6"/>
          <w:szCs w:val="24"/>
        </w:rPr>
        <w:t>: не более 21 часа.</w:t>
      </w:r>
    </w:p>
    <w:p w:rsidR="000232A8" w:rsidRDefault="000232A8" w:rsidP="00304822">
      <w:pPr>
        <w:ind w:firstLine="851"/>
        <w:rPr>
          <w:spacing w:val="-6"/>
          <w:szCs w:val="24"/>
        </w:rPr>
      </w:pPr>
      <w:r>
        <w:rPr>
          <w:spacing w:val="-6"/>
          <w:szCs w:val="24"/>
        </w:rPr>
        <w:t xml:space="preserve">К проведению проверки приступить </w:t>
      </w:r>
      <w:r w:rsidR="00CB1EB8">
        <w:rPr>
          <w:spacing w:val="-6"/>
          <w:szCs w:val="24"/>
        </w:rPr>
        <w:t>25</w:t>
      </w:r>
      <w:r w:rsidR="00E0110B" w:rsidRPr="009F0621">
        <w:rPr>
          <w:spacing w:val="-6"/>
          <w:szCs w:val="24"/>
        </w:rPr>
        <w:t xml:space="preserve"> </w:t>
      </w:r>
      <w:r w:rsidR="00E0110B">
        <w:rPr>
          <w:spacing w:val="-6"/>
          <w:szCs w:val="24"/>
        </w:rPr>
        <w:t>ию</w:t>
      </w:r>
      <w:r w:rsidR="00CB1EB8">
        <w:rPr>
          <w:spacing w:val="-6"/>
          <w:szCs w:val="24"/>
        </w:rPr>
        <w:t>л</w:t>
      </w:r>
      <w:r w:rsidR="00E0110B" w:rsidRPr="009F0621">
        <w:rPr>
          <w:spacing w:val="-6"/>
          <w:szCs w:val="24"/>
        </w:rPr>
        <w:t>я 201</w:t>
      </w:r>
      <w:r w:rsidR="00CB1EB8">
        <w:rPr>
          <w:spacing w:val="-6"/>
          <w:szCs w:val="24"/>
        </w:rPr>
        <w:t>7</w:t>
      </w:r>
      <w:r w:rsidR="00E0110B" w:rsidRPr="009F0621">
        <w:rPr>
          <w:spacing w:val="-6"/>
          <w:szCs w:val="24"/>
        </w:rPr>
        <w:t xml:space="preserve"> года</w:t>
      </w:r>
      <w:r>
        <w:rPr>
          <w:spacing w:val="-6"/>
          <w:szCs w:val="24"/>
        </w:rPr>
        <w:t>.</w:t>
      </w:r>
      <w:r w:rsidR="00E0110B" w:rsidRPr="009F0621">
        <w:rPr>
          <w:spacing w:val="-6"/>
          <w:szCs w:val="24"/>
        </w:rPr>
        <w:t xml:space="preserve"> </w:t>
      </w:r>
    </w:p>
    <w:p w:rsidR="00E0110B" w:rsidRDefault="000232A8" w:rsidP="00304822">
      <w:pPr>
        <w:ind w:firstLine="851"/>
        <w:rPr>
          <w:szCs w:val="24"/>
        </w:rPr>
      </w:pPr>
      <w:r>
        <w:rPr>
          <w:spacing w:val="-6"/>
          <w:szCs w:val="24"/>
        </w:rPr>
        <w:t>Проверку окончить не позднее 2</w:t>
      </w:r>
      <w:r w:rsidR="0038272E">
        <w:rPr>
          <w:spacing w:val="-6"/>
          <w:szCs w:val="24"/>
        </w:rPr>
        <w:t>6</w:t>
      </w:r>
      <w:r w:rsidR="00E0110B" w:rsidRPr="009F0621">
        <w:rPr>
          <w:spacing w:val="-6"/>
          <w:szCs w:val="24"/>
        </w:rPr>
        <w:t xml:space="preserve"> </w:t>
      </w:r>
      <w:r w:rsidR="00E0110B">
        <w:rPr>
          <w:spacing w:val="-6"/>
          <w:szCs w:val="24"/>
        </w:rPr>
        <w:t>ию</w:t>
      </w:r>
      <w:r w:rsidR="00CB1EB8">
        <w:rPr>
          <w:spacing w:val="-6"/>
          <w:szCs w:val="24"/>
        </w:rPr>
        <w:t>л</w:t>
      </w:r>
      <w:r w:rsidR="00E0110B">
        <w:rPr>
          <w:spacing w:val="-6"/>
          <w:szCs w:val="24"/>
        </w:rPr>
        <w:t>я</w:t>
      </w:r>
      <w:r w:rsidR="00E0110B" w:rsidRPr="009F0621">
        <w:rPr>
          <w:spacing w:val="-6"/>
          <w:szCs w:val="24"/>
        </w:rPr>
        <w:t xml:space="preserve"> 201</w:t>
      </w:r>
      <w:r w:rsidR="00CB1EB8">
        <w:rPr>
          <w:spacing w:val="-6"/>
          <w:szCs w:val="24"/>
        </w:rPr>
        <w:t>7</w:t>
      </w:r>
      <w:r w:rsidR="00E0110B" w:rsidRPr="009F0621">
        <w:rPr>
          <w:spacing w:val="-6"/>
          <w:szCs w:val="24"/>
        </w:rPr>
        <w:t xml:space="preserve"> года.</w:t>
      </w:r>
    </w:p>
    <w:p w:rsidR="00E0110B" w:rsidRDefault="00167681" w:rsidP="00304822">
      <w:pPr>
        <w:ind w:firstLine="851"/>
        <w:rPr>
          <w:szCs w:val="24"/>
        </w:rPr>
      </w:pPr>
      <w:r>
        <w:rPr>
          <w:szCs w:val="24"/>
        </w:rPr>
        <w:t>9</w:t>
      </w:r>
      <w:r w:rsidR="008670BF">
        <w:rPr>
          <w:szCs w:val="24"/>
        </w:rPr>
        <w:t>. Правовые основания проведения проверки:</w:t>
      </w:r>
    </w:p>
    <w:p w:rsidR="00E0110B" w:rsidRDefault="00E0110B" w:rsidP="00BE2358">
      <w:pPr>
        <w:ind w:firstLine="851"/>
        <w:rPr>
          <w:szCs w:val="24"/>
        </w:rPr>
      </w:pPr>
      <w:r>
        <w:rPr>
          <w:szCs w:val="24"/>
        </w:rPr>
        <w:t xml:space="preserve">- статья 9 </w:t>
      </w:r>
      <w:r w:rsidRPr="000553B0">
        <w:rPr>
          <w:szCs w:val="24"/>
        </w:rPr>
        <w:t xml:space="preserve">Федерального </w:t>
      </w:r>
      <w:hyperlink r:id="rId8" w:history="1">
        <w:proofErr w:type="gramStart"/>
        <w:r w:rsidRPr="000553B0">
          <w:rPr>
            <w:szCs w:val="24"/>
          </w:rPr>
          <w:t>закон</w:t>
        </w:r>
        <w:proofErr w:type="gramEnd"/>
      </w:hyperlink>
      <w:r w:rsidRPr="000553B0">
        <w:rPr>
          <w:szCs w:val="24"/>
        </w:rPr>
        <w:t>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Cs w:val="24"/>
        </w:rPr>
        <w:t xml:space="preserve">; </w:t>
      </w:r>
    </w:p>
    <w:p w:rsidR="00E0110B" w:rsidRDefault="00E0110B" w:rsidP="00BE2358">
      <w:pPr>
        <w:ind w:firstLine="851"/>
        <w:rPr>
          <w:szCs w:val="24"/>
        </w:rPr>
      </w:pPr>
      <w:r>
        <w:rPr>
          <w:szCs w:val="24"/>
        </w:rPr>
        <w:t xml:space="preserve">- постановление </w:t>
      </w:r>
      <w:r w:rsidR="00111255">
        <w:rPr>
          <w:szCs w:val="24"/>
        </w:rPr>
        <w:t xml:space="preserve">  </w:t>
      </w:r>
      <w:r>
        <w:rPr>
          <w:szCs w:val="24"/>
        </w:rPr>
        <w:t xml:space="preserve">администрации </w:t>
      </w:r>
      <w:r w:rsidR="00111255">
        <w:rPr>
          <w:szCs w:val="24"/>
        </w:rPr>
        <w:t xml:space="preserve"> </w:t>
      </w:r>
      <w:r>
        <w:rPr>
          <w:szCs w:val="24"/>
        </w:rPr>
        <w:t>Белоярского</w:t>
      </w:r>
      <w:r w:rsidR="00111255">
        <w:rPr>
          <w:szCs w:val="24"/>
        </w:rPr>
        <w:t xml:space="preserve">  </w:t>
      </w:r>
      <w:r>
        <w:rPr>
          <w:szCs w:val="24"/>
        </w:rPr>
        <w:t xml:space="preserve"> района от </w:t>
      </w:r>
      <w:r w:rsidR="00167681">
        <w:rPr>
          <w:szCs w:val="24"/>
        </w:rPr>
        <w:t>31</w:t>
      </w:r>
      <w:r>
        <w:rPr>
          <w:szCs w:val="24"/>
        </w:rPr>
        <w:t xml:space="preserve"> </w:t>
      </w:r>
      <w:r w:rsidR="00111255">
        <w:rPr>
          <w:szCs w:val="24"/>
        </w:rPr>
        <w:t xml:space="preserve"> </w:t>
      </w:r>
      <w:r w:rsidR="00167681">
        <w:rPr>
          <w:szCs w:val="24"/>
        </w:rPr>
        <w:t>октября</w:t>
      </w:r>
      <w:r>
        <w:rPr>
          <w:szCs w:val="24"/>
        </w:rPr>
        <w:t xml:space="preserve"> 201</w:t>
      </w:r>
      <w:r w:rsidR="00167681">
        <w:rPr>
          <w:szCs w:val="24"/>
        </w:rPr>
        <w:t>6</w:t>
      </w:r>
      <w:r>
        <w:rPr>
          <w:szCs w:val="24"/>
        </w:rPr>
        <w:t xml:space="preserve"> года № 1</w:t>
      </w:r>
      <w:r w:rsidR="00167681">
        <w:rPr>
          <w:szCs w:val="24"/>
        </w:rPr>
        <w:t>092</w:t>
      </w:r>
      <w:r>
        <w:rPr>
          <w:szCs w:val="24"/>
        </w:rPr>
        <w:t xml:space="preserve"> «Об утверждении плана проведения плановых проверок юридических лиц и индивидуальных предпринимателей на 201</w:t>
      </w:r>
      <w:r w:rsidR="00167681">
        <w:rPr>
          <w:szCs w:val="24"/>
        </w:rPr>
        <w:t>7</w:t>
      </w:r>
      <w:r>
        <w:rPr>
          <w:szCs w:val="24"/>
        </w:rPr>
        <w:t xml:space="preserve"> год».</w:t>
      </w:r>
    </w:p>
    <w:p w:rsidR="008670BF" w:rsidRDefault="00167681" w:rsidP="00304822">
      <w:pPr>
        <w:ind w:firstLine="851"/>
        <w:rPr>
          <w:szCs w:val="24"/>
        </w:rPr>
      </w:pPr>
      <w:r>
        <w:rPr>
          <w:szCs w:val="24"/>
        </w:rPr>
        <w:t>10</w:t>
      </w:r>
      <w:r w:rsidR="008670BF">
        <w:rPr>
          <w:szCs w:val="24"/>
        </w:rPr>
        <w:t>. В процессе проверки провести следующие мероприятия по контролю, необходимые для достижения целей и задач проведения проверки</w:t>
      </w:r>
      <w:r w:rsidR="00304822">
        <w:rPr>
          <w:szCs w:val="24"/>
        </w:rPr>
        <w:t xml:space="preserve">: </w:t>
      </w:r>
    </w:p>
    <w:p w:rsidR="008670BF" w:rsidRDefault="00304822" w:rsidP="007176AA">
      <w:pPr>
        <w:ind w:firstLine="851"/>
        <w:rPr>
          <w:sz w:val="2"/>
          <w:szCs w:val="2"/>
        </w:rPr>
      </w:pPr>
      <w:r>
        <w:rPr>
          <w:szCs w:val="24"/>
        </w:rPr>
        <w:t xml:space="preserve">- рассмотрение документов (заверенные печатью организации и подписью руководителя), представление которых юридическим лицом необходимо для достижения цели и задач проведения </w:t>
      </w:r>
      <w:r w:rsidR="007176AA">
        <w:rPr>
          <w:szCs w:val="24"/>
        </w:rPr>
        <w:t>проверки.</w:t>
      </w:r>
    </w:p>
    <w:p w:rsidR="008670BF" w:rsidRDefault="008670BF" w:rsidP="00304822">
      <w:pPr>
        <w:ind w:firstLine="851"/>
        <w:rPr>
          <w:szCs w:val="24"/>
        </w:rPr>
      </w:pPr>
      <w:r>
        <w:rPr>
          <w:szCs w:val="24"/>
        </w:rPr>
        <w:t>1</w:t>
      </w:r>
      <w:r w:rsidR="00167681">
        <w:rPr>
          <w:szCs w:val="24"/>
        </w:rPr>
        <w:t>1</w:t>
      </w:r>
      <w:r>
        <w:rPr>
          <w:szCs w:val="24"/>
        </w:rPr>
        <w:t xml:space="preserve">. Перечень административных регламентов по осуществлению </w:t>
      </w:r>
      <w:r w:rsidR="00304822">
        <w:rPr>
          <w:szCs w:val="24"/>
        </w:rPr>
        <w:t>муниципального контроля</w:t>
      </w:r>
      <w:r>
        <w:rPr>
          <w:szCs w:val="24"/>
        </w:rPr>
        <w:t xml:space="preserve">:  </w:t>
      </w:r>
    </w:p>
    <w:p w:rsidR="008670BF" w:rsidRDefault="00E0110B" w:rsidP="00BE2358">
      <w:pPr>
        <w:ind w:firstLine="851"/>
        <w:rPr>
          <w:sz w:val="2"/>
          <w:szCs w:val="2"/>
        </w:rPr>
      </w:pPr>
      <w:r>
        <w:rPr>
          <w:color w:val="000000"/>
          <w:szCs w:val="24"/>
        </w:rPr>
        <w:t xml:space="preserve">- постановление </w:t>
      </w:r>
      <w:r w:rsidRPr="00210A53">
        <w:rPr>
          <w:color w:val="000000"/>
          <w:szCs w:val="24"/>
        </w:rPr>
        <w:t xml:space="preserve">администрации </w:t>
      </w:r>
      <w:r>
        <w:rPr>
          <w:color w:val="000000"/>
          <w:szCs w:val="24"/>
        </w:rPr>
        <w:t>Белоярского</w:t>
      </w:r>
      <w:r w:rsidR="000232A8">
        <w:rPr>
          <w:color w:val="000000"/>
          <w:szCs w:val="24"/>
        </w:rPr>
        <w:t xml:space="preserve"> района от 30</w:t>
      </w:r>
      <w:r w:rsidRPr="00210A53">
        <w:rPr>
          <w:color w:val="000000"/>
          <w:szCs w:val="24"/>
        </w:rPr>
        <w:t>.</w:t>
      </w:r>
      <w:r>
        <w:rPr>
          <w:color w:val="000000"/>
          <w:szCs w:val="24"/>
        </w:rPr>
        <w:t>12.201</w:t>
      </w:r>
      <w:r w:rsidR="000232A8">
        <w:rPr>
          <w:color w:val="000000"/>
          <w:szCs w:val="24"/>
        </w:rPr>
        <w:t>5</w:t>
      </w:r>
      <w:r w:rsidRPr="00210A53">
        <w:rPr>
          <w:color w:val="000000"/>
          <w:szCs w:val="24"/>
        </w:rPr>
        <w:t xml:space="preserve"> г. № </w:t>
      </w:r>
      <w:r>
        <w:rPr>
          <w:color w:val="000000"/>
          <w:szCs w:val="24"/>
        </w:rPr>
        <w:t>1</w:t>
      </w:r>
      <w:r w:rsidR="000232A8">
        <w:rPr>
          <w:color w:val="000000"/>
          <w:szCs w:val="24"/>
        </w:rPr>
        <w:t>619 «Об утверждении административного регламента осуществления муниципального жилищного контроля на территории городского и сельских поселений в границах Белоярского района».</w:t>
      </w:r>
      <w:r w:rsidR="000232A8">
        <w:rPr>
          <w:sz w:val="2"/>
          <w:szCs w:val="2"/>
        </w:rPr>
        <w:t xml:space="preserve"> </w:t>
      </w:r>
    </w:p>
    <w:p w:rsidR="008670BF" w:rsidRDefault="008670BF" w:rsidP="00304822">
      <w:pPr>
        <w:ind w:firstLine="851"/>
        <w:rPr>
          <w:szCs w:val="24"/>
        </w:rPr>
      </w:pPr>
      <w:r>
        <w:rPr>
          <w:szCs w:val="24"/>
        </w:rPr>
        <w:t>1</w:t>
      </w:r>
      <w:r w:rsidR="00167681">
        <w:rPr>
          <w:szCs w:val="24"/>
        </w:rPr>
        <w:t>2</w:t>
      </w:r>
      <w:r>
        <w:rPr>
          <w:szCs w:val="24"/>
        </w:rPr>
        <w:t>. 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проверки:</w:t>
      </w:r>
    </w:p>
    <w:p w:rsidR="008256B0" w:rsidRPr="008256B0" w:rsidRDefault="008256B0" w:rsidP="00304822">
      <w:pPr>
        <w:pStyle w:val="a9"/>
        <w:numPr>
          <w:ilvl w:val="0"/>
          <w:numId w:val="1"/>
        </w:numPr>
        <w:ind w:left="0" w:firstLine="851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8256B0">
        <w:rPr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товарищества собственников жилья «</w:t>
      </w:r>
      <w:r w:rsidR="00CB1EB8">
        <w:rPr>
          <w:rFonts w:ascii="Times New Roman" w:hAnsi="Times New Roman" w:cs="Times New Roman"/>
          <w:sz w:val="24"/>
          <w:szCs w:val="24"/>
        </w:rPr>
        <w:t>Общий дом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256B0">
        <w:rPr>
          <w:rFonts w:ascii="Times New Roman" w:hAnsi="Times New Roman" w:cs="Times New Roman"/>
          <w:sz w:val="24"/>
          <w:szCs w:val="24"/>
        </w:rPr>
        <w:t>;</w:t>
      </w:r>
    </w:p>
    <w:p w:rsidR="008256B0" w:rsidRPr="008256B0" w:rsidRDefault="008256B0" w:rsidP="00304822">
      <w:pPr>
        <w:pStyle w:val="a9"/>
        <w:numPr>
          <w:ilvl w:val="0"/>
          <w:numId w:val="1"/>
        </w:numPr>
        <w:ind w:left="0" w:firstLine="851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8256B0">
        <w:rPr>
          <w:rFonts w:ascii="Times New Roman" w:hAnsi="Times New Roman" w:cs="Times New Roman"/>
          <w:sz w:val="24"/>
          <w:szCs w:val="24"/>
        </w:rPr>
        <w:t xml:space="preserve">внесенные изменения в устав </w:t>
      </w:r>
      <w:r>
        <w:rPr>
          <w:rFonts w:ascii="Times New Roman" w:hAnsi="Times New Roman" w:cs="Times New Roman"/>
          <w:sz w:val="24"/>
          <w:szCs w:val="24"/>
        </w:rPr>
        <w:t>товарищества собственников жилья «</w:t>
      </w:r>
      <w:r w:rsidR="00CB1EB8">
        <w:rPr>
          <w:rFonts w:ascii="Times New Roman" w:hAnsi="Times New Roman" w:cs="Times New Roman"/>
          <w:sz w:val="24"/>
          <w:szCs w:val="24"/>
        </w:rPr>
        <w:t>Общий дом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256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56B0" w:rsidRPr="008256B0" w:rsidRDefault="008256B0" w:rsidP="00304822">
      <w:pPr>
        <w:pStyle w:val="a9"/>
        <w:numPr>
          <w:ilvl w:val="0"/>
          <w:numId w:val="1"/>
        </w:numPr>
        <w:ind w:left="0" w:firstLine="851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8256B0">
        <w:rPr>
          <w:rFonts w:ascii="Times New Roman" w:hAnsi="Times New Roman" w:cs="Times New Roman"/>
          <w:sz w:val="24"/>
          <w:szCs w:val="24"/>
        </w:rPr>
        <w:t xml:space="preserve">протокол общего собрания собственников помещений в многоквартирном доме о создании </w:t>
      </w:r>
      <w:r>
        <w:rPr>
          <w:rFonts w:ascii="Times New Roman" w:hAnsi="Times New Roman" w:cs="Times New Roman"/>
          <w:sz w:val="24"/>
          <w:szCs w:val="24"/>
        </w:rPr>
        <w:t>товарищества собственников жилья «</w:t>
      </w:r>
      <w:r w:rsidR="00CB1EB8">
        <w:rPr>
          <w:rFonts w:ascii="Times New Roman" w:hAnsi="Times New Roman" w:cs="Times New Roman"/>
          <w:sz w:val="24"/>
          <w:szCs w:val="24"/>
        </w:rPr>
        <w:t>Общий дом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256B0">
        <w:rPr>
          <w:rFonts w:ascii="Times New Roman" w:hAnsi="Times New Roman" w:cs="Times New Roman"/>
          <w:sz w:val="24"/>
          <w:szCs w:val="24"/>
        </w:rPr>
        <w:t>;</w:t>
      </w:r>
    </w:p>
    <w:p w:rsidR="008256B0" w:rsidRPr="008256B0" w:rsidRDefault="008256B0" w:rsidP="00304822">
      <w:pPr>
        <w:pStyle w:val="a9"/>
        <w:numPr>
          <w:ilvl w:val="0"/>
          <w:numId w:val="1"/>
        </w:numPr>
        <w:ind w:left="0" w:firstLine="851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8256B0">
        <w:rPr>
          <w:rFonts w:ascii="Times New Roman" w:hAnsi="Times New Roman" w:cs="Times New Roman"/>
          <w:sz w:val="24"/>
          <w:szCs w:val="24"/>
        </w:rPr>
        <w:t xml:space="preserve">решение об избрании общим собранием членов </w:t>
      </w:r>
      <w:r>
        <w:rPr>
          <w:rFonts w:ascii="Times New Roman" w:hAnsi="Times New Roman" w:cs="Times New Roman"/>
          <w:sz w:val="24"/>
          <w:szCs w:val="24"/>
        </w:rPr>
        <w:t>товарищества собственников жилья «</w:t>
      </w:r>
      <w:r w:rsidR="00CB1EB8" w:rsidRPr="00CB1EB8">
        <w:rPr>
          <w:rFonts w:ascii="Times New Roman" w:hAnsi="Times New Roman" w:cs="Times New Roman"/>
          <w:sz w:val="24"/>
          <w:szCs w:val="24"/>
        </w:rPr>
        <w:t>Общий дом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256B0">
        <w:rPr>
          <w:rFonts w:ascii="Times New Roman" w:hAnsi="Times New Roman" w:cs="Times New Roman"/>
          <w:sz w:val="24"/>
          <w:szCs w:val="24"/>
        </w:rPr>
        <w:t xml:space="preserve">правления </w:t>
      </w:r>
      <w:r>
        <w:rPr>
          <w:rFonts w:ascii="Times New Roman" w:hAnsi="Times New Roman" w:cs="Times New Roman"/>
          <w:sz w:val="24"/>
          <w:szCs w:val="24"/>
        </w:rPr>
        <w:t>данного товарищества собственников жилья</w:t>
      </w:r>
      <w:r w:rsidRPr="008256B0">
        <w:rPr>
          <w:rFonts w:ascii="Times New Roman" w:hAnsi="Times New Roman" w:cs="Times New Roman"/>
          <w:sz w:val="24"/>
          <w:szCs w:val="24"/>
        </w:rPr>
        <w:t>;</w:t>
      </w:r>
    </w:p>
    <w:p w:rsidR="008256B0" w:rsidRPr="008C2598" w:rsidRDefault="008256B0" w:rsidP="00111255">
      <w:pPr>
        <w:pStyle w:val="a9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8256B0">
        <w:rPr>
          <w:rFonts w:ascii="Times New Roman" w:hAnsi="Times New Roman" w:cs="Times New Roman"/>
          <w:sz w:val="24"/>
          <w:szCs w:val="24"/>
        </w:rPr>
        <w:t xml:space="preserve">решение об избрании общим собранием членов </w:t>
      </w:r>
      <w:r>
        <w:rPr>
          <w:rFonts w:ascii="Times New Roman" w:hAnsi="Times New Roman" w:cs="Times New Roman"/>
          <w:sz w:val="24"/>
          <w:szCs w:val="24"/>
        </w:rPr>
        <w:t xml:space="preserve">товарищества собственников жилья </w:t>
      </w:r>
      <w:r w:rsidRPr="008256B0">
        <w:rPr>
          <w:rFonts w:ascii="Times New Roman" w:hAnsi="Times New Roman" w:cs="Times New Roman"/>
          <w:sz w:val="24"/>
          <w:szCs w:val="24"/>
        </w:rPr>
        <w:t xml:space="preserve">или правлением </w:t>
      </w:r>
      <w:r>
        <w:rPr>
          <w:rFonts w:ascii="Times New Roman" w:hAnsi="Times New Roman" w:cs="Times New Roman"/>
          <w:sz w:val="24"/>
          <w:szCs w:val="24"/>
        </w:rPr>
        <w:t xml:space="preserve">товарищества собственников жилья </w:t>
      </w:r>
      <w:r w:rsidR="00F81A31">
        <w:rPr>
          <w:rFonts w:ascii="Times New Roman" w:hAnsi="Times New Roman" w:cs="Times New Roman"/>
          <w:sz w:val="24"/>
          <w:szCs w:val="24"/>
        </w:rPr>
        <w:t xml:space="preserve">- </w:t>
      </w:r>
      <w:r w:rsidRPr="008256B0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F81A31">
        <w:rPr>
          <w:rFonts w:ascii="Times New Roman" w:hAnsi="Times New Roman" w:cs="Times New Roman"/>
          <w:sz w:val="24"/>
          <w:szCs w:val="24"/>
        </w:rPr>
        <w:t>данного товарищества собственников жилья</w:t>
      </w:r>
    </w:p>
    <w:p w:rsidR="000232A8" w:rsidRDefault="008C2598" w:rsidP="00304822">
      <w:pPr>
        <w:keepNext/>
        <w:ind w:firstLine="851"/>
        <w:rPr>
          <w:szCs w:val="24"/>
        </w:rPr>
      </w:pPr>
      <w:r>
        <w:rPr>
          <w:szCs w:val="24"/>
        </w:rPr>
        <w:t>1</w:t>
      </w:r>
      <w:r w:rsidR="00167681">
        <w:rPr>
          <w:szCs w:val="24"/>
        </w:rPr>
        <w:t>3</w:t>
      </w:r>
      <w:r w:rsidR="000232A8">
        <w:rPr>
          <w:szCs w:val="24"/>
        </w:rPr>
        <w:t xml:space="preserve">. </w:t>
      </w:r>
      <w:proofErr w:type="gramStart"/>
      <w:r w:rsidR="000232A8">
        <w:rPr>
          <w:szCs w:val="24"/>
        </w:rPr>
        <w:t>Контроль за</w:t>
      </w:r>
      <w:proofErr w:type="gramEnd"/>
      <w:r w:rsidR="000232A8">
        <w:rPr>
          <w:szCs w:val="24"/>
        </w:rPr>
        <w:t xml:space="preserve"> выполнением распоряжения возложить на первого заместителя главы Белоярского района </w:t>
      </w:r>
      <w:proofErr w:type="spellStart"/>
      <w:r w:rsidR="000232A8">
        <w:rPr>
          <w:szCs w:val="24"/>
        </w:rPr>
        <w:t>Ойнеца</w:t>
      </w:r>
      <w:proofErr w:type="spellEnd"/>
      <w:r w:rsidR="000232A8">
        <w:rPr>
          <w:szCs w:val="24"/>
        </w:rPr>
        <w:t xml:space="preserve"> А.В.</w:t>
      </w:r>
    </w:p>
    <w:p w:rsidR="008C2598" w:rsidRDefault="008C2598" w:rsidP="00304822">
      <w:pPr>
        <w:keepNext/>
        <w:ind w:firstLine="851"/>
        <w:rPr>
          <w:szCs w:val="24"/>
        </w:rPr>
      </w:pPr>
    </w:p>
    <w:p w:rsidR="008C2598" w:rsidRDefault="008C2598" w:rsidP="000232A8">
      <w:pPr>
        <w:keepNext/>
        <w:ind w:firstLine="851"/>
        <w:rPr>
          <w:szCs w:val="24"/>
        </w:rPr>
      </w:pPr>
    </w:p>
    <w:p w:rsidR="008C2598" w:rsidRDefault="008C2598" w:rsidP="000232A8">
      <w:pPr>
        <w:keepNext/>
        <w:ind w:firstLine="851"/>
      </w:pPr>
    </w:p>
    <w:p w:rsidR="008C2598" w:rsidRDefault="008C2598" w:rsidP="008C2598">
      <w:pPr>
        <w:keepNext/>
        <w:jc w:val="left"/>
        <w:rPr>
          <w:szCs w:val="24"/>
        </w:rPr>
      </w:pPr>
      <w:r>
        <w:rPr>
          <w:szCs w:val="24"/>
        </w:rPr>
        <w:t xml:space="preserve">Глава Белоярского района                                                                                      </w:t>
      </w:r>
      <w:proofErr w:type="spellStart"/>
      <w:r>
        <w:rPr>
          <w:szCs w:val="24"/>
        </w:rPr>
        <w:t>С.П.Маненков</w:t>
      </w:r>
      <w:proofErr w:type="spellEnd"/>
    </w:p>
    <w:p w:rsidR="008670BF" w:rsidRDefault="008670BF"/>
    <w:sectPr w:rsidR="008670BF" w:rsidSect="0019771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25E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C1"/>
    <w:rsid w:val="000146C7"/>
    <w:rsid w:val="000232A8"/>
    <w:rsid w:val="000553B0"/>
    <w:rsid w:val="000C5A14"/>
    <w:rsid w:val="00103491"/>
    <w:rsid w:val="00111255"/>
    <w:rsid w:val="00167681"/>
    <w:rsid w:val="00197713"/>
    <w:rsid w:val="001A296A"/>
    <w:rsid w:val="002635D2"/>
    <w:rsid w:val="002D5AFE"/>
    <w:rsid w:val="002E047E"/>
    <w:rsid w:val="00304822"/>
    <w:rsid w:val="0038272E"/>
    <w:rsid w:val="003B5BC1"/>
    <w:rsid w:val="0042769D"/>
    <w:rsid w:val="004835ED"/>
    <w:rsid w:val="004A00ED"/>
    <w:rsid w:val="005013AB"/>
    <w:rsid w:val="00502AA4"/>
    <w:rsid w:val="00537D42"/>
    <w:rsid w:val="00562367"/>
    <w:rsid w:val="005F7722"/>
    <w:rsid w:val="006154D7"/>
    <w:rsid w:val="00652FDC"/>
    <w:rsid w:val="00682245"/>
    <w:rsid w:val="006965DA"/>
    <w:rsid w:val="006978E8"/>
    <w:rsid w:val="006A533D"/>
    <w:rsid w:val="006D6AF6"/>
    <w:rsid w:val="006E2C16"/>
    <w:rsid w:val="007176AA"/>
    <w:rsid w:val="00740E5D"/>
    <w:rsid w:val="007621F9"/>
    <w:rsid w:val="00785334"/>
    <w:rsid w:val="007C3154"/>
    <w:rsid w:val="0082408F"/>
    <w:rsid w:val="008256B0"/>
    <w:rsid w:val="008670BF"/>
    <w:rsid w:val="00891AA3"/>
    <w:rsid w:val="008A6248"/>
    <w:rsid w:val="008C2598"/>
    <w:rsid w:val="0099781E"/>
    <w:rsid w:val="009A1266"/>
    <w:rsid w:val="009D5C81"/>
    <w:rsid w:val="009F0621"/>
    <w:rsid w:val="00A36A5A"/>
    <w:rsid w:val="00A72E0A"/>
    <w:rsid w:val="00AA7AB0"/>
    <w:rsid w:val="00AC7876"/>
    <w:rsid w:val="00B44680"/>
    <w:rsid w:val="00B8697E"/>
    <w:rsid w:val="00BE2358"/>
    <w:rsid w:val="00C200FD"/>
    <w:rsid w:val="00C46006"/>
    <w:rsid w:val="00C65D49"/>
    <w:rsid w:val="00CB1EB8"/>
    <w:rsid w:val="00CC75FE"/>
    <w:rsid w:val="00DD4755"/>
    <w:rsid w:val="00E0110B"/>
    <w:rsid w:val="00E263BF"/>
    <w:rsid w:val="00EF72D4"/>
    <w:rsid w:val="00F3652C"/>
    <w:rsid w:val="00F81A31"/>
    <w:rsid w:val="00F823D1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697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697E"/>
    <w:pPr>
      <w:keepNext/>
      <w:jc w:val="center"/>
      <w:outlineLvl w:val="2"/>
    </w:pPr>
    <w:rPr>
      <w:b/>
    </w:rPr>
  </w:style>
  <w:style w:type="paragraph" w:styleId="8">
    <w:name w:val="heading 8"/>
    <w:basedOn w:val="a"/>
    <w:next w:val="a"/>
    <w:link w:val="80"/>
    <w:qFormat/>
    <w:rsid w:val="00B8697E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9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69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697E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nformat">
    <w:name w:val="ConsPlusNonformat"/>
    <w:uiPriority w:val="99"/>
    <w:rsid w:val="00B869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8697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69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lock Text"/>
    <w:basedOn w:val="a"/>
    <w:rsid w:val="00B8697E"/>
    <w:pPr>
      <w:tabs>
        <w:tab w:val="left" w:pos="4962"/>
      </w:tabs>
      <w:snapToGrid w:val="0"/>
      <w:ind w:left="3969" w:right="4819"/>
      <w:jc w:val="center"/>
    </w:pPr>
    <w:rPr>
      <w:b/>
      <w:sz w:val="2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69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97E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D5A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D5AF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0C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0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256B0"/>
    <w:pPr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697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697E"/>
    <w:pPr>
      <w:keepNext/>
      <w:jc w:val="center"/>
      <w:outlineLvl w:val="2"/>
    </w:pPr>
    <w:rPr>
      <w:b/>
    </w:rPr>
  </w:style>
  <w:style w:type="paragraph" w:styleId="8">
    <w:name w:val="heading 8"/>
    <w:basedOn w:val="a"/>
    <w:next w:val="a"/>
    <w:link w:val="80"/>
    <w:qFormat/>
    <w:rsid w:val="00B8697E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9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69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697E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nformat">
    <w:name w:val="ConsPlusNonformat"/>
    <w:uiPriority w:val="99"/>
    <w:rsid w:val="00B869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8697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69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lock Text"/>
    <w:basedOn w:val="a"/>
    <w:rsid w:val="00B8697E"/>
    <w:pPr>
      <w:tabs>
        <w:tab w:val="left" w:pos="4962"/>
      </w:tabs>
      <w:snapToGrid w:val="0"/>
      <w:ind w:left="3969" w:right="4819"/>
      <w:jc w:val="center"/>
    </w:pPr>
    <w:rPr>
      <w:b/>
      <w:sz w:val="2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69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97E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D5A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D5AF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0C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0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256B0"/>
    <w:pPr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09E58E3B87C9028F941F31DC52498D1D5F0EA06B8ACE7480DACA37BAA09DD8BDBBCAC0U6g6Q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09E58E3B87C9028F941F31DC52498D1D5F0EA06B8ACE7480DACA37BAA09DD8BDBBCAC0U6g6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Борискина Галина Николаевна</cp:lastModifiedBy>
  <cp:revision>2</cp:revision>
  <cp:lastPrinted>2017-07-12T09:27:00Z</cp:lastPrinted>
  <dcterms:created xsi:type="dcterms:W3CDTF">2017-07-13T10:17:00Z</dcterms:created>
  <dcterms:modified xsi:type="dcterms:W3CDTF">2017-07-13T10:17:00Z</dcterms:modified>
</cp:coreProperties>
</file>