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left="0" w:leftChars="0" w:firstLine="480" w:firstLineChars="0"/>
        <w:jc w:val="both"/>
      </w:pPr>
      <w:r>
        <w:t>от    ________   202</w:t>
      </w:r>
      <w:r>
        <w:rPr>
          <w:rFonts w:hint="default"/>
          <w:lang w:val="ru-RU"/>
        </w:rPr>
        <w:t>4</w:t>
      </w:r>
      <w:r>
        <w:t xml:space="preserve">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>О внесении изменени</w:t>
      </w:r>
      <w:r>
        <w:rPr>
          <w:b/>
          <w:lang w:val="ru-RU"/>
        </w:rPr>
        <w:t>й</w:t>
      </w:r>
      <w:r>
        <w:rPr>
          <w:b/>
        </w:rPr>
        <w:t xml:space="preserve"> в приложение к  постановлению администрации Белоярского района от  </w:t>
      </w:r>
      <w:r>
        <w:rPr>
          <w:rFonts w:hint="default"/>
          <w:b/>
          <w:lang w:val="ru-RU"/>
        </w:rPr>
        <w:t>29</w:t>
      </w:r>
      <w:r>
        <w:rPr>
          <w:b/>
        </w:rPr>
        <w:t xml:space="preserve"> </w:t>
      </w:r>
      <w:r>
        <w:rPr>
          <w:b/>
          <w:lang w:val="ru-RU"/>
        </w:rPr>
        <w:t>февраля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№</w:t>
      </w:r>
      <w:r>
        <w:rPr>
          <w:rFonts w:hint="default"/>
          <w:b/>
          <w:lang w:val="ru-RU"/>
        </w:rPr>
        <w:t xml:space="preserve"> 150</w:t>
      </w:r>
    </w:p>
    <w:p>
      <w:pPr>
        <w:ind w:firstLine="709"/>
        <w:jc w:val="center"/>
      </w:pPr>
    </w:p>
    <w:p>
      <w:pPr>
        <w:ind w:left="0" w:leftChars="0" w:firstLine="480" w:firstLineChars="0"/>
        <w:jc w:val="both"/>
      </w:pPr>
      <w:r>
        <w:t>П о с т а н о в л я ю:</w:t>
      </w:r>
    </w:p>
    <w:p>
      <w:pPr>
        <w:numPr>
          <w:ilvl w:val="0"/>
          <w:numId w:val="1"/>
        </w:numPr>
        <w:spacing w:beforeLines="0" w:afterLines="0"/>
        <w:ind w:left="492" w:leftChars="0" w:hanging="12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Внести</w:t>
      </w:r>
      <w:r>
        <w:rPr>
          <w:rFonts w:hint="default" w:cs="Times New Roman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приложени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предоставления  из бюджета Белоярского района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 животноводств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а»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 постановлению администрации Белоярского района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февраля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150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предоставлении субсидий на поддержку и развитие животноводства 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следующие </w:t>
      </w:r>
      <w:r>
        <w:rPr>
          <w:rFonts w:hint="default" w:ascii="Times New Roman" w:hAnsi="Times New Roman" w:cs="Times New Roman"/>
          <w:sz w:val="24"/>
          <w:szCs w:val="24"/>
        </w:rPr>
        <w:t>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я:</w:t>
      </w:r>
    </w:p>
    <w:p>
      <w:pPr>
        <w:numPr>
          <w:ilvl w:val="0"/>
          <w:numId w:val="2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В разделе </w:t>
      </w: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cs="Times New Roman"/>
          <w:sz w:val="24"/>
          <w:szCs w:val="24"/>
          <w:lang w:val="ru-RU"/>
        </w:rPr>
        <w:t xml:space="preserve"> «Общие положения»:</w:t>
      </w:r>
      <w:bookmarkStart w:id="0" w:name="_GoBack"/>
      <w:bookmarkEnd w:id="0"/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а) подпункт 1.8.1. пункта 1.8 изложить в следующей редакции: «1.8.1. </w:t>
      </w:r>
      <w:r>
        <w:t>Фактически произведенные затраты юридических лиц на производство и реализацию продукции животноводства включают в себя</w:t>
      </w:r>
      <w:r>
        <w:rPr>
          <w:rFonts w:hint="default"/>
          <w:lang w:val="ru-RU"/>
        </w:rPr>
        <w:t xml:space="preserve"> </w:t>
      </w:r>
      <w:r>
        <w:t>все затраты, связанные с производством и  реализацией продукции животноводства, за исключением затрат, на которые ранее были начислены и выплачены субсидии</w:t>
      </w:r>
      <w:r>
        <w:rPr>
          <w:rFonts w:hint="default"/>
          <w:lang w:val="ru-RU"/>
        </w:rPr>
        <w:t>.»;</w:t>
      </w:r>
    </w:p>
    <w:p>
      <w:pPr>
        <w:numPr>
          <w:ilvl w:val="0"/>
          <w:numId w:val="0"/>
        </w:numPr>
        <w:spacing w:beforeLines="0" w:afterLines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2)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раздел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«Порядок проведения отбора»</w:t>
      </w:r>
    </w:p>
    <w:p>
      <w:pPr>
        <w:numPr>
          <w:ilvl w:val="0"/>
          <w:numId w:val="0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абзацы 16-20  пункта 2.1.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 </w:t>
      </w:r>
      <w:r>
        <w:rPr>
          <w:rFonts w:hint="default" w:ascii="Times New Roman" w:hAnsi="Times New Roman" w:cs="Times New Roman"/>
          <w:sz w:val="24"/>
          <w:szCs w:val="24"/>
        </w:rPr>
        <w:t>Дата размещения объявления о проведении отбора: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реализация продукции животноводства собственного производства - не позднее третьего рабочего дня каждого месяца текущего финансового года, после вступления в силу настоящего Порядка;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содержание маточного поголовья сельскохозяйственных животных - не позднее третьего рабочего дня апреля, не позднее третьего рабочего дня 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не позднее третьего рабочего дня</w:t>
      </w:r>
      <w:r>
        <w:rPr>
          <w:rFonts w:hint="default" w:cs="Times New Roman"/>
          <w:sz w:val="24"/>
          <w:szCs w:val="24"/>
          <w:lang w:val="ru-RU"/>
        </w:rPr>
        <w:t xml:space="preserve"> октября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текущего финансового года;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содержание маточного поголовья животных в личных подсобных хозяйствах - не позднее третьего рабочего дня апреля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позднее третьего рабочего дня 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не позднее третьего рабочего дня</w:t>
      </w:r>
      <w:r>
        <w:rPr>
          <w:rFonts w:hint="default" w:cs="Times New Roman"/>
          <w:sz w:val="24"/>
          <w:szCs w:val="24"/>
          <w:lang w:val="ru-RU"/>
        </w:rPr>
        <w:t xml:space="preserve"> октября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текущего финансового года: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39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 содержание маточного поголовья крупного рогатого скота специализированных мясных пород - не позднее третьего рабочего дня апреля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позднее третьего рабочего дня 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не позднее третьего рабочего дня</w:t>
      </w:r>
      <w:r>
        <w:rPr>
          <w:rFonts w:hint="default" w:cs="Times New Roman"/>
          <w:sz w:val="24"/>
          <w:szCs w:val="24"/>
          <w:lang w:val="ru-RU"/>
        </w:rPr>
        <w:t xml:space="preserve"> октября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текущего финансового года.</w:t>
      </w:r>
      <w:r>
        <w:rPr>
          <w:rFonts w:hint="default" w:cs="Times New Roman"/>
          <w:sz w:val="24"/>
          <w:szCs w:val="24"/>
          <w:lang w:val="ru-RU"/>
        </w:rPr>
        <w:t>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39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б) в подпункте 2.3.1. пункта 2.3. после абзаца 12 добавить следующий абзац: «Справка о наличии условных голов маточного поголовья сельскохозяйственных животных.»;</w:t>
      </w:r>
    </w:p>
    <w:p>
      <w:pPr>
        <w:numPr>
          <w:ilvl w:val="0"/>
          <w:numId w:val="0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в подпункте 2.10.1. пункта 2.10 слова «</w:t>
      </w:r>
      <w:r>
        <w:rPr>
          <w:rFonts w:hint="default" w:ascii="Times New Roman" w:hAnsi="Times New Roman" w:cs="Times New Roman"/>
          <w:sz w:val="24"/>
          <w:szCs w:val="24"/>
        </w:rPr>
        <w:t>15 (пятнадцати) рабочих дней с даты регистрации предложения (заявки) о предоставлении субсидии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 заменить словами «5 (пяти) рабочих дней после окончания срока  приема предложений (заявок)»</w:t>
      </w:r>
      <w:r>
        <w:rPr>
          <w:rFonts w:hint="default" w:cs="Times New Roman"/>
          <w:sz w:val="24"/>
          <w:szCs w:val="24"/>
          <w:lang w:val="ru-RU"/>
        </w:rPr>
        <w:t>.</w:t>
      </w:r>
    </w:p>
    <w:p>
      <w:pPr>
        <w:shd w:val="clear"/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>
      <w:pPr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9"/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Белоярского района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7926E"/>
    <w:multiLevelType w:val="singleLevel"/>
    <w:tmpl w:val="ACA7926E"/>
    <w:lvl w:ilvl="0" w:tentative="0">
      <w:start w:val="1"/>
      <w:numFmt w:val="decimal"/>
      <w:suff w:val="space"/>
      <w:lvlText w:val="%1."/>
      <w:lvlJc w:val="left"/>
      <w:pPr>
        <w:ind w:left="492"/>
      </w:pPr>
    </w:lvl>
  </w:abstractNum>
  <w:abstractNum w:abstractNumId="1">
    <w:nsid w:val="CA97F377"/>
    <w:multiLevelType w:val="singleLevel"/>
    <w:tmpl w:val="CA97F37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67E6C51"/>
    <w:rsid w:val="1A537522"/>
    <w:rsid w:val="1AFD75C4"/>
    <w:rsid w:val="25401F3F"/>
    <w:rsid w:val="27477816"/>
    <w:rsid w:val="27DA7102"/>
    <w:rsid w:val="2B5352AC"/>
    <w:rsid w:val="2F7D2B4F"/>
    <w:rsid w:val="42D40161"/>
    <w:rsid w:val="444F5013"/>
    <w:rsid w:val="510E4BDD"/>
    <w:rsid w:val="522554F0"/>
    <w:rsid w:val="53E50603"/>
    <w:rsid w:val="5B905FA4"/>
    <w:rsid w:val="5D93332F"/>
    <w:rsid w:val="617A5C5E"/>
    <w:rsid w:val="6C4D08E8"/>
    <w:rsid w:val="73B5290C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23</TotalTime>
  <ScaleCrop>false</ScaleCrop>
  <LinksUpToDate>false</LinksUpToDate>
  <CharactersWithSpaces>3426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2024-03-21T04:51:00Z</cp:lastPrinted>
  <dcterms:modified xsi:type="dcterms:W3CDTF">2024-03-21T11:03:21Z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