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B936B3" w:rsidP="006234A5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816E3">
        <w:rPr>
          <w:rFonts w:ascii="Times New Roman" w:hAnsi="Times New Roman" w:cs="Times New Roman"/>
          <w:sz w:val="24"/>
        </w:rPr>
        <w:t>__________</w:t>
      </w:r>
      <w:r w:rsidR="009F4BAE">
        <w:rPr>
          <w:rFonts w:ascii="Times New Roman" w:hAnsi="Times New Roman" w:cs="Times New Roman"/>
          <w:sz w:val="24"/>
        </w:rPr>
        <w:t xml:space="preserve"> 2020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936B3">
        <w:rPr>
          <w:rFonts w:ascii="Times New Roman" w:hAnsi="Times New Roman" w:cs="Times New Roman"/>
          <w:sz w:val="24"/>
        </w:rPr>
        <w:t xml:space="preserve"> 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F863A1" w:rsidRDefault="00E620DA" w:rsidP="00F863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2B2">
        <w:rPr>
          <w:rFonts w:ascii="Times New Roman" w:hAnsi="Times New Roman" w:cs="Times New Roman"/>
          <w:b/>
          <w:sz w:val="24"/>
          <w:szCs w:val="24"/>
        </w:rPr>
        <w:t>в Перечень</w:t>
      </w:r>
      <w:r w:rsidR="007901FA" w:rsidRPr="00790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0DA">
        <w:rPr>
          <w:rFonts w:ascii="Times New Roman" w:eastAsia="Times New Roman" w:hAnsi="Times New Roman" w:cs="Times New Roman"/>
          <w:b/>
          <w:sz w:val="24"/>
          <w:szCs w:val="20"/>
        </w:rPr>
        <w:t>главных администраторов доходов бюджета Белоярского района на 2020 год и плановый период 2021 и 2022 годов, администрирование которых осуществляют территориальные органы федеральных органов исполнительной власти Российской Федерации</w:t>
      </w: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D816E3" w:rsidRDefault="005E1D0B" w:rsidP="008522B2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E620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главных администраторов доходов бюджета </w:t>
      </w:r>
      <w:proofErr w:type="gramStart"/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>Белоярского  района</w:t>
      </w:r>
      <w:proofErr w:type="gramEnd"/>
      <w:r w:rsidR="00E620DA" w:rsidRPr="00E620DA">
        <w:rPr>
          <w:rFonts w:ascii="Times New Roman" w:eastAsia="Times New Roman" w:hAnsi="Times New Roman" w:cs="Times New Roman"/>
          <w:sz w:val="24"/>
          <w:szCs w:val="20"/>
        </w:rPr>
        <w:t xml:space="preserve"> на 2020 год и плановый период 2021 и 2022 годов, администрирование которых осуществляют территориальные органы федеральных органов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Думы Белоярского района от </w:t>
      </w:r>
      <w:r w:rsidR="00B766B5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6B5">
        <w:rPr>
          <w:rFonts w:ascii="Times New Roman" w:hAnsi="Times New Roman" w:cs="Times New Roman"/>
          <w:sz w:val="24"/>
          <w:szCs w:val="24"/>
        </w:rPr>
        <w:t>ноя</w:t>
      </w:r>
      <w:r>
        <w:rPr>
          <w:rFonts w:ascii="Times New Roman" w:hAnsi="Times New Roman" w:cs="Times New Roman"/>
          <w:sz w:val="24"/>
          <w:szCs w:val="24"/>
        </w:rPr>
        <w:t>бря 201</w:t>
      </w:r>
      <w:r w:rsidR="009F4BA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F4BAE">
        <w:rPr>
          <w:rFonts w:ascii="Times New Roman" w:hAnsi="Times New Roman" w:cs="Times New Roman"/>
          <w:sz w:val="24"/>
          <w:szCs w:val="24"/>
        </w:rPr>
        <w:t>63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>джете Белоярского района на</w:t>
      </w:r>
      <w:r w:rsidR="00E620DA">
        <w:rPr>
          <w:rFonts w:ascii="Times New Roman" w:hAnsi="Times New Roman" w:cs="Times New Roman"/>
          <w:sz w:val="24"/>
          <w:szCs w:val="24"/>
        </w:rPr>
        <w:t xml:space="preserve">       </w:t>
      </w:r>
      <w:r w:rsidR="009F4BAE">
        <w:rPr>
          <w:rFonts w:ascii="Times New Roman" w:hAnsi="Times New Roman" w:cs="Times New Roman"/>
          <w:sz w:val="24"/>
          <w:szCs w:val="24"/>
        </w:rPr>
        <w:t xml:space="preserve"> 2020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9F4BAE">
        <w:rPr>
          <w:rFonts w:ascii="Times New Roman" w:hAnsi="Times New Roman" w:cs="Times New Roman"/>
          <w:sz w:val="24"/>
          <w:szCs w:val="24"/>
        </w:rPr>
        <w:t>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9F4BAE">
        <w:rPr>
          <w:rFonts w:ascii="Times New Roman" w:hAnsi="Times New Roman" w:cs="Times New Roman"/>
          <w:sz w:val="24"/>
          <w:szCs w:val="24"/>
        </w:rPr>
        <w:t>22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8522B2">
        <w:rPr>
          <w:rFonts w:ascii="Times New Roman" w:hAnsi="Times New Roman" w:cs="Times New Roman"/>
          <w:sz w:val="24"/>
          <w:szCs w:val="24"/>
        </w:rPr>
        <w:t>,</w:t>
      </w:r>
      <w:r w:rsidR="00D816E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950BD" w:rsidRPr="00D816E3" w:rsidRDefault="00D816E3" w:rsidP="00D816E3">
      <w:pPr>
        <w:pStyle w:val="a9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перечня кодов бюджетной классификации, администрируемых</w:t>
      </w:r>
      <w:r w:rsidR="00E620DA" w:rsidRPr="00D816E3">
        <w:rPr>
          <w:rFonts w:ascii="Times New Roman" w:hAnsi="Times New Roman" w:cs="Times New Roman"/>
          <w:sz w:val="24"/>
          <w:szCs w:val="24"/>
        </w:rPr>
        <w:t xml:space="preserve"> </w:t>
      </w:r>
      <w:r w:rsidR="00E620DA" w:rsidRPr="00D816E3">
        <w:rPr>
          <w:rFonts w:ascii="Times New Roman" w:eastAsia="Times New Roman" w:hAnsi="Times New Roman" w:cs="Times New Roman"/>
          <w:bCs/>
          <w:sz w:val="24"/>
          <w:szCs w:val="24"/>
        </w:rPr>
        <w:t>Управлением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Федеральной службой по надзору в сфере природопользования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Росприроднадзора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по </w:t>
      </w:r>
      <w:r w:rsidR="00E620DA" w:rsidRPr="00D816E3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Ханты-Мансийскому автономному округу – Югре,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следующий код бюджетной классификации</w:t>
      </w:r>
      <w:r w:rsidR="00E620DA" w:rsidRPr="00D816E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D816E3" w:rsidRPr="00E620DA" w:rsidTr="00D816E3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E62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D816E3" w:rsidRPr="00E620DA" w:rsidTr="00D816E3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</w:t>
            </w:r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надзору в сфере природопользования (</w:t>
            </w:r>
            <w:proofErr w:type="spellStart"/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Росприроднадзора</w:t>
            </w:r>
            <w:proofErr w:type="spellEnd"/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по Ханты-Мансийскому автономному округу – Югре</w:t>
            </w:r>
          </w:p>
        </w:tc>
      </w:tr>
      <w:tr w:rsidR="00D816E3" w:rsidRPr="00E620DA" w:rsidTr="00D816E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 муниципального образования</w:t>
            </w:r>
          </w:p>
        </w:tc>
      </w:tr>
    </w:tbl>
    <w:p w:rsidR="00D816E3" w:rsidRDefault="00D816E3" w:rsidP="002E2B32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дополнить перечень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Управлением Федеральной службой по надзору в сфере природопользования (</w:t>
      </w:r>
      <w:proofErr w:type="spellStart"/>
      <w:r w:rsidRPr="00D816E3">
        <w:rPr>
          <w:rFonts w:ascii="Times New Roman" w:hAnsi="Times New Roman" w:cs="Times New Roman"/>
          <w:b w:val="0"/>
          <w:sz w:val="24"/>
          <w:szCs w:val="24"/>
        </w:rPr>
        <w:t>Росприроднадзора</w:t>
      </w:r>
      <w:proofErr w:type="spellEnd"/>
      <w:r w:rsidRPr="00D816E3">
        <w:rPr>
          <w:rFonts w:ascii="Times New Roman" w:hAnsi="Times New Roman" w:cs="Times New Roman"/>
          <w:b w:val="0"/>
          <w:sz w:val="24"/>
          <w:szCs w:val="24"/>
        </w:rPr>
        <w:t>) по Ханты-Мансийскому авто</w:t>
      </w:r>
      <w:r>
        <w:rPr>
          <w:rFonts w:ascii="Times New Roman" w:hAnsi="Times New Roman" w:cs="Times New Roman"/>
          <w:b w:val="0"/>
          <w:sz w:val="24"/>
          <w:szCs w:val="24"/>
        </w:rPr>
        <w:t>номному округу – Югре, следующим кодом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D816E3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D816E3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Федеральной службы</w:t>
            </w:r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надзору в сфере природопользования (</w:t>
            </w:r>
            <w:proofErr w:type="spellStart"/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Росприроднадзора</w:t>
            </w:r>
            <w:proofErr w:type="spellEnd"/>
            <w:r w:rsidRPr="00D816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по Ханты-Мансийскому автономному округу – Югре</w:t>
            </w:r>
          </w:p>
        </w:tc>
      </w:tr>
      <w:tr w:rsidR="00D816E3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816E3" w:rsidRPr="00E620DA" w:rsidRDefault="00D816E3" w:rsidP="00D816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6E3" w:rsidRPr="00E620DA" w:rsidRDefault="00D816E3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ивам, действовавшим в 2019 году</w:t>
            </w:r>
          </w:p>
        </w:tc>
      </w:tr>
    </w:tbl>
    <w:p w:rsidR="003B64D3" w:rsidRPr="00806C28" w:rsidRDefault="003B64D3" w:rsidP="00806C28">
      <w:pPr>
        <w:pStyle w:val="a9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C28">
        <w:rPr>
          <w:rFonts w:ascii="Times New Roman" w:hAnsi="Times New Roman" w:cs="Times New Roman"/>
          <w:sz w:val="24"/>
          <w:szCs w:val="24"/>
        </w:rPr>
        <w:t xml:space="preserve">исключить из перечня кодов бюджетной классификации, администрируемых </w:t>
      </w:r>
      <w:proofErr w:type="spellStart"/>
      <w:r w:rsidR="00806C28" w:rsidRPr="00806C28">
        <w:rPr>
          <w:rFonts w:ascii="Times New Roman" w:eastAsia="Times New Roman" w:hAnsi="Times New Roman" w:cs="Times New Roman"/>
          <w:bCs/>
          <w:sz w:val="24"/>
          <w:szCs w:val="24"/>
        </w:rPr>
        <w:t>Нижнеобским</w:t>
      </w:r>
      <w:proofErr w:type="spellEnd"/>
      <w:r w:rsidR="00806C28" w:rsidRPr="0080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территориальным управлением</w:t>
      </w:r>
      <w:r w:rsidRPr="00806C2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06C28" w:rsidRPr="00806C28">
        <w:rPr>
          <w:rFonts w:ascii="Times New Roman" w:eastAsia="Times New Roman" w:hAnsi="Times New Roman" w:cs="Times New Roman"/>
          <w:bCs/>
          <w:sz w:val="24"/>
          <w:szCs w:val="24"/>
        </w:rPr>
        <w:t>Федерального агентства по рыболовству</w:t>
      </w:r>
      <w:r w:rsidRPr="00806C28">
        <w:rPr>
          <w:rFonts w:ascii="Times New Roman" w:eastAsia="Times New Roman" w:hAnsi="Times New Roman" w:cs="Times New Roman"/>
          <w:bCs/>
          <w:sz w:val="24"/>
          <w:szCs w:val="24"/>
        </w:rPr>
        <w:t>, следующий код бюджетной классификации</w:t>
      </w:r>
      <w:r w:rsidRPr="00806C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3B64D3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3B64D3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Нижнеобское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территориальное управление</w:t>
            </w:r>
            <w:r w:rsidRPr="0080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Федерального агентства по рыболовству</w:t>
            </w:r>
          </w:p>
        </w:tc>
      </w:tr>
      <w:tr w:rsidR="003B64D3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3B64D3" w:rsidRDefault="00806C28" w:rsidP="003B64D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3B64D3">
        <w:rPr>
          <w:rFonts w:ascii="Times New Roman" w:hAnsi="Times New Roman" w:cs="Times New Roman"/>
          <w:b w:val="0"/>
          <w:sz w:val="24"/>
          <w:szCs w:val="24"/>
        </w:rPr>
        <w:t>) дополнить перечень</w:t>
      </w:r>
      <w:r w:rsidR="003B64D3"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</w:t>
      </w:r>
      <w:proofErr w:type="spellStart"/>
      <w:r w:rsidRPr="00806C28">
        <w:rPr>
          <w:rFonts w:ascii="Times New Roman" w:hAnsi="Times New Roman" w:cs="Times New Roman"/>
          <w:b w:val="0"/>
          <w:sz w:val="24"/>
          <w:szCs w:val="24"/>
        </w:rPr>
        <w:t>Нижнеобским</w:t>
      </w:r>
      <w:proofErr w:type="spellEnd"/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территориальным управлением Федерального агентства по рыболовству</w:t>
      </w:r>
      <w:r w:rsidR="003B64D3">
        <w:rPr>
          <w:rFonts w:ascii="Times New Roman" w:hAnsi="Times New Roman" w:cs="Times New Roman"/>
          <w:b w:val="0"/>
          <w:sz w:val="24"/>
          <w:szCs w:val="24"/>
        </w:rPr>
        <w:t>, следующим кодом</w:t>
      </w:r>
      <w:r w:rsidR="003B64D3"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3B64D3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80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806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Нижнеобское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территориальное управление</w:t>
            </w:r>
            <w:r w:rsidRPr="0080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Федерального агентства по рыболовству</w:t>
            </w:r>
          </w:p>
        </w:tc>
      </w:tr>
      <w:tr w:rsidR="003B64D3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D3" w:rsidRPr="00E620DA" w:rsidRDefault="003B64D3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806C28" w:rsidRPr="00806C28" w:rsidRDefault="00806C28" w:rsidP="00806C28">
      <w:pPr>
        <w:pStyle w:val="a9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6C28">
        <w:rPr>
          <w:rFonts w:ascii="Times New Roman" w:hAnsi="Times New Roman" w:cs="Times New Roman"/>
          <w:sz w:val="24"/>
          <w:szCs w:val="24"/>
        </w:rPr>
        <w:t xml:space="preserve">исключить из перечня кодов бюджетной классификации, администрируемых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Управлением Федеральной службы по надзору в сфере защиты прав потребителей и благополучия человека по Ханты-Мансийскому автономному округу - Югры</w:t>
      </w:r>
      <w:r w:rsidRPr="00806C28">
        <w:rPr>
          <w:rFonts w:ascii="Times New Roman" w:eastAsia="Times New Roman" w:hAnsi="Times New Roman" w:cs="Times New Roman"/>
          <w:bCs/>
          <w:sz w:val="24"/>
          <w:szCs w:val="24"/>
        </w:rPr>
        <w:t>, следующий код бюджетной классификации</w:t>
      </w:r>
      <w:r w:rsidRPr="00806C2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80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 - Югры</w:t>
            </w:r>
          </w:p>
        </w:tc>
      </w:tr>
      <w:tr w:rsidR="00806C28" w:rsidRPr="00E620DA" w:rsidTr="00806C2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</w:tbl>
    <w:p w:rsidR="00806C28" w:rsidRDefault="00806C28" w:rsidP="00806C2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b w:val="0"/>
          <w:sz w:val="24"/>
          <w:szCs w:val="24"/>
        </w:rPr>
        <w:t>) дополнить перечень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>Управлением Федеральной службы по надзору в сфере защиты прав потребителей и благополучия человека по Ханты-Мансийскому автономному округу - Югры</w:t>
      </w:r>
      <w:r>
        <w:rPr>
          <w:rFonts w:ascii="Times New Roman" w:hAnsi="Times New Roman" w:cs="Times New Roman"/>
          <w:b w:val="0"/>
          <w:sz w:val="24"/>
          <w:szCs w:val="24"/>
        </w:rPr>
        <w:t>, следующим кодом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806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Ханты-Мансийскому автономному округу - Югры</w:t>
            </w:r>
          </w:p>
        </w:tc>
      </w:tr>
      <w:tr w:rsidR="00806C28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AF6090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806C28" w:rsidRDefault="00806C28" w:rsidP="00806C2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исключить из перечня кодов бюджетной классификации, администрируемых Управлением Федеральной </w:t>
      </w:r>
      <w:r w:rsidR="00AF6090">
        <w:rPr>
          <w:rFonts w:ascii="Times New Roman" w:hAnsi="Times New Roman" w:cs="Times New Roman"/>
          <w:b w:val="0"/>
          <w:sz w:val="24"/>
          <w:szCs w:val="24"/>
        </w:rPr>
        <w:t xml:space="preserve">налоговой </w:t>
      </w:r>
      <w:r w:rsidR="00AF6090" w:rsidRPr="00806C28">
        <w:rPr>
          <w:rFonts w:ascii="Times New Roman" w:hAnsi="Times New Roman" w:cs="Times New Roman"/>
          <w:b w:val="0"/>
          <w:sz w:val="24"/>
          <w:szCs w:val="24"/>
        </w:rPr>
        <w:t>по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Ханты-Мансийскому авто</w:t>
      </w:r>
      <w:r w:rsidR="00AF6090">
        <w:rPr>
          <w:rFonts w:ascii="Times New Roman" w:hAnsi="Times New Roman" w:cs="Times New Roman"/>
          <w:b w:val="0"/>
          <w:sz w:val="24"/>
          <w:szCs w:val="24"/>
        </w:rPr>
        <w:t>номному округу - Югры, следующие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код</w:t>
      </w:r>
      <w:r w:rsidR="00AF6090">
        <w:rPr>
          <w:rFonts w:ascii="Times New Roman" w:hAnsi="Times New Roman" w:cs="Times New Roman"/>
          <w:b w:val="0"/>
          <w:sz w:val="24"/>
          <w:szCs w:val="24"/>
        </w:rPr>
        <w:t>ы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бюджетной </w:t>
      </w:r>
      <w:r w:rsidR="00AF6090" w:rsidRPr="00806C28">
        <w:rPr>
          <w:rFonts w:ascii="Times New Roman" w:hAnsi="Times New Roman" w:cs="Times New Roman"/>
          <w:b w:val="0"/>
          <w:sz w:val="24"/>
          <w:szCs w:val="24"/>
        </w:rPr>
        <w:t>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06C28" w:rsidRPr="00E620DA" w:rsidTr="00AF6090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AF6090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AF6090" w:rsidRDefault="001A640B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="00AF6090" w:rsidRPr="00AF6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Федеральной налоговой по Ханты-Мансийскому автономному округу - Югры</w:t>
            </w:r>
          </w:p>
        </w:tc>
      </w:tr>
      <w:tr w:rsidR="00806C28" w:rsidRPr="00E620DA" w:rsidTr="00AF609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AF6090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AF6090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AF6090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0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AF6090" w:rsidRPr="00E620DA" w:rsidTr="00AF6090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90" w:rsidRDefault="00AF6090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90" w:rsidRDefault="00AF6090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1 16 05160 01 0000 140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090" w:rsidRPr="00AF6090" w:rsidRDefault="00AF6090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0">
              <w:rPr>
                <w:rFonts w:ascii="Times New Roman" w:hAnsi="Times New Roman" w:cs="Times New Roman"/>
                <w:sz w:val="24"/>
                <w:szCs w:val="24"/>
              </w:rPr>
              <w:t>Штрафы за налоговые правонарушения, установленные главой 16 Налогового кодекса Российской Федерации</w:t>
            </w:r>
          </w:p>
        </w:tc>
      </w:tr>
    </w:tbl>
    <w:p w:rsidR="00806C28" w:rsidRDefault="00806C28" w:rsidP="00806C2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sz w:val="24"/>
          <w:szCs w:val="24"/>
        </w:rPr>
        <w:t>) дополнить перечень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</w:t>
      </w:r>
      <w:r w:rsidR="001A640B" w:rsidRPr="001A640B">
        <w:rPr>
          <w:rFonts w:ascii="Times New Roman" w:hAnsi="Times New Roman" w:cs="Times New Roman"/>
          <w:b w:val="0"/>
          <w:sz w:val="24"/>
          <w:szCs w:val="24"/>
        </w:rPr>
        <w:t>Управлением Федеральной налоговой по Ханты-Мансийскому автономному округу - Югры</w:t>
      </w:r>
      <w:r>
        <w:rPr>
          <w:rFonts w:ascii="Times New Roman" w:hAnsi="Times New Roman" w:cs="Times New Roman"/>
          <w:b w:val="0"/>
          <w:sz w:val="24"/>
          <w:szCs w:val="24"/>
        </w:rPr>
        <w:t>, следующим</w:t>
      </w:r>
      <w:r w:rsidR="001A640B">
        <w:rPr>
          <w:rFonts w:ascii="Times New Roman" w:hAnsi="Times New Roman" w:cs="Times New Roman"/>
          <w:b w:val="0"/>
          <w:sz w:val="24"/>
          <w:szCs w:val="24"/>
        </w:rPr>
        <w:t>и кодами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06C28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806C28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06C28" w:rsidRPr="00E620DA" w:rsidTr="001A640B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1A640B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1A640B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1A6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Федеральной налоговой по Ханты-Мансийскому автономному округу - Югры</w:t>
            </w:r>
          </w:p>
        </w:tc>
      </w:tr>
      <w:tr w:rsidR="00806C28" w:rsidRPr="00E620DA" w:rsidTr="001A640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1A640B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1A640B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1 06 06033 05 0000 110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C28" w:rsidRPr="00E620DA" w:rsidRDefault="001A640B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40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1A640B" w:rsidRPr="00E620DA" w:rsidTr="001A640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0B" w:rsidRDefault="001A640B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0B" w:rsidRDefault="001A640B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40B" w:rsidRPr="001A640B" w:rsidRDefault="001A640B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зачислению в бюджет муниципального образования по нормат</w:t>
            </w:r>
            <w:r w:rsidR="00A9509D">
              <w:rPr>
                <w:rFonts w:ascii="Times New Roman" w:hAnsi="Times New Roman" w:cs="Times New Roman"/>
                <w:sz w:val="24"/>
                <w:szCs w:val="24"/>
              </w:rPr>
              <w:t>ивам, действовавшим в 2019 году</w:t>
            </w:r>
          </w:p>
        </w:tc>
      </w:tr>
      <w:tr w:rsidR="00A9509D" w:rsidRPr="00E620DA" w:rsidTr="001A640B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9D" w:rsidRDefault="00A9509D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9D" w:rsidRDefault="00A9509D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09D" w:rsidRDefault="00A9509D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ивам, действовавшим в 2019 году</w:t>
            </w:r>
          </w:p>
        </w:tc>
      </w:tr>
    </w:tbl>
    <w:p w:rsidR="0084645A" w:rsidRDefault="0084645A" w:rsidP="008464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исключить из перечня кодов бюджетной классификации, администрируемых Управлением </w:t>
      </w:r>
      <w:r>
        <w:rPr>
          <w:rFonts w:ascii="Times New Roman" w:hAnsi="Times New Roman" w:cs="Times New Roman"/>
          <w:b w:val="0"/>
          <w:sz w:val="24"/>
          <w:szCs w:val="24"/>
        </w:rPr>
        <w:t>Министерства внутренних дел Российской Федерации по Ханты-Мансийскому автономному округу - Югре</w:t>
      </w:r>
      <w:r>
        <w:rPr>
          <w:rFonts w:ascii="Times New Roman" w:hAnsi="Times New Roman" w:cs="Times New Roman"/>
          <w:b w:val="0"/>
          <w:sz w:val="24"/>
          <w:szCs w:val="24"/>
        </w:rPr>
        <w:t>, следующие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код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806C28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4645A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84645A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846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Министерства внутренних дел Российской Федерации по Ханты-Мансийскому автономному округу - Югре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" w:history="1">
              <w:r w:rsidRPr="0084645A">
                <w:rPr>
                  <w:rFonts w:ascii="Times New Roman" w:hAnsi="Times New Roman" w:cs="Times New Roman"/>
                  <w:sz w:val="24"/>
                  <w:szCs w:val="24"/>
                </w:rPr>
                <w:t>главой 5</w:t>
              </w:r>
            </w:hyperlink>
            <w:r w:rsidRPr="00846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27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Default="0084645A" w:rsidP="00846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AF6090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:rsidR="0084645A" w:rsidRDefault="0084645A" w:rsidP="0084645A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>
        <w:rPr>
          <w:rFonts w:ascii="Times New Roman" w:hAnsi="Times New Roman" w:cs="Times New Roman"/>
          <w:b w:val="0"/>
          <w:sz w:val="24"/>
          <w:szCs w:val="24"/>
        </w:rPr>
        <w:t>) дополнить перечень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</w:t>
      </w:r>
      <w:r w:rsidR="002756CE" w:rsidRPr="00806C28">
        <w:rPr>
          <w:rFonts w:ascii="Times New Roman" w:hAnsi="Times New Roman" w:cs="Times New Roman"/>
          <w:b w:val="0"/>
          <w:sz w:val="24"/>
          <w:szCs w:val="24"/>
        </w:rPr>
        <w:t xml:space="preserve">Управлением </w:t>
      </w:r>
      <w:r w:rsidR="002756CE">
        <w:rPr>
          <w:rFonts w:ascii="Times New Roman" w:hAnsi="Times New Roman" w:cs="Times New Roman"/>
          <w:b w:val="0"/>
          <w:sz w:val="24"/>
          <w:szCs w:val="24"/>
        </w:rPr>
        <w:t>Министерства внутренних дел Российской Федерации по Ханты-Мансийскому автономному округу - Югре</w:t>
      </w:r>
      <w:r>
        <w:rPr>
          <w:rFonts w:ascii="Times New Roman" w:hAnsi="Times New Roman" w:cs="Times New Roman"/>
          <w:b w:val="0"/>
          <w:sz w:val="24"/>
          <w:szCs w:val="24"/>
        </w:rPr>
        <w:t>, следующим</w:t>
      </w:r>
      <w:r w:rsidR="002756CE">
        <w:rPr>
          <w:rFonts w:ascii="Times New Roman" w:hAnsi="Times New Roman" w:cs="Times New Roman"/>
          <w:b w:val="0"/>
          <w:sz w:val="24"/>
          <w:szCs w:val="24"/>
        </w:rPr>
        <w:t xml:space="preserve"> кодом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84645A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84645A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2756CE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CE" w:rsidRPr="00E620DA" w:rsidRDefault="002756CE" w:rsidP="0027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6CE" w:rsidRPr="00AF6090" w:rsidRDefault="002756CE" w:rsidP="00275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r w:rsidRPr="00846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Министерства внутренних дел Российской Федерации по Ханты-Мансийскому автономному округу - Югре</w:t>
            </w:r>
          </w:p>
        </w:tc>
      </w:tr>
      <w:tr w:rsidR="0084645A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2756CE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2756CE" w:rsidP="002756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</w:t>
            </w:r>
            <w:r w:rsidR="008464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10123 01 0000 14</w:t>
            </w:r>
            <w:r w:rsidR="00846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45A" w:rsidRPr="00E620DA" w:rsidRDefault="002756CE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6CE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592405" w:rsidRPr="00592405" w:rsidRDefault="00592405" w:rsidP="00592405">
      <w:pPr>
        <w:pStyle w:val="a9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2405">
        <w:rPr>
          <w:rFonts w:ascii="Times New Roman" w:hAnsi="Times New Roman" w:cs="Times New Roman"/>
          <w:sz w:val="24"/>
          <w:szCs w:val="24"/>
        </w:rPr>
        <w:t xml:space="preserve">исключить из перечня кодов бюджетной классификации, администрируемых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Управлением Федеральной службы государственной регистрации, кадастра и картографии по Ханты-Мансийскому автономному округу - Югре</w:t>
      </w:r>
      <w:r w:rsidRPr="00592405">
        <w:rPr>
          <w:rFonts w:ascii="Times New Roman" w:eastAsia="Times New Roman" w:hAnsi="Times New Roman" w:cs="Times New Roman"/>
          <w:bCs/>
          <w:sz w:val="24"/>
          <w:szCs w:val="24"/>
        </w:rPr>
        <w:t>, следу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ющие</w:t>
      </w:r>
      <w:r w:rsidRPr="0059240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59240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бюджетной классификации</w:t>
      </w:r>
      <w:r w:rsidRPr="005924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592405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592405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59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</w:tr>
      <w:tr w:rsidR="00592405" w:rsidRPr="00E620DA" w:rsidTr="0059240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59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0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592405" w:rsidRPr="00E620DA" w:rsidTr="00592405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Default="00592405" w:rsidP="00592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Default="00592405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40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</w:tbl>
    <w:p w:rsidR="00592405" w:rsidRDefault="00592405" w:rsidP="005924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sz w:val="24"/>
          <w:szCs w:val="24"/>
        </w:rPr>
        <w:t>) дополнить перечень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кодов бюджетной классификации, администрируемых </w:t>
      </w:r>
      <w:r w:rsidRPr="00592405">
        <w:rPr>
          <w:rFonts w:ascii="Times New Roman" w:hAnsi="Times New Roman" w:cs="Times New Roman"/>
          <w:b w:val="0"/>
          <w:sz w:val="24"/>
          <w:szCs w:val="24"/>
        </w:rPr>
        <w:t>Управлением Федеральной службы государственной регистрации, кадастра и картографии по Ханты-Мансийскому автономному округу - Югре</w:t>
      </w:r>
      <w:r>
        <w:rPr>
          <w:rFonts w:ascii="Times New Roman" w:hAnsi="Times New Roman" w:cs="Times New Roman"/>
          <w:b w:val="0"/>
          <w:sz w:val="24"/>
          <w:szCs w:val="24"/>
        </w:rPr>
        <w:t>, следующим кодом</w:t>
      </w:r>
      <w:r w:rsidRPr="00D816E3">
        <w:rPr>
          <w:rFonts w:ascii="Times New Roman" w:hAnsi="Times New Roman" w:cs="Times New Roman"/>
          <w:b w:val="0"/>
          <w:sz w:val="24"/>
          <w:szCs w:val="24"/>
        </w:rPr>
        <w:t xml:space="preserve"> бюджетной классификации:</w:t>
      </w:r>
    </w:p>
    <w:p w:rsidR="00F21ECA" w:rsidRDefault="00F21ECA" w:rsidP="005924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tbl>
      <w:tblPr>
        <w:tblW w:w="93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5959"/>
      </w:tblGrid>
      <w:tr w:rsidR="00592405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главного администратора / код бюджетной классификации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главных администраторов доходов бюджета Белоярского района</w:t>
            </w:r>
          </w:p>
        </w:tc>
      </w:tr>
      <w:tr w:rsidR="00592405" w:rsidRPr="00E620DA" w:rsidTr="00031EBD">
        <w:trPr>
          <w:trHeight w:val="55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59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592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</w:t>
            </w:r>
            <w:r w:rsidRPr="0059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Федеральной службы государственной регистрации, кадастра и картографии по Ханты-Мансийскому автономному округу - Югре</w:t>
            </w:r>
          </w:p>
        </w:tc>
      </w:tr>
      <w:tr w:rsidR="00592405" w:rsidRPr="00E620DA" w:rsidTr="00031EBD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5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405" w:rsidRPr="00E620DA" w:rsidRDefault="00592405" w:rsidP="00031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</w:tbl>
    <w:p w:rsidR="005756AD" w:rsidRDefault="005756AD" w:rsidP="00592405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F83EC8">
        <w:rPr>
          <w:rFonts w:ascii="Times New Roman" w:hAnsi="Times New Roman" w:cs="Times New Roman"/>
          <w:b w:val="0"/>
          <w:sz w:val="24"/>
          <w:szCs w:val="24"/>
        </w:rPr>
        <w:t>1 января 2020 года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46415" w:rsidRDefault="00646415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F21ECA">
      <w:headerReference w:type="default" r:id="rId10"/>
      <w:headerReference w:type="first" r:id="rId11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91" w:rsidRDefault="00D36691" w:rsidP="003B0D56">
      <w:pPr>
        <w:spacing w:after="0" w:line="240" w:lineRule="auto"/>
      </w:pPr>
      <w:r>
        <w:separator/>
      </w:r>
    </w:p>
  </w:endnote>
  <w:endnote w:type="continuationSeparator" w:id="0">
    <w:p w:rsidR="00D36691" w:rsidRDefault="00D36691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91" w:rsidRDefault="00D36691" w:rsidP="003B0D56">
      <w:pPr>
        <w:spacing w:after="0" w:line="240" w:lineRule="auto"/>
      </w:pPr>
      <w:r>
        <w:separator/>
      </w:r>
    </w:p>
  </w:footnote>
  <w:footnote w:type="continuationSeparator" w:id="0">
    <w:p w:rsidR="00D36691" w:rsidRDefault="00D36691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1E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7F68"/>
    <w:multiLevelType w:val="hybridMultilevel"/>
    <w:tmpl w:val="03AC5C1E"/>
    <w:lvl w:ilvl="0" w:tplc="0A70DA6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0F46C21"/>
    <w:multiLevelType w:val="hybridMultilevel"/>
    <w:tmpl w:val="03AC5C1E"/>
    <w:lvl w:ilvl="0" w:tplc="0A70DA6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13030E"/>
    <w:multiLevelType w:val="hybridMultilevel"/>
    <w:tmpl w:val="03AC5C1E"/>
    <w:lvl w:ilvl="0" w:tplc="0A70DA66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BF5570"/>
    <w:multiLevelType w:val="hybridMultilevel"/>
    <w:tmpl w:val="9FCE20C4"/>
    <w:lvl w:ilvl="0" w:tplc="E42E7262">
      <w:start w:val="5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0887E10"/>
    <w:multiLevelType w:val="hybridMultilevel"/>
    <w:tmpl w:val="03AC5C1E"/>
    <w:lvl w:ilvl="0" w:tplc="0A70DA66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B9208C9"/>
    <w:multiLevelType w:val="hybridMultilevel"/>
    <w:tmpl w:val="03AC5C1E"/>
    <w:lvl w:ilvl="0" w:tplc="0A70DA66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759C391E"/>
    <w:multiLevelType w:val="hybridMultilevel"/>
    <w:tmpl w:val="62EEBD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76EB5B6D"/>
    <w:multiLevelType w:val="hybridMultilevel"/>
    <w:tmpl w:val="FB86016C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7CF23BB"/>
    <w:multiLevelType w:val="hybridMultilevel"/>
    <w:tmpl w:val="024C61D4"/>
    <w:lvl w:ilvl="0" w:tplc="C6704CC8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A640B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756CE"/>
    <w:rsid w:val="00280132"/>
    <w:rsid w:val="002D4902"/>
    <w:rsid w:val="002D779B"/>
    <w:rsid w:val="002E0C91"/>
    <w:rsid w:val="002E2B32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B64D3"/>
    <w:rsid w:val="003D3766"/>
    <w:rsid w:val="00421771"/>
    <w:rsid w:val="0043602F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92405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41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1AAB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5A92"/>
    <w:rsid w:val="007E4C85"/>
    <w:rsid w:val="00806C28"/>
    <w:rsid w:val="00815B88"/>
    <w:rsid w:val="00824BB3"/>
    <w:rsid w:val="00834C0D"/>
    <w:rsid w:val="00845470"/>
    <w:rsid w:val="0084645A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29C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D4670"/>
    <w:rsid w:val="009E3544"/>
    <w:rsid w:val="009F31BE"/>
    <w:rsid w:val="009F4BA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9509D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AF6090"/>
    <w:rsid w:val="00B12CE3"/>
    <w:rsid w:val="00B34663"/>
    <w:rsid w:val="00B35133"/>
    <w:rsid w:val="00B353F7"/>
    <w:rsid w:val="00B50EDE"/>
    <w:rsid w:val="00B5137F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936B3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A76"/>
    <w:rsid w:val="00D17E6F"/>
    <w:rsid w:val="00D21DD8"/>
    <w:rsid w:val="00D325E8"/>
    <w:rsid w:val="00D33323"/>
    <w:rsid w:val="00D33927"/>
    <w:rsid w:val="00D36691"/>
    <w:rsid w:val="00D403CE"/>
    <w:rsid w:val="00D60080"/>
    <w:rsid w:val="00D816E3"/>
    <w:rsid w:val="00D862C7"/>
    <w:rsid w:val="00D900F1"/>
    <w:rsid w:val="00DB6353"/>
    <w:rsid w:val="00DD00E7"/>
    <w:rsid w:val="00DD1680"/>
    <w:rsid w:val="00DD7D86"/>
    <w:rsid w:val="00DF3AE9"/>
    <w:rsid w:val="00E012BB"/>
    <w:rsid w:val="00E039FC"/>
    <w:rsid w:val="00E04432"/>
    <w:rsid w:val="00E119D0"/>
    <w:rsid w:val="00E3426A"/>
    <w:rsid w:val="00E354B3"/>
    <w:rsid w:val="00E35DCF"/>
    <w:rsid w:val="00E5488F"/>
    <w:rsid w:val="00E568E2"/>
    <w:rsid w:val="00E620DA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1ECA"/>
    <w:rsid w:val="00F235BB"/>
    <w:rsid w:val="00F31000"/>
    <w:rsid w:val="00F50FDB"/>
    <w:rsid w:val="00F5746C"/>
    <w:rsid w:val="00F62BC3"/>
    <w:rsid w:val="00F65ED8"/>
    <w:rsid w:val="00F6653A"/>
    <w:rsid w:val="00F83EC8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64B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6E3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3D79D88E05187B39F9B50E9F53828B5A67B8A92071132EAB86B300733FC017ACA94F302A4EEF3E16C6FB7F9D1A8C1CEC199899E405DBFFZ77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6647-EF78-4250-B88A-ECFB5D40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2037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12</cp:revision>
  <cp:lastPrinted>2020-02-25T10:42:00Z</cp:lastPrinted>
  <dcterms:created xsi:type="dcterms:W3CDTF">2020-06-18T10:22:00Z</dcterms:created>
  <dcterms:modified xsi:type="dcterms:W3CDTF">2020-06-18T11:10:00Z</dcterms:modified>
</cp:coreProperties>
</file>