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325" w:rsidRDefault="00763325">
      <w:pPr>
        <w:pStyle w:val="ConsPlusNormal"/>
        <w:jc w:val="both"/>
        <w:outlineLvl w:val="0"/>
      </w:pPr>
      <w:bookmarkStart w:id="0" w:name="_GoBack"/>
      <w:bookmarkEnd w:id="0"/>
    </w:p>
    <w:p w:rsidR="00763325" w:rsidRDefault="00763325">
      <w:pPr>
        <w:pStyle w:val="ConsPlusTitle"/>
        <w:jc w:val="center"/>
        <w:outlineLvl w:val="0"/>
      </w:pPr>
      <w:r>
        <w:t>АДМИНИСТРАЦИЯ БЕЛОЯРСКОГО РАЙОНА</w:t>
      </w:r>
    </w:p>
    <w:p w:rsidR="00763325" w:rsidRDefault="00763325">
      <w:pPr>
        <w:pStyle w:val="ConsPlusTitle"/>
        <w:jc w:val="center"/>
      </w:pPr>
    </w:p>
    <w:p w:rsidR="00763325" w:rsidRDefault="00763325">
      <w:pPr>
        <w:pStyle w:val="ConsPlusTitle"/>
        <w:jc w:val="center"/>
      </w:pPr>
      <w:r>
        <w:t>ПОСТАНОВЛЕНИЕ</w:t>
      </w:r>
    </w:p>
    <w:p w:rsidR="00763325" w:rsidRDefault="00763325">
      <w:pPr>
        <w:pStyle w:val="ConsPlusTitle"/>
        <w:jc w:val="center"/>
      </w:pPr>
      <w:r>
        <w:t>от 9 декабря 2013 г. N 1802</w:t>
      </w:r>
    </w:p>
    <w:p w:rsidR="00763325" w:rsidRDefault="00763325">
      <w:pPr>
        <w:pStyle w:val="ConsPlusTitle"/>
        <w:jc w:val="center"/>
      </w:pPr>
    </w:p>
    <w:p w:rsidR="00763325" w:rsidRDefault="00763325">
      <w:pPr>
        <w:pStyle w:val="ConsPlusTitle"/>
        <w:jc w:val="center"/>
      </w:pPr>
      <w:r>
        <w:t>ОБ УТВЕРЖДЕНИИ МУНИЦИПАЛЬНОЙ ПРОГРАММЫ БЕЛОЯРСКОГО РАЙОНА</w:t>
      </w:r>
    </w:p>
    <w:p w:rsidR="00763325" w:rsidRDefault="00763325">
      <w:pPr>
        <w:pStyle w:val="ConsPlusTitle"/>
        <w:jc w:val="center"/>
      </w:pPr>
      <w:r>
        <w:t>"РАЗВИТИЕ МАЛОГО И СРЕДНЕГО ПРЕДПРИНИМАТЕЛЬСТВА И ТУРИЗМА</w:t>
      </w:r>
    </w:p>
    <w:p w:rsidR="00763325" w:rsidRDefault="00763325">
      <w:pPr>
        <w:pStyle w:val="ConsPlusTitle"/>
        <w:jc w:val="center"/>
      </w:pPr>
      <w:r>
        <w:t>В БЕЛОЯРСКОМ РАЙОНЕ НА 2014 - 2020 ГОДЫ"</w:t>
      </w:r>
    </w:p>
    <w:p w:rsidR="00763325" w:rsidRDefault="00763325">
      <w:pPr>
        <w:pStyle w:val="ConsPlusNormal"/>
        <w:jc w:val="center"/>
      </w:pPr>
      <w:r>
        <w:t>Список изменяющих документов</w:t>
      </w:r>
    </w:p>
    <w:p w:rsidR="00763325" w:rsidRDefault="00763325">
      <w:pPr>
        <w:pStyle w:val="ConsPlusNormal"/>
        <w:jc w:val="center"/>
      </w:pPr>
      <w:proofErr w:type="gramStart"/>
      <w:r>
        <w:t xml:space="preserve">(в ред. постановлений Администрации Белоярского района от 21.04.2014 </w:t>
      </w:r>
      <w:hyperlink r:id="rId5" w:history="1">
        <w:r>
          <w:rPr>
            <w:color w:val="0000FF"/>
          </w:rPr>
          <w:t>N 484</w:t>
        </w:r>
      </w:hyperlink>
      <w:r>
        <w:t>,</w:t>
      </w:r>
      <w:proofErr w:type="gramEnd"/>
    </w:p>
    <w:p w:rsidR="00763325" w:rsidRDefault="00763325">
      <w:pPr>
        <w:pStyle w:val="ConsPlusNormal"/>
        <w:jc w:val="center"/>
      </w:pPr>
      <w:r>
        <w:t xml:space="preserve">от 30.10.2014 </w:t>
      </w:r>
      <w:hyperlink r:id="rId6" w:history="1">
        <w:r>
          <w:rPr>
            <w:color w:val="0000FF"/>
          </w:rPr>
          <w:t>N 1507</w:t>
        </w:r>
      </w:hyperlink>
      <w:r>
        <w:t xml:space="preserve">, от 21.05.2015 </w:t>
      </w:r>
      <w:hyperlink r:id="rId7" w:history="1">
        <w:r>
          <w:rPr>
            <w:color w:val="0000FF"/>
          </w:rPr>
          <w:t>N 590</w:t>
        </w:r>
      </w:hyperlink>
      <w:r>
        <w:t xml:space="preserve">, от 07.12.2015 </w:t>
      </w:r>
      <w:hyperlink r:id="rId8" w:history="1">
        <w:r>
          <w:rPr>
            <w:color w:val="0000FF"/>
          </w:rPr>
          <w:t>N 1441</w:t>
        </w:r>
      </w:hyperlink>
      <w:r>
        <w:t>,</w:t>
      </w:r>
    </w:p>
    <w:p w:rsidR="00763325" w:rsidRDefault="00763325">
      <w:pPr>
        <w:pStyle w:val="ConsPlusNormal"/>
        <w:jc w:val="center"/>
      </w:pPr>
      <w:r>
        <w:t xml:space="preserve">от 11.04.2016 </w:t>
      </w:r>
      <w:hyperlink r:id="rId9" w:history="1">
        <w:r>
          <w:rPr>
            <w:color w:val="0000FF"/>
          </w:rPr>
          <w:t>N 359</w:t>
        </w:r>
      </w:hyperlink>
      <w:r>
        <w:t>,</w:t>
      </w:r>
    </w:p>
    <w:p w:rsidR="00763325" w:rsidRDefault="00763325">
      <w:pPr>
        <w:pStyle w:val="ConsPlusNormal"/>
        <w:jc w:val="center"/>
      </w:pPr>
      <w:r>
        <w:t xml:space="preserve">с изм., </w:t>
      </w:r>
      <w:proofErr w:type="gramStart"/>
      <w:r>
        <w:t>внесенными</w:t>
      </w:r>
      <w:proofErr w:type="gramEnd"/>
      <w:r>
        <w:t xml:space="preserve">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Администрации Белоярского района</w:t>
      </w:r>
    </w:p>
    <w:p w:rsidR="00763325" w:rsidRDefault="00763325">
      <w:pPr>
        <w:pStyle w:val="ConsPlusNormal"/>
        <w:jc w:val="center"/>
      </w:pPr>
      <w:r>
        <w:t>от 24.12.2015 N 1564)</w:t>
      </w:r>
    </w:p>
    <w:p w:rsidR="00763325" w:rsidRDefault="00763325">
      <w:pPr>
        <w:pStyle w:val="ConsPlusNormal"/>
        <w:jc w:val="both"/>
      </w:pPr>
    </w:p>
    <w:p w:rsidR="00763325" w:rsidRDefault="00763325">
      <w:pPr>
        <w:pStyle w:val="ConsPlusNormal"/>
        <w:ind w:firstLine="540"/>
        <w:jc w:val="both"/>
      </w:pPr>
      <w:proofErr w:type="gramStart"/>
      <w:r>
        <w:t xml:space="preserve">На основании </w:t>
      </w:r>
      <w:hyperlink r:id="rId11" w:history="1">
        <w:r>
          <w:rPr>
            <w:color w:val="0000FF"/>
          </w:rPr>
          <w:t>статьи 179</w:t>
        </w:r>
      </w:hyperlink>
      <w:r>
        <w:t xml:space="preserve"> Бюджетного кодекса Российской Федерации от 31 июля 1998 года N 145-ФЗ,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администрации Белоярского района от 29 декабря 2015 года N 1612 "Об утверждении Порядка разработки, утверждения, реализации и мониторинга муниципальных программ Белоярского района", распоряжения администрации Белоярского района от 16 сентября 2013 года N 529-р "О перечне муниципальных программ Белоярского района на 2014 - 2020 годы" постановляю:</w:t>
      </w:r>
      <w:proofErr w:type="gramEnd"/>
    </w:p>
    <w:p w:rsidR="00763325" w:rsidRDefault="00763325">
      <w:pPr>
        <w:pStyle w:val="ConsPlusNormal"/>
        <w:jc w:val="both"/>
      </w:pPr>
      <w:r>
        <w:t xml:space="preserve">(преамбула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Администрации Белоярского района от 11.04.2016 N 359)</w:t>
      </w:r>
    </w:p>
    <w:p w:rsidR="00763325" w:rsidRDefault="00763325">
      <w:pPr>
        <w:pStyle w:val="ConsPlusNormal"/>
        <w:ind w:firstLine="540"/>
        <w:jc w:val="both"/>
      </w:pPr>
      <w:r>
        <w:t xml:space="preserve">1. Утвердить прилагаемую муниципальную </w:t>
      </w:r>
      <w:hyperlink w:anchor="P35" w:history="1">
        <w:r>
          <w:rPr>
            <w:color w:val="0000FF"/>
          </w:rPr>
          <w:t>программу</w:t>
        </w:r>
      </w:hyperlink>
      <w:r>
        <w:t xml:space="preserve"> Белоярского района "Развитие малого и среднего предпринимательства и туризма в Белоярском районе на 2014 - 2020 годы".</w:t>
      </w:r>
    </w:p>
    <w:p w:rsidR="00763325" w:rsidRDefault="00763325">
      <w:pPr>
        <w:pStyle w:val="ConsPlusNormal"/>
        <w:ind w:firstLine="540"/>
        <w:jc w:val="both"/>
      </w:pPr>
      <w:r>
        <w:t>2. Опубликовать настоящее постановление в газете "Белоярские вести. Официальный выпуск".</w:t>
      </w:r>
    </w:p>
    <w:p w:rsidR="00763325" w:rsidRDefault="00763325">
      <w:pPr>
        <w:pStyle w:val="ConsPlusNormal"/>
        <w:ind w:firstLine="540"/>
        <w:jc w:val="both"/>
      </w:pPr>
      <w:r>
        <w:t>3. Настоящее постановление вступает в силу после его официального опубликования, но не ранее 1 января 2014 года.</w:t>
      </w:r>
    </w:p>
    <w:p w:rsidR="00763325" w:rsidRDefault="00763325">
      <w:pPr>
        <w:pStyle w:val="ConsPlusNormal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заместителя главы Белоярского района </w:t>
      </w:r>
      <w:proofErr w:type="spellStart"/>
      <w:r>
        <w:t>Ващука</w:t>
      </w:r>
      <w:proofErr w:type="spellEnd"/>
      <w:r>
        <w:t xml:space="preserve"> В.А.</w:t>
      </w:r>
    </w:p>
    <w:p w:rsidR="00763325" w:rsidRDefault="00763325">
      <w:pPr>
        <w:pStyle w:val="ConsPlusNormal"/>
        <w:jc w:val="both"/>
      </w:pPr>
    </w:p>
    <w:p w:rsidR="00763325" w:rsidRDefault="00763325">
      <w:pPr>
        <w:pStyle w:val="ConsPlusNormal"/>
        <w:jc w:val="right"/>
      </w:pPr>
      <w:r>
        <w:t>Глава Белоярского района</w:t>
      </w:r>
    </w:p>
    <w:p w:rsidR="00763325" w:rsidRDefault="00763325">
      <w:pPr>
        <w:pStyle w:val="ConsPlusNormal"/>
        <w:jc w:val="right"/>
      </w:pPr>
      <w:r>
        <w:t>С.П.МАНЕНКОВ</w:t>
      </w:r>
    </w:p>
    <w:p w:rsidR="00763325" w:rsidRDefault="00763325">
      <w:pPr>
        <w:pStyle w:val="ConsPlusNormal"/>
        <w:jc w:val="both"/>
      </w:pPr>
    </w:p>
    <w:p w:rsidR="00763325" w:rsidRDefault="00763325">
      <w:pPr>
        <w:pStyle w:val="ConsPlusNormal"/>
        <w:jc w:val="both"/>
      </w:pPr>
    </w:p>
    <w:p w:rsidR="00763325" w:rsidRDefault="00763325">
      <w:pPr>
        <w:pStyle w:val="ConsPlusNormal"/>
        <w:jc w:val="both"/>
      </w:pPr>
    </w:p>
    <w:p w:rsidR="00763325" w:rsidRDefault="00763325">
      <w:pPr>
        <w:pStyle w:val="ConsPlusNormal"/>
        <w:jc w:val="both"/>
      </w:pPr>
    </w:p>
    <w:p w:rsidR="00763325" w:rsidRDefault="00763325">
      <w:pPr>
        <w:pStyle w:val="ConsPlusNormal"/>
        <w:jc w:val="both"/>
      </w:pPr>
    </w:p>
    <w:p w:rsidR="00763325" w:rsidRDefault="00763325">
      <w:pPr>
        <w:pStyle w:val="ConsPlusNormal"/>
        <w:jc w:val="right"/>
        <w:outlineLvl w:val="0"/>
      </w:pPr>
      <w:r>
        <w:t>Утверждено</w:t>
      </w:r>
    </w:p>
    <w:p w:rsidR="00763325" w:rsidRDefault="00763325">
      <w:pPr>
        <w:pStyle w:val="ConsPlusNormal"/>
        <w:jc w:val="right"/>
      </w:pPr>
      <w:r>
        <w:t>постановлением</w:t>
      </w:r>
    </w:p>
    <w:p w:rsidR="00763325" w:rsidRDefault="00763325">
      <w:pPr>
        <w:pStyle w:val="ConsPlusNormal"/>
        <w:jc w:val="right"/>
      </w:pPr>
      <w:r>
        <w:t>администрации Белоярского района</w:t>
      </w:r>
    </w:p>
    <w:p w:rsidR="00763325" w:rsidRDefault="00763325">
      <w:pPr>
        <w:pStyle w:val="ConsPlusNormal"/>
        <w:jc w:val="right"/>
      </w:pPr>
      <w:r>
        <w:t>от 9 декабря 2013 года N 1802</w:t>
      </w:r>
    </w:p>
    <w:p w:rsidR="00763325" w:rsidRDefault="00763325">
      <w:pPr>
        <w:pStyle w:val="ConsPlusNormal"/>
        <w:jc w:val="both"/>
      </w:pPr>
    </w:p>
    <w:p w:rsidR="00763325" w:rsidRDefault="00763325">
      <w:pPr>
        <w:pStyle w:val="ConsPlusTitle"/>
        <w:jc w:val="center"/>
      </w:pPr>
      <w:bookmarkStart w:id="1" w:name="P35"/>
      <w:bookmarkEnd w:id="1"/>
      <w:r>
        <w:t>МУНИЦИПАЛЬНАЯ ПРОГРАММА</w:t>
      </w:r>
    </w:p>
    <w:p w:rsidR="00763325" w:rsidRDefault="00763325">
      <w:pPr>
        <w:pStyle w:val="ConsPlusTitle"/>
        <w:jc w:val="center"/>
      </w:pPr>
      <w:r>
        <w:t>БЕЛОЯРСКОГО РАЙОНА "РАЗВИТИЕ МАЛОГО И СРЕДНЕГО</w:t>
      </w:r>
    </w:p>
    <w:p w:rsidR="00763325" w:rsidRDefault="00763325">
      <w:pPr>
        <w:pStyle w:val="ConsPlusTitle"/>
        <w:jc w:val="center"/>
      </w:pPr>
      <w:r>
        <w:t>ПРЕДПРИНИМАТЕЛЬСТВА И ТУРИЗМА В БЕЛОЯРСКОМ РАЙОНЕ"</w:t>
      </w:r>
    </w:p>
    <w:p w:rsidR="00763325" w:rsidRDefault="00763325">
      <w:pPr>
        <w:pStyle w:val="ConsPlusTitle"/>
        <w:jc w:val="center"/>
      </w:pPr>
      <w:r>
        <w:t>НА 2014 - 2020 ГОДЫ</w:t>
      </w:r>
    </w:p>
    <w:p w:rsidR="00763325" w:rsidRDefault="00763325">
      <w:pPr>
        <w:pStyle w:val="ConsPlusNormal"/>
        <w:jc w:val="center"/>
      </w:pPr>
      <w:r>
        <w:t>Список изменяющих документов</w:t>
      </w:r>
    </w:p>
    <w:p w:rsidR="00763325" w:rsidRDefault="00763325">
      <w:pPr>
        <w:pStyle w:val="ConsPlusNormal"/>
        <w:jc w:val="center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Администрации Белоярского района от 11.04.2016 N 359)</w:t>
      </w:r>
    </w:p>
    <w:p w:rsidR="00763325" w:rsidRDefault="00763325">
      <w:pPr>
        <w:pStyle w:val="ConsPlusNormal"/>
        <w:jc w:val="both"/>
      </w:pPr>
    </w:p>
    <w:p w:rsidR="00763325" w:rsidRDefault="00763325">
      <w:pPr>
        <w:sectPr w:rsidR="00763325" w:rsidSect="00267E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63325" w:rsidRDefault="00763325">
      <w:pPr>
        <w:pStyle w:val="ConsPlusNormal"/>
        <w:jc w:val="center"/>
        <w:outlineLvl w:val="1"/>
      </w:pPr>
      <w:r>
        <w:lastRenderedPageBreak/>
        <w:t>ПАСПОРТ</w:t>
      </w:r>
    </w:p>
    <w:p w:rsidR="00763325" w:rsidRDefault="00763325">
      <w:pPr>
        <w:pStyle w:val="ConsPlusNormal"/>
        <w:jc w:val="center"/>
      </w:pPr>
      <w:r>
        <w:t>муниципальной программы Белоярского района</w:t>
      </w:r>
    </w:p>
    <w:p w:rsidR="00763325" w:rsidRDefault="0076332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7200"/>
      </w:tblGrid>
      <w:tr w:rsidR="00763325">
        <w:tc>
          <w:tcPr>
            <w:tcW w:w="2438" w:type="dxa"/>
          </w:tcPr>
          <w:p w:rsidR="00763325" w:rsidRDefault="00763325">
            <w:pPr>
              <w:pStyle w:val="ConsPlusNormal"/>
            </w:pPr>
            <w:r>
              <w:t>Наименование муниципальной программы</w:t>
            </w:r>
          </w:p>
        </w:tc>
        <w:tc>
          <w:tcPr>
            <w:tcW w:w="7200" w:type="dxa"/>
          </w:tcPr>
          <w:p w:rsidR="00763325" w:rsidRDefault="00763325">
            <w:pPr>
              <w:pStyle w:val="ConsPlusNormal"/>
            </w:pPr>
            <w:r>
              <w:t>"Развитие малого и среднего предпринимательства и туризма в Белоярском районе" на 2014 - 2020 годы" (далее - муниципальная программа)</w:t>
            </w:r>
          </w:p>
        </w:tc>
      </w:tr>
      <w:tr w:rsidR="00763325">
        <w:tc>
          <w:tcPr>
            <w:tcW w:w="2438" w:type="dxa"/>
          </w:tcPr>
          <w:p w:rsidR="00763325" w:rsidRDefault="00763325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7200" w:type="dxa"/>
          </w:tcPr>
          <w:p w:rsidR="00763325" w:rsidRDefault="00763325">
            <w:pPr>
              <w:pStyle w:val="ConsPlusNormal"/>
            </w:pPr>
            <w:r>
              <w:t>Отдел развития предпринимательства и потребительского рынка администрации Белоярского района</w:t>
            </w:r>
          </w:p>
        </w:tc>
      </w:tr>
      <w:tr w:rsidR="00763325">
        <w:tc>
          <w:tcPr>
            <w:tcW w:w="2438" w:type="dxa"/>
          </w:tcPr>
          <w:p w:rsidR="00763325" w:rsidRDefault="00763325">
            <w:pPr>
              <w:pStyle w:val="ConsPlusNormal"/>
            </w:pPr>
            <w:r>
              <w:t>Цели муниципальной программы</w:t>
            </w:r>
          </w:p>
        </w:tc>
        <w:tc>
          <w:tcPr>
            <w:tcW w:w="7200" w:type="dxa"/>
          </w:tcPr>
          <w:p w:rsidR="00763325" w:rsidRDefault="00763325">
            <w:pPr>
              <w:pStyle w:val="ConsPlusNormal"/>
            </w:pPr>
            <w:r>
              <w:t>Повышение роли малого и среднего предпринимательства в экономике Белоярского района</w:t>
            </w:r>
          </w:p>
        </w:tc>
      </w:tr>
      <w:tr w:rsidR="00763325">
        <w:tc>
          <w:tcPr>
            <w:tcW w:w="2438" w:type="dxa"/>
          </w:tcPr>
          <w:p w:rsidR="00763325" w:rsidRDefault="00763325">
            <w:pPr>
              <w:pStyle w:val="ConsPlusNormal"/>
            </w:pPr>
            <w:r>
              <w:t>Задачи муниципальной программы</w:t>
            </w:r>
          </w:p>
        </w:tc>
        <w:tc>
          <w:tcPr>
            <w:tcW w:w="7200" w:type="dxa"/>
          </w:tcPr>
          <w:p w:rsidR="00763325" w:rsidRDefault="00763325">
            <w:pPr>
              <w:pStyle w:val="ConsPlusNormal"/>
            </w:pPr>
            <w:r>
              <w:t>- мониторинг и формирование благоприятного общественного мнения о деятельности субъектов малого и среднего предпринимательства;</w:t>
            </w:r>
          </w:p>
          <w:p w:rsidR="00763325" w:rsidRDefault="00763325">
            <w:pPr>
              <w:pStyle w:val="ConsPlusNormal"/>
            </w:pPr>
            <w:r>
              <w:t>- организация проведения образовательных мероприятий для субъектов малого и среднего предпринимательства;</w:t>
            </w:r>
          </w:p>
          <w:p w:rsidR="00763325" w:rsidRDefault="00763325">
            <w:pPr>
              <w:pStyle w:val="ConsPlusNormal"/>
            </w:pPr>
            <w:r>
              <w:t>- совершенствование механизмов финансовой и имущественной поддержки предпринимательства.</w:t>
            </w:r>
          </w:p>
        </w:tc>
      </w:tr>
      <w:tr w:rsidR="00763325">
        <w:tc>
          <w:tcPr>
            <w:tcW w:w="2438" w:type="dxa"/>
          </w:tcPr>
          <w:p w:rsidR="00763325" w:rsidRDefault="00763325">
            <w:pPr>
              <w:pStyle w:val="ConsPlusNormal"/>
            </w:pPr>
            <w:r>
              <w:t>Целевые показатели муниципальной программы</w:t>
            </w:r>
          </w:p>
        </w:tc>
        <w:tc>
          <w:tcPr>
            <w:tcW w:w="7200" w:type="dxa"/>
          </w:tcPr>
          <w:p w:rsidR="00763325" w:rsidRDefault="00763325">
            <w:pPr>
              <w:pStyle w:val="ConsPlusNormal"/>
            </w:pPr>
            <w:r>
              <w:t>- увеличение количества субъектов малого и среднего предпринимательства с 1100 единиц до 1220 единиц;</w:t>
            </w:r>
          </w:p>
          <w:p w:rsidR="00763325" w:rsidRDefault="00763325">
            <w:pPr>
              <w:pStyle w:val="ConsPlusNormal"/>
            </w:pPr>
            <w:r>
              <w:t>- увеличение среднесписочной численности работников, занятых у субъектов малого и среднего предпринимательства, с 4200 человек до 4300 человек;</w:t>
            </w:r>
          </w:p>
          <w:p w:rsidR="00763325" w:rsidRDefault="00763325">
            <w:pPr>
              <w:pStyle w:val="ConsPlusNormal"/>
            </w:pPr>
            <w:r>
              <w:t>- увеличение количества субъектов малого и среднего предпринимательства на 10 тыс. населения с 365 до 405 единиц;</w:t>
            </w:r>
          </w:p>
          <w:p w:rsidR="00763325" w:rsidRDefault="00763325">
            <w:pPr>
              <w:pStyle w:val="ConsPlusNormal"/>
            </w:pPr>
            <w:r>
              <w:t>- увеличение доли среднесписочной численности занятых на малых и средних предприятиях в общей численности</w:t>
            </w:r>
          </w:p>
          <w:p w:rsidR="00763325" w:rsidRDefault="00763325">
            <w:pPr>
              <w:pStyle w:val="ConsPlusNormal"/>
            </w:pPr>
            <w:r>
              <w:t>работающих с 24,56 до 25%.</w:t>
            </w:r>
          </w:p>
        </w:tc>
      </w:tr>
      <w:tr w:rsidR="00763325">
        <w:tc>
          <w:tcPr>
            <w:tcW w:w="2438" w:type="dxa"/>
          </w:tcPr>
          <w:p w:rsidR="00763325" w:rsidRDefault="00763325">
            <w:pPr>
              <w:pStyle w:val="ConsPlusNormal"/>
            </w:pPr>
            <w:r>
              <w:t xml:space="preserve">Финансовое обеспечение </w:t>
            </w:r>
            <w:r>
              <w:lastRenderedPageBreak/>
              <w:t>муниципальной программы</w:t>
            </w:r>
          </w:p>
        </w:tc>
        <w:tc>
          <w:tcPr>
            <w:tcW w:w="7200" w:type="dxa"/>
          </w:tcPr>
          <w:p w:rsidR="00763325" w:rsidRDefault="00763325">
            <w:pPr>
              <w:pStyle w:val="ConsPlusNormal"/>
            </w:pPr>
            <w:r>
              <w:lastRenderedPageBreak/>
              <w:t>общий объем финансирования муниципальной программы на 2014 - 2020 годы составляет 48010,2 тыс. рублей, в том числе:</w:t>
            </w:r>
          </w:p>
          <w:p w:rsidR="00763325" w:rsidRDefault="00763325">
            <w:pPr>
              <w:pStyle w:val="ConsPlusNormal"/>
            </w:pPr>
            <w:r>
              <w:lastRenderedPageBreak/>
              <w:t>1) за счет средств бюджета Белоярского района - 32158,6 тыс. рублей, в том числе:</w:t>
            </w:r>
          </w:p>
          <w:p w:rsidR="00763325" w:rsidRDefault="00763325">
            <w:pPr>
              <w:pStyle w:val="ConsPlusNormal"/>
            </w:pPr>
            <w:r>
              <w:t>2014 год - 5001,0 тыс. рублей;</w:t>
            </w:r>
          </w:p>
          <w:p w:rsidR="00763325" w:rsidRDefault="00763325">
            <w:pPr>
              <w:pStyle w:val="ConsPlusNormal"/>
            </w:pPr>
            <w:r>
              <w:t>2015 год - 5088,0 тыс. рублей;</w:t>
            </w:r>
          </w:p>
          <w:p w:rsidR="00763325" w:rsidRDefault="00763325">
            <w:pPr>
              <w:pStyle w:val="ConsPlusNormal"/>
            </w:pPr>
            <w:r>
              <w:t>2016 год - 5331,6 тыс. рублей;</w:t>
            </w:r>
          </w:p>
          <w:p w:rsidR="00763325" w:rsidRDefault="00763325">
            <w:pPr>
              <w:pStyle w:val="ConsPlusNormal"/>
            </w:pPr>
            <w:r>
              <w:t>2017 год - 4108,0 тыс. рублей;</w:t>
            </w:r>
          </w:p>
          <w:p w:rsidR="00763325" w:rsidRDefault="00763325">
            <w:pPr>
              <w:pStyle w:val="ConsPlusNormal"/>
            </w:pPr>
            <w:r>
              <w:t>2018 год - 4130,0 тыс. рублей;</w:t>
            </w:r>
          </w:p>
          <w:p w:rsidR="00763325" w:rsidRDefault="00763325">
            <w:pPr>
              <w:pStyle w:val="ConsPlusNormal"/>
            </w:pPr>
            <w:r>
              <w:t>2019 год - 4210,0 тыс. рублей;</w:t>
            </w:r>
          </w:p>
          <w:p w:rsidR="00763325" w:rsidRDefault="00763325">
            <w:pPr>
              <w:pStyle w:val="ConsPlusNormal"/>
            </w:pPr>
            <w:r>
              <w:t>2020 год - 4290,0 тыс. рублей.</w:t>
            </w:r>
          </w:p>
          <w:p w:rsidR="00763325" w:rsidRDefault="00763325">
            <w:pPr>
              <w:pStyle w:val="ConsPlusNormal"/>
            </w:pPr>
            <w:r>
              <w:t>2) за счет средств бюджета Белоярского района, сформированного из средств бюджета Ханты-Мансийского автономного округа - Югры, в форме субсидий в размере 13682,7 тыс. рублей, в том числе по годам:</w:t>
            </w:r>
          </w:p>
          <w:p w:rsidR="00763325" w:rsidRDefault="00763325">
            <w:pPr>
              <w:pStyle w:val="ConsPlusNormal"/>
            </w:pPr>
            <w:r>
              <w:t>2014 год - 3027,1 тыс. рублей;</w:t>
            </w:r>
          </w:p>
          <w:p w:rsidR="00763325" w:rsidRDefault="00763325">
            <w:pPr>
              <w:pStyle w:val="ConsPlusNormal"/>
            </w:pPr>
            <w:r>
              <w:t>2015 год - 4875,1 тыс. рублей;</w:t>
            </w:r>
          </w:p>
          <w:p w:rsidR="00763325" w:rsidRDefault="00763325">
            <w:pPr>
              <w:pStyle w:val="ConsPlusNormal"/>
            </w:pPr>
            <w:r>
              <w:t>2016 год - 5780,5 тыс. рублей.</w:t>
            </w:r>
          </w:p>
          <w:p w:rsidR="00763325" w:rsidRDefault="00763325">
            <w:pPr>
              <w:pStyle w:val="ConsPlusNormal"/>
            </w:pPr>
            <w:r>
              <w:t>3) за счет средств федерального бюджета - 2168,9 тыс. рублей, в том числе по годам:</w:t>
            </w:r>
          </w:p>
          <w:p w:rsidR="00763325" w:rsidRDefault="00763325">
            <w:pPr>
              <w:pStyle w:val="ConsPlusNormal"/>
            </w:pPr>
            <w:r>
              <w:t>2014 год - 2168,9 тыс. рублей.</w:t>
            </w:r>
          </w:p>
        </w:tc>
      </w:tr>
    </w:tbl>
    <w:p w:rsidR="00763325" w:rsidRDefault="00763325">
      <w:pPr>
        <w:sectPr w:rsidR="0076332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63325" w:rsidRDefault="00763325">
      <w:pPr>
        <w:pStyle w:val="ConsPlusNormal"/>
        <w:jc w:val="both"/>
      </w:pPr>
    </w:p>
    <w:p w:rsidR="00763325" w:rsidRDefault="00763325">
      <w:pPr>
        <w:pStyle w:val="ConsPlusNormal"/>
        <w:jc w:val="center"/>
        <w:outlineLvl w:val="1"/>
      </w:pPr>
      <w:r>
        <w:t>I. Характеристика текущего состояния развития малого</w:t>
      </w:r>
    </w:p>
    <w:p w:rsidR="00763325" w:rsidRDefault="00763325">
      <w:pPr>
        <w:pStyle w:val="ConsPlusNormal"/>
        <w:jc w:val="center"/>
      </w:pPr>
      <w:r>
        <w:t>и среднего предпринимательства</w:t>
      </w:r>
    </w:p>
    <w:p w:rsidR="00763325" w:rsidRDefault="00763325">
      <w:pPr>
        <w:pStyle w:val="ConsPlusNormal"/>
        <w:jc w:val="both"/>
      </w:pPr>
    </w:p>
    <w:p w:rsidR="00763325" w:rsidRDefault="00763325">
      <w:pPr>
        <w:pStyle w:val="ConsPlusNormal"/>
        <w:ind w:firstLine="540"/>
        <w:jc w:val="both"/>
      </w:pPr>
      <w:r>
        <w:t>Развитие малого и среднего предпринимательства является одним из приоритетных направлений государственной политики, которая направлена на создание эффективной конкурентной экономики, обеспечивающей повышение уровня благосостояния населения, развитие и рост среднего класса среди населения.</w:t>
      </w:r>
    </w:p>
    <w:p w:rsidR="00763325" w:rsidRDefault="00763325">
      <w:pPr>
        <w:pStyle w:val="ConsPlusNormal"/>
        <w:ind w:firstLine="540"/>
        <w:jc w:val="both"/>
      </w:pPr>
      <w:r>
        <w:t>Малое и среднее предпринимательство является значительной частью экономики Белоярского района, обеспечивающей насыщение потребительского рынка товарами и услугами, создание дополнительных рабочих мест.</w:t>
      </w:r>
    </w:p>
    <w:p w:rsidR="00763325" w:rsidRDefault="00763325">
      <w:pPr>
        <w:pStyle w:val="ConsPlusNormal"/>
        <w:ind w:firstLine="540"/>
        <w:jc w:val="both"/>
      </w:pPr>
      <w:r>
        <w:t>Сдерживающими факторами развития предпринимательства в Белоярском районе является дефицит материальных и финансовых ресурсов, необходимых для организации и развития предпринимательской деятельности.</w:t>
      </w:r>
    </w:p>
    <w:p w:rsidR="00763325" w:rsidRDefault="00763325">
      <w:pPr>
        <w:pStyle w:val="ConsPlusNormal"/>
        <w:ind w:firstLine="540"/>
        <w:jc w:val="both"/>
      </w:pPr>
      <w:r>
        <w:t>Создание благоприятных условий для развития малого и среднего предпринимательства является важной задачей органов местного самоуправления Белоярского района.</w:t>
      </w:r>
    </w:p>
    <w:p w:rsidR="00763325" w:rsidRDefault="00763325">
      <w:pPr>
        <w:pStyle w:val="ConsPlusNormal"/>
        <w:ind w:firstLine="540"/>
        <w:jc w:val="both"/>
      </w:pPr>
      <w:r>
        <w:t>Данная муниципальная программа предусматривает ряд мероприятий, позволяющих обеспечивать развитие малого и среднего предпринимательства, такие как:</w:t>
      </w:r>
    </w:p>
    <w:p w:rsidR="00763325" w:rsidRDefault="00763325">
      <w:pPr>
        <w:pStyle w:val="ConsPlusNormal"/>
        <w:ind w:firstLine="540"/>
        <w:jc w:val="both"/>
      </w:pPr>
      <w:r>
        <w:t>- организация мониторинга деятельности субъектов малого и среднего предпринимательства в экономике;</w:t>
      </w:r>
    </w:p>
    <w:p w:rsidR="00763325" w:rsidRDefault="00763325">
      <w:pPr>
        <w:pStyle w:val="ConsPlusNormal"/>
        <w:ind w:firstLine="540"/>
        <w:jc w:val="both"/>
      </w:pPr>
      <w:r>
        <w:t>- организация проведения районных смотров-конкурсов предприятий, конкурсов профессионального мастерства;</w:t>
      </w:r>
    </w:p>
    <w:p w:rsidR="00763325" w:rsidRDefault="00763325">
      <w:pPr>
        <w:pStyle w:val="ConsPlusNormal"/>
        <w:ind w:firstLine="540"/>
        <w:jc w:val="both"/>
      </w:pPr>
      <w:r>
        <w:t>- организация проведения выставок, ярмарок на территории Белоярского района с участием субъектов малого и среднего предпринимательства;</w:t>
      </w:r>
    </w:p>
    <w:p w:rsidR="00763325" w:rsidRDefault="00763325">
      <w:pPr>
        <w:pStyle w:val="ConsPlusNormal"/>
        <w:ind w:firstLine="540"/>
        <w:jc w:val="both"/>
      </w:pPr>
      <w:r>
        <w:t>- проведение образовательных мероприятий;</w:t>
      </w:r>
    </w:p>
    <w:p w:rsidR="00763325" w:rsidRDefault="00763325">
      <w:pPr>
        <w:pStyle w:val="ConsPlusNormal"/>
        <w:ind w:firstLine="540"/>
        <w:jc w:val="both"/>
      </w:pPr>
      <w:r>
        <w:t>- развития молодежного предпринимательства;</w:t>
      </w:r>
    </w:p>
    <w:p w:rsidR="00763325" w:rsidRDefault="00763325">
      <w:pPr>
        <w:pStyle w:val="ConsPlusNormal"/>
        <w:ind w:firstLine="540"/>
        <w:jc w:val="both"/>
      </w:pPr>
      <w:r>
        <w:t>- предоставление субсидий субъектам, осуществляющим производство, реализацию товаров и услуг в социально значимых видах деятельности, определенных муниципальными образованиями автономного округа, в части компенсации арендных платежей за нежилые помещения и по предоставленным консалтинговым услугам;</w:t>
      </w:r>
    </w:p>
    <w:p w:rsidR="00763325" w:rsidRDefault="00763325">
      <w:pPr>
        <w:pStyle w:val="ConsPlusNormal"/>
        <w:ind w:firstLine="540"/>
        <w:jc w:val="both"/>
      </w:pPr>
      <w:r>
        <w:t>- предоставление субсидий на приобретение оборудования (основных средств) и лицензионных программных продуктов;</w:t>
      </w:r>
    </w:p>
    <w:p w:rsidR="00763325" w:rsidRDefault="00763325">
      <w:pPr>
        <w:pStyle w:val="ConsPlusNormal"/>
        <w:ind w:firstLine="540"/>
        <w:jc w:val="both"/>
      </w:pPr>
      <w:r>
        <w:t>- предоставление субсидий в целях возмещения части затрат организаций, осуществляющих деятельность по бизнес-</w:t>
      </w:r>
      <w:proofErr w:type="spellStart"/>
      <w:r>
        <w:t>инкубированию</w:t>
      </w:r>
      <w:proofErr w:type="spellEnd"/>
      <w:r>
        <w:t>;</w:t>
      </w:r>
    </w:p>
    <w:p w:rsidR="00763325" w:rsidRDefault="00763325">
      <w:pPr>
        <w:pStyle w:val="ConsPlusNormal"/>
        <w:ind w:firstLine="540"/>
        <w:jc w:val="both"/>
      </w:pPr>
      <w:r>
        <w:t xml:space="preserve">- предоставление субсидий по созданию условий для развития субъектов, осуществляющих деятельность в следующих направлениях: экология, быстровозводимое домостроение, крестьянско-фермерские хозяйства, переработка леса, сбор и переработка дикоросов, переработка отходов, </w:t>
      </w:r>
      <w:proofErr w:type="spellStart"/>
      <w:r>
        <w:t>рыбодобыча</w:t>
      </w:r>
      <w:proofErr w:type="spellEnd"/>
      <w:r>
        <w:t xml:space="preserve">, </w:t>
      </w:r>
      <w:proofErr w:type="spellStart"/>
      <w:r>
        <w:t>рыбопереработка</w:t>
      </w:r>
      <w:proofErr w:type="spellEnd"/>
      <w:r>
        <w:t>, ремесленническая деятельность, въездной и внутренний туризм;</w:t>
      </w:r>
    </w:p>
    <w:p w:rsidR="00763325" w:rsidRDefault="00763325">
      <w:pPr>
        <w:pStyle w:val="ConsPlusNormal"/>
        <w:ind w:firstLine="540"/>
        <w:jc w:val="both"/>
      </w:pPr>
      <w:r>
        <w:t>- предоставление субсидий в целях возмещение затрат социальному предпринимательству и семейному бизнесу;</w:t>
      </w:r>
    </w:p>
    <w:p w:rsidR="00763325" w:rsidRDefault="00763325">
      <w:pPr>
        <w:pStyle w:val="ConsPlusNormal"/>
        <w:ind w:firstLine="540"/>
        <w:jc w:val="both"/>
      </w:pPr>
      <w:r>
        <w:t xml:space="preserve">- </w:t>
      </w:r>
      <w:proofErr w:type="spellStart"/>
      <w:r>
        <w:t>грантовая</w:t>
      </w:r>
      <w:proofErr w:type="spellEnd"/>
      <w:r>
        <w:t xml:space="preserve"> поддержка социального предпринимательства и начинающих предпринимателей;</w:t>
      </w:r>
    </w:p>
    <w:p w:rsidR="00763325" w:rsidRDefault="00763325">
      <w:pPr>
        <w:pStyle w:val="ConsPlusNormal"/>
        <w:ind w:firstLine="540"/>
        <w:jc w:val="both"/>
      </w:pPr>
      <w:r>
        <w:t xml:space="preserve">- субсидии по содержанию </w:t>
      </w:r>
      <w:proofErr w:type="spellStart"/>
      <w:r>
        <w:t>авторечвокзала</w:t>
      </w:r>
      <w:proofErr w:type="spellEnd"/>
      <w:r>
        <w:t>;</w:t>
      </w:r>
    </w:p>
    <w:p w:rsidR="00763325" w:rsidRDefault="00763325">
      <w:pPr>
        <w:pStyle w:val="ConsPlusNormal"/>
        <w:ind w:firstLine="540"/>
        <w:jc w:val="both"/>
      </w:pPr>
      <w:r>
        <w:t xml:space="preserve">- предоставление субсидии субъектам малого и среднего предпринимательства, </w:t>
      </w:r>
      <w:proofErr w:type="gramStart"/>
      <w:r>
        <w:t>осуществляющих</w:t>
      </w:r>
      <w:proofErr w:type="gramEnd"/>
      <w:r>
        <w:t xml:space="preserve"> регулярные автомобильные перевозки.</w:t>
      </w:r>
    </w:p>
    <w:p w:rsidR="00763325" w:rsidRDefault="00763325">
      <w:pPr>
        <w:pStyle w:val="ConsPlusNormal"/>
        <w:ind w:firstLine="540"/>
        <w:jc w:val="both"/>
      </w:pPr>
      <w:r>
        <w:t>В целях оказания содействия развитию предпринимательства на территории Белоярского района создана и функционирует инфраструктура поддержки субъектов малого и среднего предпринимательства - некоммерческая организация "Фонд поддержки предпринимательства Югры" (далее - Фонд), представительство общества с ограниченной ответственностью "Окружной бизнес-инкубатор". Создан и действует Координационный совет по развитию малого и среднего предпринимательства на территории городского и сельских поселений в границах Белоярского района при главе Белоярского района (далее - Совет), решения которого носят рекомендательный характер.</w:t>
      </w:r>
    </w:p>
    <w:p w:rsidR="00763325" w:rsidRDefault="00763325">
      <w:pPr>
        <w:pStyle w:val="ConsPlusNormal"/>
        <w:ind w:firstLine="540"/>
        <w:jc w:val="both"/>
      </w:pPr>
      <w:r>
        <w:lastRenderedPageBreak/>
        <w:t xml:space="preserve">С принятием Федерального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от 24 июля 2007 года N 209-ФЗ "О развитии малого и среднего предпринимательства в Российской Федерации" (далее - Федеральный закон от 24.07.2007 N 209-ФЗ) были расширены полномочия органов местного самоуправления по вопросам создания условий для развития малого и среднего предпринимательства.</w:t>
      </w:r>
    </w:p>
    <w:p w:rsidR="00763325" w:rsidRDefault="00763325">
      <w:pPr>
        <w:pStyle w:val="ConsPlusNormal"/>
        <w:ind w:firstLine="540"/>
        <w:jc w:val="both"/>
      </w:pPr>
      <w:r>
        <w:t>В целях оказания информационной поддержки малому и среднему бизнесу на официальном сайте органов местного самоуправления Белоярского района регулярно размещается информация о реализации программных мероприятий, о мерах государственной и муниципальной поддержки субъектов малого и среднего предпринимательства, деятельности Совета, проводимых конкурсах и семинарах.</w:t>
      </w:r>
    </w:p>
    <w:p w:rsidR="00763325" w:rsidRDefault="00763325">
      <w:pPr>
        <w:pStyle w:val="ConsPlusNormal"/>
        <w:ind w:firstLine="540"/>
        <w:jc w:val="both"/>
      </w:pPr>
      <w:r>
        <w:t>Публикуется и регулярно обновляется реестр субъектов малого и среднего предпринимательства - получателей поддержки.</w:t>
      </w:r>
    </w:p>
    <w:p w:rsidR="00763325" w:rsidRDefault="00763325">
      <w:pPr>
        <w:pStyle w:val="ConsPlusNormal"/>
        <w:ind w:firstLine="540"/>
        <w:jc w:val="both"/>
      </w:pPr>
      <w:r>
        <w:t>В рамках реализации программных мероприятий по поддержке в области подготовки, повышения квалификации кадров для малых и средних предприятий ежегодно проводятся семинары по вопросам законодательства в сфере развития бизнеса, подготовки и переподготовки кадров.</w:t>
      </w:r>
    </w:p>
    <w:p w:rsidR="00763325" w:rsidRDefault="00763325">
      <w:pPr>
        <w:pStyle w:val="ConsPlusNormal"/>
        <w:ind w:firstLine="540"/>
        <w:jc w:val="both"/>
      </w:pPr>
      <w:r>
        <w:t>Продолжается реализация мер финансовой поддержки субъектов малого и среднего предпринимательства, мероприятий по информационной поддержке, поддержке в области подготовки, повышения квалификации кадров, популяризации предпринимательской деятельности.</w:t>
      </w:r>
    </w:p>
    <w:p w:rsidR="00763325" w:rsidRDefault="00763325">
      <w:pPr>
        <w:pStyle w:val="ConsPlusNormal"/>
        <w:ind w:firstLine="540"/>
        <w:jc w:val="both"/>
      </w:pPr>
      <w:r>
        <w:t>Реализация мероприятий, предусмотренных муниципальной программой, позволит улучшить ранее сформированные в ходе реализации программных мероприятий условия развития малого и среднего предпринимательства, обеспечить конкурентоспособность субъектов малого и среднего предпринимательства, оказать содействие малым и средним предприятиям в продвижении производимых ими товаров (работ, услуг), обеспечить занятость населения.</w:t>
      </w:r>
    </w:p>
    <w:p w:rsidR="00763325" w:rsidRDefault="00763325">
      <w:pPr>
        <w:pStyle w:val="ConsPlusNormal"/>
        <w:jc w:val="both"/>
      </w:pPr>
    </w:p>
    <w:p w:rsidR="00763325" w:rsidRDefault="00763325">
      <w:pPr>
        <w:pStyle w:val="ConsPlusNormal"/>
        <w:jc w:val="center"/>
        <w:outlineLvl w:val="1"/>
      </w:pPr>
      <w:r>
        <w:t>II. Цели, задачи и показатели достижения целей</w:t>
      </w:r>
    </w:p>
    <w:p w:rsidR="00763325" w:rsidRDefault="00763325">
      <w:pPr>
        <w:pStyle w:val="ConsPlusNormal"/>
        <w:jc w:val="center"/>
      </w:pPr>
      <w:r>
        <w:t>и решения задач</w:t>
      </w:r>
    </w:p>
    <w:p w:rsidR="00763325" w:rsidRDefault="00763325">
      <w:pPr>
        <w:pStyle w:val="ConsPlusNormal"/>
        <w:jc w:val="both"/>
      </w:pPr>
    </w:p>
    <w:p w:rsidR="00763325" w:rsidRDefault="00763325">
      <w:pPr>
        <w:pStyle w:val="ConsPlusNormal"/>
        <w:ind w:firstLine="540"/>
        <w:jc w:val="both"/>
      </w:pPr>
      <w:r>
        <w:t>Основная цель муниципальной программы - повышение роли малого и среднего предпринимательства в экономике Белоярского района.</w:t>
      </w:r>
    </w:p>
    <w:p w:rsidR="00763325" w:rsidRDefault="00763325">
      <w:pPr>
        <w:pStyle w:val="ConsPlusNormal"/>
        <w:ind w:firstLine="540"/>
        <w:jc w:val="both"/>
      </w:pPr>
      <w:r>
        <w:t>Выбор приоритетов муниципальной программы определен государственной программой Ханты-Мансийского автономного округа - Югры "Социально-экономическое развитие, инвестиции и инновации Ханты-Мансийского автономного округа - Югры на 2014 - 2020 годы".</w:t>
      </w:r>
    </w:p>
    <w:p w:rsidR="00763325" w:rsidRDefault="00763325">
      <w:pPr>
        <w:pStyle w:val="ConsPlusNormal"/>
        <w:ind w:firstLine="540"/>
        <w:jc w:val="both"/>
      </w:pPr>
      <w:r>
        <w:t>Достижение цели потребует решения основных задач муниципальной программы:</w:t>
      </w:r>
    </w:p>
    <w:p w:rsidR="00763325" w:rsidRDefault="00763325">
      <w:pPr>
        <w:pStyle w:val="ConsPlusNormal"/>
        <w:ind w:firstLine="540"/>
        <w:jc w:val="both"/>
      </w:pPr>
      <w:r>
        <w:t>- мониторинг и формирование благоприятного общественного мнения о деятельности субъектов малого и среднего предпринимательства;</w:t>
      </w:r>
    </w:p>
    <w:p w:rsidR="00763325" w:rsidRDefault="00763325">
      <w:pPr>
        <w:pStyle w:val="ConsPlusNormal"/>
        <w:ind w:firstLine="540"/>
        <w:jc w:val="both"/>
      </w:pPr>
      <w:r>
        <w:t>- организация проведения образовательных мероприятий для субъектов малого и среднего предпринимательства;</w:t>
      </w:r>
    </w:p>
    <w:p w:rsidR="00763325" w:rsidRDefault="00763325">
      <w:pPr>
        <w:pStyle w:val="ConsPlusNormal"/>
        <w:ind w:firstLine="540"/>
        <w:jc w:val="both"/>
      </w:pPr>
      <w:r>
        <w:t>- совершенствование механизмов финансовой и имущественной поддержки предпринимательства.</w:t>
      </w:r>
    </w:p>
    <w:p w:rsidR="00763325" w:rsidRDefault="00763325">
      <w:pPr>
        <w:pStyle w:val="ConsPlusNormal"/>
        <w:ind w:firstLine="540"/>
        <w:jc w:val="both"/>
      </w:pPr>
      <w:r>
        <w:t xml:space="preserve">Целевые </w:t>
      </w:r>
      <w:hyperlink w:anchor="P190" w:history="1">
        <w:r>
          <w:rPr>
            <w:color w:val="0000FF"/>
          </w:rPr>
          <w:t>показатели</w:t>
        </w:r>
      </w:hyperlink>
      <w:r>
        <w:t>, характеризующие результаты реализации муниципальной программы, представлены в приложении 1 к муниципальной программе.</w:t>
      </w:r>
    </w:p>
    <w:p w:rsidR="00763325" w:rsidRDefault="00763325">
      <w:pPr>
        <w:pStyle w:val="ConsPlusNormal"/>
        <w:ind w:firstLine="540"/>
        <w:jc w:val="both"/>
      </w:pPr>
      <w:r>
        <w:t>Значение показателей "</w:t>
      </w:r>
      <w:hyperlink w:anchor="P217" w:history="1">
        <w:r>
          <w:rPr>
            <w:color w:val="0000FF"/>
          </w:rPr>
          <w:t>Увеличение</w:t>
        </w:r>
      </w:hyperlink>
      <w:r>
        <w:t xml:space="preserve"> количества субъектов малого и среднего предпринимательства" и "</w:t>
      </w:r>
      <w:hyperlink w:anchor="P228" w:history="1">
        <w:r>
          <w:rPr>
            <w:color w:val="0000FF"/>
          </w:rPr>
          <w:t>Увеличение</w:t>
        </w:r>
      </w:hyperlink>
      <w:r>
        <w:t xml:space="preserve"> среднесписочной численности работников, занятых у субъектов малого и среднего предпринимательства" определяется в соответствии с данными, предоставляемыми Межрайонной инспекцией Федеральной налоговой службы по Ханты-Мансийскому автономному округу - Югре.</w:t>
      </w:r>
    </w:p>
    <w:p w:rsidR="00763325" w:rsidRDefault="00763325">
      <w:pPr>
        <w:pStyle w:val="ConsPlusNormal"/>
        <w:ind w:firstLine="540"/>
        <w:jc w:val="both"/>
      </w:pPr>
      <w:r>
        <w:t>Значение показателя "</w:t>
      </w:r>
      <w:hyperlink w:anchor="P239" w:history="1">
        <w:r>
          <w:rPr>
            <w:color w:val="0000FF"/>
          </w:rPr>
          <w:t>Увеличение</w:t>
        </w:r>
      </w:hyperlink>
      <w:r>
        <w:t xml:space="preserve"> количества субъектов малого и среднего предпринимательства на 10 тыс. населения" рассчитывается по формуле:</w:t>
      </w:r>
    </w:p>
    <w:p w:rsidR="00763325" w:rsidRDefault="00763325">
      <w:pPr>
        <w:pStyle w:val="ConsPlusNormal"/>
        <w:jc w:val="both"/>
      </w:pPr>
    </w:p>
    <w:p w:rsidR="00763325" w:rsidRDefault="00763325">
      <w:pPr>
        <w:pStyle w:val="ConsPlusNormal"/>
        <w:ind w:firstLine="540"/>
        <w:jc w:val="both"/>
      </w:pPr>
      <w:r>
        <w:t>(</w:t>
      </w:r>
      <w:proofErr w:type="spellStart"/>
      <w:r>
        <w:t>Ксубъектов</w:t>
      </w:r>
      <w:proofErr w:type="spellEnd"/>
      <w:r>
        <w:t xml:space="preserve"> * 10 тыс. человек) / </w:t>
      </w:r>
      <w:proofErr w:type="spellStart"/>
      <w:r>
        <w:t>Кобщ</w:t>
      </w:r>
      <w:proofErr w:type="spellEnd"/>
      <w:r>
        <w:t>, где:</w:t>
      </w:r>
    </w:p>
    <w:p w:rsidR="00763325" w:rsidRDefault="00763325">
      <w:pPr>
        <w:pStyle w:val="ConsPlusNormal"/>
        <w:jc w:val="both"/>
      </w:pPr>
    </w:p>
    <w:p w:rsidR="00763325" w:rsidRDefault="00763325">
      <w:pPr>
        <w:pStyle w:val="ConsPlusNormal"/>
        <w:ind w:firstLine="540"/>
        <w:jc w:val="both"/>
      </w:pPr>
      <w:proofErr w:type="spellStart"/>
      <w:r>
        <w:t>Ксубъектов</w:t>
      </w:r>
      <w:proofErr w:type="spellEnd"/>
      <w:r>
        <w:t xml:space="preserve"> - количество субъектов малого и среднего предпринимательства на территории Белоярского района;</w:t>
      </w:r>
    </w:p>
    <w:p w:rsidR="00763325" w:rsidRDefault="00763325">
      <w:pPr>
        <w:pStyle w:val="ConsPlusNormal"/>
        <w:ind w:firstLine="540"/>
        <w:jc w:val="both"/>
      </w:pPr>
      <w:proofErr w:type="spellStart"/>
      <w:r>
        <w:lastRenderedPageBreak/>
        <w:t>Кобщ</w:t>
      </w:r>
      <w:proofErr w:type="spellEnd"/>
      <w:r>
        <w:t xml:space="preserve"> - общее количество населения Белоярского района.</w:t>
      </w:r>
    </w:p>
    <w:p w:rsidR="00763325" w:rsidRDefault="00763325">
      <w:pPr>
        <w:pStyle w:val="ConsPlusNormal"/>
        <w:ind w:firstLine="540"/>
        <w:jc w:val="both"/>
      </w:pPr>
      <w:r>
        <w:t xml:space="preserve">Значение показателя "Увеличение доли среднесписочной численности занятых на малых и средних </w:t>
      </w:r>
      <w:proofErr w:type="gramStart"/>
      <w:r>
        <w:t>предприятиях</w:t>
      </w:r>
      <w:proofErr w:type="gramEnd"/>
      <w:r>
        <w:t xml:space="preserve"> в общей численности работающих" рассчитывается по формуле:</w:t>
      </w:r>
    </w:p>
    <w:p w:rsidR="00763325" w:rsidRDefault="00763325">
      <w:pPr>
        <w:pStyle w:val="ConsPlusNormal"/>
        <w:jc w:val="both"/>
      </w:pPr>
    </w:p>
    <w:p w:rsidR="00763325" w:rsidRDefault="00763325">
      <w:pPr>
        <w:pStyle w:val="ConsPlusNormal"/>
        <w:ind w:firstLine="540"/>
        <w:jc w:val="both"/>
      </w:pPr>
      <w:r>
        <w:t>(</w:t>
      </w:r>
      <w:proofErr w:type="spellStart"/>
      <w:r>
        <w:t>Чзан</w:t>
      </w:r>
      <w:proofErr w:type="spellEnd"/>
      <w:r>
        <w:t xml:space="preserve"> / </w:t>
      </w:r>
      <w:proofErr w:type="spellStart"/>
      <w:r>
        <w:t>Чобщ</w:t>
      </w:r>
      <w:proofErr w:type="spellEnd"/>
      <w:r>
        <w:t>) * 100, где:</w:t>
      </w:r>
    </w:p>
    <w:p w:rsidR="00763325" w:rsidRDefault="00763325">
      <w:pPr>
        <w:pStyle w:val="ConsPlusNormal"/>
        <w:jc w:val="both"/>
      </w:pPr>
    </w:p>
    <w:p w:rsidR="00763325" w:rsidRDefault="00763325">
      <w:pPr>
        <w:pStyle w:val="ConsPlusNormal"/>
        <w:ind w:firstLine="540"/>
        <w:jc w:val="both"/>
      </w:pPr>
      <w:proofErr w:type="spellStart"/>
      <w:r>
        <w:t>Чзан</w:t>
      </w:r>
      <w:proofErr w:type="spellEnd"/>
      <w:r>
        <w:t xml:space="preserve"> - численность занятых на малых и средних предприятиях Белоярского района;</w:t>
      </w:r>
    </w:p>
    <w:p w:rsidR="00763325" w:rsidRDefault="00763325">
      <w:pPr>
        <w:pStyle w:val="ConsPlusNormal"/>
        <w:ind w:firstLine="540"/>
        <w:jc w:val="both"/>
      </w:pPr>
      <w:proofErr w:type="spellStart"/>
      <w:r>
        <w:t>Чобщ</w:t>
      </w:r>
      <w:proofErr w:type="spellEnd"/>
      <w:r>
        <w:t xml:space="preserve"> - общая численность </w:t>
      </w:r>
      <w:proofErr w:type="gramStart"/>
      <w:r>
        <w:t>работающих</w:t>
      </w:r>
      <w:proofErr w:type="gramEnd"/>
      <w:r>
        <w:t xml:space="preserve"> на территории Белоярского района.</w:t>
      </w:r>
    </w:p>
    <w:p w:rsidR="00763325" w:rsidRDefault="00763325">
      <w:pPr>
        <w:pStyle w:val="ConsPlusNormal"/>
        <w:jc w:val="both"/>
      </w:pPr>
    </w:p>
    <w:p w:rsidR="00763325" w:rsidRDefault="00763325">
      <w:pPr>
        <w:pStyle w:val="ConsPlusNormal"/>
        <w:jc w:val="center"/>
        <w:outlineLvl w:val="1"/>
      </w:pPr>
      <w:r>
        <w:t>III. Основные мероприятия муниципальной программы</w:t>
      </w:r>
    </w:p>
    <w:p w:rsidR="00763325" w:rsidRDefault="00763325">
      <w:pPr>
        <w:pStyle w:val="ConsPlusNormal"/>
        <w:jc w:val="both"/>
      </w:pPr>
    </w:p>
    <w:p w:rsidR="00763325" w:rsidRDefault="00763325">
      <w:pPr>
        <w:pStyle w:val="ConsPlusNormal"/>
        <w:ind w:firstLine="540"/>
        <w:jc w:val="both"/>
      </w:pPr>
      <w:r>
        <w:t>Для решения поставленных задач в рамках муниципальной программы предусматривается реализация основного мероприятия - содействие развитию малого и среднего предпринимательства в Белоярском районе, в состав которого входят:</w:t>
      </w:r>
    </w:p>
    <w:p w:rsidR="00763325" w:rsidRDefault="00763325">
      <w:pPr>
        <w:pStyle w:val="ConsPlusNormal"/>
        <w:ind w:firstLine="540"/>
        <w:jc w:val="both"/>
      </w:pPr>
      <w:r>
        <w:t>- организация мониторинга деятельности субъектов малого и среднего предпринимательства в экономике;</w:t>
      </w:r>
    </w:p>
    <w:p w:rsidR="00763325" w:rsidRDefault="00763325">
      <w:pPr>
        <w:pStyle w:val="ConsPlusNormal"/>
        <w:ind w:firstLine="540"/>
        <w:jc w:val="both"/>
      </w:pPr>
      <w:r>
        <w:t>- организация проведения районных смотров-конкурсов предприятий, конкурсов профессионального мастерства;</w:t>
      </w:r>
    </w:p>
    <w:p w:rsidR="00763325" w:rsidRDefault="00763325">
      <w:pPr>
        <w:pStyle w:val="ConsPlusNormal"/>
        <w:ind w:firstLine="540"/>
        <w:jc w:val="both"/>
      </w:pPr>
      <w:r>
        <w:t>- организация проведения выставок, ярмарок на территории Белоярского района с участием субъектов малого и среднего предпринимательства;</w:t>
      </w:r>
    </w:p>
    <w:p w:rsidR="00763325" w:rsidRDefault="00763325">
      <w:pPr>
        <w:pStyle w:val="ConsPlusNormal"/>
        <w:ind w:firstLine="540"/>
        <w:jc w:val="both"/>
      </w:pPr>
      <w:r>
        <w:t>- проведение образовательных мероприятий;</w:t>
      </w:r>
    </w:p>
    <w:p w:rsidR="00763325" w:rsidRDefault="00763325">
      <w:pPr>
        <w:pStyle w:val="ConsPlusNormal"/>
        <w:ind w:firstLine="540"/>
        <w:jc w:val="both"/>
      </w:pPr>
      <w:r>
        <w:t>- развития молодежного предпринимательства;</w:t>
      </w:r>
    </w:p>
    <w:p w:rsidR="00763325" w:rsidRDefault="00763325">
      <w:pPr>
        <w:pStyle w:val="ConsPlusNormal"/>
        <w:ind w:firstLine="540"/>
        <w:jc w:val="both"/>
      </w:pPr>
      <w:r>
        <w:t>- предоставление субсидий субъектам, осуществляющим производство, реализацию товаров и услуг в социально значимых видах деятельности, определенных муниципальными образованиями автономного округа, в части компенсации арендных платежей за нежилые помещения и по предоставленным консалтинговым услугам;</w:t>
      </w:r>
    </w:p>
    <w:p w:rsidR="00763325" w:rsidRDefault="00763325">
      <w:pPr>
        <w:pStyle w:val="ConsPlusNormal"/>
        <w:ind w:firstLine="540"/>
        <w:jc w:val="both"/>
      </w:pPr>
      <w:r>
        <w:t>- предоставление субсидий на приобретение оборудования (основных средств) и лицензионных программных продуктов;</w:t>
      </w:r>
    </w:p>
    <w:p w:rsidR="00763325" w:rsidRDefault="00763325">
      <w:pPr>
        <w:pStyle w:val="ConsPlusNormal"/>
        <w:ind w:firstLine="540"/>
        <w:jc w:val="both"/>
      </w:pPr>
      <w:r>
        <w:t>- предоставление субсидий в целях возмещения части затрат организаций, осуществляющих деятельность по бизнес-</w:t>
      </w:r>
      <w:proofErr w:type="spellStart"/>
      <w:r>
        <w:t>инкубированию</w:t>
      </w:r>
      <w:proofErr w:type="spellEnd"/>
      <w:r>
        <w:t>;</w:t>
      </w:r>
    </w:p>
    <w:p w:rsidR="00763325" w:rsidRDefault="00763325">
      <w:pPr>
        <w:pStyle w:val="ConsPlusNormal"/>
        <w:ind w:firstLine="540"/>
        <w:jc w:val="both"/>
      </w:pPr>
      <w:r>
        <w:t xml:space="preserve">- предоставление субсидий по созданию условий для развития субъектов, осуществляющих деятельность в следующих направлениях: экология, быстровозводимое домостроение, крестьянско-фермерские хозяйства, переработка леса, сбор и переработка дикоросов, переработка отходов, </w:t>
      </w:r>
      <w:proofErr w:type="spellStart"/>
      <w:r>
        <w:t>рыбодобыча</w:t>
      </w:r>
      <w:proofErr w:type="spellEnd"/>
      <w:r>
        <w:t xml:space="preserve">, </w:t>
      </w:r>
      <w:proofErr w:type="spellStart"/>
      <w:r>
        <w:t>рыбопереработка</w:t>
      </w:r>
      <w:proofErr w:type="spellEnd"/>
      <w:r>
        <w:t>, ремесленническая деятельность, въездной и внутренний туризм;</w:t>
      </w:r>
    </w:p>
    <w:p w:rsidR="00763325" w:rsidRDefault="00763325">
      <w:pPr>
        <w:pStyle w:val="ConsPlusNormal"/>
        <w:ind w:firstLine="540"/>
        <w:jc w:val="both"/>
      </w:pPr>
      <w:r>
        <w:t>- предоставление субсидий в целях возмещение затрат социальному предпринимательству и семейному бизнесу;</w:t>
      </w:r>
    </w:p>
    <w:p w:rsidR="00763325" w:rsidRDefault="00763325">
      <w:pPr>
        <w:pStyle w:val="ConsPlusNormal"/>
        <w:ind w:firstLine="540"/>
        <w:jc w:val="both"/>
      </w:pPr>
      <w:r>
        <w:t xml:space="preserve">- </w:t>
      </w:r>
      <w:proofErr w:type="spellStart"/>
      <w:r>
        <w:t>грантовая</w:t>
      </w:r>
      <w:proofErr w:type="spellEnd"/>
      <w:r>
        <w:t xml:space="preserve"> поддержка социального предпринимательства и начинающих предпринимателей;</w:t>
      </w:r>
    </w:p>
    <w:p w:rsidR="00763325" w:rsidRDefault="00763325">
      <w:pPr>
        <w:pStyle w:val="ConsPlusNormal"/>
        <w:ind w:firstLine="540"/>
        <w:jc w:val="both"/>
      </w:pPr>
      <w:r>
        <w:t xml:space="preserve">- субсидии по содержанию </w:t>
      </w:r>
      <w:proofErr w:type="spellStart"/>
      <w:r>
        <w:t>авторечвокзала</w:t>
      </w:r>
      <w:proofErr w:type="spellEnd"/>
      <w:r>
        <w:t>;</w:t>
      </w:r>
    </w:p>
    <w:p w:rsidR="00763325" w:rsidRDefault="00763325">
      <w:pPr>
        <w:pStyle w:val="ConsPlusNormal"/>
        <w:ind w:firstLine="540"/>
        <w:jc w:val="both"/>
      </w:pPr>
      <w:r>
        <w:t xml:space="preserve">- предоставление субсидии субъектам малого и среднего предпринимательства, </w:t>
      </w:r>
      <w:proofErr w:type="gramStart"/>
      <w:r>
        <w:t>осуществляющих</w:t>
      </w:r>
      <w:proofErr w:type="gramEnd"/>
      <w:r>
        <w:t xml:space="preserve"> регулярные автомобильные перевозки.</w:t>
      </w:r>
    </w:p>
    <w:p w:rsidR="00763325" w:rsidRDefault="00763325">
      <w:pPr>
        <w:pStyle w:val="ConsPlusNormal"/>
        <w:ind w:firstLine="540"/>
        <w:jc w:val="both"/>
      </w:pPr>
      <w:r>
        <w:t xml:space="preserve">Информация об основных мероприятиях муниципальной программы представлена в </w:t>
      </w:r>
      <w:hyperlink w:anchor="P271" w:history="1">
        <w:r>
          <w:rPr>
            <w:color w:val="0000FF"/>
          </w:rPr>
          <w:t>приложении 2</w:t>
        </w:r>
      </w:hyperlink>
      <w:r>
        <w:t xml:space="preserve"> и </w:t>
      </w:r>
      <w:hyperlink w:anchor="P517" w:history="1">
        <w:r>
          <w:rPr>
            <w:color w:val="0000FF"/>
          </w:rPr>
          <w:t>2.1</w:t>
        </w:r>
      </w:hyperlink>
      <w:r>
        <w:t xml:space="preserve"> к настоящей муниципальной программе.</w:t>
      </w:r>
    </w:p>
    <w:p w:rsidR="00763325" w:rsidRDefault="00763325">
      <w:pPr>
        <w:pStyle w:val="ConsPlusNormal"/>
        <w:jc w:val="both"/>
      </w:pPr>
    </w:p>
    <w:p w:rsidR="00763325" w:rsidRDefault="00763325">
      <w:pPr>
        <w:pStyle w:val="ConsPlusNormal"/>
        <w:jc w:val="center"/>
        <w:outlineLvl w:val="1"/>
      </w:pPr>
      <w:r>
        <w:t>IV. Ресурсное обеспечение муниципальной программы</w:t>
      </w:r>
    </w:p>
    <w:p w:rsidR="00763325" w:rsidRDefault="00763325">
      <w:pPr>
        <w:pStyle w:val="ConsPlusNormal"/>
        <w:jc w:val="both"/>
      </w:pPr>
    </w:p>
    <w:p w:rsidR="00763325" w:rsidRDefault="00763325">
      <w:pPr>
        <w:pStyle w:val="ConsPlusNormal"/>
        <w:ind w:firstLine="540"/>
        <w:jc w:val="both"/>
      </w:pPr>
      <w:r>
        <w:t>4.1. Общий объем финансирования муниципальной программы: 48010,2 тысяч рублей, в том числе:</w:t>
      </w:r>
    </w:p>
    <w:p w:rsidR="00763325" w:rsidRDefault="00763325">
      <w:pPr>
        <w:pStyle w:val="ConsPlusNormal"/>
        <w:ind w:firstLine="540"/>
        <w:jc w:val="both"/>
      </w:pPr>
      <w:r>
        <w:t>- за счет средств бюджета Белоярского района 32158,6 тысяч рублей;</w:t>
      </w:r>
    </w:p>
    <w:p w:rsidR="00763325" w:rsidRDefault="00763325">
      <w:pPr>
        <w:pStyle w:val="ConsPlusNormal"/>
        <w:ind w:firstLine="540"/>
        <w:jc w:val="both"/>
      </w:pPr>
      <w:r>
        <w:t>- за счет средств бюджета Белоярского района, сформированного из средств бюджета Ханты-Мансийского автономного округа - Югры, в форме субсидий в размере 13682,7 тысячи рублей;</w:t>
      </w:r>
    </w:p>
    <w:p w:rsidR="00763325" w:rsidRDefault="00763325">
      <w:pPr>
        <w:pStyle w:val="ConsPlusNormal"/>
        <w:ind w:firstLine="540"/>
        <w:jc w:val="both"/>
      </w:pPr>
      <w:r>
        <w:t>- за счет средств федерального бюджета - 2168,9 тысяч рублей.</w:t>
      </w:r>
    </w:p>
    <w:p w:rsidR="00763325" w:rsidRDefault="00763325">
      <w:pPr>
        <w:pStyle w:val="ConsPlusNormal"/>
        <w:ind w:firstLine="540"/>
        <w:jc w:val="both"/>
      </w:pPr>
      <w:r>
        <w:lastRenderedPageBreak/>
        <w:t xml:space="preserve">4.2. Объемы и источники финансирования мероприятий представлены в </w:t>
      </w:r>
      <w:hyperlink w:anchor="P271" w:history="1">
        <w:r>
          <w:rPr>
            <w:color w:val="0000FF"/>
          </w:rPr>
          <w:t>приложениях 2</w:t>
        </w:r>
      </w:hyperlink>
      <w:r>
        <w:t xml:space="preserve"> и </w:t>
      </w:r>
      <w:hyperlink w:anchor="P517" w:history="1">
        <w:r>
          <w:rPr>
            <w:color w:val="0000FF"/>
          </w:rPr>
          <w:t>2.1</w:t>
        </w:r>
      </w:hyperlink>
      <w:r>
        <w:t xml:space="preserve"> к муниципальной программе.</w:t>
      </w:r>
    </w:p>
    <w:p w:rsidR="00763325" w:rsidRDefault="00763325">
      <w:pPr>
        <w:pStyle w:val="ConsPlusNormal"/>
        <w:ind w:firstLine="540"/>
        <w:jc w:val="both"/>
      </w:pPr>
      <w:r>
        <w:t>4.3. Планирование бюджетных ассигнований на реализацию муниципальной программы на очередной финансовый год и плановый период осуществляется по результатам ежегодной оценки эффективности реализации муниципальной программы.</w:t>
      </w:r>
    </w:p>
    <w:p w:rsidR="00763325" w:rsidRDefault="00763325">
      <w:pPr>
        <w:pStyle w:val="ConsPlusNormal"/>
        <w:jc w:val="both"/>
      </w:pPr>
    </w:p>
    <w:p w:rsidR="00763325" w:rsidRDefault="00763325">
      <w:pPr>
        <w:pStyle w:val="ConsPlusNormal"/>
        <w:jc w:val="center"/>
        <w:outlineLvl w:val="1"/>
      </w:pPr>
      <w:r>
        <w:t>V. Механизм реализации муниципальной программы</w:t>
      </w:r>
    </w:p>
    <w:p w:rsidR="00763325" w:rsidRDefault="00763325">
      <w:pPr>
        <w:pStyle w:val="ConsPlusNormal"/>
        <w:jc w:val="both"/>
      </w:pPr>
    </w:p>
    <w:p w:rsidR="00763325" w:rsidRDefault="00763325">
      <w:pPr>
        <w:pStyle w:val="ConsPlusNormal"/>
        <w:ind w:firstLine="540"/>
        <w:jc w:val="both"/>
      </w:pPr>
      <w:r>
        <w:t>Механизм реализации муниципальной программы включает:</w:t>
      </w:r>
    </w:p>
    <w:p w:rsidR="00763325" w:rsidRDefault="00763325">
      <w:pPr>
        <w:pStyle w:val="ConsPlusNormal"/>
        <w:ind w:firstLine="540"/>
        <w:jc w:val="both"/>
      </w:pPr>
      <w:r>
        <w:t>разработку и принятие нормативных правовых актов, необходимых для выполнения муниципальной программы;</w:t>
      </w:r>
    </w:p>
    <w:p w:rsidR="00763325" w:rsidRDefault="00763325">
      <w:pPr>
        <w:pStyle w:val="ConsPlusNormal"/>
        <w:ind w:firstLine="540"/>
        <w:jc w:val="both"/>
      </w:pPr>
      <w:proofErr w:type="gramStart"/>
      <w:r>
        <w:t>заключение муниципальных контрактов (договоров) на приобретение товаров (оказание услуг, выполнение работ) для муниципальных нужд, заключаемых ответственным исполнителем и соисполнителями муниципальной программы в установленном законодательством Российской Федерации порядке;</w:t>
      </w:r>
      <w:proofErr w:type="gramEnd"/>
    </w:p>
    <w:p w:rsidR="00763325" w:rsidRDefault="00763325">
      <w:pPr>
        <w:pStyle w:val="ConsPlusNormal"/>
        <w:ind w:firstLine="540"/>
        <w:jc w:val="both"/>
      </w:pPr>
      <w:r>
        <w:t>ежегодное формирование перечня программных мероприятий на очередной финансовый год и плановый период с уточнением затрат по ним в соответствии с мониторингом фактически достигнутых результатов и ожидаемых целевых показателей реализации муниципальной программы;</w:t>
      </w:r>
    </w:p>
    <w:p w:rsidR="00763325" w:rsidRDefault="00763325">
      <w:pPr>
        <w:pStyle w:val="ConsPlusNormal"/>
        <w:ind w:firstLine="540"/>
        <w:jc w:val="both"/>
      </w:pPr>
      <w:r>
        <w:t>обеспечение управления муниципальной программой, эффективное использование средств бюджета Белоярского района, средств бюджета Ханты-Мансийского автономного округа - Югры, выделенных на ее реализацию;</w:t>
      </w:r>
    </w:p>
    <w:p w:rsidR="00763325" w:rsidRDefault="00763325">
      <w:pPr>
        <w:pStyle w:val="ConsPlusNormal"/>
        <w:ind w:firstLine="540"/>
        <w:jc w:val="both"/>
      </w:pPr>
      <w:r>
        <w:t>предоставление отчета о выполнении муниципальной программы.</w:t>
      </w:r>
    </w:p>
    <w:p w:rsidR="00763325" w:rsidRDefault="00763325">
      <w:pPr>
        <w:pStyle w:val="ConsPlusNormal"/>
        <w:ind w:firstLine="540"/>
        <w:jc w:val="both"/>
      </w:pPr>
      <w:r>
        <w:t>Реализация муниципальной программы осуществляется ответственным исполнителем.</w:t>
      </w:r>
    </w:p>
    <w:p w:rsidR="00763325" w:rsidRDefault="00763325">
      <w:pPr>
        <w:pStyle w:val="ConsPlusNormal"/>
        <w:ind w:firstLine="540"/>
        <w:jc w:val="both"/>
      </w:pPr>
      <w:r>
        <w:t>Ответственный исполнитель муниципальной программы:</w:t>
      </w:r>
    </w:p>
    <w:p w:rsidR="00763325" w:rsidRDefault="00763325">
      <w:pPr>
        <w:pStyle w:val="ConsPlusNormal"/>
        <w:ind w:firstLine="540"/>
        <w:jc w:val="both"/>
      </w:pPr>
      <w:r>
        <w:t>обеспечивает разработку проекта муниципальной программы, ее согласование с соисполнителями;</w:t>
      </w:r>
    </w:p>
    <w:p w:rsidR="00763325" w:rsidRDefault="00763325">
      <w:pPr>
        <w:pStyle w:val="ConsPlusNormal"/>
        <w:ind w:firstLine="540"/>
        <w:jc w:val="both"/>
      </w:pPr>
      <w:r>
        <w:t>формирует структуру муниципальной программы, а также перечень соисполнителей муниципальной программы;</w:t>
      </w:r>
    </w:p>
    <w:p w:rsidR="00763325" w:rsidRDefault="00763325">
      <w:pPr>
        <w:pStyle w:val="ConsPlusNormal"/>
        <w:ind w:firstLine="540"/>
        <w:jc w:val="both"/>
      </w:pPr>
      <w:r>
        <w:t>размещает проект муниципальной программы на официальном сайте органов местного самоуправления Белоярского района;</w:t>
      </w:r>
    </w:p>
    <w:p w:rsidR="00763325" w:rsidRDefault="00763325">
      <w:pPr>
        <w:pStyle w:val="ConsPlusNormal"/>
        <w:ind w:firstLine="540"/>
        <w:jc w:val="both"/>
      </w:pPr>
      <w:r>
        <w:t>обеспечивает в установленном порядке проведение экспертизы муниципальной программы;</w:t>
      </w:r>
    </w:p>
    <w:p w:rsidR="00763325" w:rsidRDefault="00763325">
      <w:pPr>
        <w:pStyle w:val="ConsPlusNormal"/>
        <w:ind w:firstLine="540"/>
        <w:jc w:val="both"/>
      </w:pPr>
      <w:r>
        <w:t>разрабатывает в пределах своих полномочий нормативные правовые акты, необходимые для выполнения муниципальной программы;</w:t>
      </w:r>
    </w:p>
    <w:p w:rsidR="00763325" w:rsidRDefault="00763325">
      <w:pPr>
        <w:pStyle w:val="ConsPlusNormal"/>
        <w:ind w:firstLine="540"/>
        <w:jc w:val="both"/>
      </w:pPr>
      <w:r>
        <w:t>организует реализацию муниципальной программы, вносит изменения в муниципальную программу и несет ответственность за достижение целевых показателей муниципальной программы, а также конечных результатов ее реализации;</w:t>
      </w:r>
    </w:p>
    <w:p w:rsidR="00763325" w:rsidRDefault="00763325">
      <w:pPr>
        <w:pStyle w:val="ConsPlusNormal"/>
        <w:ind w:firstLine="540"/>
        <w:jc w:val="both"/>
      </w:pPr>
      <w:r>
        <w:t>подготавливает и уточняет перечень программных мероприятий на очередной финансовый год и плановый период, уточняет затраты по программным мероприятиям, а также механизм реализации муниципальной программы;</w:t>
      </w:r>
    </w:p>
    <w:p w:rsidR="00763325" w:rsidRDefault="00763325">
      <w:pPr>
        <w:pStyle w:val="ConsPlusNormal"/>
        <w:ind w:firstLine="540"/>
        <w:jc w:val="both"/>
      </w:pPr>
      <w:r>
        <w:t>подготавливает все необходимые документы (служебную записку, заявку на выделение (уточнение) бюджетных ассигнований из бюджета Белоярского района) для внесения изменений в муниципальную программу;</w:t>
      </w:r>
    </w:p>
    <w:p w:rsidR="00763325" w:rsidRDefault="00763325">
      <w:pPr>
        <w:pStyle w:val="ConsPlusNormal"/>
        <w:ind w:firstLine="540"/>
        <w:jc w:val="both"/>
      </w:pPr>
      <w:r>
        <w:t>несет ответственность за своевременную и качественную реализацию муниципальной программы, осуществляет управление, обеспечивает целевое и эффективное использование бюджетных средств, выделяемых на ее реализацию;</w:t>
      </w:r>
    </w:p>
    <w:p w:rsidR="00763325" w:rsidRDefault="00763325">
      <w:pPr>
        <w:pStyle w:val="ConsPlusNormal"/>
        <w:ind w:firstLine="540"/>
        <w:jc w:val="both"/>
      </w:pPr>
      <w:r>
        <w:t>подготавливает отчет о ходе реализации муниципальной программы и использовании финансовых средств.</w:t>
      </w:r>
    </w:p>
    <w:p w:rsidR="00763325" w:rsidRDefault="00763325">
      <w:pPr>
        <w:pStyle w:val="ConsPlusNormal"/>
        <w:ind w:firstLine="540"/>
        <w:jc w:val="both"/>
      </w:pPr>
      <w:proofErr w:type="gramStart"/>
      <w:r>
        <w:t>Контроль за</w:t>
      </w:r>
      <w:proofErr w:type="gramEnd"/>
      <w:r>
        <w:t xml:space="preserve"> выполнением муниципальной программы осуществляет управление экономики, реформ и программ администрации Белоярского района.</w:t>
      </w:r>
    </w:p>
    <w:p w:rsidR="00763325" w:rsidRDefault="00763325">
      <w:pPr>
        <w:pStyle w:val="ConsPlusNormal"/>
        <w:jc w:val="both"/>
      </w:pPr>
    </w:p>
    <w:p w:rsidR="00763325" w:rsidRDefault="00763325">
      <w:pPr>
        <w:pStyle w:val="ConsPlusNormal"/>
        <w:jc w:val="both"/>
      </w:pPr>
    </w:p>
    <w:p w:rsidR="00763325" w:rsidRDefault="00763325">
      <w:pPr>
        <w:pStyle w:val="ConsPlusNormal"/>
        <w:jc w:val="both"/>
      </w:pPr>
    </w:p>
    <w:p w:rsidR="00763325" w:rsidRDefault="00763325">
      <w:pPr>
        <w:pStyle w:val="ConsPlusNormal"/>
        <w:jc w:val="both"/>
      </w:pPr>
    </w:p>
    <w:p w:rsidR="00763325" w:rsidRDefault="00763325">
      <w:pPr>
        <w:pStyle w:val="ConsPlusNormal"/>
        <w:jc w:val="both"/>
      </w:pPr>
    </w:p>
    <w:p w:rsidR="00763325" w:rsidRDefault="00763325">
      <w:pPr>
        <w:sectPr w:rsidR="00763325">
          <w:pgSz w:w="11905" w:h="16838"/>
          <w:pgMar w:top="1134" w:right="850" w:bottom="1134" w:left="1701" w:header="0" w:footer="0" w:gutter="0"/>
          <w:cols w:space="720"/>
        </w:sectPr>
      </w:pPr>
    </w:p>
    <w:p w:rsidR="00763325" w:rsidRDefault="00763325">
      <w:pPr>
        <w:pStyle w:val="ConsPlusNormal"/>
        <w:jc w:val="right"/>
        <w:outlineLvl w:val="1"/>
      </w:pPr>
      <w:r>
        <w:lastRenderedPageBreak/>
        <w:t>Приложение 1</w:t>
      </w:r>
    </w:p>
    <w:p w:rsidR="00763325" w:rsidRDefault="00763325">
      <w:pPr>
        <w:pStyle w:val="ConsPlusNormal"/>
        <w:jc w:val="right"/>
      </w:pPr>
      <w:r>
        <w:t>к муниципальной программе</w:t>
      </w:r>
    </w:p>
    <w:p w:rsidR="00763325" w:rsidRDefault="00763325">
      <w:pPr>
        <w:pStyle w:val="ConsPlusNormal"/>
        <w:jc w:val="right"/>
      </w:pPr>
      <w:r>
        <w:t>Белоярского района "Развитие малого</w:t>
      </w:r>
    </w:p>
    <w:p w:rsidR="00763325" w:rsidRDefault="00763325">
      <w:pPr>
        <w:pStyle w:val="ConsPlusNormal"/>
        <w:jc w:val="right"/>
      </w:pPr>
      <w:r>
        <w:t>и среднего предпринимательства и туризма</w:t>
      </w:r>
    </w:p>
    <w:p w:rsidR="00763325" w:rsidRDefault="00763325">
      <w:pPr>
        <w:pStyle w:val="ConsPlusNormal"/>
        <w:jc w:val="right"/>
      </w:pPr>
      <w:r>
        <w:t>в Белоярском районе на 2014 - 2020 годы"</w:t>
      </w:r>
    </w:p>
    <w:p w:rsidR="00763325" w:rsidRDefault="00763325">
      <w:pPr>
        <w:pStyle w:val="ConsPlusNormal"/>
        <w:jc w:val="both"/>
      </w:pPr>
    </w:p>
    <w:p w:rsidR="00763325" w:rsidRDefault="00763325">
      <w:pPr>
        <w:pStyle w:val="ConsPlusTitle"/>
        <w:jc w:val="center"/>
      </w:pPr>
      <w:bookmarkStart w:id="2" w:name="P190"/>
      <w:bookmarkEnd w:id="2"/>
      <w:r>
        <w:t>ЦЕЛЕВЫЕ ПОКАЗАТЕЛИ</w:t>
      </w:r>
    </w:p>
    <w:p w:rsidR="00763325" w:rsidRDefault="00763325">
      <w:pPr>
        <w:pStyle w:val="ConsPlusTitle"/>
        <w:jc w:val="center"/>
      </w:pPr>
      <w:r>
        <w:t>МУНИЦИПАЛЬНОЙ ПРОГРАММЫ</w:t>
      </w:r>
    </w:p>
    <w:p w:rsidR="00763325" w:rsidRDefault="0076332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6"/>
        <w:gridCol w:w="2098"/>
        <w:gridCol w:w="1531"/>
        <w:gridCol w:w="855"/>
        <w:gridCol w:w="855"/>
        <w:gridCol w:w="855"/>
        <w:gridCol w:w="855"/>
        <w:gridCol w:w="855"/>
        <w:gridCol w:w="855"/>
        <w:gridCol w:w="855"/>
        <w:gridCol w:w="1474"/>
      </w:tblGrid>
      <w:tr w:rsidR="00763325">
        <w:tc>
          <w:tcPr>
            <w:tcW w:w="546" w:type="dxa"/>
            <w:vMerge w:val="restart"/>
          </w:tcPr>
          <w:p w:rsidR="00763325" w:rsidRDefault="0076332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98" w:type="dxa"/>
            <w:vMerge w:val="restart"/>
          </w:tcPr>
          <w:p w:rsidR="00763325" w:rsidRDefault="00763325">
            <w:pPr>
              <w:pStyle w:val="ConsPlusNormal"/>
              <w:jc w:val="center"/>
            </w:pPr>
            <w:r>
              <w:t>Наименование показателей результатов</w:t>
            </w:r>
          </w:p>
        </w:tc>
        <w:tc>
          <w:tcPr>
            <w:tcW w:w="1531" w:type="dxa"/>
            <w:vMerge w:val="restart"/>
          </w:tcPr>
          <w:p w:rsidR="00763325" w:rsidRDefault="00763325">
            <w:pPr>
              <w:pStyle w:val="ConsPlusNormal"/>
              <w:jc w:val="center"/>
            </w:pPr>
            <w:r>
              <w:t>Базовый показатель на начало реализации программы</w:t>
            </w:r>
          </w:p>
        </w:tc>
        <w:tc>
          <w:tcPr>
            <w:tcW w:w="5985" w:type="dxa"/>
            <w:gridSpan w:val="7"/>
          </w:tcPr>
          <w:p w:rsidR="00763325" w:rsidRDefault="00763325">
            <w:pPr>
              <w:pStyle w:val="ConsPlusNormal"/>
              <w:jc w:val="center"/>
            </w:pPr>
            <w:r>
              <w:t>Значения показателя по годам</w:t>
            </w:r>
          </w:p>
        </w:tc>
        <w:tc>
          <w:tcPr>
            <w:tcW w:w="1474" w:type="dxa"/>
            <w:vMerge w:val="restart"/>
          </w:tcPr>
          <w:p w:rsidR="00763325" w:rsidRDefault="00763325">
            <w:pPr>
              <w:pStyle w:val="ConsPlusNormal"/>
              <w:jc w:val="center"/>
            </w:pPr>
            <w:r>
              <w:t>Целевое значение показателя на момент окончания действия программы</w:t>
            </w:r>
          </w:p>
        </w:tc>
      </w:tr>
      <w:tr w:rsidR="00763325">
        <w:tc>
          <w:tcPr>
            <w:tcW w:w="546" w:type="dxa"/>
            <w:vMerge/>
          </w:tcPr>
          <w:p w:rsidR="00763325" w:rsidRDefault="00763325"/>
        </w:tc>
        <w:tc>
          <w:tcPr>
            <w:tcW w:w="2098" w:type="dxa"/>
            <w:vMerge/>
          </w:tcPr>
          <w:p w:rsidR="00763325" w:rsidRDefault="00763325"/>
        </w:tc>
        <w:tc>
          <w:tcPr>
            <w:tcW w:w="1531" w:type="dxa"/>
            <w:vMerge/>
          </w:tcPr>
          <w:p w:rsidR="00763325" w:rsidRDefault="00763325"/>
        </w:tc>
        <w:tc>
          <w:tcPr>
            <w:tcW w:w="855" w:type="dxa"/>
          </w:tcPr>
          <w:p w:rsidR="00763325" w:rsidRDefault="00763325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855" w:type="dxa"/>
          </w:tcPr>
          <w:p w:rsidR="00763325" w:rsidRDefault="00763325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855" w:type="dxa"/>
          </w:tcPr>
          <w:p w:rsidR="00763325" w:rsidRDefault="00763325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855" w:type="dxa"/>
          </w:tcPr>
          <w:p w:rsidR="00763325" w:rsidRDefault="00763325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855" w:type="dxa"/>
          </w:tcPr>
          <w:p w:rsidR="00763325" w:rsidRDefault="00763325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855" w:type="dxa"/>
          </w:tcPr>
          <w:p w:rsidR="00763325" w:rsidRDefault="00763325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855" w:type="dxa"/>
          </w:tcPr>
          <w:p w:rsidR="00763325" w:rsidRDefault="00763325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74" w:type="dxa"/>
            <w:vMerge/>
          </w:tcPr>
          <w:p w:rsidR="00763325" w:rsidRDefault="00763325"/>
        </w:tc>
      </w:tr>
      <w:tr w:rsidR="00763325">
        <w:tc>
          <w:tcPr>
            <w:tcW w:w="546" w:type="dxa"/>
          </w:tcPr>
          <w:p w:rsidR="00763325" w:rsidRDefault="007633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763325" w:rsidRDefault="007633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763325" w:rsidRDefault="007633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5" w:type="dxa"/>
          </w:tcPr>
          <w:p w:rsidR="00763325" w:rsidRDefault="007633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5" w:type="dxa"/>
          </w:tcPr>
          <w:p w:rsidR="00763325" w:rsidRDefault="007633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5" w:type="dxa"/>
          </w:tcPr>
          <w:p w:rsidR="00763325" w:rsidRDefault="007633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5" w:type="dxa"/>
          </w:tcPr>
          <w:p w:rsidR="00763325" w:rsidRDefault="007633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5" w:type="dxa"/>
          </w:tcPr>
          <w:p w:rsidR="00763325" w:rsidRDefault="0076332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5" w:type="dxa"/>
          </w:tcPr>
          <w:p w:rsidR="00763325" w:rsidRDefault="0076332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5" w:type="dxa"/>
          </w:tcPr>
          <w:p w:rsidR="00763325" w:rsidRDefault="0076332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</w:tcPr>
          <w:p w:rsidR="00763325" w:rsidRDefault="00763325">
            <w:pPr>
              <w:pStyle w:val="ConsPlusNormal"/>
              <w:jc w:val="center"/>
            </w:pPr>
            <w:r>
              <w:t>11</w:t>
            </w:r>
          </w:p>
        </w:tc>
      </w:tr>
      <w:tr w:rsidR="00763325">
        <w:tc>
          <w:tcPr>
            <w:tcW w:w="546" w:type="dxa"/>
          </w:tcPr>
          <w:p w:rsidR="00763325" w:rsidRDefault="0076332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98" w:type="dxa"/>
          </w:tcPr>
          <w:p w:rsidR="00763325" w:rsidRDefault="00763325">
            <w:pPr>
              <w:pStyle w:val="ConsPlusNormal"/>
            </w:pPr>
            <w:bookmarkStart w:id="3" w:name="P217"/>
            <w:bookmarkEnd w:id="3"/>
            <w:r>
              <w:t>Увеличение количества субъектов малого и среднего предпринимательства, единиц</w:t>
            </w:r>
          </w:p>
        </w:tc>
        <w:tc>
          <w:tcPr>
            <w:tcW w:w="1531" w:type="dxa"/>
          </w:tcPr>
          <w:p w:rsidR="00763325" w:rsidRDefault="00763325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855" w:type="dxa"/>
          </w:tcPr>
          <w:p w:rsidR="00763325" w:rsidRDefault="00763325">
            <w:pPr>
              <w:pStyle w:val="ConsPlusNormal"/>
              <w:jc w:val="center"/>
            </w:pPr>
            <w:r>
              <w:t>1120</w:t>
            </w:r>
          </w:p>
        </w:tc>
        <w:tc>
          <w:tcPr>
            <w:tcW w:w="855" w:type="dxa"/>
          </w:tcPr>
          <w:p w:rsidR="00763325" w:rsidRDefault="00763325">
            <w:pPr>
              <w:pStyle w:val="ConsPlusNormal"/>
              <w:jc w:val="center"/>
            </w:pPr>
            <w:r>
              <w:t>1140</w:t>
            </w:r>
          </w:p>
        </w:tc>
        <w:tc>
          <w:tcPr>
            <w:tcW w:w="855" w:type="dxa"/>
          </w:tcPr>
          <w:p w:rsidR="00763325" w:rsidRDefault="00763325">
            <w:pPr>
              <w:pStyle w:val="ConsPlusNormal"/>
              <w:jc w:val="center"/>
            </w:pPr>
            <w:r>
              <w:t>1160</w:t>
            </w:r>
          </w:p>
        </w:tc>
        <w:tc>
          <w:tcPr>
            <w:tcW w:w="855" w:type="dxa"/>
          </w:tcPr>
          <w:p w:rsidR="00763325" w:rsidRDefault="00763325">
            <w:pPr>
              <w:pStyle w:val="ConsPlusNormal"/>
              <w:jc w:val="center"/>
            </w:pPr>
            <w:r>
              <w:t>1180</w:t>
            </w:r>
          </w:p>
        </w:tc>
        <w:tc>
          <w:tcPr>
            <w:tcW w:w="855" w:type="dxa"/>
          </w:tcPr>
          <w:p w:rsidR="00763325" w:rsidRDefault="00763325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855" w:type="dxa"/>
          </w:tcPr>
          <w:p w:rsidR="00763325" w:rsidRDefault="00763325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855" w:type="dxa"/>
          </w:tcPr>
          <w:p w:rsidR="00763325" w:rsidRDefault="00763325">
            <w:pPr>
              <w:pStyle w:val="ConsPlusNormal"/>
              <w:jc w:val="center"/>
            </w:pPr>
            <w:r>
              <w:t>1220</w:t>
            </w:r>
          </w:p>
        </w:tc>
        <w:tc>
          <w:tcPr>
            <w:tcW w:w="1474" w:type="dxa"/>
          </w:tcPr>
          <w:p w:rsidR="00763325" w:rsidRDefault="00763325">
            <w:pPr>
              <w:pStyle w:val="ConsPlusNormal"/>
              <w:jc w:val="center"/>
            </w:pPr>
            <w:r>
              <w:t>1220</w:t>
            </w:r>
          </w:p>
        </w:tc>
      </w:tr>
      <w:tr w:rsidR="00763325">
        <w:tc>
          <w:tcPr>
            <w:tcW w:w="546" w:type="dxa"/>
          </w:tcPr>
          <w:p w:rsidR="00763325" w:rsidRDefault="0076332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098" w:type="dxa"/>
          </w:tcPr>
          <w:p w:rsidR="00763325" w:rsidRDefault="00763325">
            <w:pPr>
              <w:pStyle w:val="ConsPlusNormal"/>
            </w:pPr>
            <w:bookmarkStart w:id="4" w:name="P228"/>
            <w:bookmarkEnd w:id="4"/>
            <w:r>
              <w:t>Увеличение среднесписочной численности работников, занятых у субъектов малого и среднего предпринимательства, человек</w:t>
            </w:r>
          </w:p>
        </w:tc>
        <w:tc>
          <w:tcPr>
            <w:tcW w:w="1531" w:type="dxa"/>
          </w:tcPr>
          <w:p w:rsidR="00763325" w:rsidRDefault="00763325">
            <w:pPr>
              <w:pStyle w:val="ConsPlusNormal"/>
              <w:jc w:val="center"/>
            </w:pPr>
            <w:r>
              <w:t>4200</w:t>
            </w:r>
          </w:p>
        </w:tc>
        <w:tc>
          <w:tcPr>
            <w:tcW w:w="855" w:type="dxa"/>
          </w:tcPr>
          <w:p w:rsidR="00763325" w:rsidRDefault="00763325">
            <w:pPr>
              <w:pStyle w:val="ConsPlusNormal"/>
              <w:jc w:val="center"/>
            </w:pPr>
            <w:r>
              <w:t>4210</w:t>
            </w:r>
          </w:p>
        </w:tc>
        <w:tc>
          <w:tcPr>
            <w:tcW w:w="855" w:type="dxa"/>
          </w:tcPr>
          <w:p w:rsidR="00763325" w:rsidRDefault="00763325">
            <w:pPr>
              <w:pStyle w:val="ConsPlusNormal"/>
              <w:jc w:val="center"/>
            </w:pPr>
            <w:r>
              <w:t>4220</w:t>
            </w:r>
          </w:p>
        </w:tc>
        <w:tc>
          <w:tcPr>
            <w:tcW w:w="855" w:type="dxa"/>
          </w:tcPr>
          <w:p w:rsidR="00763325" w:rsidRDefault="00763325">
            <w:pPr>
              <w:pStyle w:val="ConsPlusNormal"/>
              <w:jc w:val="center"/>
            </w:pPr>
            <w:r>
              <w:t>4230</w:t>
            </w:r>
          </w:p>
        </w:tc>
        <w:tc>
          <w:tcPr>
            <w:tcW w:w="855" w:type="dxa"/>
          </w:tcPr>
          <w:p w:rsidR="00763325" w:rsidRDefault="00763325">
            <w:pPr>
              <w:pStyle w:val="ConsPlusNormal"/>
              <w:jc w:val="center"/>
            </w:pPr>
            <w:r>
              <w:t>4240</w:t>
            </w:r>
          </w:p>
        </w:tc>
        <w:tc>
          <w:tcPr>
            <w:tcW w:w="855" w:type="dxa"/>
          </w:tcPr>
          <w:p w:rsidR="00763325" w:rsidRDefault="00763325">
            <w:pPr>
              <w:pStyle w:val="ConsPlusNormal"/>
              <w:jc w:val="center"/>
            </w:pPr>
            <w:r>
              <w:t>4250</w:t>
            </w:r>
          </w:p>
        </w:tc>
        <w:tc>
          <w:tcPr>
            <w:tcW w:w="855" w:type="dxa"/>
          </w:tcPr>
          <w:p w:rsidR="00763325" w:rsidRDefault="00763325">
            <w:pPr>
              <w:pStyle w:val="ConsPlusNormal"/>
              <w:jc w:val="center"/>
            </w:pPr>
            <w:r>
              <w:t>4270</w:t>
            </w:r>
          </w:p>
        </w:tc>
        <w:tc>
          <w:tcPr>
            <w:tcW w:w="855" w:type="dxa"/>
          </w:tcPr>
          <w:p w:rsidR="00763325" w:rsidRDefault="00763325">
            <w:pPr>
              <w:pStyle w:val="ConsPlusNormal"/>
              <w:jc w:val="center"/>
            </w:pPr>
            <w:r>
              <w:t>4300</w:t>
            </w:r>
          </w:p>
        </w:tc>
        <w:tc>
          <w:tcPr>
            <w:tcW w:w="1474" w:type="dxa"/>
          </w:tcPr>
          <w:p w:rsidR="00763325" w:rsidRDefault="00763325">
            <w:pPr>
              <w:pStyle w:val="ConsPlusNormal"/>
              <w:jc w:val="center"/>
            </w:pPr>
            <w:r>
              <w:t>4300</w:t>
            </w:r>
          </w:p>
        </w:tc>
      </w:tr>
      <w:tr w:rsidR="00763325">
        <w:tc>
          <w:tcPr>
            <w:tcW w:w="546" w:type="dxa"/>
          </w:tcPr>
          <w:p w:rsidR="00763325" w:rsidRDefault="00763325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098" w:type="dxa"/>
          </w:tcPr>
          <w:p w:rsidR="00763325" w:rsidRDefault="00763325">
            <w:pPr>
              <w:pStyle w:val="ConsPlusNormal"/>
            </w:pPr>
            <w:bookmarkStart w:id="5" w:name="P239"/>
            <w:bookmarkEnd w:id="5"/>
            <w:r>
              <w:t>Увеличение количества субъектов малого и среднего предпринимательства на 10 тыс. населения, единиц</w:t>
            </w:r>
          </w:p>
        </w:tc>
        <w:tc>
          <w:tcPr>
            <w:tcW w:w="1531" w:type="dxa"/>
          </w:tcPr>
          <w:p w:rsidR="00763325" w:rsidRDefault="00763325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855" w:type="dxa"/>
          </w:tcPr>
          <w:p w:rsidR="00763325" w:rsidRDefault="00763325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855" w:type="dxa"/>
          </w:tcPr>
          <w:p w:rsidR="00763325" w:rsidRDefault="00763325">
            <w:pPr>
              <w:pStyle w:val="ConsPlusNormal"/>
              <w:jc w:val="center"/>
            </w:pPr>
            <w:r>
              <w:t>375</w:t>
            </w:r>
          </w:p>
        </w:tc>
        <w:tc>
          <w:tcPr>
            <w:tcW w:w="855" w:type="dxa"/>
          </w:tcPr>
          <w:p w:rsidR="00763325" w:rsidRDefault="00763325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855" w:type="dxa"/>
          </w:tcPr>
          <w:p w:rsidR="00763325" w:rsidRDefault="00763325">
            <w:pPr>
              <w:pStyle w:val="ConsPlusNormal"/>
              <w:jc w:val="center"/>
            </w:pPr>
            <w:r>
              <w:t>385</w:t>
            </w:r>
          </w:p>
        </w:tc>
        <w:tc>
          <w:tcPr>
            <w:tcW w:w="855" w:type="dxa"/>
          </w:tcPr>
          <w:p w:rsidR="00763325" w:rsidRDefault="00763325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855" w:type="dxa"/>
          </w:tcPr>
          <w:p w:rsidR="00763325" w:rsidRDefault="0076332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855" w:type="dxa"/>
          </w:tcPr>
          <w:p w:rsidR="00763325" w:rsidRDefault="00763325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1474" w:type="dxa"/>
          </w:tcPr>
          <w:p w:rsidR="00763325" w:rsidRDefault="00763325">
            <w:pPr>
              <w:pStyle w:val="ConsPlusNormal"/>
              <w:jc w:val="center"/>
            </w:pPr>
            <w:r>
              <w:t>405</w:t>
            </w:r>
          </w:p>
        </w:tc>
      </w:tr>
      <w:tr w:rsidR="00763325">
        <w:tc>
          <w:tcPr>
            <w:tcW w:w="546" w:type="dxa"/>
          </w:tcPr>
          <w:p w:rsidR="00763325" w:rsidRDefault="0076332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098" w:type="dxa"/>
          </w:tcPr>
          <w:p w:rsidR="00763325" w:rsidRDefault="00763325">
            <w:pPr>
              <w:pStyle w:val="ConsPlusNormal"/>
            </w:pPr>
            <w:proofErr w:type="gramStart"/>
            <w:r>
              <w:t>Увеличение доли среднесписочной численности занятых у субъектов малого и среднего предпринимательства, %</w:t>
            </w:r>
            <w:proofErr w:type="gramEnd"/>
          </w:p>
        </w:tc>
        <w:tc>
          <w:tcPr>
            <w:tcW w:w="1531" w:type="dxa"/>
          </w:tcPr>
          <w:p w:rsidR="00763325" w:rsidRDefault="00763325">
            <w:pPr>
              <w:pStyle w:val="ConsPlusNormal"/>
              <w:jc w:val="center"/>
            </w:pPr>
            <w:r>
              <w:t>24,56</w:t>
            </w:r>
          </w:p>
        </w:tc>
        <w:tc>
          <w:tcPr>
            <w:tcW w:w="855" w:type="dxa"/>
          </w:tcPr>
          <w:p w:rsidR="00763325" w:rsidRDefault="00763325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855" w:type="dxa"/>
          </w:tcPr>
          <w:p w:rsidR="00763325" w:rsidRDefault="00763325">
            <w:pPr>
              <w:pStyle w:val="ConsPlusNormal"/>
              <w:jc w:val="center"/>
            </w:pPr>
            <w:r>
              <w:t>24,65</w:t>
            </w:r>
          </w:p>
        </w:tc>
        <w:tc>
          <w:tcPr>
            <w:tcW w:w="855" w:type="dxa"/>
          </w:tcPr>
          <w:p w:rsidR="00763325" w:rsidRDefault="00763325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855" w:type="dxa"/>
          </w:tcPr>
          <w:p w:rsidR="00763325" w:rsidRDefault="00763325">
            <w:pPr>
              <w:pStyle w:val="ConsPlusNormal"/>
              <w:jc w:val="center"/>
            </w:pPr>
            <w:r>
              <w:t>24,75</w:t>
            </w:r>
          </w:p>
        </w:tc>
        <w:tc>
          <w:tcPr>
            <w:tcW w:w="855" w:type="dxa"/>
          </w:tcPr>
          <w:p w:rsidR="00763325" w:rsidRDefault="00763325">
            <w:pPr>
              <w:pStyle w:val="ConsPlusNormal"/>
              <w:jc w:val="center"/>
            </w:pPr>
            <w:r>
              <w:t>24,8</w:t>
            </w:r>
          </w:p>
        </w:tc>
        <w:tc>
          <w:tcPr>
            <w:tcW w:w="855" w:type="dxa"/>
          </w:tcPr>
          <w:p w:rsidR="00763325" w:rsidRDefault="00763325">
            <w:pPr>
              <w:pStyle w:val="ConsPlusNormal"/>
              <w:jc w:val="center"/>
            </w:pPr>
            <w:r>
              <w:t>24,9</w:t>
            </w:r>
          </w:p>
        </w:tc>
        <w:tc>
          <w:tcPr>
            <w:tcW w:w="855" w:type="dxa"/>
          </w:tcPr>
          <w:p w:rsidR="00763325" w:rsidRDefault="0076332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74" w:type="dxa"/>
          </w:tcPr>
          <w:p w:rsidR="00763325" w:rsidRDefault="00763325">
            <w:pPr>
              <w:pStyle w:val="ConsPlusNormal"/>
              <w:jc w:val="center"/>
            </w:pPr>
            <w:r>
              <w:t>25</w:t>
            </w:r>
          </w:p>
        </w:tc>
      </w:tr>
    </w:tbl>
    <w:p w:rsidR="00763325" w:rsidRDefault="00763325">
      <w:pPr>
        <w:pStyle w:val="ConsPlusNormal"/>
        <w:jc w:val="both"/>
      </w:pPr>
    </w:p>
    <w:p w:rsidR="00763325" w:rsidRDefault="00763325">
      <w:pPr>
        <w:pStyle w:val="ConsPlusNormal"/>
        <w:jc w:val="both"/>
      </w:pPr>
    </w:p>
    <w:p w:rsidR="00763325" w:rsidRDefault="00763325">
      <w:pPr>
        <w:pStyle w:val="ConsPlusNormal"/>
        <w:jc w:val="both"/>
      </w:pPr>
    </w:p>
    <w:p w:rsidR="00763325" w:rsidRDefault="00763325">
      <w:pPr>
        <w:pStyle w:val="ConsPlusNormal"/>
        <w:jc w:val="both"/>
      </w:pPr>
    </w:p>
    <w:p w:rsidR="00763325" w:rsidRDefault="00763325">
      <w:pPr>
        <w:pStyle w:val="ConsPlusNormal"/>
        <w:jc w:val="both"/>
      </w:pPr>
    </w:p>
    <w:p w:rsidR="00763325" w:rsidRDefault="00763325">
      <w:pPr>
        <w:pStyle w:val="ConsPlusNormal"/>
        <w:jc w:val="right"/>
        <w:outlineLvl w:val="1"/>
      </w:pPr>
      <w:r>
        <w:t>Приложение 2</w:t>
      </w:r>
    </w:p>
    <w:p w:rsidR="00763325" w:rsidRDefault="00763325">
      <w:pPr>
        <w:pStyle w:val="ConsPlusNormal"/>
        <w:jc w:val="right"/>
      </w:pPr>
      <w:r>
        <w:t>к муниципальной программе</w:t>
      </w:r>
    </w:p>
    <w:p w:rsidR="00763325" w:rsidRDefault="00763325">
      <w:pPr>
        <w:pStyle w:val="ConsPlusNormal"/>
        <w:jc w:val="right"/>
      </w:pPr>
      <w:r>
        <w:t>Белоярского района "Развитие малого</w:t>
      </w:r>
    </w:p>
    <w:p w:rsidR="00763325" w:rsidRDefault="00763325">
      <w:pPr>
        <w:pStyle w:val="ConsPlusNormal"/>
        <w:jc w:val="right"/>
      </w:pPr>
      <w:r>
        <w:t>и среднего предпринимательства и туризма</w:t>
      </w:r>
    </w:p>
    <w:p w:rsidR="00763325" w:rsidRDefault="00763325">
      <w:pPr>
        <w:pStyle w:val="ConsPlusNormal"/>
        <w:jc w:val="right"/>
      </w:pPr>
      <w:r>
        <w:t>в Белоярском районе на 2014 - 2020 годы"</w:t>
      </w:r>
    </w:p>
    <w:p w:rsidR="00763325" w:rsidRDefault="00763325">
      <w:pPr>
        <w:pStyle w:val="ConsPlusNormal"/>
        <w:jc w:val="both"/>
      </w:pPr>
    </w:p>
    <w:p w:rsidR="00763325" w:rsidRDefault="00763325">
      <w:pPr>
        <w:pStyle w:val="ConsPlusTitle"/>
        <w:jc w:val="center"/>
      </w:pPr>
      <w:bookmarkStart w:id="6" w:name="P271"/>
      <w:bookmarkEnd w:id="6"/>
      <w:r>
        <w:t>ПЕРЕЧЕНЬ</w:t>
      </w:r>
    </w:p>
    <w:p w:rsidR="00763325" w:rsidRDefault="00763325">
      <w:pPr>
        <w:pStyle w:val="ConsPlusTitle"/>
        <w:jc w:val="center"/>
      </w:pPr>
      <w:r>
        <w:t>ОСНОВНЫХ МЕРОПРИЯТИЙ МУНИЦИПАЛЬНОЙ ПРОГРАММЫ, ОБЪЕМЫ</w:t>
      </w:r>
    </w:p>
    <w:p w:rsidR="00763325" w:rsidRDefault="00763325">
      <w:pPr>
        <w:pStyle w:val="ConsPlusTitle"/>
        <w:jc w:val="center"/>
      </w:pPr>
      <w:r>
        <w:t>И ИСТОЧНИКИ ИХ ФИНАНСИРОВАНИЯ НА 2014 - 2015 ГОДЫ</w:t>
      </w:r>
    </w:p>
    <w:p w:rsidR="00763325" w:rsidRDefault="0076332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798"/>
        <w:gridCol w:w="2608"/>
        <w:gridCol w:w="3061"/>
        <w:gridCol w:w="1020"/>
        <w:gridCol w:w="1191"/>
        <w:gridCol w:w="1304"/>
      </w:tblGrid>
      <w:tr w:rsidR="00763325">
        <w:tc>
          <w:tcPr>
            <w:tcW w:w="624" w:type="dxa"/>
            <w:vMerge w:val="restart"/>
          </w:tcPr>
          <w:p w:rsidR="00763325" w:rsidRDefault="0076332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98" w:type="dxa"/>
            <w:vMerge w:val="restart"/>
          </w:tcPr>
          <w:p w:rsidR="00763325" w:rsidRDefault="00763325">
            <w:pPr>
              <w:pStyle w:val="ConsPlusNormal"/>
              <w:jc w:val="center"/>
            </w:pPr>
            <w:r>
              <w:t>Наименование мероприятий муниципальной программы</w:t>
            </w:r>
          </w:p>
        </w:tc>
        <w:tc>
          <w:tcPr>
            <w:tcW w:w="2608" w:type="dxa"/>
            <w:vMerge w:val="restart"/>
          </w:tcPr>
          <w:p w:rsidR="00763325" w:rsidRDefault="00763325">
            <w:pPr>
              <w:pStyle w:val="ConsPlusNormal"/>
              <w:jc w:val="center"/>
            </w:pPr>
            <w:r>
              <w:t xml:space="preserve">Ответственный исполнитель, соисполнитель </w:t>
            </w:r>
            <w:r>
              <w:lastRenderedPageBreak/>
              <w:t>муниципальной программы (получатель бюджетных средств)</w:t>
            </w:r>
          </w:p>
        </w:tc>
        <w:tc>
          <w:tcPr>
            <w:tcW w:w="3061" w:type="dxa"/>
            <w:vMerge w:val="restart"/>
          </w:tcPr>
          <w:p w:rsidR="00763325" w:rsidRDefault="00763325">
            <w:pPr>
              <w:pStyle w:val="ConsPlusNormal"/>
              <w:jc w:val="center"/>
            </w:pPr>
            <w:r>
              <w:lastRenderedPageBreak/>
              <w:t>Источники финансирования</w:t>
            </w:r>
          </w:p>
        </w:tc>
        <w:tc>
          <w:tcPr>
            <w:tcW w:w="3515" w:type="dxa"/>
            <w:gridSpan w:val="3"/>
          </w:tcPr>
          <w:p w:rsidR="00763325" w:rsidRDefault="00763325">
            <w:pPr>
              <w:pStyle w:val="ConsPlusNormal"/>
              <w:jc w:val="center"/>
            </w:pPr>
            <w:r>
              <w:t>Объемы бюджетных ассигнований на реализацию муниципальной программы, тыс. рублей</w:t>
            </w:r>
          </w:p>
        </w:tc>
      </w:tr>
      <w:tr w:rsidR="00763325">
        <w:tc>
          <w:tcPr>
            <w:tcW w:w="624" w:type="dxa"/>
            <w:vMerge/>
          </w:tcPr>
          <w:p w:rsidR="00763325" w:rsidRDefault="00763325"/>
        </w:tc>
        <w:tc>
          <w:tcPr>
            <w:tcW w:w="3798" w:type="dxa"/>
            <w:vMerge/>
          </w:tcPr>
          <w:p w:rsidR="00763325" w:rsidRDefault="00763325"/>
        </w:tc>
        <w:tc>
          <w:tcPr>
            <w:tcW w:w="2608" w:type="dxa"/>
            <w:vMerge/>
          </w:tcPr>
          <w:p w:rsidR="00763325" w:rsidRDefault="00763325"/>
        </w:tc>
        <w:tc>
          <w:tcPr>
            <w:tcW w:w="3061" w:type="dxa"/>
            <w:vMerge/>
          </w:tcPr>
          <w:p w:rsidR="00763325" w:rsidRDefault="00763325"/>
        </w:tc>
        <w:tc>
          <w:tcPr>
            <w:tcW w:w="1020" w:type="dxa"/>
            <w:vMerge w:val="restart"/>
          </w:tcPr>
          <w:p w:rsidR="00763325" w:rsidRDefault="0076332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495" w:type="dxa"/>
            <w:gridSpan w:val="2"/>
          </w:tcPr>
          <w:p w:rsidR="00763325" w:rsidRDefault="00763325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763325">
        <w:tc>
          <w:tcPr>
            <w:tcW w:w="624" w:type="dxa"/>
            <w:vMerge/>
          </w:tcPr>
          <w:p w:rsidR="00763325" w:rsidRDefault="00763325"/>
        </w:tc>
        <w:tc>
          <w:tcPr>
            <w:tcW w:w="3798" w:type="dxa"/>
            <w:vMerge/>
          </w:tcPr>
          <w:p w:rsidR="00763325" w:rsidRDefault="00763325"/>
        </w:tc>
        <w:tc>
          <w:tcPr>
            <w:tcW w:w="2608" w:type="dxa"/>
            <w:vMerge/>
          </w:tcPr>
          <w:p w:rsidR="00763325" w:rsidRDefault="00763325"/>
        </w:tc>
        <w:tc>
          <w:tcPr>
            <w:tcW w:w="3061" w:type="dxa"/>
            <w:vMerge/>
          </w:tcPr>
          <w:p w:rsidR="00763325" w:rsidRDefault="00763325"/>
        </w:tc>
        <w:tc>
          <w:tcPr>
            <w:tcW w:w="1020" w:type="dxa"/>
            <w:vMerge/>
          </w:tcPr>
          <w:p w:rsidR="00763325" w:rsidRDefault="00763325"/>
        </w:tc>
        <w:tc>
          <w:tcPr>
            <w:tcW w:w="1191" w:type="dxa"/>
          </w:tcPr>
          <w:p w:rsidR="00763325" w:rsidRDefault="00763325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304" w:type="dxa"/>
          </w:tcPr>
          <w:p w:rsidR="00763325" w:rsidRDefault="00763325">
            <w:pPr>
              <w:pStyle w:val="ConsPlusNormal"/>
              <w:jc w:val="center"/>
            </w:pPr>
            <w:r>
              <w:t>2015 год</w:t>
            </w:r>
          </w:p>
        </w:tc>
      </w:tr>
      <w:tr w:rsidR="00763325">
        <w:tc>
          <w:tcPr>
            <w:tcW w:w="13606" w:type="dxa"/>
            <w:gridSpan w:val="7"/>
          </w:tcPr>
          <w:p w:rsidR="00763325" w:rsidRDefault="00763325">
            <w:pPr>
              <w:pStyle w:val="ConsPlusNormal"/>
            </w:pPr>
            <w:r>
              <w:t>Цель "Повышение роли малого и среднего предпринимательства в экономике Белоярского района"</w:t>
            </w:r>
          </w:p>
        </w:tc>
      </w:tr>
      <w:tr w:rsidR="00763325">
        <w:tc>
          <w:tcPr>
            <w:tcW w:w="13606" w:type="dxa"/>
            <w:gridSpan w:val="7"/>
          </w:tcPr>
          <w:p w:rsidR="00763325" w:rsidRDefault="00763325">
            <w:pPr>
              <w:pStyle w:val="ConsPlusNormal"/>
              <w:outlineLvl w:val="2"/>
            </w:pPr>
            <w:r>
              <w:t>Задача 1 "Мониторинг и формирование благоприятного общественного мнения о деятельности субъектов малого и среднего предпринимательства"</w:t>
            </w:r>
          </w:p>
        </w:tc>
      </w:tr>
      <w:tr w:rsidR="00763325">
        <w:tc>
          <w:tcPr>
            <w:tcW w:w="624" w:type="dxa"/>
            <w:vMerge w:val="restart"/>
          </w:tcPr>
          <w:p w:rsidR="00763325" w:rsidRDefault="00763325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798" w:type="dxa"/>
            <w:vMerge w:val="restart"/>
          </w:tcPr>
          <w:p w:rsidR="00763325" w:rsidRDefault="00763325">
            <w:pPr>
              <w:pStyle w:val="ConsPlusNormal"/>
            </w:pPr>
            <w:r>
              <w:t>Организация мониторинга деятельности субъектов малого и среднего предпринимательства в экономике</w:t>
            </w:r>
          </w:p>
        </w:tc>
        <w:tc>
          <w:tcPr>
            <w:tcW w:w="2608" w:type="dxa"/>
            <w:vMerge w:val="restart"/>
          </w:tcPr>
          <w:p w:rsidR="00763325" w:rsidRDefault="00763325">
            <w:pPr>
              <w:pStyle w:val="ConsPlusNormal"/>
            </w:pPr>
            <w:r>
              <w:t xml:space="preserve">Отдел развития предпринимательства и потребительского рынка администрации Белоярского района (далее - </w:t>
            </w:r>
            <w:proofErr w:type="spellStart"/>
            <w:r>
              <w:t>ОРПиПР</w:t>
            </w:r>
            <w:proofErr w:type="spellEnd"/>
            <w:r>
              <w:t>) (администрация Белоярского района)</w:t>
            </w:r>
          </w:p>
        </w:tc>
        <w:tc>
          <w:tcPr>
            <w:tcW w:w="3061" w:type="dxa"/>
          </w:tcPr>
          <w:p w:rsidR="00763325" w:rsidRDefault="00763325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1020" w:type="dxa"/>
          </w:tcPr>
          <w:p w:rsidR="00763325" w:rsidRDefault="00763325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191" w:type="dxa"/>
          </w:tcPr>
          <w:p w:rsidR="00763325" w:rsidRDefault="00763325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04" w:type="dxa"/>
          </w:tcPr>
          <w:p w:rsidR="00763325" w:rsidRDefault="00763325">
            <w:pPr>
              <w:pStyle w:val="ConsPlusNormal"/>
              <w:jc w:val="center"/>
            </w:pPr>
            <w:r>
              <w:t>20,0</w:t>
            </w:r>
          </w:p>
        </w:tc>
      </w:tr>
      <w:tr w:rsidR="00763325">
        <w:tc>
          <w:tcPr>
            <w:tcW w:w="624" w:type="dxa"/>
            <w:vMerge/>
          </w:tcPr>
          <w:p w:rsidR="00763325" w:rsidRDefault="00763325"/>
        </w:tc>
        <w:tc>
          <w:tcPr>
            <w:tcW w:w="3798" w:type="dxa"/>
            <w:vMerge/>
          </w:tcPr>
          <w:p w:rsidR="00763325" w:rsidRDefault="00763325"/>
        </w:tc>
        <w:tc>
          <w:tcPr>
            <w:tcW w:w="2608" w:type="dxa"/>
            <w:vMerge/>
          </w:tcPr>
          <w:p w:rsidR="00763325" w:rsidRDefault="00763325"/>
        </w:tc>
        <w:tc>
          <w:tcPr>
            <w:tcW w:w="3061" w:type="dxa"/>
          </w:tcPr>
          <w:p w:rsidR="00763325" w:rsidRDefault="00763325">
            <w:pPr>
              <w:pStyle w:val="ConsPlusNormal"/>
            </w:pPr>
            <w:r>
              <w:t>за счет средств бюджета Белоярского района, сформированного из средств бюджета Ханты-Мансийского автономного округа - Югры в форме субсидии</w:t>
            </w:r>
          </w:p>
        </w:tc>
        <w:tc>
          <w:tcPr>
            <w:tcW w:w="1020" w:type="dxa"/>
          </w:tcPr>
          <w:p w:rsidR="00763325" w:rsidRDefault="0076332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91" w:type="dxa"/>
          </w:tcPr>
          <w:p w:rsidR="00763325" w:rsidRDefault="00763325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04" w:type="dxa"/>
          </w:tcPr>
          <w:p w:rsidR="00763325" w:rsidRDefault="00763325">
            <w:pPr>
              <w:pStyle w:val="ConsPlusNormal"/>
              <w:jc w:val="center"/>
            </w:pPr>
            <w:r>
              <w:t>30,0</w:t>
            </w:r>
          </w:p>
        </w:tc>
      </w:tr>
      <w:tr w:rsidR="00763325">
        <w:tc>
          <w:tcPr>
            <w:tcW w:w="624" w:type="dxa"/>
            <w:vMerge w:val="restart"/>
          </w:tcPr>
          <w:p w:rsidR="00763325" w:rsidRDefault="00763325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798" w:type="dxa"/>
            <w:vMerge w:val="restart"/>
          </w:tcPr>
          <w:p w:rsidR="00763325" w:rsidRDefault="00763325">
            <w:pPr>
              <w:pStyle w:val="ConsPlusNormal"/>
            </w:pPr>
            <w:r>
              <w:t xml:space="preserve">Организация проведения выставок, ярмарок на территории Белоярского района с участием субъектов малого и среднего предпринимательства. Предоставление субсидии субъектам малого и среднего предпринимательства в целях возмещения части затрат по участию в выставках, ярмарках, слетах, форумах, конференциях, проводимых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Ханты-Мансийском</w:t>
            </w:r>
            <w:proofErr w:type="gramEnd"/>
            <w:r>
              <w:t xml:space="preserve"> автономном округе - Югре и на других территориях</w:t>
            </w:r>
          </w:p>
        </w:tc>
        <w:tc>
          <w:tcPr>
            <w:tcW w:w="2608" w:type="dxa"/>
            <w:vMerge w:val="restart"/>
          </w:tcPr>
          <w:p w:rsidR="00763325" w:rsidRDefault="00763325">
            <w:pPr>
              <w:pStyle w:val="ConsPlusNormal"/>
            </w:pPr>
            <w:proofErr w:type="spellStart"/>
            <w:r>
              <w:t>ОРПиПР</w:t>
            </w:r>
            <w:proofErr w:type="spellEnd"/>
          </w:p>
        </w:tc>
        <w:tc>
          <w:tcPr>
            <w:tcW w:w="3061" w:type="dxa"/>
          </w:tcPr>
          <w:p w:rsidR="00763325" w:rsidRDefault="00763325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1020" w:type="dxa"/>
          </w:tcPr>
          <w:p w:rsidR="00763325" w:rsidRDefault="00763325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191" w:type="dxa"/>
          </w:tcPr>
          <w:p w:rsidR="00763325" w:rsidRDefault="00763325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04" w:type="dxa"/>
          </w:tcPr>
          <w:p w:rsidR="00763325" w:rsidRDefault="00763325">
            <w:pPr>
              <w:pStyle w:val="ConsPlusNormal"/>
              <w:jc w:val="center"/>
            </w:pPr>
            <w:r>
              <w:t>30,0</w:t>
            </w:r>
          </w:p>
        </w:tc>
      </w:tr>
      <w:tr w:rsidR="00763325">
        <w:tc>
          <w:tcPr>
            <w:tcW w:w="624" w:type="dxa"/>
            <w:vMerge/>
          </w:tcPr>
          <w:p w:rsidR="00763325" w:rsidRDefault="00763325"/>
        </w:tc>
        <w:tc>
          <w:tcPr>
            <w:tcW w:w="3798" w:type="dxa"/>
            <w:vMerge/>
          </w:tcPr>
          <w:p w:rsidR="00763325" w:rsidRDefault="00763325"/>
        </w:tc>
        <w:tc>
          <w:tcPr>
            <w:tcW w:w="2608" w:type="dxa"/>
            <w:vMerge/>
          </w:tcPr>
          <w:p w:rsidR="00763325" w:rsidRDefault="00763325"/>
        </w:tc>
        <w:tc>
          <w:tcPr>
            <w:tcW w:w="3061" w:type="dxa"/>
          </w:tcPr>
          <w:p w:rsidR="00763325" w:rsidRDefault="00763325">
            <w:pPr>
              <w:pStyle w:val="ConsPlusNormal"/>
            </w:pPr>
            <w:r>
              <w:t>за счет средств бюджета Белоярского района, сформированного из средств бюджета Ханты-Мансийского автономного округа - Югры в форме субсидии</w:t>
            </w:r>
          </w:p>
        </w:tc>
        <w:tc>
          <w:tcPr>
            <w:tcW w:w="1020" w:type="dxa"/>
          </w:tcPr>
          <w:p w:rsidR="00763325" w:rsidRDefault="00763325">
            <w:pPr>
              <w:pStyle w:val="ConsPlusNormal"/>
              <w:jc w:val="center"/>
            </w:pPr>
            <w:r>
              <w:t>275,1</w:t>
            </w:r>
          </w:p>
        </w:tc>
        <w:tc>
          <w:tcPr>
            <w:tcW w:w="1191" w:type="dxa"/>
          </w:tcPr>
          <w:p w:rsidR="00763325" w:rsidRDefault="00763325">
            <w:pPr>
              <w:pStyle w:val="ConsPlusNormal"/>
              <w:jc w:val="center"/>
            </w:pPr>
            <w:r>
              <w:t>116,1</w:t>
            </w:r>
          </w:p>
        </w:tc>
        <w:tc>
          <w:tcPr>
            <w:tcW w:w="1304" w:type="dxa"/>
          </w:tcPr>
          <w:p w:rsidR="00763325" w:rsidRDefault="00763325">
            <w:pPr>
              <w:pStyle w:val="ConsPlusNormal"/>
              <w:jc w:val="center"/>
            </w:pPr>
            <w:r>
              <w:t>159,0</w:t>
            </w:r>
          </w:p>
        </w:tc>
      </w:tr>
      <w:tr w:rsidR="00763325">
        <w:tc>
          <w:tcPr>
            <w:tcW w:w="624" w:type="dxa"/>
            <w:vMerge w:val="restart"/>
          </w:tcPr>
          <w:p w:rsidR="00763325" w:rsidRDefault="00763325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798" w:type="dxa"/>
            <w:vMerge w:val="restart"/>
          </w:tcPr>
          <w:p w:rsidR="00763325" w:rsidRDefault="00763325">
            <w:pPr>
              <w:pStyle w:val="ConsPlusNormal"/>
            </w:pPr>
            <w:r>
              <w:t xml:space="preserve">Организация проведения районных смотров-конкурсов предприятий, конкурсов профессионального мастерства (в том числе </w:t>
            </w:r>
            <w:r>
              <w:lastRenderedPageBreak/>
              <w:t>"Предприниматель года"), конкурсов на лучшую продукцию, фестивалей различных отраслей сферы услуг, иных мероприятий</w:t>
            </w:r>
          </w:p>
        </w:tc>
        <w:tc>
          <w:tcPr>
            <w:tcW w:w="2608" w:type="dxa"/>
            <w:vMerge w:val="restart"/>
          </w:tcPr>
          <w:p w:rsidR="00763325" w:rsidRDefault="00763325">
            <w:pPr>
              <w:pStyle w:val="ConsPlusNormal"/>
            </w:pPr>
            <w:proofErr w:type="spellStart"/>
            <w:r>
              <w:lastRenderedPageBreak/>
              <w:t>ОРПиПР</w:t>
            </w:r>
            <w:proofErr w:type="spellEnd"/>
          </w:p>
        </w:tc>
        <w:tc>
          <w:tcPr>
            <w:tcW w:w="3061" w:type="dxa"/>
          </w:tcPr>
          <w:p w:rsidR="00763325" w:rsidRDefault="00763325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1020" w:type="dxa"/>
          </w:tcPr>
          <w:p w:rsidR="00763325" w:rsidRDefault="00763325">
            <w:pPr>
              <w:pStyle w:val="ConsPlusNormal"/>
              <w:jc w:val="center"/>
            </w:pPr>
            <w:r>
              <w:t>160,0</w:t>
            </w:r>
          </w:p>
        </w:tc>
        <w:tc>
          <w:tcPr>
            <w:tcW w:w="1191" w:type="dxa"/>
          </w:tcPr>
          <w:p w:rsidR="00763325" w:rsidRDefault="00763325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304" w:type="dxa"/>
          </w:tcPr>
          <w:p w:rsidR="00763325" w:rsidRDefault="00763325">
            <w:pPr>
              <w:pStyle w:val="ConsPlusNormal"/>
              <w:jc w:val="center"/>
            </w:pPr>
            <w:r>
              <w:t>80,0</w:t>
            </w:r>
          </w:p>
        </w:tc>
      </w:tr>
      <w:tr w:rsidR="00763325">
        <w:tc>
          <w:tcPr>
            <w:tcW w:w="624" w:type="dxa"/>
            <w:vMerge/>
          </w:tcPr>
          <w:p w:rsidR="00763325" w:rsidRDefault="00763325"/>
        </w:tc>
        <w:tc>
          <w:tcPr>
            <w:tcW w:w="3798" w:type="dxa"/>
            <w:vMerge/>
          </w:tcPr>
          <w:p w:rsidR="00763325" w:rsidRDefault="00763325"/>
        </w:tc>
        <w:tc>
          <w:tcPr>
            <w:tcW w:w="2608" w:type="dxa"/>
            <w:vMerge/>
          </w:tcPr>
          <w:p w:rsidR="00763325" w:rsidRDefault="00763325"/>
        </w:tc>
        <w:tc>
          <w:tcPr>
            <w:tcW w:w="3061" w:type="dxa"/>
          </w:tcPr>
          <w:p w:rsidR="00763325" w:rsidRDefault="00763325">
            <w:pPr>
              <w:pStyle w:val="ConsPlusNormal"/>
            </w:pPr>
            <w:r>
              <w:t xml:space="preserve">за счет средств бюджета Белоярского района, </w:t>
            </w:r>
            <w:r>
              <w:lastRenderedPageBreak/>
              <w:t>сформированного из средств бюджета Ханты-Мансийского автономного округа - Югры в форме субсидии</w:t>
            </w:r>
          </w:p>
        </w:tc>
        <w:tc>
          <w:tcPr>
            <w:tcW w:w="1020" w:type="dxa"/>
          </w:tcPr>
          <w:p w:rsidR="00763325" w:rsidRDefault="00763325">
            <w:pPr>
              <w:pStyle w:val="ConsPlusNormal"/>
              <w:jc w:val="center"/>
            </w:pPr>
            <w:r>
              <w:lastRenderedPageBreak/>
              <w:t>220,0</w:t>
            </w:r>
          </w:p>
        </w:tc>
        <w:tc>
          <w:tcPr>
            <w:tcW w:w="1191" w:type="dxa"/>
          </w:tcPr>
          <w:p w:rsidR="00763325" w:rsidRDefault="0076332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</w:tcPr>
          <w:p w:rsidR="00763325" w:rsidRDefault="00763325">
            <w:pPr>
              <w:pStyle w:val="ConsPlusNormal"/>
              <w:jc w:val="center"/>
            </w:pPr>
            <w:r>
              <w:t>120,0</w:t>
            </w:r>
          </w:p>
        </w:tc>
      </w:tr>
      <w:tr w:rsidR="00763325">
        <w:tc>
          <w:tcPr>
            <w:tcW w:w="624" w:type="dxa"/>
            <w:vMerge w:val="restart"/>
          </w:tcPr>
          <w:p w:rsidR="00763325" w:rsidRDefault="00763325">
            <w:pPr>
              <w:pStyle w:val="ConsPlusNormal"/>
            </w:pPr>
          </w:p>
        </w:tc>
        <w:tc>
          <w:tcPr>
            <w:tcW w:w="6406" w:type="dxa"/>
            <w:gridSpan w:val="2"/>
            <w:vMerge w:val="restart"/>
          </w:tcPr>
          <w:p w:rsidR="00763325" w:rsidRDefault="00763325">
            <w:pPr>
              <w:pStyle w:val="ConsPlusNormal"/>
            </w:pPr>
            <w:r>
              <w:t>Итого по задаче 1</w:t>
            </w:r>
          </w:p>
        </w:tc>
        <w:tc>
          <w:tcPr>
            <w:tcW w:w="3061" w:type="dxa"/>
          </w:tcPr>
          <w:p w:rsidR="00763325" w:rsidRDefault="00763325">
            <w:pPr>
              <w:pStyle w:val="ConsPlusNormal"/>
            </w:pPr>
            <w:r>
              <w:t>Всего:</w:t>
            </w:r>
          </w:p>
        </w:tc>
        <w:tc>
          <w:tcPr>
            <w:tcW w:w="1020" w:type="dxa"/>
          </w:tcPr>
          <w:p w:rsidR="00763325" w:rsidRDefault="00763325">
            <w:pPr>
              <w:pStyle w:val="ConsPlusNormal"/>
              <w:jc w:val="center"/>
            </w:pPr>
            <w:r>
              <w:t>855,1</w:t>
            </w:r>
          </w:p>
        </w:tc>
        <w:tc>
          <w:tcPr>
            <w:tcW w:w="1191" w:type="dxa"/>
          </w:tcPr>
          <w:p w:rsidR="00763325" w:rsidRDefault="00763325">
            <w:pPr>
              <w:pStyle w:val="ConsPlusNormal"/>
              <w:jc w:val="center"/>
            </w:pPr>
            <w:r>
              <w:t>416,1</w:t>
            </w:r>
          </w:p>
        </w:tc>
        <w:tc>
          <w:tcPr>
            <w:tcW w:w="1304" w:type="dxa"/>
          </w:tcPr>
          <w:p w:rsidR="00763325" w:rsidRDefault="00763325">
            <w:pPr>
              <w:pStyle w:val="ConsPlusNormal"/>
              <w:jc w:val="center"/>
            </w:pPr>
            <w:r>
              <w:t>439,0</w:t>
            </w:r>
          </w:p>
        </w:tc>
      </w:tr>
      <w:tr w:rsidR="00763325">
        <w:tc>
          <w:tcPr>
            <w:tcW w:w="624" w:type="dxa"/>
            <w:vMerge/>
          </w:tcPr>
          <w:p w:rsidR="00763325" w:rsidRDefault="00763325"/>
        </w:tc>
        <w:tc>
          <w:tcPr>
            <w:tcW w:w="6406" w:type="dxa"/>
            <w:gridSpan w:val="2"/>
            <w:vMerge/>
          </w:tcPr>
          <w:p w:rsidR="00763325" w:rsidRDefault="00763325"/>
        </w:tc>
        <w:tc>
          <w:tcPr>
            <w:tcW w:w="3061" w:type="dxa"/>
          </w:tcPr>
          <w:p w:rsidR="00763325" w:rsidRDefault="00763325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1020" w:type="dxa"/>
          </w:tcPr>
          <w:p w:rsidR="00763325" w:rsidRDefault="00763325">
            <w:pPr>
              <w:pStyle w:val="ConsPlusNormal"/>
              <w:jc w:val="center"/>
            </w:pPr>
            <w:r>
              <w:t>260,0</w:t>
            </w:r>
          </w:p>
        </w:tc>
        <w:tc>
          <w:tcPr>
            <w:tcW w:w="1191" w:type="dxa"/>
          </w:tcPr>
          <w:p w:rsidR="00763325" w:rsidRDefault="00763325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304" w:type="dxa"/>
          </w:tcPr>
          <w:p w:rsidR="00763325" w:rsidRDefault="00763325">
            <w:pPr>
              <w:pStyle w:val="ConsPlusNormal"/>
              <w:jc w:val="center"/>
            </w:pPr>
            <w:r>
              <w:t>130,0</w:t>
            </w:r>
          </w:p>
        </w:tc>
      </w:tr>
      <w:tr w:rsidR="00763325">
        <w:tc>
          <w:tcPr>
            <w:tcW w:w="624" w:type="dxa"/>
            <w:vMerge/>
          </w:tcPr>
          <w:p w:rsidR="00763325" w:rsidRDefault="00763325"/>
        </w:tc>
        <w:tc>
          <w:tcPr>
            <w:tcW w:w="6406" w:type="dxa"/>
            <w:gridSpan w:val="2"/>
            <w:vMerge/>
          </w:tcPr>
          <w:p w:rsidR="00763325" w:rsidRDefault="00763325"/>
        </w:tc>
        <w:tc>
          <w:tcPr>
            <w:tcW w:w="3061" w:type="dxa"/>
          </w:tcPr>
          <w:p w:rsidR="00763325" w:rsidRDefault="00763325">
            <w:pPr>
              <w:pStyle w:val="ConsPlusNormal"/>
            </w:pPr>
            <w:r>
              <w:t>за счет средств бюджета Белоярского района, сформированного из средств бюджета Ханты-Мансийского автономного округа - Югры в форме субсидии</w:t>
            </w:r>
          </w:p>
        </w:tc>
        <w:tc>
          <w:tcPr>
            <w:tcW w:w="1020" w:type="dxa"/>
          </w:tcPr>
          <w:p w:rsidR="00763325" w:rsidRDefault="00763325">
            <w:pPr>
              <w:pStyle w:val="ConsPlusNormal"/>
              <w:jc w:val="center"/>
            </w:pPr>
            <w:r>
              <w:t>595,1</w:t>
            </w:r>
          </w:p>
        </w:tc>
        <w:tc>
          <w:tcPr>
            <w:tcW w:w="1191" w:type="dxa"/>
          </w:tcPr>
          <w:p w:rsidR="00763325" w:rsidRDefault="00763325">
            <w:pPr>
              <w:pStyle w:val="ConsPlusNormal"/>
              <w:jc w:val="center"/>
            </w:pPr>
            <w:r>
              <w:t>286,1</w:t>
            </w:r>
          </w:p>
        </w:tc>
        <w:tc>
          <w:tcPr>
            <w:tcW w:w="1304" w:type="dxa"/>
          </w:tcPr>
          <w:p w:rsidR="00763325" w:rsidRDefault="00763325">
            <w:pPr>
              <w:pStyle w:val="ConsPlusNormal"/>
              <w:jc w:val="center"/>
            </w:pPr>
            <w:r>
              <w:t>309,0</w:t>
            </w:r>
          </w:p>
        </w:tc>
      </w:tr>
      <w:tr w:rsidR="00763325">
        <w:tc>
          <w:tcPr>
            <w:tcW w:w="13606" w:type="dxa"/>
            <w:gridSpan w:val="7"/>
          </w:tcPr>
          <w:p w:rsidR="00763325" w:rsidRDefault="00763325">
            <w:pPr>
              <w:pStyle w:val="ConsPlusNormal"/>
              <w:outlineLvl w:val="2"/>
            </w:pPr>
            <w:r>
              <w:t>Задача 2 "Организация проведения образовательных мероприятий для субъектов малого и среднего предпринимательства"</w:t>
            </w:r>
          </w:p>
        </w:tc>
      </w:tr>
      <w:tr w:rsidR="00763325">
        <w:tc>
          <w:tcPr>
            <w:tcW w:w="624" w:type="dxa"/>
            <w:vMerge w:val="restart"/>
          </w:tcPr>
          <w:p w:rsidR="00763325" w:rsidRDefault="00763325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798" w:type="dxa"/>
            <w:vMerge w:val="restart"/>
          </w:tcPr>
          <w:p w:rsidR="00763325" w:rsidRDefault="00763325">
            <w:pPr>
              <w:pStyle w:val="ConsPlusNormal"/>
            </w:pPr>
            <w:r>
              <w:t>Организация проведения мероприятий для субъектов малого и среднего предпринимательства: тренингов, семинаров, мастер-классов и иных занятий</w:t>
            </w:r>
          </w:p>
        </w:tc>
        <w:tc>
          <w:tcPr>
            <w:tcW w:w="2608" w:type="dxa"/>
            <w:vMerge w:val="restart"/>
          </w:tcPr>
          <w:p w:rsidR="00763325" w:rsidRDefault="00763325">
            <w:pPr>
              <w:pStyle w:val="ConsPlusNormal"/>
            </w:pPr>
            <w:proofErr w:type="spellStart"/>
            <w:r>
              <w:t>ОРПиПР</w:t>
            </w:r>
            <w:proofErr w:type="spellEnd"/>
          </w:p>
        </w:tc>
        <w:tc>
          <w:tcPr>
            <w:tcW w:w="3061" w:type="dxa"/>
          </w:tcPr>
          <w:p w:rsidR="00763325" w:rsidRDefault="00763325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1020" w:type="dxa"/>
          </w:tcPr>
          <w:p w:rsidR="00763325" w:rsidRDefault="00763325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91" w:type="dxa"/>
          </w:tcPr>
          <w:p w:rsidR="00763325" w:rsidRDefault="0076332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</w:tcPr>
          <w:p w:rsidR="00763325" w:rsidRDefault="00763325">
            <w:pPr>
              <w:pStyle w:val="ConsPlusNormal"/>
              <w:jc w:val="center"/>
            </w:pPr>
            <w:r>
              <w:t>100,0</w:t>
            </w:r>
          </w:p>
        </w:tc>
      </w:tr>
      <w:tr w:rsidR="00763325">
        <w:tc>
          <w:tcPr>
            <w:tcW w:w="624" w:type="dxa"/>
            <w:vMerge/>
          </w:tcPr>
          <w:p w:rsidR="00763325" w:rsidRDefault="00763325"/>
        </w:tc>
        <w:tc>
          <w:tcPr>
            <w:tcW w:w="3798" w:type="dxa"/>
            <w:vMerge/>
          </w:tcPr>
          <w:p w:rsidR="00763325" w:rsidRDefault="00763325"/>
        </w:tc>
        <w:tc>
          <w:tcPr>
            <w:tcW w:w="2608" w:type="dxa"/>
            <w:vMerge/>
          </w:tcPr>
          <w:p w:rsidR="00763325" w:rsidRDefault="00763325"/>
        </w:tc>
        <w:tc>
          <w:tcPr>
            <w:tcW w:w="3061" w:type="dxa"/>
          </w:tcPr>
          <w:p w:rsidR="00763325" w:rsidRDefault="00763325">
            <w:pPr>
              <w:pStyle w:val="ConsPlusNormal"/>
            </w:pPr>
            <w:r>
              <w:t>за счет средств бюджета Белоярского района, сформированного из средств бюджета Ханты-Мансийского автономного округа - Югры в форме субсидии</w:t>
            </w:r>
          </w:p>
        </w:tc>
        <w:tc>
          <w:tcPr>
            <w:tcW w:w="1020" w:type="dxa"/>
          </w:tcPr>
          <w:p w:rsidR="00763325" w:rsidRDefault="00763325">
            <w:pPr>
              <w:pStyle w:val="ConsPlusNormal"/>
              <w:jc w:val="center"/>
            </w:pPr>
            <w:r>
              <w:t>287,4</w:t>
            </w:r>
          </w:p>
        </w:tc>
        <w:tc>
          <w:tcPr>
            <w:tcW w:w="1191" w:type="dxa"/>
          </w:tcPr>
          <w:p w:rsidR="00763325" w:rsidRDefault="00763325">
            <w:pPr>
              <w:pStyle w:val="ConsPlusNormal"/>
              <w:jc w:val="center"/>
            </w:pPr>
            <w:r>
              <w:t>137,1</w:t>
            </w:r>
          </w:p>
        </w:tc>
        <w:tc>
          <w:tcPr>
            <w:tcW w:w="1304" w:type="dxa"/>
          </w:tcPr>
          <w:p w:rsidR="00763325" w:rsidRDefault="00763325">
            <w:pPr>
              <w:pStyle w:val="ConsPlusNormal"/>
              <w:jc w:val="center"/>
            </w:pPr>
            <w:r>
              <w:t>150,3</w:t>
            </w:r>
          </w:p>
        </w:tc>
      </w:tr>
      <w:tr w:rsidR="00763325">
        <w:tc>
          <w:tcPr>
            <w:tcW w:w="624" w:type="dxa"/>
            <w:vMerge w:val="restart"/>
          </w:tcPr>
          <w:p w:rsidR="00763325" w:rsidRDefault="00763325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798" w:type="dxa"/>
            <w:vMerge w:val="restart"/>
          </w:tcPr>
          <w:p w:rsidR="00763325" w:rsidRDefault="00763325">
            <w:pPr>
              <w:pStyle w:val="ConsPlusNormal"/>
            </w:pPr>
            <w:r>
              <w:t>Проведение мероприятий, направленных на развитие молодежного предпринимательства</w:t>
            </w:r>
          </w:p>
        </w:tc>
        <w:tc>
          <w:tcPr>
            <w:tcW w:w="2608" w:type="dxa"/>
            <w:vMerge w:val="restart"/>
          </w:tcPr>
          <w:p w:rsidR="00763325" w:rsidRDefault="00763325">
            <w:pPr>
              <w:pStyle w:val="ConsPlusNormal"/>
            </w:pPr>
            <w:proofErr w:type="spellStart"/>
            <w:r>
              <w:t>ОРПиПР</w:t>
            </w:r>
            <w:proofErr w:type="spellEnd"/>
          </w:p>
        </w:tc>
        <w:tc>
          <w:tcPr>
            <w:tcW w:w="3061" w:type="dxa"/>
          </w:tcPr>
          <w:p w:rsidR="00763325" w:rsidRDefault="00763325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1020" w:type="dxa"/>
          </w:tcPr>
          <w:p w:rsidR="00763325" w:rsidRDefault="00763325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191" w:type="dxa"/>
          </w:tcPr>
          <w:p w:rsidR="00763325" w:rsidRDefault="00763325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04" w:type="dxa"/>
          </w:tcPr>
          <w:p w:rsidR="00763325" w:rsidRDefault="00763325">
            <w:pPr>
              <w:pStyle w:val="ConsPlusNormal"/>
              <w:jc w:val="center"/>
            </w:pPr>
            <w:r>
              <w:t>70,0</w:t>
            </w:r>
          </w:p>
        </w:tc>
      </w:tr>
      <w:tr w:rsidR="00763325">
        <w:tc>
          <w:tcPr>
            <w:tcW w:w="624" w:type="dxa"/>
            <w:vMerge/>
          </w:tcPr>
          <w:p w:rsidR="00763325" w:rsidRDefault="00763325"/>
        </w:tc>
        <w:tc>
          <w:tcPr>
            <w:tcW w:w="3798" w:type="dxa"/>
            <w:vMerge/>
          </w:tcPr>
          <w:p w:rsidR="00763325" w:rsidRDefault="00763325"/>
        </w:tc>
        <w:tc>
          <w:tcPr>
            <w:tcW w:w="2608" w:type="dxa"/>
            <w:vMerge/>
          </w:tcPr>
          <w:p w:rsidR="00763325" w:rsidRDefault="00763325"/>
        </w:tc>
        <w:tc>
          <w:tcPr>
            <w:tcW w:w="3061" w:type="dxa"/>
          </w:tcPr>
          <w:p w:rsidR="00763325" w:rsidRDefault="00763325">
            <w:pPr>
              <w:pStyle w:val="ConsPlusNormal"/>
            </w:pPr>
            <w:r>
              <w:t>за счет средств бюджета Белоярского района, сформированного из средств бюджета Ханты-Мансийского автономного округа - Югры в форме субсидии</w:t>
            </w:r>
          </w:p>
        </w:tc>
        <w:tc>
          <w:tcPr>
            <w:tcW w:w="1020" w:type="dxa"/>
          </w:tcPr>
          <w:p w:rsidR="00763325" w:rsidRDefault="00763325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191" w:type="dxa"/>
          </w:tcPr>
          <w:p w:rsidR="00763325" w:rsidRDefault="00763325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304" w:type="dxa"/>
          </w:tcPr>
          <w:p w:rsidR="00763325" w:rsidRDefault="00763325">
            <w:pPr>
              <w:pStyle w:val="ConsPlusNormal"/>
              <w:jc w:val="center"/>
            </w:pPr>
            <w:r>
              <w:t>150,0</w:t>
            </w:r>
          </w:p>
        </w:tc>
      </w:tr>
      <w:tr w:rsidR="00763325">
        <w:tc>
          <w:tcPr>
            <w:tcW w:w="624" w:type="dxa"/>
            <w:vMerge w:val="restart"/>
          </w:tcPr>
          <w:p w:rsidR="00763325" w:rsidRDefault="00763325">
            <w:pPr>
              <w:pStyle w:val="ConsPlusNormal"/>
            </w:pPr>
          </w:p>
        </w:tc>
        <w:tc>
          <w:tcPr>
            <w:tcW w:w="6406" w:type="dxa"/>
            <w:gridSpan w:val="2"/>
            <w:vMerge w:val="restart"/>
          </w:tcPr>
          <w:p w:rsidR="00763325" w:rsidRDefault="00763325">
            <w:pPr>
              <w:pStyle w:val="ConsPlusNormal"/>
            </w:pPr>
            <w:r>
              <w:t>Итого по задаче 2</w:t>
            </w:r>
          </w:p>
        </w:tc>
        <w:tc>
          <w:tcPr>
            <w:tcW w:w="3061" w:type="dxa"/>
          </w:tcPr>
          <w:p w:rsidR="00763325" w:rsidRDefault="00763325">
            <w:pPr>
              <w:pStyle w:val="ConsPlusNormal"/>
            </w:pPr>
            <w:r>
              <w:t>Всего:</w:t>
            </w:r>
          </w:p>
        </w:tc>
        <w:tc>
          <w:tcPr>
            <w:tcW w:w="1020" w:type="dxa"/>
          </w:tcPr>
          <w:p w:rsidR="00763325" w:rsidRDefault="00763325">
            <w:pPr>
              <w:pStyle w:val="ConsPlusNormal"/>
              <w:jc w:val="center"/>
            </w:pPr>
            <w:r>
              <w:t>927,4</w:t>
            </w:r>
          </w:p>
        </w:tc>
        <w:tc>
          <w:tcPr>
            <w:tcW w:w="1191" w:type="dxa"/>
          </w:tcPr>
          <w:p w:rsidR="00763325" w:rsidRDefault="00763325">
            <w:pPr>
              <w:pStyle w:val="ConsPlusNormal"/>
              <w:jc w:val="center"/>
            </w:pPr>
            <w:r>
              <w:t>457,1</w:t>
            </w:r>
          </w:p>
        </w:tc>
        <w:tc>
          <w:tcPr>
            <w:tcW w:w="1304" w:type="dxa"/>
          </w:tcPr>
          <w:p w:rsidR="00763325" w:rsidRDefault="00763325">
            <w:pPr>
              <w:pStyle w:val="ConsPlusNormal"/>
              <w:jc w:val="center"/>
            </w:pPr>
            <w:r>
              <w:t>470,3</w:t>
            </w:r>
          </w:p>
        </w:tc>
      </w:tr>
      <w:tr w:rsidR="00763325">
        <w:tc>
          <w:tcPr>
            <w:tcW w:w="624" w:type="dxa"/>
            <w:vMerge/>
          </w:tcPr>
          <w:p w:rsidR="00763325" w:rsidRDefault="00763325"/>
        </w:tc>
        <w:tc>
          <w:tcPr>
            <w:tcW w:w="6406" w:type="dxa"/>
            <w:gridSpan w:val="2"/>
            <w:vMerge/>
          </w:tcPr>
          <w:p w:rsidR="00763325" w:rsidRDefault="00763325"/>
        </w:tc>
        <w:tc>
          <w:tcPr>
            <w:tcW w:w="3061" w:type="dxa"/>
          </w:tcPr>
          <w:p w:rsidR="00763325" w:rsidRDefault="00763325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1020" w:type="dxa"/>
          </w:tcPr>
          <w:p w:rsidR="00763325" w:rsidRDefault="00763325">
            <w:pPr>
              <w:pStyle w:val="ConsPlusNormal"/>
              <w:jc w:val="center"/>
            </w:pPr>
            <w:r>
              <w:t>340,0</w:t>
            </w:r>
          </w:p>
        </w:tc>
        <w:tc>
          <w:tcPr>
            <w:tcW w:w="1191" w:type="dxa"/>
          </w:tcPr>
          <w:p w:rsidR="00763325" w:rsidRDefault="00763325">
            <w:pPr>
              <w:pStyle w:val="ConsPlusNormal"/>
              <w:jc w:val="center"/>
            </w:pPr>
            <w:r>
              <w:t>170,0</w:t>
            </w:r>
          </w:p>
        </w:tc>
        <w:tc>
          <w:tcPr>
            <w:tcW w:w="1304" w:type="dxa"/>
          </w:tcPr>
          <w:p w:rsidR="00763325" w:rsidRDefault="00763325">
            <w:pPr>
              <w:pStyle w:val="ConsPlusNormal"/>
              <w:jc w:val="center"/>
            </w:pPr>
            <w:r>
              <w:t>170,0</w:t>
            </w:r>
          </w:p>
        </w:tc>
      </w:tr>
      <w:tr w:rsidR="00763325">
        <w:tc>
          <w:tcPr>
            <w:tcW w:w="624" w:type="dxa"/>
            <w:vMerge/>
          </w:tcPr>
          <w:p w:rsidR="00763325" w:rsidRDefault="00763325"/>
        </w:tc>
        <w:tc>
          <w:tcPr>
            <w:tcW w:w="6406" w:type="dxa"/>
            <w:gridSpan w:val="2"/>
            <w:vMerge/>
          </w:tcPr>
          <w:p w:rsidR="00763325" w:rsidRDefault="00763325"/>
        </w:tc>
        <w:tc>
          <w:tcPr>
            <w:tcW w:w="3061" w:type="dxa"/>
          </w:tcPr>
          <w:p w:rsidR="00763325" w:rsidRDefault="00763325">
            <w:pPr>
              <w:pStyle w:val="ConsPlusNormal"/>
            </w:pPr>
            <w:r>
              <w:t>за счет средств бюджета Белоярского района, сформированного из средств бюджета Ханты-Мансийского автономного округа - Югры в форме субсидии</w:t>
            </w:r>
          </w:p>
        </w:tc>
        <w:tc>
          <w:tcPr>
            <w:tcW w:w="1020" w:type="dxa"/>
          </w:tcPr>
          <w:p w:rsidR="00763325" w:rsidRDefault="00763325">
            <w:pPr>
              <w:pStyle w:val="ConsPlusNormal"/>
              <w:jc w:val="center"/>
            </w:pPr>
            <w:r>
              <w:t>587,4</w:t>
            </w:r>
          </w:p>
        </w:tc>
        <w:tc>
          <w:tcPr>
            <w:tcW w:w="1191" w:type="dxa"/>
          </w:tcPr>
          <w:p w:rsidR="00763325" w:rsidRDefault="00763325">
            <w:pPr>
              <w:pStyle w:val="ConsPlusNormal"/>
              <w:jc w:val="center"/>
            </w:pPr>
            <w:r>
              <w:t>287,1</w:t>
            </w:r>
          </w:p>
        </w:tc>
        <w:tc>
          <w:tcPr>
            <w:tcW w:w="1304" w:type="dxa"/>
          </w:tcPr>
          <w:p w:rsidR="00763325" w:rsidRDefault="00763325">
            <w:pPr>
              <w:pStyle w:val="ConsPlusNormal"/>
              <w:jc w:val="center"/>
            </w:pPr>
            <w:r>
              <w:t>300,3</w:t>
            </w:r>
          </w:p>
        </w:tc>
      </w:tr>
      <w:tr w:rsidR="00763325">
        <w:tc>
          <w:tcPr>
            <w:tcW w:w="13606" w:type="dxa"/>
            <w:gridSpan w:val="7"/>
          </w:tcPr>
          <w:p w:rsidR="00763325" w:rsidRDefault="00763325">
            <w:pPr>
              <w:pStyle w:val="ConsPlusNormal"/>
              <w:outlineLvl w:val="2"/>
            </w:pPr>
            <w:r>
              <w:t>Задача 3 "Совершенствование механизмов финансовой и имущественной поддержки предпринимательства"</w:t>
            </w:r>
          </w:p>
        </w:tc>
      </w:tr>
      <w:tr w:rsidR="00763325">
        <w:tc>
          <w:tcPr>
            <w:tcW w:w="624" w:type="dxa"/>
            <w:vMerge w:val="restart"/>
          </w:tcPr>
          <w:p w:rsidR="00763325" w:rsidRDefault="00763325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798" w:type="dxa"/>
            <w:vMerge w:val="restart"/>
          </w:tcPr>
          <w:p w:rsidR="00763325" w:rsidRDefault="00763325">
            <w:pPr>
              <w:pStyle w:val="ConsPlusNormal"/>
            </w:pPr>
            <w:r>
              <w:t>Предоставление субсидии субъектам малого и среднего предпринимательства, осуществляющим производство и реализацию товаров и услуг в социально значимых видах деятельности, определенных администрацией Белоярского района, в целях финансового обеспечения (возмещения) затрат, связанных с арендными платежами за нежилые помещения и по предоставленным консалтинговым услугам</w:t>
            </w:r>
          </w:p>
        </w:tc>
        <w:tc>
          <w:tcPr>
            <w:tcW w:w="2608" w:type="dxa"/>
            <w:vMerge w:val="restart"/>
          </w:tcPr>
          <w:p w:rsidR="00763325" w:rsidRDefault="00763325">
            <w:pPr>
              <w:pStyle w:val="ConsPlusNormal"/>
            </w:pPr>
            <w:proofErr w:type="spellStart"/>
            <w:r>
              <w:t>ОРПиПР</w:t>
            </w:r>
            <w:proofErr w:type="spellEnd"/>
          </w:p>
        </w:tc>
        <w:tc>
          <w:tcPr>
            <w:tcW w:w="3061" w:type="dxa"/>
          </w:tcPr>
          <w:p w:rsidR="00763325" w:rsidRDefault="00763325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1020" w:type="dxa"/>
          </w:tcPr>
          <w:p w:rsidR="00763325" w:rsidRDefault="0076332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91" w:type="dxa"/>
          </w:tcPr>
          <w:p w:rsidR="00763325" w:rsidRDefault="00763325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04" w:type="dxa"/>
          </w:tcPr>
          <w:p w:rsidR="00763325" w:rsidRDefault="00763325">
            <w:pPr>
              <w:pStyle w:val="ConsPlusNormal"/>
              <w:jc w:val="center"/>
            </w:pPr>
            <w:r>
              <w:t>60,0</w:t>
            </w:r>
          </w:p>
        </w:tc>
      </w:tr>
      <w:tr w:rsidR="00763325">
        <w:tc>
          <w:tcPr>
            <w:tcW w:w="624" w:type="dxa"/>
            <w:vMerge/>
          </w:tcPr>
          <w:p w:rsidR="00763325" w:rsidRDefault="00763325"/>
        </w:tc>
        <w:tc>
          <w:tcPr>
            <w:tcW w:w="3798" w:type="dxa"/>
            <w:vMerge/>
          </w:tcPr>
          <w:p w:rsidR="00763325" w:rsidRDefault="00763325"/>
        </w:tc>
        <w:tc>
          <w:tcPr>
            <w:tcW w:w="2608" w:type="dxa"/>
            <w:vMerge/>
          </w:tcPr>
          <w:p w:rsidR="00763325" w:rsidRDefault="00763325"/>
        </w:tc>
        <w:tc>
          <w:tcPr>
            <w:tcW w:w="3061" w:type="dxa"/>
          </w:tcPr>
          <w:p w:rsidR="00763325" w:rsidRDefault="00763325">
            <w:pPr>
              <w:pStyle w:val="ConsPlusNormal"/>
            </w:pPr>
            <w:r>
              <w:t>за счет средств бюджета Белоярского района, сформированного из средств бюджета Ханты-Мансийского автономного округа - Югры в форме субсидии</w:t>
            </w:r>
          </w:p>
        </w:tc>
        <w:tc>
          <w:tcPr>
            <w:tcW w:w="1020" w:type="dxa"/>
          </w:tcPr>
          <w:p w:rsidR="00763325" w:rsidRDefault="00763325">
            <w:pPr>
              <w:pStyle w:val="ConsPlusNormal"/>
              <w:jc w:val="center"/>
            </w:pPr>
            <w:r>
              <w:t>604,7</w:t>
            </w:r>
          </w:p>
        </w:tc>
        <w:tc>
          <w:tcPr>
            <w:tcW w:w="1191" w:type="dxa"/>
          </w:tcPr>
          <w:p w:rsidR="00763325" w:rsidRDefault="00763325">
            <w:pPr>
              <w:pStyle w:val="ConsPlusNormal"/>
              <w:jc w:val="center"/>
            </w:pPr>
            <w:r>
              <w:t>287,6</w:t>
            </w:r>
          </w:p>
        </w:tc>
        <w:tc>
          <w:tcPr>
            <w:tcW w:w="1304" w:type="dxa"/>
          </w:tcPr>
          <w:p w:rsidR="00763325" w:rsidRDefault="00763325">
            <w:pPr>
              <w:pStyle w:val="ConsPlusNormal"/>
              <w:jc w:val="center"/>
            </w:pPr>
            <w:r>
              <w:t>317,1</w:t>
            </w:r>
          </w:p>
        </w:tc>
      </w:tr>
      <w:tr w:rsidR="00763325">
        <w:tc>
          <w:tcPr>
            <w:tcW w:w="624" w:type="dxa"/>
            <w:vMerge w:val="restart"/>
          </w:tcPr>
          <w:p w:rsidR="00763325" w:rsidRDefault="00763325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798" w:type="dxa"/>
            <w:vMerge w:val="restart"/>
          </w:tcPr>
          <w:p w:rsidR="00763325" w:rsidRDefault="00763325">
            <w:pPr>
              <w:pStyle w:val="ConsPlusNormal"/>
            </w:pPr>
            <w:r>
              <w:t>Предоставление субсидии субъектам малого и среднего предпринимательства в целях финансового обеспечения (возмещения) затрат, связанных с приобретением оборудования (основных средств) и лицензионных программных продуктов</w:t>
            </w:r>
          </w:p>
        </w:tc>
        <w:tc>
          <w:tcPr>
            <w:tcW w:w="2608" w:type="dxa"/>
            <w:vMerge w:val="restart"/>
          </w:tcPr>
          <w:p w:rsidR="00763325" w:rsidRDefault="00763325">
            <w:pPr>
              <w:pStyle w:val="ConsPlusNormal"/>
            </w:pPr>
            <w:proofErr w:type="spellStart"/>
            <w:r>
              <w:t>ОРПиПР</w:t>
            </w:r>
            <w:proofErr w:type="spellEnd"/>
          </w:p>
        </w:tc>
        <w:tc>
          <w:tcPr>
            <w:tcW w:w="3061" w:type="dxa"/>
          </w:tcPr>
          <w:p w:rsidR="00763325" w:rsidRDefault="00763325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1020" w:type="dxa"/>
          </w:tcPr>
          <w:p w:rsidR="00763325" w:rsidRDefault="00763325">
            <w:pPr>
              <w:pStyle w:val="ConsPlusNormal"/>
              <w:jc w:val="center"/>
            </w:pPr>
            <w:r>
              <w:t>190,0</w:t>
            </w:r>
          </w:p>
        </w:tc>
        <w:tc>
          <w:tcPr>
            <w:tcW w:w="1191" w:type="dxa"/>
          </w:tcPr>
          <w:p w:rsidR="00763325" w:rsidRDefault="00763325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304" w:type="dxa"/>
          </w:tcPr>
          <w:p w:rsidR="00763325" w:rsidRDefault="00763325">
            <w:pPr>
              <w:pStyle w:val="ConsPlusNormal"/>
              <w:jc w:val="center"/>
            </w:pPr>
            <w:r>
              <w:t>110,0</w:t>
            </w:r>
          </w:p>
        </w:tc>
      </w:tr>
      <w:tr w:rsidR="00763325">
        <w:tc>
          <w:tcPr>
            <w:tcW w:w="624" w:type="dxa"/>
            <w:vMerge/>
          </w:tcPr>
          <w:p w:rsidR="00763325" w:rsidRDefault="00763325"/>
        </w:tc>
        <w:tc>
          <w:tcPr>
            <w:tcW w:w="3798" w:type="dxa"/>
            <w:vMerge/>
          </w:tcPr>
          <w:p w:rsidR="00763325" w:rsidRDefault="00763325"/>
        </w:tc>
        <w:tc>
          <w:tcPr>
            <w:tcW w:w="2608" w:type="dxa"/>
            <w:vMerge/>
          </w:tcPr>
          <w:p w:rsidR="00763325" w:rsidRDefault="00763325"/>
        </w:tc>
        <w:tc>
          <w:tcPr>
            <w:tcW w:w="3061" w:type="dxa"/>
          </w:tcPr>
          <w:p w:rsidR="00763325" w:rsidRDefault="00763325">
            <w:pPr>
              <w:pStyle w:val="ConsPlusNormal"/>
            </w:pPr>
            <w:r>
              <w:t>за счет средств бюджета Белоярского района, сформированного из средств бюджета Ханты-Мансийского автономного округа - Югры в форме субсидии</w:t>
            </w:r>
          </w:p>
        </w:tc>
        <w:tc>
          <w:tcPr>
            <w:tcW w:w="1020" w:type="dxa"/>
          </w:tcPr>
          <w:p w:rsidR="00763325" w:rsidRDefault="00763325">
            <w:pPr>
              <w:pStyle w:val="ConsPlusNormal"/>
              <w:jc w:val="center"/>
            </w:pPr>
            <w:r>
              <w:t>309,1</w:t>
            </w:r>
          </w:p>
        </w:tc>
        <w:tc>
          <w:tcPr>
            <w:tcW w:w="1191" w:type="dxa"/>
          </w:tcPr>
          <w:p w:rsidR="00763325" w:rsidRDefault="00763325">
            <w:pPr>
              <w:pStyle w:val="ConsPlusNormal"/>
              <w:jc w:val="center"/>
            </w:pPr>
            <w:r>
              <w:t>108,1</w:t>
            </w:r>
          </w:p>
        </w:tc>
        <w:tc>
          <w:tcPr>
            <w:tcW w:w="1304" w:type="dxa"/>
          </w:tcPr>
          <w:p w:rsidR="00763325" w:rsidRDefault="00763325">
            <w:pPr>
              <w:pStyle w:val="ConsPlusNormal"/>
              <w:jc w:val="center"/>
            </w:pPr>
            <w:r>
              <w:t>201,0</w:t>
            </w:r>
          </w:p>
        </w:tc>
      </w:tr>
      <w:tr w:rsidR="00763325">
        <w:tc>
          <w:tcPr>
            <w:tcW w:w="624" w:type="dxa"/>
            <w:vMerge w:val="restart"/>
          </w:tcPr>
          <w:p w:rsidR="00763325" w:rsidRDefault="00763325">
            <w:pPr>
              <w:pStyle w:val="ConsPlusNormal"/>
              <w:jc w:val="center"/>
            </w:pPr>
            <w:r>
              <w:lastRenderedPageBreak/>
              <w:t>3.3.</w:t>
            </w:r>
          </w:p>
        </w:tc>
        <w:tc>
          <w:tcPr>
            <w:tcW w:w="3798" w:type="dxa"/>
            <w:vMerge w:val="restart"/>
          </w:tcPr>
          <w:p w:rsidR="00763325" w:rsidRDefault="00763325">
            <w:pPr>
              <w:pStyle w:val="ConsPlusNormal"/>
            </w:pPr>
            <w:r>
              <w:t>Предоставление субсидии организациям инфраструктуры поддержки субъектов малого и среднего предпринимательства (фонд поддержки предпринимательства, торгово-промышленная палата), осуществляющих оказание субъектам малого и среднего предпринимательства поддержки по подготовке, переподготовке и повышению квалификации кадров субъектов малого и среднего предпринимательства</w:t>
            </w:r>
          </w:p>
        </w:tc>
        <w:tc>
          <w:tcPr>
            <w:tcW w:w="2608" w:type="dxa"/>
            <w:vMerge w:val="restart"/>
          </w:tcPr>
          <w:p w:rsidR="00763325" w:rsidRDefault="00763325">
            <w:pPr>
              <w:pStyle w:val="ConsPlusNormal"/>
            </w:pPr>
            <w:proofErr w:type="spellStart"/>
            <w:r>
              <w:t>ОРПиПР</w:t>
            </w:r>
            <w:proofErr w:type="spellEnd"/>
          </w:p>
        </w:tc>
        <w:tc>
          <w:tcPr>
            <w:tcW w:w="3061" w:type="dxa"/>
          </w:tcPr>
          <w:p w:rsidR="00763325" w:rsidRDefault="00763325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1020" w:type="dxa"/>
          </w:tcPr>
          <w:p w:rsidR="00763325" w:rsidRDefault="00763325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191" w:type="dxa"/>
          </w:tcPr>
          <w:p w:rsidR="00763325" w:rsidRDefault="00763325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04" w:type="dxa"/>
          </w:tcPr>
          <w:p w:rsidR="00763325" w:rsidRDefault="00763325">
            <w:pPr>
              <w:pStyle w:val="ConsPlusNormal"/>
              <w:jc w:val="center"/>
            </w:pPr>
            <w:r>
              <w:t>20,0</w:t>
            </w:r>
          </w:p>
        </w:tc>
      </w:tr>
      <w:tr w:rsidR="00763325">
        <w:tc>
          <w:tcPr>
            <w:tcW w:w="624" w:type="dxa"/>
            <w:vMerge/>
          </w:tcPr>
          <w:p w:rsidR="00763325" w:rsidRDefault="00763325"/>
        </w:tc>
        <w:tc>
          <w:tcPr>
            <w:tcW w:w="3798" w:type="dxa"/>
            <w:vMerge/>
          </w:tcPr>
          <w:p w:rsidR="00763325" w:rsidRDefault="00763325"/>
        </w:tc>
        <w:tc>
          <w:tcPr>
            <w:tcW w:w="2608" w:type="dxa"/>
            <w:vMerge/>
          </w:tcPr>
          <w:p w:rsidR="00763325" w:rsidRDefault="00763325"/>
        </w:tc>
        <w:tc>
          <w:tcPr>
            <w:tcW w:w="3061" w:type="dxa"/>
          </w:tcPr>
          <w:p w:rsidR="00763325" w:rsidRDefault="00763325">
            <w:pPr>
              <w:pStyle w:val="ConsPlusNormal"/>
            </w:pPr>
            <w:r>
              <w:t>за счет средств бюджета Белоярского района, сформированного из средств бюджета Ханты-Мансийского автономного округа - Югры в форме субсидии</w:t>
            </w:r>
          </w:p>
        </w:tc>
        <w:tc>
          <w:tcPr>
            <w:tcW w:w="1020" w:type="dxa"/>
          </w:tcPr>
          <w:p w:rsidR="00763325" w:rsidRDefault="00763325">
            <w:pPr>
              <w:pStyle w:val="ConsPlusNormal"/>
              <w:jc w:val="center"/>
            </w:pPr>
            <w:r>
              <w:t>748,3</w:t>
            </w:r>
          </w:p>
        </w:tc>
        <w:tc>
          <w:tcPr>
            <w:tcW w:w="1191" w:type="dxa"/>
          </w:tcPr>
          <w:p w:rsidR="00763325" w:rsidRDefault="00763325">
            <w:pPr>
              <w:pStyle w:val="ConsPlusNormal"/>
              <w:jc w:val="center"/>
            </w:pPr>
            <w:r>
              <w:t>348,3</w:t>
            </w:r>
          </w:p>
        </w:tc>
        <w:tc>
          <w:tcPr>
            <w:tcW w:w="1304" w:type="dxa"/>
          </w:tcPr>
          <w:p w:rsidR="00763325" w:rsidRDefault="00763325">
            <w:pPr>
              <w:pStyle w:val="ConsPlusNormal"/>
              <w:jc w:val="center"/>
            </w:pPr>
            <w:r>
              <w:t>400</w:t>
            </w:r>
          </w:p>
        </w:tc>
      </w:tr>
      <w:tr w:rsidR="00763325">
        <w:tc>
          <w:tcPr>
            <w:tcW w:w="624" w:type="dxa"/>
            <w:vMerge w:val="restart"/>
          </w:tcPr>
          <w:p w:rsidR="00763325" w:rsidRDefault="00763325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3798" w:type="dxa"/>
            <w:vMerge w:val="restart"/>
          </w:tcPr>
          <w:p w:rsidR="00763325" w:rsidRDefault="00763325">
            <w:pPr>
              <w:pStyle w:val="ConsPlusNormal"/>
            </w:pPr>
            <w:r>
              <w:t xml:space="preserve">Предоставление субсидий субъектам малого и среднего предпринимательства в целях финансового обеспечения (возмещения) затрат, осуществляющим деятельность в сфере крестьянско-фермерского хозяйства, сбор и переработка дикоросов, </w:t>
            </w:r>
            <w:proofErr w:type="spellStart"/>
            <w:r>
              <w:t>рыбодобыча</w:t>
            </w:r>
            <w:proofErr w:type="spellEnd"/>
            <w:r>
              <w:t xml:space="preserve">, </w:t>
            </w:r>
            <w:proofErr w:type="spellStart"/>
            <w:r>
              <w:t>рыбопереработка</w:t>
            </w:r>
            <w:proofErr w:type="spellEnd"/>
            <w:r>
              <w:t>, ремесленная деятельность, выездной и внутренний туризм</w:t>
            </w:r>
          </w:p>
        </w:tc>
        <w:tc>
          <w:tcPr>
            <w:tcW w:w="2608" w:type="dxa"/>
            <w:vMerge w:val="restart"/>
          </w:tcPr>
          <w:p w:rsidR="00763325" w:rsidRDefault="00763325">
            <w:pPr>
              <w:pStyle w:val="ConsPlusNormal"/>
            </w:pPr>
            <w:proofErr w:type="spellStart"/>
            <w:r>
              <w:t>ОРПиПР</w:t>
            </w:r>
            <w:proofErr w:type="spellEnd"/>
          </w:p>
        </w:tc>
        <w:tc>
          <w:tcPr>
            <w:tcW w:w="3061" w:type="dxa"/>
          </w:tcPr>
          <w:p w:rsidR="00763325" w:rsidRDefault="00763325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1020" w:type="dxa"/>
          </w:tcPr>
          <w:p w:rsidR="00763325" w:rsidRDefault="00763325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191" w:type="dxa"/>
          </w:tcPr>
          <w:p w:rsidR="00763325" w:rsidRDefault="00763325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304" w:type="dxa"/>
          </w:tcPr>
          <w:p w:rsidR="00763325" w:rsidRDefault="00763325">
            <w:pPr>
              <w:pStyle w:val="ConsPlusNormal"/>
              <w:jc w:val="center"/>
            </w:pPr>
            <w:r>
              <w:t>400,0</w:t>
            </w:r>
          </w:p>
        </w:tc>
      </w:tr>
      <w:tr w:rsidR="00763325">
        <w:tc>
          <w:tcPr>
            <w:tcW w:w="624" w:type="dxa"/>
            <w:vMerge/>
          </w:tcPr>
          <w:p w:rsidR="00763325" w:rsidRDefault="00763325"/>
        </w:tc>
        <w:tc>
          <w:tcPr>
            <w:tcW w:w="3798" w:type="dxa"/>
            <w:vMerge/>
          </w:tcPr>
          <w:p w:rsidR="00763325" w:rsidRDefault="00763325"/>
        </w:tc>
        <w:tc>
          <w:tcPr>
            <w:tcW w:w="2608" w:type="dxa"/>
            <w:vMerge/>
          </w:tcPr>
          <w:p w:rsidR="00763325" w:rsidRDefault="00763325"/>
        </w:tc>
        <w:tc>
          <w:tcPr>
            <w:tcW w:w="3061" w:type="dxa"/>
          </w:tcPr>
          <w:p w:rsidR="00763325" w:rsidRDefault="00763325">
            <w:pPr>
              <w:pStyle w:val="ConsPlusNormal"/>
            </w:pPr>
            <w:r>
              <w:t>за счет средств бюджета Белоярского района, сформированного из средств бюджета Ханты-Мансийского автономного округа - Югры в форме субсидии</w:t>
            </w:r>
          </w:p>
        </w:tc>
        <w:tc>
          <w:tcPr>
            <w:tcW w:w="1020" w:type="dxa"/>
          </w:tcPr>
          <w:p w:rsidR="00763325" w:rsidRDefault="00763325">
            <w:pPr>
              <w:pStyle w:val="ConsPlusNormal"/>
              <w:jc w:val="center"/>
            </w:pPr>
            <w:r>
              <w:t>2000,5</w:t>
            </w:r>
          </w:p>
        </w:tc>
        <w:tc>
          <w:tcPr>
            <w:tcW w:w="1191" w:type="dxa"/>
          </w:tcPr>
          <w:p w:rsidR="00763325" w:rsidRDefault="00763325">
            <w:pPr>
              <w:pStyle w:val="ConsPlusNormal"/>
              <w:jc w:val="center"/>
            </w:pPr>
            <w:r>
              <w:t>718,8</w:t>
            </w:r>
          </w:p>
        </w:tc>
        <w:tc>
          <w:tcPr>
            <w:tcW w:w="1304" w:type="dxa"/>
          </w:tcPr>
          <w:p w:rsidR="00763325" w:rsidRDefault="00763325">
            <w:pPr>
              <w:pStyle w:val="ConsPlusNormal"/>
              <w:jc w:val="center"/>
            </w:pPr>
            <w:r>
              <w:t>1281,7</w:t>
            </w:r>
          </w:p>
        </w:tc>
      </w:tr>
      <w:tr w:rsidR="00763325">
        <w:tc>
          <w:tcPr>
            <w:tcW w:w="624" w:type="dxa"/>
          </w:tcPr>
          <w:p w:rsidR="00763325" w:rsidRDefault="00763325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3798" w:type="dxa"/>
          </w:tcPr>
          <w:p w:rsidR="00763325" w:rsidRDefault="00763325">
            <w:pPr>
              <w:pStyle w:val="ConsPlusNormal"/>
            </w:pPr>
            <w:r>
              <w:t xml:space="preserve">Предоставление субсидии субъектам малого и среднего предпринимательства, в целях финансового обеспечения (возмещения) затрат, осуществляющим деятельность по содержанию помещений </w:t>
            </w:r>
            <w:r>
              <w:lastRenderedPageBreak/>
              <w:t>пассажирских станций для обслуживания пассажиров автомобильного и речного транспорта</w:t>
            </w:r>
          </w:p>
        </w:tc>
        <w:tc>
          <w:tcPr>
            <w:tcW w:w="2608" w:type="dxa"/>
          </w:tcPr>
          <w:p w:rsidR="00763325" w:rsidRDefault="00763325">
            <w:pPr>
              <w:pStyle w:val="ConsPlusNormal"/>
            </w:pPr>
            <w:proofErr w:type="spellStart"/>
            <w:r>
              <w:lastRenderedPageBreak/>
              <w:t>ОРПиПР</w:t>
            </w:r>
            <w:proofErr w:type="spellEnd"/>
          </w:p>
        </w:tc>
        <w:tc>
          <w:tcPr>
            <w:tcW w:w="3061" w:type="dxa"/>
          </w:tcPr>
          <w:p w:rsidR="00763325" w:rsidRDefault="00763325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1020" w:type="dxa"/>
          </w:tcPr>
          <w:p w:rsidR="00763325" w:rsidRDefault="00763325">
            <w:pPr>
              <w:pStyle w:val="ConsPlusNormal"/>
              <w:jc w:val="center"/>
            </w:pPr>
            <w:r>
              <w:t>5879,0</w:t>
            </w:r>
          </w:p>
        </w:tc>
        <w:tc>
          <w:tcPr>
            <w:tcW w:w="1191" w:type="dxa"/>
          </w:tcPr>
          <w:p w:rsidR="00763325" w:rsidRDefault="00763325">
            <w:pPr>
              <w:pStyle w:val="ConsPlusNormal"/>
              <w:jc w:val="center"/>
            </w:pPr>
            <w:r>
              <w:t>2911,0</w:t>
            </w:r>
          </w:p>
        </w:tc>
        <w:tc>
          <w:tcPr>
            <w:tcW w:w="1304" w:type="dxa"/>
          </w:tcPr>
          <w:p w:rsidR="00763325" w:rsidRDefault="00763325">
            <w:pPr>
              <w:pStyle w:val="ConsPlusNormal"/>
              <w:jc w:val="center"/>
            </w:pPr>
            <w:r>
              <w:t>2968,0</w:t>
            </w:r>
          </w:p>
        </w:tc>
      </w:tr>
      <w:tr w:rsidR="00763325">
        <w:tc>
          <w:tcPr>
            <w:tcW w:w="624" w:type="dxa"/>
            <w:vMerge w:val="restart"/>
          </w:tcPr>
          <w:p w:rsidR="00763325" w:rsidRDefault="00763325">
            <w:pPr>
              <w:pStyle w:val="ConsPlusNormal"/>
              <w:jc w:val="center"/>
            </w:pPr>
            <w:r>
              <w:lastRenderedPageBreak/>
              <w:t>3.6.</w:t>
            </w:r>
          </w:p>
        </w:tc>
        <w:tc>
          <w:tcPr>
            <w:tcW w:w="3798" w:type="dxa"/>
            <w:vMerge w:val="restart"/>
          </w:tcPr>
          <w:p w:rsidR="00763325" w:rsidRDefault="00763325">
            <w:pPr>
              <w:pStyle w:val="ConsPlusNormal"/>
            </w:pPr>
            <w:r>
              <w:t>Предоставление субсидии субъектам малого и среднего предпринимательства в целях финансового обеспечения (возмещения) затрат, по социальному предпринимательству и семейному бизнесу</w:t>
            </w:r>
          </w:p>
        </w:tc>
        <w:tc>
          <w:tcPr>
            <w:tcW w:w="2608" w:type="dxa"/>
            <w:vMerge w:val="restart"/>
          </w:tcPr>
          <w:p w:rsidR="00763325" w:rsidRDefault="00763325">
            <w:pPr>
              <w:pStyle w:val="ConsPlusNormal"/>
            </w:pPr>
            <w:proofErr w:type="spellStart"/>
            <w:r>
              <w:t>ОРПиПР</w:t>
            </w:r>
            <w:proofErr w:type="spellEnd"/>
          </w:p>
        </w:tc>
        <w:tc>
          <w:tcPr>
            <w:tcW w:w="3061" w:type="dxa"/>
          </w:tcPr>
          <w:p w:rsidR="00763325" w:rsidRDefault="00763325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1020" w:type="dxa"/>
          </w:tcPr>
          <w:p w:rsidR="00763325" w:rsidRDefault="00763325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91" w:type="dxa"/>
          </w:tcPr>
          <w:p w:rsidR="00763325" w:rsidRDefault="00763325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1304" w:type="dxa"/>
          </w:tcPr>
          <w:p w:rsidR="00763325" w:rsidRDefault="00763325">
            <w:pPr>
              <w:pStyle w:val="ConsPlusNormal"/>
              <w:jc w:val="center"/>
            </w:pPr>
            <w:r>
              <w:t>90,0</w:t>
            </w:r>
          </w:p>
        </w:tc>
      </w:tr>
      <w:tr w:rsidR="00763325">
        <w:tc>
          <w:tcPr>
            <w:tcW w:w="624" w:type="dxa"/>
            <w:vMerge/>
          </w:tcPr>
          <w:p w:rsidR="00763325" w:rsidRDefault="00763325"/>
        </w:tc>
        <w:tc>
          <w:tcPr>
            <w:tcW w:w="3798" w:type="dxa"/>
            <w:vMerge/>
          </w:tcPr>
          <w:p w:rsidR="00763325" w:rsidRDefault="00763325"/>
        </w:tc>
        <w:tc>
          <w:tcPr>
            <w:tcW w:w="2608" w:type="dxa"/>
            <w:vMerge/>
          </w:tcPr>
          <w:p w:rsidR="00763325" w:rsidRDefault="00763325"/>
        </w:tc>
        <w:tc>
          <w:tcPr>
            <w:tcW w:w="3061" w:type="dxa"/>
          </w:tcPr>
          <w:p w:rsidR="00763325" w:rsidRDefault="00763325">
            <w:pPr>
              <w:pStyle w:val="ConsPlusNormal"/>
            </w:pPr>
            <w:r>
              <w:t>за счет средств бюджета Белоярского района, сформированного из средств бюджета Ханты-Мансийского автономного округа - Югры в форме субсидии</w:t>
            </w:r>
          </w:p>
        </w:tc>
        <w:tc>
          <w:tcPr>
            <w:tcW w:w="1020" w:type="dxa"/>
          </w:tcPr>
          <w:p w:rsidR="00763325" w:rsidRDefault="00763325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1191" w:type="dxa"/>
          </w:tcPr>
          <w:p w:rsidR="00763325" w:rsidRDefault="00763325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304" w:type="dxa"/>
          </w:tcPr>
          <w:p w:rsidR="00763325" w:rsidRDefault="00763325">
            <w:pPr>
              <w:pStyle w:val="ConsPlusNormal"/>
              <w:jc w:val="center"/>
            </w:pPr>
            <w:r>
              <w:t>600,0</w:t>
            </w:r>
          </w:p>
        </w:tc>
      </w:tr>
      <w:tr w:rsidR="00763325">
        <w:tc>
          <w:tcPr>
            <w:tcW w:w="624" w:type="dxa"/>
            <w:vMerge w:val="restart"/>
          </w:tcPr>
          <w:p w:rsidR="00763325" w:rsidRDefault="00763325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3798" w:type="dxa"/>
            <w:vMerge w:val="restart"/>
          </w:tcPr>
          <w:p w:rsidR="00763325" w:rsidRDefault="00763325">
            <w:pPr>
              <w:pStyle w:val="ConsPlusNormal"/>
            </w:pPr>
            <w:proofErr w:type="spellStart"/>
            <w:r>
              <w:t>Грантовая</w:t>
            </w:r>
            <w:proofErr w:type="spellEnd"/>
            <w:r>
              <w:t xml:space="preserve"> поддержка субъектов малого и среднего предпринимательства в сфере социального предпринимательства</w:t>
            </w:r>
          </w:p>
        </w:tc>
        <w:tc>
          <w:tcPr>
            <w:tcW w:w="2608" w:type="dxa"/>
            <w:vMerge w:val="restart"/>
          </w:tcPr>
          <w:p w:rsidR="00763325" w:rsidRDefault="00763325">
            <w:pPr>
              <w:pStyle w:val="ConsPlusNormal"/>
            </w:pPr>
            <w:proofErr w:type="spellStart"/>
            <w:r>
              <w:t>ОРПиПР</w:t>
            </w:r>
            <w:proofErr w:type="spellEnd"/>
          </w:p>
        </w:tc>
        <w:tc>
          <w:tcPr>
            <w:tcW w:w="3061" w:type="dxa"/>
          </w:tcPr>
          <w:p w:rsidR="00763325" w:rsidRDefault="00763325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1020" w:type="dxa"/>
          </w:tcPr>
          <w:p w:rsidR="00763325" w:rsidRDefault="00763325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191" w:type="dxa"/>
          </w:tcPr>
          <w:p w:rsidR="00763325" w:rsidRDefault="00763325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04" w:type="dxa"/>
          </w:tcPr>
          <w:p w:rsidR="00763325" w:rsidRDefault="00763325">
            <w:pPr>
              <w:pStyle w:val="ConsPlusNormal"/>
              <w:jc w:val="center"/>
            </w:pPr>
            <w:r>
              <w:t>40,0</w:t>
            </w:r>
          </w:p>
        </w:tc>
      </w:tr>
      <w:tr w:rsidR="00763325">
        <w:tc>
          <w:tcPr>
            <w:tcW w:w="624" w:type="dxa"/>
            <w:vMerge/>
          </w:tcPr>
          <w:p w:rsidR="00763325" w:rsidRDefault="00763325"/>
        </w:tc>
        <w:tc>
          <w:tcPr>
            <w:tcW w:w="3798" w:type="dxa"/>
            <w:vMerge/>
          </w:tcPr>
          <w:p w:rsidR="00763325" w:rsidRDefault="00763325"/>
        </w:tc>
        <w:tc>
          <w:tcPr>
            <w:tcW w:w="2608" w:type="dxa"/>
            <w:vMerge/>
          </w:tcPr>
          <w:p w:rsidR="00763325" w:rsidRDefault="00763325"/>
        </w:tc>
        <w:tc>
          <w:tcPr>
            <w:tcW w:w="3061" w:type="dxa"/>
          </w:tcPr>
          <w:p w:rsidR="00763325" w:rsidRDefault="00763325">
            <w:pPr>
              <w:pStyle w:val="ConsPlusNormal"/>
            </w:pPr>
            <w:r>
              <w:t>за счет средств бюджета Белоярского района, сформированного из средств бюджета Ханты-Мансийского автономного округа - Югры в форме субсидии</w:t>
            </w:r>
          </w:p>
        </w:tc>
        <w:tc>
          <w:tcPr>
            <w:tcW w:w="1020" w:type="dxa"/>
          </w:tcPr>
          <w:p w:rsidR="00763325" w:rsidRDefault="00763325">
            <w:pPr>
              <w:pStyle w:val="ConsPlusNormal"/>
              <w:jc w:val="center"/>
            </w:pPr>
            <w:r>
              <w:t>803,6</w:t>
            </w:r>
          </w:p>
        </w:tc>
        <w:tc>
          <w:tcPr>
            <w:tcW w:w="1191" w:type="dxa"/>
          </w:tcPr>
          <w:p w:rsidR="00763325" w:rsidRDefault="00763325">
            <w:pPr>
              <w:pStyle w:val="ConsPlusNormal"/>
              <w:jc w:val="center"/>
            </w:pPr>
            <w:r>
              <w:t>243,6</w:t>
            </w:r>
          </w:p>
        </w:tc>
        <w:tc>
          <w:tcPr>
            <w:tcW w:w="1304" w:type="dxa"/>
          </w:tcPr>
          <w:p w:rsidR="00763325" w:rsidRDefault="00763325">
            <w:pPr>
              <w:pStyle w:val="ConsPlusNormal"/>
              <w:jc w:val="center"/>
            </w:pPr>
            <w:r>
              <w:t>560,0</w:t>
            </w:r>
          </w:p>
        </w:tc>
      </w:tr>
      <w:tr w:rsidR="00763325">
        <w:tc>
          <w:tcPr>
            <w:tcW w:w="624" w:type="dxa"/>
            <w:vMerge/>
          </w:tcPr>
          <w:p w:rsidR="00763325" w:rsidRDefault="00763325"/>
        </w:tc>
        <w:tc>
          <w:tcPr>
            <w:tcW w:w="3798" w:type="dxa"/>
            <w:vMerge/>
          </w:tcPr>
          <w:p w:rsidR="00763325" w:rsidRDefault="00763325"/>
        </w:tc>
        <w:tc>
          <w:tcPr>
            <w:tcW w:w="2608" w:type="dxa"/>
            <w:vMerge/>
          </w:tcPr>
          <w:p w:rsidR="00763325" w:rsidRDefault="00763325"/>
        </w:tc>
        <w:tc>
          <w:tcPr>
            <w:tcW w:w="3061" w:type="dxa"/>
          </w:tcPr>
          <w:p w:rsidR="00763325" w:rsidRDefault="00763325">
            <w:pPr>
              <w:pStyle w:val="ConsPlusNormal"/>
            </w:pPr>
            <w:r>
              <w:t>за счет федерального бюджета</w:t>
            </w:r>
          </w:p>
        </w:tc>
        <w:tc>
          <w:tcPr>
            <w:tcW w:w="1020" w:type="dxa"/>
          </w:tcPr>
          <w:p w:rsidR="00763325" w:rsidRDefault="00763325">
            <w:pPr>
              <w:pStyle w:val="ConsPlusNormal"/>
              <w:jc w:val="center"/>
            </w:pPr>
            <w:r>
              <w:t>316,4</w:t>
            </w:r>
          </w:p>
        </w:tc>
        <w:tc>
          <w:tcPr>
            <w:tcW w:w="1191" w:type="dxa"/>
          </w:tcPr>
          <w:p w:rsidR="00763325" w:rsidRDefault="00763325">
            <w:pPr>
              <w:pStyle w:val="ConsPlusNormal"/>
              <w:jc w:val="center"/>
            </w:pPr>
            <w:r>
              <w:t>316,4</w:t>
            </w:r>
          </w:p>
        </w:tc>
        <w:tc>
          <w:tcPr>
            <w:tcW w:w="1304" w:type="dxa"/>
          </w:tcPr>
          <w:p w:rsidR="00763325" w:rsidRDefault="00763325">
            <w:pPr>
              <w:pStyle w:val="ConsPlusNormal"/>
              <w:jc w:val="center"/>
            </w:pPr>
            <w:r>
              <w:t>0</w:t>
            </w:r>
          </w:p>
        </w:tc>
      </w:tr>
      <w:tr w:rsidR="00763325">
        <w:tc>
          <w:tcPr>
            <w:tcW w:w="624" w:type="dxa"/>
            <w:vMerge w:val="restart"/>
          </w:tcPr>
          <w:p w:rsidR="00763325" w:rsidRDefault="00763325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3798" w:type="dxa"/>
            <w:vMerge w:val="restart"/>
          </w:tcPr>
          <w:p w:rsidR="00763325" w:rsidRDefault="00763325">
            <w:pPr>
              <w:pStyle w:val="ConsPlusNormal"/>
            </w:pPr>
            <w:proofErr w:type="spellStart"/>
            <w:r>
              <w:t>Грантовая</w:t>
            </w:r>
            <w:proofErr w:type="spellEnd"/>
            <w:r>
              <w:t xml:space="preserve"> поддержка начинающих субъектов малого и среднего предпринимательства</w:t>
            </w:r>
          </w:p>
        </w:tc>
        <w:tc>
          <w:tcPr>
            <w:tcW w:w="2608" w:type="dxa"/>
            <w:vMerge w:val="restart"/>
          </w:tcPr>
          <w:p w:rsidR="00763325" w:rsidRDefault="00763325">
            <w:pPr>
              <w:pStyle w:val="ConsPlusNormal"/>
            </w:pPr>
            <w:proofErr w:type="spellStart"/>
            <w:r>
              <w:t>ОРПиПР</w:t>
            </w:r>
            <w:proofErr w:type="spellEnd"/>
          </w:p>
        </w:tc>
        <w:tc>
          <w:tcPr>
            <w:tcW w:w="3061" w:type="dxa"/>
          </w:tcPr>
          <w:p w:rsidR="00763325" w:rsidRDefault="00763325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1020" w:type="dxa"/>
          </w:tcPr>
          <w:p w:rsidR="00763325" w:rsidRDefault="00763325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91" w:type="dxa"/>
          </w:tcPr>
          <w:p w:rsidR="00763325" w:rsidRDefault="0076332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</w:tcPr>
          <w:p w:rsidR="00763325" w:rsidRDefault="00763325">
            <w:pPr>
              <w:pStyle w:val="ConsPlusNormal"/>
              <w:jc w:val="center"/>
            </w:pPr>
            <w:r>
              <w:t>100,0</w:t>
            </w:r>
          </w:p>
        </w:tc>
      </w:tr>
      <w:tr w:rsidR="00763325">
        <w:tc>
          <w:tcPr>
            <w:tcW w:w="624" w:type="dxa"/>
            <w:vMerge/>
          </w:tcPr>
          <w:p w:rsidR="00763325" w:rsidRDefault="00763325"/>
        </w:tc>
        <w:tc>
          <w:tcPr>
            <w:tcW w:w="3798" w:type="dxa"/>
            <w:vMerge/>
          </w:tcPr>
          <w:p w:rsidR="00763325" w:rsidRDefault="00763325"/>
        </w:tc>
        <w:tc>
          <w:tcPr>
            <w:tcW w:w="2608" w:type="dxa"/>
            <w:vMerge/>
          </w:tcPr>
          <w:p w:rsidR="00763325" w:rsidRDefault="00763325"/>
        </w:tc>
        <w:tc>
          <w:tcPr>
            <w:tcW w:w="3061" w:type="dxa"/>
          </w:tcPr>
          <w:p w:rsidR="00763325" w:rsidRDefault="00763325">
            <w:pPr>
              <w:pStyle w:val="ConsPlusNormal"/>
            </w:pPr>
            <w:r>
              <w:t>за счет средств бюджета Белоярского района, сформированного из средств бюджета Ханты-Мансийского автономного округа - Югры в форме субсидии</w:t>
            </w:r>
          </w:p>
        </w:tc>
        <w:tc>
          <w:tcPr>
            <w:tcW w:w="1020" w:type="dxa"/>
          </w:tcPr>
          <w:p w:rsidR="00763325" w:rsidRDefault="00763325">
            <w:pPr>
              <w:pStyle w:val="ConsPlusNormal"/>
              <w:jc w:val="center"/>
            </w:pPr>
            <w:r>
              <w:t>1053,5</w:t>
            </w:r>
          </w:p>
        </w:tc>
        <w:tc>
          <w:tcPr>
            <w:tcW w:w="1191" w:type="dxa"/>
          </w:tcPr>
          <w:p w:rsidR="00763325" w:rsidRDefault="00763325">
            <w:pPr>
              <w:pStyle w:val="ConsPlusNormal"/>
              <w:jc w:val="center"/>
            </w:pPr>
            <w:r>
              <w:t>147,5</w:t>
            </w:r>
          </w:p>
        </w:tc>
        <w:tc>
          <w:tcPr>
            <w:tcW w:w="1304" w:type="dxa"/>
          </w:tcPr>
          <w:p w:rsidR="00763325" w:rsidRDefault="00763325">
            <w:pPr>
              <w:pStyle w:val="ConsPlusNormal"/>
              <w:jc w:val="center"/>
            </w:pPr>
            <w:r>
              <w:t>906,0</w:t>
            </w:r>
          </w:p>
        </w:tc>
      </w:tr>
      <w:tr w:rsidR="00763325">
        <w:tc>
          <w:tcPr>
            <w:tcW w:w="624" w:type="dxa"/>
            <w:vMerge/>
          </w:tcPr>
          <w:p w:rsidR="00763325" w:rsidRDefault="00763325"/>
        </w:tc>
        <w:tc>
          <w:tcPr>
            <w:tcW w:w="3798" w:type="dxa"/>
            <w:vMerge/>
          </w:tcPr>
          <w:p w:rsidR="00763325" w:rsidRDefault="00763325"/>
        </w:tc>
        <w:tc>
          <w:tcPr>
            <w:tcW w:w="2608" w:type="dxa"/>
            <w:vMerge/>
          </w:tcPr>
          <w:p w:rsidR="00763325" w:rsidRDefault="00763325"/>
        </w:tc>
        <w:tc>
          <w:tcPr>
            <w:tcW w:w="3061" w:type="dxa"/>
          </w:tcPr>
          <w:p w:rsidR="00763325" w:rsidRDefault="00763325">
            <w:pPr>
              <w:pStyle w:val="ConsPlusNormal"/>
            </w:pPr>
            <w:r>
              <w:t>за счет федерального бюджета</w:t>
            </w:r>
          </w:p>
        </w:tc>
        <w:tc>
          <w:tcPr>
            <w:tcW w:w="1020" w:type="dxa"/>
          </w:tcPr>
          <w:p w:rsidR="00763325" w:rsidRDefault="00763325">
            <w:pPr>
              <w:pStyle w:val="ConsPlusNormal"/>
              <w:jc w:val="center"/>
            </w:pPr>
            <w:r>
              <w:t>1852,5</w:t>
            </w:r>
          </w:p>
        </w:tc>
        <w:tc>
          <w:tcPr>
            <w:tcW w:w="1191" w:type="dxa"/>
          </w:tcPr>
          <w:p w:rsidR="00763325" w:rsidRDefault="00763325">
            <w:pPr>
              <w:pStyle w:val="ConsPlusNormal"/>
              <w:jc w:val="center"/>
            </w:pPr>
            <w:r>
              <w:t>1852,5</w:t>
            </w:r>
          </w:p>
        </w:tc>
        <w:tc>
          <w:tcPr>
            <w:tcW w:w="1304" w:type="dxa"/>
          </w:tcPr>
          <w:p w:rsidR="00763325" w:rsidRDefault="00763325">
            <w:pPr>
              <w:pStyle w:val="ConsPlusNormal"/>
              <w:jc w:val="center"/>
            </w:pPr>
            <w:r>
              <w:t>0</w:t>
            </w:r>
          </w:p>
        </w:tc>
      </w:tr>
      <w:tr w:rsidR="00763325">
        <w:tc>
          <w:tcPr>
            <w:tcW w:w="624" w:type="dxa"/>
          </w:tcPr>
          <w:p w:rsidR="00763325" w:rsidRDefault="00763325">
            <w:pPr>
              <w:pStyle w:val="ConsPlusNormal"/>
              <w:jc w:val="center"/>
            </w:pPr>
            <w:r>
              <w:lastRenderedPageBreak/>
              <w:t>3.9.</w:t>
            </w:r>
          </w:p>
        </w:tc>
        <w:tc>
          <w:tcPr>
            <w:tcW w:w="3798" w:type="dxa"/>
          </w:tcPr>
          <w:p w:rsidR="00763325" w:rsidRDefault="00763325">
            <w:pPr>
              <w:pStyle w:val="ConsPlusNormal"/>
            </w:pPr>
            <w:r>
              <w:t>Предоставление субсидии субъектам малого и среднего предпринимательства в целях финансового обеспечения (возмещения) затрат, в связи с оказанием услуг по перевозке пассажиров между поселениями в границах Белоярского района</w:t>
            </w:r>
          </w:p>
        </w:tc>
        <w:tc>
          <w:tcPr>
            <w:tcW w:w="2608" w:type="dxa"/>
          </w:tcPr>
          <w:p w:rsidR="00763325" w:rsidRDefault="00763325">
            <w:pPr>
              <w:pStyle w:val="ConsPlusNormal"/>
            </w:pPr>
            <w:proofErr w:type="spellStart"/>
            <w:r>
              <w:t>ОРПиПР</w:t>
            </w:r>
            <w:proofErr w:type="spellEnd"/>
          </w:p>
        </w:tc>
        <w:tc>
          <w:tcPr>
            <w:tcW w:w="3061" w:type="dxa"/>
          </w:tcPr>
          <w:p w:rsidR="00763325" w:rsidRDefault="00763325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1020" w:type="dxa"/>
          </w:tcPr>
          <w:p w:rsidR="00763325" w:rsidRDefault="00763325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91" w:type="dxa"/>
          </w:tcPr>
          <w:p w:rsidR="00763325" w:rsidRDefault="00763325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304" w:type="dxa"/>
          </w:tcPr>
          <w:p w:rsidR="00763325" w:rsidRDefault="00763325">
            <w:pPr>
              <w:pStyle w:val="ConsPlusNormal"/>
              <w:jc w:val="center"/>
            </w:pPr>
            <w:r>
              <w:t>1000,0</w:t>
            </w:r>
          </w:p>
        </w:tc>
      </w:tr>
      <w:tr w:rsidR="00763325">
        <w:tc>
          <w:tcPr>
            <w:tcW w:w="624" w:type="dxa"/>
            <w:vMerge w:val="restart"/>
          </w:tcPr>
          <w:p w:rsidR="00763325" w:rsidRDefault="00763325">
            <w:pPr>
              <w:pStyle w:val="ConsPlusNormal"/>
            </w:pPr>
          </w:p>
        </w:tc>
        <w:tc>
          <w:tcPr>
            <w:tcW w:w="6406" w:type="dxa"/>
            <w:gridSpan w:val="2"/>
            <w:vMerge w:val="restart"/>
          </w:tcPr>
          <w:p w:rsidR="00763325" w:rsidRDefault="00763325">
            <w:pPr>
              <w:pStyle w:val="ConsPlusNormal"/>
            </w:pPr>
            <w:r>
              <w:t>Итого по задаче 3</w:t>
            </w:r>
          </w:p>
        </w:tc>
        <w:tc>
          <w:tcPr>
            <w:tcW w:w="3061" w:type="dxa"/>
          </w:tcPr>
          <w:p w:rsidR="00763325" w:rsidRDefault="00763325">
            <w:pPr>
              <w:pStyle w:val="ConsPlusNormal"/>
            </w:pPr>
            <w:r>
              <w:t>Всего:</w:t>
            </w:r>
          </w:p>
        </w:tc>
        <w:tc>
          <w:tcPr>
            <w:tcW w:w="1020" w:type="dxa"/>
          </w:tcPr>
          <w:p w:rsidR="00763325" w:rsidRDefault="00763325">
            <w:pPr>
              <w:pStyle w:val="ConsPlusNormal"/>
              <w:jc w:val="center"/>
            </w:pPr>
            <w:r>
              <w:t>18377,6</w:t>
            </w:r>
          </w:p>
        </w:tc>
        <w:tc>
          <w:tcPr>
            <w:tcW w:w="1191" w:type="dxa"/>
          </w:tcPr>
          <w:p w:rsidR="00763325" w:rsidRDefault="00763325">
            <w:pPr>
              <w:pStyle w:val="ConsPlusNormal"/>
              <w:jc w:val="center"/>
            </w:pPr>
            <w:r>
              <w:t>9323,8</w:t>
            </w:r>
          </w:p>
        </w:tc>
        <w:tc>
          <w:tcPr>
            <w:tcW w:w="1304" w:type="dxa"/>
          </w:tcPr>
          <w:p w:rsidR="00763325" w:rsidRDefault="00763325">
            <w:pPr>
              <w:pStyle w:val="ConsPlusNormal"/>
              <w:jc w:val="center"/>
            </w:pPr>
            <w:r>
              <w:t>9053,8</w:t>
            </w:r>
          </w:p>
        </w:tc>
      </w:tr>
      <w:tr w:rsidR="00763325">
        <w:tc>
          <w:tcPr>
            <w:tcW w:w="624" w:type="dxa"/>
            <w:vMerge/>
          </w:tcPr>
          <w:p w:rsidR="00763325" w:rsidRDefault="00763325"/>
        </w:tc>
        <w:tc>
          <w:tcPr>
            <w:tcW w:w="6406" w:type="dxa"/>
            <w:gridSpan w:val="2"/>
            <w:vMerge/>
          </w:tcPr>
          <w:p w:rsidR="00763325" w:rsidRDefault="00763325"/>
        </w:tc>
        <w:tc>
          <w:tcPr>
            <w:tcW w:w="3061" w:type="dxa"/>
          </w:tcPr>
          <w:p w:rsidR="00763325" w:rsidRDefault="00763325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1020" w:type="dxa"/>
          </w:tcPr>
          <w:p w:rsidR="00763325" w:rsidRDefault="00763325">
            <w:pPr>
              <w:pStyle w:val="ConsPlusNormal"/>
              <w:jc w:val="center"/>
            </w:pPr>
            <w:r>
              <w:t>9489,0</w:t>
            </w:r>
          </w:p>
        </w:tc>
        <w:tc>
          <w:tcPr>
            <w:tcW w:w="1191" w:type="dxa"/>
          </w:tcPr>
          <w:p w:rsidR="00763325" w:rsidRDefault="00763325">
            <w:pPr>
              <w:pStyle w:val="ConsPlusNormal"/>
              <w:jc w:val="center"/>
            </w:pPr>
            <w:r>
              <w:t>4701,0</w:t>
            </w:r>
          </w:p>
        </w:tc>
        <w:tc>
          <w:tcPr>
            <w:tcW w:w="1304" w:type="dxa"/>
          </w:tcPr>
          <w:p w:rsidR="00763325" w:rsidRDefault="00763325">
            <w:pPr>
              <w:pStyle w:val="ConsPlusNormal"/>
              <w:jc w:val="center"/>
            </w:pPr>
            <w:r>
              <w:t>4788,0</w:t>
            </w:r>
          </w:p>
        </w:tc>
      </w:tr>
      <w:tr w:rsidR="00763325">
        <w:tc>
          <w:tcPr>
            <w:tcW w:w="624" w:type="dxa"/>
            <w:vMerge/>
          </w:tcPr>
          <w:p w:rsidR="00763325" w:rsidRDefault="00763325"/>
        </w:tc>
        <w:tc>
          <w:tcPr>
            <w:tcW w:w="6406" w:type="dxa"/>
            <w:gridSpan w:val="2"/>
            <w:vMerge/>
          </w:tcPr>
          <w:p w:rsidR="00763325" w:rsidRDefault="00763325"/>
        </w:tc>
        <w:tc>
          <w:tcPr>
            <w:tcW w:w="3061" w:type="dxa"/>
          </w:tcPr>
          <w:p w:rsidR="00763325" w:rsidRDefault="00763325">
            <w:pPr>
              <w:pStyle w:val="ConsPlusNormal"/>
            </w:pPr>
            <w:r>
              <w:t>за счет средств бюджета Белоярского района, сформированного из средств бюджета Ханты-Мансийского автономного округа - Югры в форме субсидии</w:t>
            </w:r>
          </w:p>
        </w:tc>
        <w:tc>
          <w:tcPr>
            <w:tcW w:w="1020" w:type="dxa"/>
          </w:tcPr>
          <w:p w:rsidR="00763325" w:rsidRDefault="00763325">
            <w:pPr>
              <w:pStyle w:val="ConsPlusNormal"/>
              <w:jc w:val="center"/>
            </w:pPr>
            <w:r>
              <w:t>6719,8</w:t>
            </w:r>
          </w:p>
        </w:tc>
        <w:tc>
          <w:tcPr>
            <w:tcW w:w="1191" w:type="dxa"/>
          </w:tcPr>
          <w:p w:rsidR="00763325" w:rsidRDefault="00763325">
            <w:pPr>
              <w:pStyle w:val="ConsPlusNormal"/>
              <w:jc w:val="center"/>
            </w:pPr>
            <w:r>
              <w:t>2454,0</w:t>
            </w:r>
          </w:p>
        </w:tc>
        <w:tc>
          <w:tcPr>
            <w:tcW w:w="1304" w:type="dxa"/>
          </w:tcPr>
          <w:p w:rsidR="00763325" w:rsidRDefault="00763325">
            <w:pPr>
              <w:pStyle w:val="ConsPlusNormal"/>
              <w:jc w:val="center"/>
            </w:pPr>
            <w:r>
              <w:t>4265,8</w:t>
            </w:r>
          </w:p>
        </w:tc>
      </w:tr>
      <w:tr w:rsidR="00763325">
        <w:tc>
          <w:tcPr>
            <w:tcW w:w="624" w:type="dxa"/>
            <w:vMerge/>
          </w:tcPr>
          <w:p w:rsidR="00763325" w:rsidRDefault="00763325"/>
        </w:tc>
        <w:tc>
          <w:tcPr>
            <w:tcW w:w="6406" w:type="dxa"/>
            <w:gridSpan w:val="2"/>
            <w:vMerge/>
          </w:tcPr>
          <w:p w:rsidR="00763325" w:rsidRDefault="00763325"/>
        </w:tc>
        <w:tc>
          <w:tcPr>
            <w:tcW w:w="3061" w:type="dxa"/>
          </w:tcPr>
          <w:p w:rsidR="00763325" w:rsidRDefault="00763325">
            <w:pPr>
              <w:pStyle w:val="ConsPlusNormal"/>
            </w:pPr>
            <w:r>
              <w:t>за счет федерального бюджета</w:t>
            </w:r>
          </w:p>
        </w:tc>
        <w:tc>
          <w:tcPr>
            <w:tcW w:w="1020" w:type="dxa"/>
          </w:tcPr>
          <w:p w:rsidR="00763325" w:rsidRDefault="00763325">
            <w:pPr>
              <w:pStyle w:val="ConsPlusNormal"/>
              <w:jc w:val="center"/>
            </w:pPr>
            <w:r>
              <w:t>2168,9</w:t>
            </w:r>
          </w:p>
        </w:tc>
        <w:tc>
          <w:tcPr>
            <w:tcW w:w="1191" w:type="dxa"/>
          </w:tcPr>
          <w:p w:rsidR="00763325" w:rsidRDefault="00763325">
            <w:pPr>
              <w:pStyle w:val="ConsPlusNormal"/>
              <w:jc w:val="center"/>
            </w:pPr>
            <w:r>
              <w:t>2168,9</w:t>
            </w:r>
          </w:p>
        </w:tc>
        <w:tc>
          <w:tcPr>
            <w:tcW w:w="1304" w:type="dxa"/>
          </w:tcPr>
          <w:p w:rsidR="00763325" w:rsidRDefault="00763325">
            <w:pPr>
              <w:pStyle w:val="ConsPlusNormal"/>
              <w:jc w:val="center"/>
            </w:pPr>
            <w:r>
              <w:t>0</w:t>
            </w:r>
          </w:p>
        </w:tc>
      </w:tr>
      <w:tr w:rsidR="00763325">
        <w:tc>
          <w:tcPr>
            <w:tcW w:w="624" w:type="dxa"/>
            <w:vMerge w:val="restart"/>
          </w:tcPr>
          <w:p w:rsidR="00763325" w:rsidRDefault="00763325">
            <w:pPr>
              <w:pStyle w:val="ConsPlusNormal"/>
            </w:pPr>
          </w:p>
        </w:tc>
        <w:tc>
          <w:tcPr>
            <w:tcW w:w="6406" w:type="dxa"/>
            <w:gridSpan w:val="2"/>
            <w:vMerge w:val="restart"/>
          </w:tcPr>
          <w:p w:rsidR="00763325" w:rsidRDefault="00763325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3061" w:type="dxa"/>
          </w:tcPr>
          <w:p w:rsidR="00763325" w:rsidRDefault="00763325">
            <w:pPr>
              <w:pStyle w:val="ConsPlusNormal"/>
            </w:pPr>
            <w:r>
              <w:t>Всего:</w:t>
            </w:r>
          </w:p>
        </w:tc>
        <w:tc>
          <w:tcPr>
            <w:tcW w:w="1020" w:type="dxa"/>
          </w:tcPr>
          <w:p w:rsidR="00763325" w:rsidRDefault="00763325">
            <w:pPr>
              <w:pStyle w:val="ConsPlusNormal"/>
              <w:jc w:val="center"/>
            </w:pPr>
            <w:r>
              <w:t>20160,1</w:t>
            </w:r>
          </w:p>
        </w:tc>
        <w:tc>
          <w:tcPr>
            <w:tcW w:w="1191" w:type="dxa"/>
          </w:tcPr>
          <w:p w:rsidR="00763325" w:rsidRDefault="00763325">
            <w:pPr>
              <w:pStyle w:val="ConsPlusNormal"/>
              <w:jc w:val="center"/>
            </w:pPr>
            <w:r>
              <w:t>10197,0</w:t>
            </w:r>
          </w:p>
        </w:tc>
        <w:tc>
          <w:tcPr>
            <w:tcW w:w="1304" w:type="dxa"/>
          </w:tcPr>
          <w:p w:rsidR="00763325" w:rsidRDefault="00763325">
            <w:pPr>
              <w:pStyle w:val="ConsPlusNormal"/>
              <w:jc w:val="center"/>
            </w:pPr>
            <w:r>
              <w:t>9963,1</w:t>
            </w:r>
          </w:p>
        </w:tc>
      </w:tr>
      <w:tr w:rsidR="00763325">
        <w:tc>
          <w:tcPr>
            <w:tcW w:w="624" w:type="dxa"/>
            <w:vMerge/>
          </w:tcPr>
          <w:p w:rsidR="00763325" w:rsidRDefault="00763325"/>
        </w:tc>
        <w:tc>
          <w:tcPr>
            <w:tcW w:w="6406" w:type="dxa"/>
            <w:gridSpan w:val="2"/>
            <w:vMerge/>
          </w:tcPr>
          <w:p w:rsidR="00763325" w:rsidRDefault="00763325"/>
        </w:tc>
        <w:tc>
          <w:tcPr>
            <w:tcW w:w="3061" w:type="dxa"/>
          </w:tcPr>
          <w:p w:rsidR="00763325" w:rsidRDefault="00763325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1020" w:type="dxa"/>
          </w:tcPr>
          <w:p w:rsidR="00763325" w:rsidRDefault="00763325">
            <w:pPr>
              <w:pStyle w:val="ConsPlusNormal"/>
              <w:jc w:val="center"/>
            </w:pPr>
            <w:r>
              <w:t>10089,0</w:t>
            </w:r>
          </w:p>
        </w:tc>
        <w:tc>
          <w:tcPr>
            <w:tcW w:w="1191" w:type="dxa"/>
          </w:tcPr>
          <w:p w:rsidR="00763325" w:rsidRDefault="00763325">
            <w:pPr>
              <w:pStyle w:val="ConsPlusNormal"/>
              <w:jc w:val="center"/>
            </w:pPr>
            <w:r>
              <w:t>5001,0</w:t>
            </w:r>
          </w:p>
        </w:tc>
        <w:tc>
          <w:tcPr>
            <w:tcW w:w="1304" w:type="dxa"/>
          </w:tcPr>
          <w:p w:rsidR="00763325" w:rsidRDefault="00763325">
            <w:pPr>
              <w:pStyle w:val="ConsPlusNormal"/>
              <w:jc w:val="center"/>
            </w:pPr>
            <w:r>
              <w:t>5088,0</w:t>
            </w:r>
          </w:p>
        </w:tc>
      </w:tr>
      <w:tr w:rsidR="00763325">
        <w:tc>
          <w:tcPr>
            <w:tcW w:w="624" w:type="dxa"/>
            <w:vMerge/>
          </w:tcPr>
          <w:p w:rsidR="00763325" w:rsidRDefault="00763325"/>
        </w:tc>
        <w:tc>
          <w:tcPr>
            <w:tcW w:w="6406" w:type="dxa"/>
            <w:gridSpan w:val="2"/>
            <w:vMerge/>
          </w:tcPr>
          <w:p w:rsidR="00763325" w:rsidRDefault="00763325"/>
        </w:tc>
        <w:tc>
          <w:tcPr>
            <w:tcW w:w="3061" w:type="dxa"/>
          </w:tcPr>
          <w:p w:rsidR="00763325" w:rsidRDefault="00763325">
            <w:pPr>
              <w:pStyle w:val="ConsPlusNormal"/>
            </w:pPr>
            <w:r>
              <w:t>за счет средств бюджета Белоярского района, сформированного из средств бюджета Ханты-Мансийского автономного округа - Югры в форме субсидии</w:t>
            </w:r>
          </w:p>
        </w:tc>
        <w:tc>
          <w:tcPr>
            <w:tcW w:w="1020" w:type="dxa"/>
          </w:tcPr>
          <w:p w:rsidR="00763325" w:rsidRDefault="00763325">
            <w:pPr>
              <w:pStyle w:val="ConsPlusNormal"/>
              <w:jc w:val="center"/>
            </w:pPr>
            <w:r>
              <w:t>7902,2</w:t>
            </w:r>
          </w:p>
        </w:tc>
        <w:tc>
          <w:tcPr>
            <w:tcW w:w="1191" w:type="dxa"/>
          </w:tcPr>
          <w:p w:rsidR="00763325" w:rsidRDefault="00763325">
            <w:pPr>
              <w:pStyle w:val="ConsPlusNormal"/>
              <w:jc w:val="center"/>
            </w:pPr>
            <w:r>
              <w:t>3027,1</w:t>
            </w:r>
          </w:p>
        </w:tc>
        <w:tc>
          <w:tcPr>
            <w:tcW w:w="1304" w:type="dxa"/>
          </w:tcPr>
          <w:p w:rsidR="00763325" w:rsidRDefault="00763325">
            <w:pPr>
              <w:pStyle w:val="ConsPlusNormal"/>
              <w:jc w:val="center"/>
            </w:pPr>
            <w:r>
              <w:t>4875,1</w:t>
            </w:r>
          </w:p>
        </w:tc>
      </w:tr>
      <w:tr w:rsidR="00763325">
        <w:tc>
          <w:tcPr>
            <w:tcW w:w="624" w:type="dxa"/>
            <w:vMerge/>
          </w:tcPr>
          <w:p w:rsidR="00763325" w:rsidRDefault="00763325"/>
        </w:tc>
        <w:tc>
          <w:tcPr>
            <w:tcW w:w="6406" w:type="dxa"/>
            <w:gridSpan w:val="2"/>
            <w:vMerge/>
          </w:tcPr>
          <w:p w:rsidR="00763325" w:rsidRDefault="00763325"/>
        </w:tc>
        <w:tc>
          <w:tcPr>
            <w:tcW w:w="3061" w:type="dxa"/>
          </w:tcPr>
          <w:p w:rsidR="00763325" w:rsidRDefault="00763325">
            <w:pPr>
              <w:pStyle w:val="ConsPlusNormal"/>
            </w:pPr>
            <w:r>
              <w:t>за счет федерального бюджета</w:t>
            </w:r>
          </w:p>
        </w:tc>
        <w:tc>
          <w:tcPr>
            <w:tcW w:w="1020" w:type="dxa"/>
          </w:tcPr>
          <w:p w:rsidR="00763325" w:rsidRDefault="00763325">
            <w:pPr>
              <w:pStyle w:val="ConsPlusNormal"/>
              <w:jc w:val="center"/>
            </w:pPr>
            <w:r>
              <w:t>2168,9</w:t>
            </w:r>
          </w:p>
        </w:tc>
        <w:tc>
          <w:tcPr>
            <w:tcW w:w="1191" w:type="dxa"/>
          </w:tcPr>
          <w:p w:rsidR="00763325" w:rsidRDefault="00763325">
            <w:pPr>
              <w:pStyle w:val="ConsPlusNormal"/>
              <w:jc w:val="center"/>
            </w:pPr>
            <w:r>
              <w:t>2168,9</w:t>
            </w:r>
          </w:p>
        </w:tc>
        <w:tc>
          <w:tcPr>
            <w:tcW w:w="1304" w:type="dxa"/>
          </w:tcPr>
          <w:p w:rsidR="00763325" w:rsidRDefault="00763325">
            <w:pPr>
              <w:pStyle w:val="ConsPlusNormal"/>
              <w:jc w:val="center"/>
            </w:pPr>
            <w:r>
              <w:t>0</w:t>
            </w:r>
          </w:p>
        </w:tc>
      </w:tr>
    </w:tbl>
    <w:p w:rsidR="00763325" w:rsidRDefault="00763325">
      <w:pPr>
        <w:sectPr w:rsidR="0076332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63325" w:rsidRDefault="00763325">
      <w:pPr>
        <w:pStyle w:val="ConsPlusNormal"/>
        <w:jc w:val="both"/>
      </w:pPr>
    </w:p>
    <w:p w:rsidR="00763325" w:rsidRDefault="00763325">
      <w:pPr>
        <w:pStyle w:val="ConsPlusNormal"/>
        <w:jc w:val="both"/>
      </w:pPr>
    </w:p>
    <w:p w:rsidR="00763325" w:rsidRDefault="00763325">
      <w:pPr>
        <w:pStyle w:val="ConsPlusNormal"/>
        <w:jc w:val="both"/>
      </w:pPr>
    </w:p>
    <w:p w:rsidR="00763325" w:rsidRDefault="00763325">
      <w:pPr>
        <w:pStyle w:val="ConsPlusNormal"/>
        <w:jc w:val="both"/>
      </w:pPr>
    </w:p>
    <w:p w:rsidR="00763325" w:rsidRDefault="00763325">
      <w:pPr>
        <w:pStyle w:val="ConsPlusNormal"/>
        <w:jc w:val="both"/>
      </w:pPr>
    </w:p>
    <w:p w:rsidR="00763325" w:rsidRDefault="00763325">
      <w:pPr>
        <w:pStyle w:val="ConsPlusNormal"/>
        <w:jc w:val="right"/>
        <w:outlineLvl w:val="1"/>
      </w:pPr>
      <w:r>
        <w:t>Приложение 2.1</w:t>
      </w:r>
    </w:p>
    <w:p w:rsidR="00763325" w:rsidRDefault="00763325">
      <w:pPr>
        <w:pStyle w:val="ConsPlusNormal"/>
        <w:jc w:val="right"/>
      </w:pPr>
      <w:r>
        <w:t>к муниципальной программе</w:t>
      </w:r>
    </w:p>
    <w:p w:rsidR="00763325" w:rsidRDefault="00763325">
      <w:pPr>
        <w:pStyle w:val="ConsPlusNormal"/>
        <w:jc w:val="right"/>
      </w:pPr>
      <w:r>
        <w:t>Белоярского района "Развитие малого</w:t>
      </w:r>
    </w:p>
    <w:p w:rsidR="00763325" w:rsidRDefault="00763325">
      <w:pPr>
        <w:pStyle w:val="ConsPlusNormal"/>
        <w:jc w:val="right"/>
      </w:pPr>
      <w:r>
        <w:t>и среднего предпринимательства и туризма</w:t>
      </w:r>
    </w:p>
    <w:p w:rsidR="00763325" w:rsidRDefault="00763325">
      <w:pPr>
        <w:pStyle w:val="ConsPlusNormal"/>
        <w:jc w:val="right"/>
      </w:pPr>
      <w:r>
        <w:t>в Белоярском районе на 2014 - 2020 годы"</w:t>
      </w:r>
    </w:p>
    <w:p w:rsidR="00763325" w:rsidRDefault="00763325">
      <w:pPr>
        <w:pStyle w:val="ConsPlusNormal"/>
        <w:jc w:val="both"/>
      </w:pPr>
    </w:p>
    <w:p w:rsidR="00763325" w:rsidRDefault="00763325">
      <w:pPr>
        <w:pStyle w:val="ConsPlusTitle"/>
        <w:jc w:val="center"/>
      </w:pPr>
      <w:bookmarkStart w:id="7" w:name="P517"/>
      <w:bookmarkEnd w:id="7"/>
      <w:r>
        <w:t>ПЕРЕЧЕНЬ</w:t>
      </w:r>
    </w:p>
    <w:p w:rsidR="00763325" w:rsidRDefault="00763325">
      <w:pPr>
        <w:pStyle w:val="ConsPlusTitle"/>
        <w:jc w:val="center"/>
      </w:pPr>
      <w:r>
        <w:t>ОСНОВНЫХ МЕРОПРИЯТИЙ МУНИЦИПАЛЬНОЙ ПРОГРАММЫ, ОБЪЕМЫ</w:t>
      </w:r>
    </w:p>
    <w:p w:rsidR="00763325" w:rsidRDefault="00763325">
      <w:pPr>
        <w:pStyle w:val="ConsPlusTitle"/>
        <w:jc w:val="center"/>
      </w:pPr>
      <w:r>
        <w:t>И ИСТОЧНИКИ ИХ ФИНАНСИРОВАНИЯ</w:t>
      </w:r>
    </w:p>
    <w:p w:rsidR="00763325" w:rsidRDefault="0076332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2211"/>
        <w:gridCol w:w="1814"/>
        <w:gridCol w:w="2268"/>
        <w:gridCol w:w="1134"/>
        <w:gridCol w:w="1134"/>
        <w:gridCol w:w="1077"/>
        <w:gridCol w:w="1020"/>
        <w:gridCol w:w="1020"/>
        <w:gridCol w:w="1020"/>
      </w:tblGrid>
      <w:tr w:rsidR="00763325">
        <w:tc>
          <w:tcPr>
            <w:tcW w:w="907" w:type="dxa"/>
            <w:vMerge w:val="restart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Номер основного мероприятия</w:t>
            </w:r>
          </w:p>
        </w:tc>
        <w:tc>
          <w:tcPr>
            <w:tcW w:w="2211" w:type="dxa"/>
            <w:vMerge w:val="restart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Наименование основных мероприятий муниципальной программы (связь мероприятий с показателями муниципальной программы)</w:t>
            </w:r>
          </w:p>
        </w:tc>
        <w:tc>
          <w:tcPr>
            <w:tcW w:w="1814" w:type="dxa"/>
            <w:vMerge w:val="restart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Ответственный исполнитель, соисполнитель муниципальной программы</w:t>
            </w:r>
          </w:p>
        </w:tc>
        <w:tc>
          <w:tcPr>
            <w:tcW w:w="2268" w:type="dxa"/>
            <w:vMerge w:val="restart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6405" w:type="dxa"/>
            <w:gridSpan w:val="6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Объем бюджетных ассигнований на реализацию муниципальной программы, тыс. рублей</w:t>
            </w:r>
          </w:p>
        </w:tc>
      </w:tr>
      <w:tr w:rsidR="00763325">
        <w:tc>
          <w:tcPr>
            <w:tcW w:w="907" w:type="dxa"/>
            <w:vMerge/>
          </w:tcPr>
          <w:p w:rsidR="00763325" w:rsidRDefault="00763325"/>
        </w:tc>
        <w:tc>
          <w:tcPr>
            <w:tcW w:w="2211" w:type="dxa"/>
            <w:vMerge/>
          </w:tcPr>
          <w:p w:rsidR="00763325" w:rsidRDefault="00763325"/>
        </w:tc>
        <w:tc>
          <w:tcPr>
            <w:tcW w:w="1814" w:type="dxa"/>
            <w:vMerge/>
          </w:tcPr>
          <w:p w:rsidR="00763325" w:rsidRDefault="00763325"/>
        </w:tc>
        <w:tc>
          <w:tcPr>
            <w:tcW w:w="2268" w:type="dxa"/>
            <w:vMerge/>
          </w:tcPr>
          <w:p w:rsidR="00763325" w:rsidRDefault="00763325"/>
        </w:tc>
        <w:tc>
          <w:tcPr>
            <w:tcW w:w="1134" w:type="dxa"/>
            <w:vMerge w:val="restart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271" w:type="dxa"/>
            <w:gridSpan w:val="5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763325">
        <w:tc>
          <w:tcPr>
            <w:tcW w:w="907" w:type="dxa"/>
            <w:vMerge/>
          </w:tcPr>
          <w:p w:rsidR="00763325" w:rsidRDefault="00763325"/>
        </w:tc>
        <w:tc>
          <w:tcPr>
            <w:tcW w:w="2211" w:type="dxa"/>
            <w:vMerge/>
          </w:tcPr>
          <w:p w:rsidR="00763325" w:rsidRDefault="00763325"/>
        </w:tc>
        <w:tc>
          <w:tcPr>
            <w:tcW w:w="1814" w:type="dxa"/>
            <w:vMerge/>
          </w:tcPr>
          <w:p w:rsidR="00763325" w:rsidRDefault="00763325"/>
        </w:tc>
        <w:tc>
          <w:tcPr>
            <w:tcW w:w="2268" w:type="dxa"/>
            <w:vMerge/>
          </w:tcPr>
          <w:p w:rsidR="00763325" w:rsidRDefault="00763325"/>
        </w:tc>
        <w:tc>
          <w:tcPr>
            <w:tcW w:w="1134" w:type="dxa"/>
            <w:vMerge/>
          </w:tcPr>
          <w:p w:rsidR="00763325" w:rsidRDefault="00763325"/>
        </w:tc>
        <w:tc>
          <w:tcPr>
            <w:tcW w:w="1134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2016 г.</w:t>
            </w:r>
          </w:p>
        </w:tc>
        <w:tc>
          <w:tcPr>
            <w:tcW w:w="1077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2017 г.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2018 г.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2019 г.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2020 г.</w:t>
            </w:r>
          </w:p>
        </w:tc>
      </w:tr>
      <w:tr w:rsidR="00763325">
        <w:tc>
          <w:tcPr>
            <w:tcW w:w="907" w:type="dxa"/>
            <w:vMerge w:val="restart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11" w:type="dxa"/>
            <w:vMerge w:val="restart"/>
            <w:vAlign w:val="center"/>
          </w:tcPr>
          <w:p w:rsidR="00763325" w:rsidRDefault="00763325">
            <w:pPr>
              <w:pStyle w:val="ConsPlusNormal"/>
            </w:pPr>
            <w:r>
              <w:t>Содействие развитию малого и среднего предпринимательства в Белоярском районе (1 - 4), в том числе</w:t>
            </w:r>
          </w:p>
        </w:tc>
        <w:tc>
          <w:tcPr>
            <w:tcW w:w="1814" w:type="dxa"/>
            <w:vMerge w:val="restart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 xml:space="preserve">Отдел развития предпринимательства и потребительского рынка администрации Белоярского района (далее - </w:t>
            </w:r>
            <w:proofErr w:type="spellStart"/>
            <w:r>
              <w:lastRenderedPageBreak/>
              <w:t>ОРПиПР</w:t>
            </w:r>
            <w:proofErr w:type="spellEnd"/>
            <w:r>
              <w:t>)</w:t>
            </w:r>
          </w:p>
        </w:tc>
        <w:tc>
          <w:tcPr>
            <w:tcW w:w="2268" w:type="dxa"/>
            <w:vAlign w:val="center"/>
          </w:tcPr>
          <w:p w:rsidR="00763325" w:rsidRDefault="00763325">
            <w:pPr>
              <w:pStyle w:val="ConsPlusNormal"/>
            </w:pPr>
            <w:r>
              <w:lastRenderedPageBreak/>
              <w:t>Всего:</w:t>
            </w:r>
          </w:p>
        </w:tc>
        <w:tc>
          <w:tcPr>
            <w:tcW w:w="1134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27850,1</w:t>
            </w:r>
          </w:p>
        </w:tc>
        <w:tc>
          <w:tcPr>
            <w:tcW w:w="1134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11112,1</w:t>
            </w:r>
          </w:p>
        </w:tc>
        <w:tc>
          <w:tcPr>
            <w:tcW w:w="1077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4108,0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4130,0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4210,0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4290,0</w:t>
            </w:r>
          </w:p>
        </w:tc>
      </w:tr>
      <w:tr w:rsidR="00763325">
        <w:tc>
          <w:tcPr>
            <w:tcW w:w="907" w:type="dxa"/>
            <w:vMerge/>
          </w:tcPr>
          <w:p w:rsidR="00763325" w:rsidRDefault="00763325"/>
        </w:tc>
        <w:tc>
          <w:tcPr>
            <w:tcW w:w="2211" w:type="dxa"/>
            <w:vMerge/>
          </w:tcPr>
          <w:p w:rsidR="00763325" w:rsidRDefault="00763325"/>
        </w:tc>
        <w:tc>
          <w:tcPr>
            <w:tcW w:w="1814" w:type="dxa"/>
            <w:vMerge/>
          </w:tcPr>
          <w:p w:rsidR="00763325" w:rsidRDefault="00763325"/>
        </w:tc>
        <w:tc>
          <w:tcPr>
            <w:tcW w:w="2268" w:type="dxa"/>
            <w:vAlign w:val="center"/>
          </w:tcPr>
          <w:p w:rsidR="00763325" w:rsidRDefault="00763325">
            <w:pPr>
              <w:pStyle w:val="ConsPlusNormal"/>
            </w:pPr>
            <w:r>
              <w:t xml:space="preserve">за счет средств бюджета Белоярского района, сформированного из средств бюджета Ханты-Мансийского автономного округа - </w:t>
            </w:r>
            <w:r>
              <w:lastRenderedPageBreak/>
              <w:t>Югры в форме субсидии (далее - бюджет автономного округа)</w:t>
            </w:r>
          </w:p>
        </w:tc>
        <w:tc>
          <w:tcPr>
            <w:tcW w:w="1134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lastRenderedPageBreak/>
              <w:t>5780,5</w:t>
            </w:r>
          </w:p>
        </w:tc>
        <w:tc>
          <w:tcPr>
            <w:tcW w:w="1134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5780,5</w:t>
            </w:r>
          </w:p>
        </w:tc>
        <w:tc>
          <w:tcPr>
            <w:tcW w:w="1077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0</w:t>
            </w:r>
          </w:p>
        </w:tc>
      </w:tr>
      <w:tr w:rsidR="00763325">
        <w:tc>
          <w:tcPr>
            <w:tcW w:w="907" w:type="dxa"/>
            <w:vMerge/>
          </w:tcPr>
          <w:p w:rsidR="00763325" w:rsidRDefault="00763325"/>
        </w:tc>
        <w:tc>
          <w:tcPr>
            <w:tcW w:w="2211" w:type="dxa"/>
            <w:vMerge/>
          </w:tcPr>
          <w:p w:rsidR="00763325" w:rsidRDefault="00763325"/>
        </w:tc>
        <w:tc>
          <w:tcPr>
            <w:tcW w:w="1814" w:type="dxa"/>
            <w:vMerge/>
          </w:tcPr>
          <w:p w:rsidR="00763325" w:rsidRDefault="00763325"/>
        </w:tc>
        <w:tc>
          <w:tcPr>
            <w:tcW w:w="2268" w:type="dxa"/>
            <w:vAlign w:val="center"/>
          </w:tcPr>
          <w:p w:rsidR="00763325" w:rsidRDefault="00763325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1134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22069,6</w:t>
            </w:r>
          </w:p>
        </w:tc>
        <w:tc>
          <w:tcPr>
            <w:tcW w:w="1134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5331,6</w:t>
            </w:r>
          </w:p>
        </w:tc>
        <w:tc>
          <w:tcPr>
            <w:tcW w:w="1077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4108,0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4130,0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4210,0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4290,0</w:t>
            </w:r>
          </w:p>
        </w:tc>
      </w:tr>
      <w:tr w:rsidR="00763325">
        <w:tc>
          <w:tcPr>
            <w:tcW w:w="907" w:type="dxa"/>
            <w:vMerge w:val="restart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211" w:type="dxa"/>
            <w:vMerge w:val="restart"/>
            <w:vAlign w:val="center"/>
          </w:tcPr>
          <w:p w:rsidR="00763325" w:rsidRDefault="00763325">
            <w:pPr>
              <w:pStyle w:val="ConsPlusNormal"/>
            </w:pPr>
            <w:r>
              <w:t>Организация мониторинга деятельности субъектов малого и среднего предпринимательства в экономике</w:t>
            </w:r>
          </w:p>
        </w:tc>
        <w:tc>
          <w:tcPr>
            <w:tcW w:w="1814" w:type="dxa"/>
            <w:vMerge w:val="restart"/>
            <w:vAlign w:val="center"/>
          </w:tcPr>
          <w:p w:rsidR="00763325" w:rsidRDefault="00763325">
            <w:pPr>
              <w:pStyle w:val="ConsPlusNormal"/>
              <w:jc w:val="center"/>
            </w:pPr>
            <w:proofErr w:type="spellStart"/>
            <w:r>
              <w:t>ОРПиПР</w:t>
            </w:r>
            <w:proofErr w:type="spellEnd"/>
          </w:p>
        </w:tc>
        <w:tc>
          <w:tcPr>
            <w:tcW w:w="2268" w:type="dxa"/>
            <w:vAlign w:val="center"/>
          </w:tcPr>
          <w:p w:rsidR="00763325" w:rsidRDefault="00763325">
            <w:pPr>
              <w:pStyle w:val="ConsPlusNormal"/>
            </w:pPr>
            <w:r>
              <w:t>Всего:</w:t>
            </w:r>
          </w:p>
        </w:tc>
        <w:tc>
          <w:tcPr>
            <w:tcW w:w="1134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134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77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20,0</w:t>
            </w:r>
          </w:p>
        </w:tc>
      </w:tr>
      <w:tr w:rsidR="00763325">
        <w:tc>
          <w:tcPr>
            <w:tcW w:w="907" w:type="dxa"/>
            <w:vMerge/>
          </w:tcPr>
          <w:p w:rsidR="00763325" w:rsidRDefault="00763325"/>
        </w:tc>
        <w:tc>
          <w:tcPr>
            <w:tcW w:w="2211" w:type="dxa"/>
            <w:vMerge/>
          </w:tcPr>
          <w:p w:rsidR="00763325" w:rsidRDefault="00763325"/>
        </w:tc>
        <w:tc>
          <w:tcPr>
            <w:tcW w:w="1814" w:type="dxa"/>
            <w:vMerge/>
          </w:tcPr>
          <w:p w:rsidR="00763325" w:rsidRDefault="00763325"/>
        </w:tc>
        <w:tc>
          <w:tcPr>
            <w:tcW w:w="2268" w:type="dxa"/>
            <w:vAlign w:val="center"/>
          </w:tcPr>
          <w:p w:rsidR="00763325" w:rsidRDefault="0076332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34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34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77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0</w:t>
            </w:r>
          </w:p>
        </w:tc>
      </w:tr>
      <w:tr w:rsidR="00763325">
        <w:tc>
          <w:tcPr>
            <w:tcW w:w="907" w:type="dxa"/>
            <w:vMerge/>
          </w:tcPr>
          <w:p w:rsidR="00763325" w:rsidRDefault="00763325"/>
        </w:tc>
        <w:tc>
          <w:tcPr>
            <w:tcW w:w="2211" w:type="dxa"/>
            <w:vMerge/>
          </w:tcPr>
          <w:p w:rsidR="00763325" w:rsidRDefault="00763325"/>
        </w:tc>
        <w:tc>
          <w:tcPr>
            <w:tcW w:w="1814" w:type="dxa"/>
            <w:vMerge/>
          </w:tcPr>
          <w:p w:rsidR="00763325" w:rsidRDefault="00763325"/>
        </w:tc>
        <w:tc>
          <w:tcPr>
            <w:tcW w:w="2268" w:type="dxa"/>
            <w:vAlign w:val="center"/>
          </w:tcPr>
          <w:p w:rsidR="00763325" w:rsidRDefault="00763325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1134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77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20,0</w:t>
            </w:r>
          </w:p>
        </w:tc>
      </w:tr>
      <w:tr w:rsidR="00763325">
        <w:tc>
          <w:tcPr>
            <w:tcW w:w="907" w:type="dxa"/>
            <w:vMerge w:val="restart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211" w:type="dxa"/>
            <w:vMerge w:val="restart"/>
            <w:vAlign w:val="center"/>
          </w:tcPr>
          <w:p w:rsidR="00763325" w:rsidRDefault="00763325">
            <w:pPr>
              <w:pStyle w:val="ConsPlusNormal"/>
            </w:pPr>
            <w:r>
              <w:t>Организация проведения районных смотров-конкурсов предприятий, конкурсов профессионального мастерства</w:t>
            </w:r>
          </w:p>
        </w:tc>
        <w:tc>
          <w:tcPr>
            <w:tcW w:w="1814" w:type="dxa"/>
            <w:vMerge w:val="restart"/>
            <w:vAlign w:val="center"/>
          </w:tcPr>
          <w:p w:rsidR="00763325" w:rsidRDefault="00763325">
            <w:pPr>
              <w:pStyle w:val="ConsPlusNormal"/>
              <w:jc w:val="center"/>
            </w:pPr>
            <w:proofErr w:type="spellStart"/>
            <w:r>
              <w:t>ОРПиПР</w:t>
            </w:r>
            <w:proofErr w:type="spellEnd"/>
          </w:p>
        </w:tc>
        <w:tc>
          <w:tcPr>
            <w:tcW w:w="2268" w:type="dxa"/>
            <w:vAlign w:val="center"/>
          </w:tcPr>
          <w:p w:rsidR="00763325" w:rsidRDefault="00763325">
            <w:pPr>
              <w:pStyle w:val="ConsPlusNormal"/>
            </w:pPr>
            <w:r>
              <w:t>Всего:</w:t>
            </w:r>
          </w:p>
        </w:tc>
        <w:tc>
          <w:tcPr>
            <w:tcW w:w="1134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134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230,0</w:t>
            </w:r>
          </w:p>
        </w:tc>
        <w:tc>
          <w:tcPr>
            <w:tcW w:w="1077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140,0</w:t>
            </w:r>
          </w:p>
        </w:tc>
      </w:tr>
      <w:tr w:rsidR="00763325">
        <w:tc>
          <w:tcPr>
            <w:tcW w:w="907" w:type="dxa"/>
            <w:vMerge/>
          </w:tcPr>
          <w:p w:rsidR="00763325" w:rsidRDefault="00763325"/>
        </w:tc>
        <w:tc>
          <w:tcPr>
            <w:tcW w:w="2211" w:type="dxa"/>
            <w:vMerge/>
          </w:tcPr>
          <w:p w:rsidR="00763325" w:rsidRDefault="00763325"/>
        </w:tc>
        <w:tc>
          <w:tcPr>
            <w:tcW w:w="1814" w:type="dxa"/>
            <w:vMerge/>
          </w:tcPr>
          <w:p w:rsidR="00763325" w:rsidRDefault="00763325"/>
        </w:tc>
        <w:tc>
          <w:tcPr>
            <w:tcW w:w="2268" w:type="dxa"/>
            <w:vAlign w:val="center"/>
          </w:tcPr>
          <w:p w:rsidR="00763325" w:rsidRDefault="0076332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34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134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077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0</w:t>
            </w:r>
          </w:p>
        </w:tc>
      </w:tr>
      <w:tr w:rsidR="00763325">
        <w:tc>
          <w:tcPr>
            <w:tcW w:w="907" w:type="dxa"/>
            <w:vMerge/>
          </w:tcPr>
          <w:p w:rsidR="00763325" w:rsidRDefault="00763325"/>
        </w:tc>
        <w:tc>
          <w:tcPr>
            <w:tcW w:w="2211" w:type="dxa"/>
            <w:vMerge/>
          </w:tcPr>
          <w:p w:rsidR="00763325" w:rsidRDefault="00763325"/>
        </w:tc>
        <w:tc>
          <w:tcPr>
            <w:tcW w:w="1814" w:type="dxa"/>
            <w:vMerge/>
          </w:tcPr>
          <w:p w:rsidR="00763325" w:rsidRDefault="00763325"/>
        </w:tc>
        <w:tc>
          <w:tcPr>
            <w:tcW w:w="2268" w:type="dxa"/>
            <w:vAlign w:val="center"/>
          </w:tcPr>
          <w:p w:rsidR="00763325" w:rsidRDefault="00763325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1134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550,0</w:t>
            </w:r>
          </w:p>
        </w:tc>
        <w:tc>
          <w:tcPr>
            <w:tcW w:w="1134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077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140,0</w:t>
            </w:r>
          </w:p>
        </w:tc>
      </w:tr>
      <w:tr w:rsidR="00763325">
        <w:tc>
          <w:tcPr>
            <w:tcW w:w="907" w:type="dxa"/>
            <w:vMerge w:val="restart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211" w:type="dxa"/>
            <w:vMerge w:val="restart"/>
            <w:vAlign w:val="center"/>
          </w:tcPr>
          <w:p w:rsidR="00763325" w:rsidRDefault="00763325">
            <w:pPr>
              <w:pStyle w:val="ConsPlusNormal"/>
            </w:pPr>
            <w:r>
              <w:t>Организация проведения выставок, ярмарок на территории Белоярского района с участием субъектов малого и среднего предпринимательства.</w:t>
            </w:r>
          </w:p>
        </w:tc>
        <w:tc>
          <w:tcPr>
            <w:tcW w:w="1814" w:type="dxa"/>
            <w:vMerge w:val="restart"/>
            <w:vAlign w:val="center"/>
          </w:tcPr>
          <w:p w:rsidR="00763325" w:rsidRDefault="00763325">
            <w:pPr>
              <w:pStyle w:val="ConsPlusNormal"/>
              <w:jc w:val="center"/>
            </w:pPr>
            <w:proofErr w:type="spellStart"/>
            <w:r>
              <w:t>ОРПиПР</w:t>
            </w:r>
            <w:proofErr w:type="spellEnd"/>
          </w:p>
        </w:tc>
        <w:tc>
          <w:tcPr>
            <w:tcW w:w="2268" w:type="dxa"/>
            <w:vAlign w:val="center"/>
          </w:tcPr>
          <w:p w:rsidR="00763325" w:rsidRDefault="00763325">
            <w:pPr>
              <w:pStyle w:val="ConsPlusNormal"/>
            </w:pPr>
            <w:r>
              <w:t>Всего:</w:t>
            </w:r>
          </w:p>
        </w:tc>
        <w:tc>
          <w:tcPr>
            <w:tcW w:w="1134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134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230,0</w:t>
            </w:r>
          </w:p>
        </w:tc>
        <w:tc>
          <w:tcPr>
            <w:tcW w:w="1077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30,0</w:t>
            </w:r>
          </w:p>
        </w:tc>
      </w:tr>
      <w:tr w:rsidR="00763325">
        <w:tc>
          <w:tcPr>
            <w:tcW w:w="907" w:type="dxa"/>
            <w:vMerge/>
          </w:tcPr>
          <w:p w:rsidR="00763325" w:rsidRDefault="00763325"/>
        </w:tc>
        <w:tc>
          <w:tcPr>
            <w:tcW w:w="2211" w:type="dxa"/>
            <w:vMerge/>
          </w:tcPr>
          <w:p w:rsidR="00763325" w:rsidRDefault="00763325"/>
        </w:tc>
        <w:tc>
          <w:tcPr>
            <w:tcW w:w="1814" w:type="dxa"/>
            <w:vMerge/>
          </w:tcPr>
          <w:p w:rsidR="00763325" w:rsidRDefault="00763325"/>
        </w:tc>
        <w:tc>
          <w:tcPr>
            <w:tcW w:w="2268" w:type="dxa"/>
            <w:vAlign w:val="center"/>
          </w:tcPr>
          <w:p w:rsidR="00763325" w:rsidRDefault="0076332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34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34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77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0</w:t>
            </w:r>
          </w:p>
        </w:tc>
      </w:tr>
      <w:tr w:rsidR="00763325">
        <w:tc>
          <w:tcPr>
            <w:tcW w:w="907" w:type="dxa"/>
            <w:vMerge/>
          </w:tcPr>
          <w:p w:rsidR="00763325" w:rsidRDefault="00763325"/>
        </w:tc>
        <w:tc>
          <w:tcPr>
            <w:tcW w:w="2211" w:type="dxa"/>
            <w:vMerge/>
          </w:tcPr>
          <w:p w:rsidR="00763325" w:rsidRDefault="00763325"/>
        </w:tc>
        <w:tc>
          <w:tcPr>
            <w:tcW w:w="1814" w:type="dxa"/>
            <w:vMerge/>
          </w:tcPr>
          <w:p w:rsidR="00763325" w:rsidRDefault="00763325"/>
        </w:tc>
        <w:tc>
          <w:tcPr>
            <w:tcW w:w="2268" w:type="dxa"/>
            <w:vAlign w:val="center"/>
          </w:tcPr>
          <w:p w:rsidR="00763325" w:rsidRDefault="00763325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1134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134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77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30,0</w:t>
            </w:r>
          </w:p>
        </w:tc>
      </w:tr>
      <w:tr w:rsidR="00763325">
        <w:tc>
          <w:tcPr>
            <w:tcW w:w="907" w:type="dxa"/>
            <w:vMerge w:val="restart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lastRenderedPageBreak/>
              <w:t>1.4.</w:t>
            </w:r>
          </w:p>
        </w:tc>
        <w:tc>
          <w:tcPr>
            <w:tcW w:w="2211" w:type="dxa"/>
            <w:vMerge w:val="restart"/>
            <w:vAlign w:val="center"/>
          </w:tcPr>
          <w:p w:rsidR="00763325" w:rsidRDefault="00763325">
            <w:pPr>
              <w:pStyle w:val="ConsPlusNormal"/>
            </w:pPr>
            <w:r>
              <w:t>Проведение образовательных мероприятий</w:t>
            </w:r>
          </w:p>
        </w:tc>
        <w:tc>
          <w:tcPr>
            <w:tcW w:w="1814" w:type="dxa"/>
            <w:vMerge w:val="restart"/>
            <w:vAlign w:val="center"/>
          </w:tcPr>
          <w:p w:rsidR="00763325" w:rsidRDefault="00763325">
            <w:pPr>
              <w:pStyle w:val="ConsPlusNormal"/>
              <w:jc w:val="center"/>
            </w:pPr>
            <w:proofErr w:type="spellStart"/>
            <w:r>
              <w:t>ОРПиПР</w:t>
            </w:r>
            <w:proofErr w:type="spellEnd"/>
          </w:p>
        </w:tc>
        <w:tc>
          <w:tcPr>
            <w:tcW w:w="2268" w:type="dxa"/>
            <w:vAlign w:val="center"/>
          </w:tcPr>
          <w:p w:rsidR="00763325" w:rsidRDefault="00763325">
            <w:pPr>
              <w:pStyle w:val="ConsPlusNormal"/>
            </w:pPr>
            <w:r>
              <w:t>Всего:</w:t>
            </w:r>
          </w:p>
        </w:tc>
        <w:tc>
          <w:tcPr>
            <w:tcW w:w="1134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886,8</w:t>
            </w:r>
          </w:p>
        </w:tc>
        <w:tc>
          <w:tcPr>
            <w:tcW w:w="1134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886,8</w:t>
            </w:r>
          </w:p>
        </w:tc>
        <w:tc>
          <w:tcPr>
            <w:tcW w:w="1077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160,0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170,0</w:t>
            </w:r>
          </w:p>
        </w:tc>
      </w:tr>
      <w:tr w:rsidR="00763325">
        <w:tc>
          <w:tcPr>
            <w:tcW w:w="907" w:type="dxa"/>
            <w:vMerge/>
          </w:tcPr>
          <w:p w:rsidR="00763325" w:rsidRDefault="00763325"/>
        </w:tc>
        <w:tc>
          <w:tcPr>
            <w:tcW w:w="2211" w:type="dxa"/>
            <w:vMerge/>
          </w:tcPr>
          <w:p w:rsidR="00763325" w:rsidRDefault="00763325"/>
        </w:tc>
        <w:tc>
          <w:tcPr>
            <w:tcW w:w="1814" w:type="dxa"/>
            <w:vMerge/>
          </w:tcPr>
          <w:p w:rsidR="00763325" w:rsidRDefault="00763325"/>
        </w:tc>
        <w:tc>
          <w:tcPr>
            <w:tcW w:w="2268" w:type="dxa"/>
            <w:vAlign w:val="center"/>
          </w:tcPr>
          <w:p w:rsidR="00763325" w:rsidRDefault="0076332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34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206,8</w:t>
            </w:r>
          </w:p>
        </w:tc>
        <w:tc>
          <w:tcPr>
            <w:tcW w:w="1134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206,8</w:t>
            </w:r>
          </w:p>
        </w:tc>
        <w:tc>
          <w:tcPr>
            <w:tcW w:w="1077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0</w:t>
            </w:r>
          </w:p>
        </w:tc>
      </w:tr>
      <w:tr w:rsidR="00763325">
        <w:tc>
          <w:tcPr>
            <w:tcW w:w="907" w:type="dxa"/>
            <w:vMerge/>
          </w:tcPr>
          <w:p w:rsidR="00763325" w:rsidRDefault="00763325"/>
        </w:tc>
        <w:tc>
          <w:tcPr>
            <w:tcW w:w="2211" w:type="dxa"/>
            <w:vMerge/>
          </w:tcPr>
          <w:p w:rsidR="00763325" w:rsidRDefault="00763325"/>
        </w:tc>
        <w:tc>
          <w:tcPr>
            <w:tcW w:w="1814" w:type="dxa"/>
            <w:vMerge/>
          </w:tcPr>
          <w:p w:rsidR="00763325" w:rsidRDefault="00763325"/>
        </w:tc>
        <w:tc>
          <w:tcPr>
            <w:tcW w:w="2268" w:type="dxa"/>
            <w:vAlign w:val="center"/>
          </w:tcPr>
          <w:p w:rsidR="00763325" w:rsidRDefault="00763325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1134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680,0</w:t>
            </w:r>
          </w:p>
        </w:tc>
        <w:tc>
          <w:tcPr>
            <w:tcW w:w="1134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160,0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170,0</w:t>
            </w:r>
          </w:p>
        </w:tc>
      </w:tr>
      <w:tr w:rsidR="00763325">
        <w:tc>
          <w:tcPr>
            <w:tcW w:w="907" w:type="dxa"/>
            <w:vMerge w:val="restart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2211" w:type="dxa"/>
            <w:vMerge w:val="restart"/>
            <w:vAlign w:val="center"/>
          </w:tcPr>
          <w:p w:rsidR="00763325" w:rsidRDefault="00763325">
            <w:pPr>
              <w:pStyle w:val="ConsPlusNormal"/>
            </w:pPr>
            <w:r>
              <w:t>Развитие молодежного предпринимательства</w:t>
            </w:r>
          </w:p>
        </w:tc>
        <w:tc>
          <w:tcPr>
            <w:tcW w:w="1814" w:type="dxa"/>
            <w:vMerge w:val="restart"/>
            <w:vAlign w:val="center"/>
          </w:tcPr>
          <w:p w:rsidR="00763325" w:rsidRDefault="00763325">
            <w:pPr>
              <w:pStyle w:val="ConsPlusNormal"/>
              <w:jc w:val="center"/>
            </w:pPr>
            <w:proofErr w:type="spellStart"/>
            <w:r>
              <w:t>ОРПиПР</w:t>
            </w:r>
            <w:proofErr w:type="spellEnd"/>
          </w:p>
        </w:tc>
        <w:tc>
          <w:tcPr>
            <w:tcW w:w="2268" w:type="dxa"/>
            <w:vAlign w:val="center"/>
          </w:tcPr>
          <w:p w:rsidR="00763325" w:rsidRDefault="00763325">
            <w:pPr>
              <w:pStyle w:val="ConsPlusNormal"/>
            </w:pPr>
            <w:r>
              <w:t>Всего:</w:t>
            </w:r>
          </w:p>
        </w:tc>
        <w:tc>
          <w:tcPr>
            <w:tcW w:w="1134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1134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1077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130,0</w:t>
            </w:r>
          </w:p>
        </w:tc>
      </w:tr>
      <w:tr w:rsidR="00763325">
        <w:tc>
          <w:tcPr>
            <w:tcW w:w="907" w:type="dxa"/>
            <w:vMerge/>
          </w:tcPr>
          <w:p w:rsidR="00763325" w:rsidRDefault="00763325"/>
        </w:tc>
        <w:tc>
          <w:tcPr>
            <w:tcW w:w="2211" w:type="dxa"/>
            <w:vMerge/>
          </w:tcPr>
          <w:p w:rsidR="00763325" w:rsidRDefault="00763325"/>
        </w:tc>
        <w:tc>
          <w:tcPr>
            <w:tcW w:w="1814" w:type="dxa"/>
            <w:vMerge/>
          </w:tcPr>
          <w:p w:rsidR="00763325" w:rsidRDefault="00763325"/>
        </w:tc>
        <w:tc>
          <w:tcPr>
            <w:tcW w:w="2268" w:type="dxa"/>
            <w:vAlign w:val="center"/>
          </w:tcPr>
          <w:p w:rsidR="00763325" w:rsidRDefault="0076332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34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134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077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0</w:t>
            </w:r>
          </w:p>
        </w:tc>
      </w:tr>
      <w:tr w:rsidR="00763325">
        <w:tc>
          <w:tcPr>
            <w:tcW w:w="907" w:type="dxa"/>
            <w:vMerge/>
          </w:tcPr>
          <w:p w:rsidR="00763325" w:rsidRDefault="00763325"/>
        </w:tc>
        <w:tc>
          <w:tcPr>
            <w:tcW w:w="2211" w:type="dxa"/>
            <w:vMerge/>
          </w:tcPr>
          <w:p w:rsidR="00763325" w:rsidRDefault="00763325"/>
        </w:tc>
        <w:tc>
          <w:tcPr>
            <w:tcW w:w="1814" w:type="dxa"/>
            <w:vMerge/>
          </w:tcPr>
          <w:p w:rsidR="00763325" w:rsidRDefault="00763325"/>
        </w:tc>
        <w:tc>
          <w:tcPr>
            <w:tcW w:w="2268" w:type="dxa"/>
            <w:vAlign w:val="center"/>
          </w:tcPr>
          <w:p w:rsidR="00763325" w:rsidRDefault="00763325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1134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34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077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130,0</w:t>
            </w:r>
          </w:p>
        </w:tc>
      </w:tr>
      <w:tr w:rsidR="00763325">
        <w:tc>
          <w:tcPr>
            <w:tcW w:w="907" w:type="dxa"/>
            <w:vMerge w:val="restart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2211" w:type="dxa"/>
            <w:vMerge w:val="restart"/>
            <w:vAlign w:val="center"/>
          </w:tcPr>
          <w:p w:rsidR="00763325" w:rsidRDefault="00763325">
            <w:pPr>
              <w:pStyle w:val="ConsPlusNormal"/>
            </w:pPr>
            <w:r>
              <w:t>Субсидии субъектам, осуществляющим производство, реализацию товаров и услуг в социально значимых видах деятельности, определенных муниципальными образованиями автономного округа, в части компенсации арендных платежей за нежилые помещения и по предоставленным консалтинговым услугам</w:t>
            </w:r>
          </w:p>
        </w:tc>
        <w:tc>
          <w:tcPr>
            <w:tcW w:w="1814" w:type="dxa"/>
            <w:vMerge w:val="restart"/>
            <w:vAlign w:val="center"/>
          </w:tcPr>
          <w:p w:rsidR="00763325" w:rsidRDefault="00763325">
            <w:pPr>
              <w:pStyle w:val="ConsPlusNormal"/>
              <w:jc w:val="center"/>
            </w:pPr>
            <w:proofErr w:type="spellStart"/>
            <w:r>
              <w:t>ОРПиПР</w:t>
            </w:r>
            <w:proofErr w:type="spellEnd"/>
          </w:p>
        </w:tc>
        <w:tc>
          <w:tcPr>
            <w:tcW w:w="2268" w:type="dxa"/>
            <w:vAlign w:val="center"/>
          </w:tcPr>
          <w:p w:rsidR="00763325" w:rsidRDefault="00763325">
            <w:pPr>
              <w:pStyle w:val="ConsPlusNormal"/>
            </w:pPr>
            <w:r>
              <w:t>Всего:</w:t>
            </w:r>
          </w:p>
        </w:tc>
        <w:tc>
          <w:tcPr>
            <w:tcW w:w="1134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1120,0</w:t>
            </w:r>
          </w:p>
        </w:tc>
        <w:tc>
          <w:tcPr>
            <w:tcW w:w="1134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760,0</w:t>
            </w:r>
          </w:p>
        </w:tc>
        <w:tc>
          <w:tcPr>
            <w:tcW w:w="1077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110,0</w:t>
            </w:r>
          </w:p>
        </w:tc>
      </w:tr>
      <w:tr w:rsidR="00763325">
        <w:tc>
          <w:tcPr>
            <w:tcW w:w="907" w:type="dxa"/>
            <w:vMerge/>
          </w:tcPr>
          <w:p w:rsidR="00763325" w:rsidRDefault="00763325"/>
        </w:tc>
        <w:tc>
          <w:tcPr>
            <w:tcW w:w="2211" w:type="dxa"/>
            <w:vMerge/>
          </w:tcPr>
          <w:p w:rsidR="00763325" w:rsidRDefault="00763325"/>
        </w:tc>
        <w:tc>
          <w:tcPr>
            <w:tcW w:w="1814" w:type="dxa"/>
            <w:vMerge/>
          </w:tcPr>
          <w:p w:rsidR="00763325" w:rsidRDefault="00763325"/>
        </w:tc>
        <w:tc>
          <w:tcPr>
            <w:tcW w:w="2268" w:type="dxa"/>
            <w:vAlign w:val="center"/>
          </w:tcPr>
          <w:p w:rsidR="00763325" w:rsidRDefault="0076332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34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134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077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0</w:t>
            </w:r>
          </w:p>
        </w:tc>
      </w:tr>
      <w:tr w:rsidR="00763325">
        <w:tc>
          <w:tcPr>
            <w:tcW w:w="907" w:type="dxa"/>
            <w:vMerge/>
          </w:tcPr>
          <w:p w:rsidR="00763325" w:rsidRDefault="00763325"/>
        </w:tc>
        <w:tc>
          <w:tcPr>
            <w:tcW w:w="2211" w:type="dxa"/>
            <w:vMerge/>
          </w:tcPr>
          <w:p w:rsidR="00763325" w:rsidRDefault="00763325"/>
        </w:tc>
        <w:tc>
          <w:tcPr>
            <w:tcW w:w="1814" w:type="dxa"/>
            <w:vMerge/>
          </w:tcPr>
          <w:p w:rsidR="00763325" w:rsidRDefault="00763325"/>
        </w:tc>
        <w:tc>
          <w:tcPr>
            <w:tcW w:w="2268" w:type="dxa"/>
            <w:vAlign w:val="center"/>
          </w:tcPr>
          <w:p w:rsidR="00763325" w:rsidRDefault="00763325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1134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420,0</w:t>
            </w:r>
          </w:p>
        </w:tc>
        <w:tc>
          <w:tcPr>
            <w:tcW w:w="1134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077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110,0</w:t>
            </w:r>
          </w:p>
        </w:tc>
      </w:tr>
      <w:tr w:rsidR="00763325">
        <w:tc>
          <w:tcPr>
            <w:tcW w:w="907" w:type="dxa"/>
            <w:vMerge w:val="restart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lastRenderedPageBreak/>
              <w:t>1.7.</w:t>
            </w:r>
          </w:p>
        </w:tc>
        <w:tc>
          <w:tcPr>
            <w:tcW w:w="2211" w:type="dxa"/>
            <w:vMerge w:val="restart"/>
            <w:vAlign w:val="center"/>
          </w:tcPr>
          <w:p w:rsidR="00763325" w:rsidRDefault="00763325">
            <w:pPr>
              <w:pStyle w:val="ConsPlusNormal"/>
            </w:pPr>
            <w:r>
              <w:t>Субсидии по приобретению оборудования (основных средств) и лицензионных программных продуктов</w:t>
            </w:r>
          </w:p>
        </w:tc>
        <w:tc>
          <w:tcPr>
            <w:tcW w:w="1814" w:type="dxa"/>
            <w:vMerge w:val="restart"/>
            <w:vAlign w:val="center"/>
          </w:tcPr>
          <w:p w:rsidR="00763325" w:rsidRDefault="00763325">
            <w:pPr>
              <w:pStyle w:val="ConsPlusNormal"/>
              <w:jc w:val="center"/>
            </w:pPr>
            <w:proofErr w:type="spellStart"/>
            <w:r>
              <w:t>ОРПиПР</w:t>
            </w:r>
            <w:proofErr w:type="spellEnd"/>
          </w:p>
        </w:tc>
        <w:tc>
          <w:tcPr>
            <w:tcW w:w="2268" w:type="dxa"/>
            <w:vAlign w:val="center"/>
          </w:tcPr>
          <w:p w:rsidR="00763325" w:rsidRDefault="00763325">
            <w:pPr>
              <w:pStyle w:val="ConsPlusNormal"/>
            </w:pPr>
            <w:r>
              <w:t>Всего:</w:t>
            </w:r>
          </w:p>
        </w:tc>
        <w:tc>
          <w:tcPr>
            <w:tcW w:w="1134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1570,0</w:t>
            </w:r>
          </w:p>
        </w:tc>
        <w:tc>
          <w:tcPr>
            <w:tcW w:w="1134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1010,0</w:t>
            </w:r>
          </w:p>
        </w:tc>
        <w:tc>
          <w:tcPr>
            <w:tcW w:w="1077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160,</w:t>
            </w:r>
          </w:p>
        </w:tc>
      </w:tr>
      <w:tr w:rsidR="00763325">
        <w:tc>
          <w:tcPr>
            <w:tcW w:w="907" w:type="dxa"/>
            <w:vMerge/>
          </w:tcPr>
          <w:p w:rsidR="00763325" w:rsidRDefault="00763325"/>
        </w:tc>
        <w:tc>
          <w:tcPr>
            <w:tcW w:w="2211" w:type="dxa"/>
            <w:vMerge/>
          </w:tcPr>
          <w:p w:rsidR="00763325" w:rsidRDefault="00763325"/>
        </w:tc>
        <w:tc>
          <w:tcPr>
            <w:tcW w:w="1814" w:type="dxa"/>
            <w:vMerge/>
          </w:tcPr>
          <w:p w:rsidR="00763325" w:rsidRDefault="00763325"/>
        </w:tc>
        <w:tc>
          <w:tcPr>
            <w:tcW w:w="2268" w:type="dxa"/>
            <w:vAlign w:val="center"/>
          </w:tcPr>
          <w:p w:rsidR="00763325" w:rsidRDefault="0076332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34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900,0</w:t>
            </w:r>
          </w:p>
        </w:tc>
        <w:tc>
          <w:tcPr>
            <w:tcW w:w="1134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900,0</w:t>
            </w:r>
          </w:p>
        </w:tc>
        <w:tc>
          <w:tcPr>
            <w:tcW w:w="1077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0</w:t>
            </w:r>
          </w:p>
        </w:tc>
      </w:tr>
      <w:tr w:rsidR="00763325">
        <w:tc>
          <w:tcPr>
            <w:tcW w:w="907" w:type="dxa"/>
            <w:vMerge/>
          </w:tcPr>
          <w:p w:rsidR="00763325" w:rsidRDefault="00763325"/>
        </w:tc>
        <w:tc>
          <w:tcPr>
            <w:tcW w:w="2211" w:type="dxa"/>
            <w:vMerge/>
          </w:tcPr>
          <w:p w:rsidR="00763325" w:rsidRDefault="00763325"/>
        </w:tc>
        <w:tc>
          <w:tcPr>
            <w:tcW w:w="1814" w:type="dxa"/>
            <w:vMerge/>
          </w:tcPr>
          <w:p w:rsidR="00763325" w:rsidRDefault="00763325"/>
        </w:tc>
        <w:tc>
          <w:tcPr>
            <w:tcW w:w="2268" w:type="dxa"/>
            <w:vAlign w:val="center"/>
          </w:tcPr>
          <w:p w:rsidR="00763325" w:rsidRDefault="00763325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1134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670,0</w:t>
            </w:r>
          </w:p>
        </w:tc>
        <w:tc>
          <w:tcPr>
            <w:tcW w:w="1134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1077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160,0</w:t>
            </w:r>
          </w:p>
        </w:tc>
      </w:tr>
      <w:tr w:rsidR="00763325">
        <w:tc>
          <w:tcPr>
            <w:tcW w:w="907" w:type="dxa"/>
            <w:vMerge w:val="restart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2211" w:type="dxa"/>
            <w:vMerge w:val="restart"/>
            <w:vAlign w:val="center"/>
          </w:tcPr>
          <w:p w:rsidR="00763325" w:rsidRDefault="00763325">
            <w:pPr>
              <w:pStyle w:val="ConsPlusNormal"/>
            </w:pPr>
            <w:r>
              <w:t>Субсидии в целях возмещения части затрат организаций, осуществляющих деятельность по бизнес-</w:t>
            </w:r>
            <w:proofErr w:type="spellStart"/>
            <w:r>
              <w:t>инкубированию</w:t>
            </w:r>
            <w:proofErr w:type="spellEnd"/>
          </w:p>
        </w:tc>
        <w:tc>
          <w:tcPr>
            <w:tcW w:w="1814" w:type="dxa"/>
            <w:vMerge w:val="restart"/>
            <w:vAlign w:val="center"/>
          </w:tcPr>
          <w:p w:rsidR="00763325" w:rsidRDefault="00763325">
            <w:pPr>
              <w:pStyle w:val="ConsPlusNormal"/>
              <w:jc w:val="center"/>
            </w:pPr>
            <w:proofErr w:type="spellStart"/>
            <w:r>
              <w:t>ОРПиПР</w:t>
            </w:r>
            <w:proofErr w:type="spellEnd"/>
          </w:p>
        </w:tc>
        <w:tc>
          <w:tcPr>
            <w:tcW w:w="2268" w:type="dxa"/>
            <w:vAlign w:val="center"/>
          </w:tcPr>
          <w:p w:rsidR="00763325" w:rsidRDefault="00763325">
            <w:pPr>
              <w:pStyle w:val="ConsPlusNormal"/>
            </w:pPr>
            <w:r>
              <w:t>Всего:</w:t>
            </w:r>
          </w:p>
        </w:tc>
        <w:tc>
          <w:tcPr>
            <w:tcW w:w="1134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324,0</w:t>
            </w:r>
          </w:p>
        </w:tc>
        <w:tc>
          <w:tcPr>
            <w:tcW w:w="1134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244,0</w:t>
            </w:r>
          </w:p>
        </w:tc>
        <w:tc>
          <w:tcPr>
            <w:tcW w:w="1077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20,0</w:t>
            </w:r>
          </w:p>
        </w:tc>
      </w:tr>
      <w:tr w:rsidR="00763325">
        <w:tc>
          <w:tcPr>
            <w:tcW w:w="907" w:type="dxa"/>
            <w:vMerge/>
          </w:tcPr>
          <w:p w:rsidR="00763325" w:rsidRDefault="00763325"/>
        </w:tc>
        <w:tc>
          <w:tcPr>
            <w:tcW w:w="2211" w:type="dxa"/>
            <w:vMerge/>
          </w:tcPr>
          <w:p w:rsidR="00763325" w:rsidRDefault="00763325"/>
        </w:tc>
        <w:tc>
          <w:tcPr>
            <w:tcW w:w="1814" w:type="dxa"/>
            <w:vMerge/>
          </w:tcPr>
          <w:p w:rsidR="00763325" w:rsidRDefault="00763325"/>
        </w:tc>
        <w:tc>
          <w:tcPr>
            <w:tcW w:w="2268" w:type="dxa"/>
            <w:vAlign w:val="center"/>
          </w:tcPr>
          <w:p w:rsidR="00763325" w:rsidRDefault="0076332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34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224,0</w:t>
            </w:r>
          </w:p>
        </w:tc>
        <w:tc>
          <w:tcPr>
            <w:tcW w:w="1134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224,0</w:t>
            </w:r>
          </w:p>
        </w:tc>
        <w:tc>
          <w:tcPr>
            <w:tcW w:w="1077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0</w:t>
            </w:r>
          </w:p>
        </w:tc>
      </w:tr>
      <w:tr w:rsidR="00763325">
        <w:tc>
          <w:tcPr>
            <w:tcW w:w="907" w:type="dxa"/>
            <w:vMerge/>
          </w:tcPr>
          <w:p w:rsidR="00763325" w:rsidRDefault="00763325"/>
        </w:tc>
        <w:tc>
          <w:tcPr>
            <w:tcW w:w="2211" w:type="dxa"/>
            <w:vMerge/>
          </w:tcPr>
          <w:p w:rsidR="00763325" w:rsidRDefault="00763325"/>
        </w:tc>
        <w:tc>
          <w:tcPr>
            <w:tcW w:w="1814" w:type="dxa"/>
            <w:vMerge/>
          </w:tcPr>
          <w:p w:rsidR="00763325" w:rsidRDefault="00763325"/>
        </w:tc>
        <w:tc>
          <w:tcPr>
            <w:tcW w:w="2268" w:type="dxa"/>
            <w:vAlign w:val="center"/>
          </w:tcPr>
          <w:p w:rsidR="00763325" w:rsidRDefault="00763325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1134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77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20,0</w:t>
            </w:r>
          </w:p>
        </w:tc>
      </w:tr>
      <w:tr w:rsidR="00763325">
        <w:tc>
          <w:tcPr>
            <w:tcW w:w="907" w:type="dxa"/>
            <w:vMerge w:val="restart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2211" w:type="dxa"/>
            <w:vMerge w:val="restart"/>
            <w:vAlign w:val="center"/>
          </w:tcPr>
          <w:p w:rsidR="00763325" w:rsidRDefault="00763325">
            <w:pPr>
              <w:pStyle w:val="ConsPlusNormal"/>
            </w:pPr>
            <w:r>
              <w:t xml:space="preserve">Субсидии по созданию условий для развития Субъектов, осуществляющих деятельность в следующих направлениях: экология, быстровозводимое домостроение, крестьянско-фермерские хозяйства, переработка леса, сбор и переработка дикоросов, переработка отходов, </w:t>
            </w:r>
            <w:proofErr w:type="spellStart"/>
            <w:r>
              <w:lastRenderedPageBreak/>
              <w:t>рыбодобыча</w:t>
            </w:r>
            <w:proofErr w:type="spellEnd"/>
            <w:r>
              <w:t xml:space="preserve">, </w:t>
            </w:r>
            <w:proofErr w:type="spellStart"/>
            <w:r>
              <w:t>рыбопереработка</w:t>
            </w:r>
            <w:proofErr w:type="spellEnd"/>
            <w:r>
              <w:t>, ремесленническая деятельность, въездной и внутренний туризм</w:t>
            </w:r>
          </w:p>
        </w:tc>
        <w:tc>
          <w:tcPr>
            <w:tcW w:w="1814" w:type="dxa"/>
            <w:vMerge w:val="restart"/>
            <w:vAlign w:val="center"/>
          </w:tcPr>
          <w:p w:rsidR="00763325" w:rsidRDefault="00763325">
            <w:pPr>
              <w:pStyle w:val="ConsPlusNormal"/>
              <w:jc w:val="center"/>
            </w:pPr>
            <w:proofErr w:type="spellStart"/>
            <w:r>
              <w:lastRenderedPageBreak/>
              <w:t>ОРПиПР</w:t>
            </w:r>
            <w:proofErr w:type="spellEnd"/>
          </w:p>
        </w:tc>
        <w:tc>
          <w:tcPr>
            <w:tcW w:w="2268" w:type="dxa"/>
            <w:vAlign w:val="center"/>
          </w:tcPr>
          <w:p w:rsidR="00763325" w:rsidRDefault="00763325">
            <w:pPr>
              <w:pStyle w:val="ConsPlusNormal"/>
            </w:pPr>
            <w:r>
              <w:t>Всего:</w:t>
            </w:r>
          </w:p>
        </w:tc>
        <w:tc>
          <w:tcPr>
            <w:tcW w:w="1134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4160,0</w:t>
            </w:r>
          </w:p>
        </w:tc>
        <w:tc>
          <w:tcPr>
            <w:tcW w:w="1134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1900,0</w:t>
            </w:r>
          </w:p>
        </w:tc>
        <w:tc>
          <w:tcPr>
            <w:tcW w:w="1077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620,0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620,0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620,0</w:t>
            </w:r>
          </w:p>
        </w:tc>
      </w:tr>
      <w:tr w:rsidR="00763325">
        <w:tc>
          <w:tcPr>
            <w:tcW w:w="907" w:type="dxa"/>
            <w:vMerge/>
          </w:tcPr>
          <w:p w:rsidR="00763325" w:rsidRDefault="00763325"/>
        </w:tc>
        <w:tc>
          <w:tcPr>
            <w:tcW w:w="2211" w:type="dxa"/>
            <w:vMerge/>
          </w:tcPr>
          <w:p w:rsidR="00763325" w:rsidRDefault="00763325"/>
        </w:tc>
        <w:tc>
          <w:tcPr>
            <w:tcW w:w="1814" w:type="dxa"/>
            <w:vMerge/>
          </w:tcPr>
          <w:p w:rsidR="00763325" w:rsidRDefault="00763325"/>
        </w:tc>
        <w:tc>
          <w:tcPr>
            <w:tcW w:w="2268" w:type="dxa"/>
            <w:vAlign w:val="center"/>
          </w:tcPr>
          <w:p w:rsidR="00763325" w:rsidRDefault="0076332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34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134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077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0</w:t>
            </w:r>
          </w:p>
        </w:tc>
      </w:tr>
      <w:tr w:rsidR="00763325">
        <w:tc>
          <w:tcPr>
            <w:tcW w:w="907" w:type="dxa"/>
            <w:vMerge/>
          </w:tcPr>
          <w:p w:rsidR="00763325" w:rsidRDefault="00763325"/>
        </w:tc>
        <w:tc>
          <w:tcPr>
            <w:tcW w:w="2211" w:type="dxa"/>
            <w:vMerge/>
          </w:tcPr>
          <w:p w:rsidR="00763325" w:rsidRDefault="00763325"/>
        </w:tc>
        <w:tc>
          <w:tcPr>
            <w:tcW w:w="1814" w:type="dxa"/>
            <w:vMerge/>
          </w:tcPr>
          <w:p w:rsidR="00763325" w:rsidRDefault="00763325"/>
        </w:tc>
        <w:tc>
          <w:tcPr>
            <w:tcW w:w="2268" w:type="dxa"/>
            <w:vAlign w:val="center"/>
          </w:tcPr>
          <w:p w:rsidR="00763325" w:rsidRDefault="00763325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1134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2660,0</w:t>
            </w:r>
          </w:p>
        </w:tc>
        <w:tc>
          <w:tcPr>
            <w:tcW w:w="1134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077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620,0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620,0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620,0</w:t>
            </w:r>
          </w:p>
        </w:tc>
      </w:tr>
      <w:tr w:rsidR="00763325">
        <w:tc>
          <w:tcPr>
            <w:tcW w:w="907" w:type="dxa"/>
            <w:vMerge w:val="restart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lastRenderedPageBreak/>
              <w:t>1.10.</w:t>
            </w:r>
          </w:p>
        </w:tc>
        <w:tc>
          <w:tcPr>
            <w:tcW w:w="2211" w:type="dxa"/>
            <w:vMerge w:val="restart"/>
            <w:vAlign w:val="center"/>
          </w:tcPr>
          <w:p w:rsidR="00763325" w:rsidRDefault="00763325">
            <w:pPr>
              <w:pStyle w:val="ConsPlusNormal"/>
            </w:pPr>
            <w:r>
              <w:t>Субсидии в целях возмещения затрат социальному предпринимательству и семейному бизнесу</w:t>
            </w:r>
          </w:p>
        </w:tc>
        <w:tc>
          <w:tcPr>
            <w:tcW w:w="1814" w:type="dxa"/>
            <w:vMerge w:val="restart"/>
            <w:vAlign w:val="center"/>
          </w:tcPr>
          <w:p w:rsidR="00763325" w:rsidRDefault="00763325">
            <w:pPr>
              <w:pStyle w:val="ConsPlusNormal"/>
              <w:jc w:val="center"/>
            </w:pPr>
            <w:proofErr w:type="spellStart"/>
            <w:r>
              <w:t>ОРПиПР</w:t>
            </w:r>
            <w:proofErr w:type="spellEnd"/>
          </w:p>
        </w:tc>
        <w:tc>
          <w:tcPr>
            <w:tcW w:w="2268" w:type="dxa"/>
            <w:vAlign w:val="center"/>
          </w:tcPr>
          <w:p w:rsidR="00763325" w:rsidRDefault="00763325">
            <w:pPr>
              <w:pStyle w:val="ConsPlusNormal"/>
            </w:pPr>
            <w:r>
              <w:t>Всего:</w:t>
            </w:r>
          </w:p>
        </w:tc>
        <w:tc>
          <w:tcPr>
            <w:tcW w:w="1134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1570,0</w:t>
            </w:r>
          </w:p>
        </w:tc>
        <w:tc>
          <w:tcPr>
            <w:tcW w:w="1134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1010,0</w:t>
            </w:r>
          </w:p>
        </w:tc>
        <w:tc>
          <w:tcPr>
            <w:tcW w:w="1077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160,0</w:t>
            </w:r>
          </w:p>
        </w:tc>
      </w:tr>
      <w:tr w:rsidR="00763325">
        <w:tc>
          <w:tcPr>
            <w:tcW w:w="907" w:type="dxa"/>
            <w:vMerge/>
          </w:tcPr>
          <w:p w:rsidR="00763325" w:rsidRDefault="00763325"/>
        </w:tc>
        <w:tc>
          <w:tcPr>
            <w:tcW w:w="2211" w:type="dxa"/>
            <w:vMerge/>
          </w:tcPr>
          <w:p w:rsidR="00763325" w:rsidRDefault="00763325"/>
        </w:tc>
        <w:tc>
          <w:tcPr>
            <w:tcW w:w="1814" w:type="dxa"/>
            <w:vMerge/>
          </w:tcPr>
          <w:p w:rsidR="00763325" w:rsidRDefault="00763325"/>
        </w:tc>
        <w:tc>
          <w:tcPr>
            <w:tcW w:w="2268" w:type="dxa"/>
            <w:vAlign w:val="center"/>
          </w:tcPr>
          <w:p w:rsidR="00763325" w:rsidRDefault="0076332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34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900,0</w:t>
            </w:r>
          </w:p>
        </w:tc>
        <w:tc>
          <w:tcPr>
            <w:tcW w:w="1134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900,0</w:t>
            </w:r>
          </w:p>
        </w:tc>
        <w:tc>
          <w:tcPr>
            <w:tcW w:w="1077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0</w:t>
            </w:r>
          </w:p>
        </w:tc>
      </w:tr>
      <w:tr w:rsidR="00763325">
        <w:tc>
          <w:tcPr>
            <w:tcW w:w="907" w:type="dxa"/>
            <w:vMerge/>
          </w:tcPr>
          <w:p w:rsidR="00763325" w:rsidRDefault="00763325"/>
        </w:tc>
        <w:tc>
          <w:tcPr>
            <w:tcW w:w="2211" w:type="dxa"/>
            <w:vMerge/>
          </w:tcPr>
          <w:p w:rsidR="00763325" w:rsidRDefault="00763325"/>
        </w:tc>
        <w:tc>
          <w:tcPr>
            <w:tcW w:w="1814" w:type="dxa"/>
            <w:vMerge/>
          </w:tcPr>
          <w:p w:rsidR="00763325" w:rsidRDefault="00763325"/>
        </w:tc>
        <w:tc>
          <w:tcPr>
            <w:tcW w:w="2268" w:type="dxa"/>
            <w:vAlign w:val="center"/>
          </w:tcPr>
          <w:p w:rsidR="00763325" w:rsidRDefault="00763325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1134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670,0</w:t>
            </w:r>
          </w:p>
        </w:tc>
        <w:tc>
          <w:tcPr>
            <w:tcW w:w="1134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1077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160,0</w:t>
            </w:r>
          </w:p>
        </w:tc>
      </w:tr>
      <w:tr w:rsidR="00763325">
        <w:tc>
          <w:tcPr>
            <w:tcW w:w="907" w:type="dxa"/>
            <w:vMerge w:val="restart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2211" w:type="dxa"/>
            <w:vMerge w:val="restart"/>
            <w:vAlign w:val="center"/>
          </w:tcPr>
          <w:p w:rsidR="00763325" w:rsidRDefault="00763325">
            <w:pPr>
              <w:pStyle w:val="ConsPlusNormal"/>
            </w:pPr>
            <w:proofErr w:type="spellStart"/>
            <w:r>
              <w:t>Грантовая</w:t>
            </w:r>
            <w:proofErr w:type="spellEnd"/>
            <w:r>
              <w:t xml:space="preserve"> поддержка социального предпринимательства</w:t>
            </w:r>
          </w:p>
        </w:tc>
        <w:tc>
          <w:tcPr>
            <w:tcW w:w="1814" w:type="dxa"/>
            <w:vMerge w:val="restart"/>
            <w:vAlign w:val="center"/>
          </w:tcPr>
          <w:p w:rsidR="00763325" w:rsidRDefault="00763325">
            <w:pPr>
              <w:pStyle w:val="ConsPlusNormal"/>
              <w:jc w:val="center"/>
            </w:pPr>
            <w:proofErr w:type="spellStart"/>
            <w:r>
              <w:t>ОРПиПР</w:t>
            </w:r>
            <w:proofErr w:type="spellEnd"/>
          </w:p>
        </w:tc>
        <w:tc>
          <w:tcPr>
            <w:tcW w:w="2268" w:type="dxa"/>
            <w:vAlign w:val="center"/>
          </w:tcPr>
          <w:p w:rsidR="00763325" w:rsidRDefault="00763325">
            <w:pPr>
              <w:pStyle w:val="ConsPlusNormal"/>
            </w:pPr>
            <w:r>
              <w:t>Всего:</w:t>
            </w:r>
          </w:p>
        </w:tc>
        <w:tc>
          <w:tcPr>
            <w:tcW w:w="1134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460,0</w:t>
            </w:r>
          </w:p>
        </w:tc>
        <w:tc>
          <w:tcPr>
            <w:tcW w:w="1134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77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40,0</w:t>
            </w:r>
          </w:p>
        </w:tc>
      </w:tr>
      <w:tr w:rsidR="00763325">
        <w:tc>
          <w:tcPr>
            <w:tcW w:w="907" w:type="dxa"/>
            <w:vMerge/>
          </w:tcPr>
          <w:p w:rsidR="00763325" w:rsidRDefault="00763325"/>
        </w:tc>
        <w:tc>
          <w:tcPr>
            <w:tcW w:w="2211" w:type="dxa"/>
            <w:vMerge/>
          </w:tcPr>
          <w:p w:rsidR="00763325" w:rsidRDefault="00763325"/>
        </w:tc>
        <w:tc>
          <w:tcPr>
            <w:tcW w:w="1814" w:type="dxa"/>
            <w:vMerge/>
          </w:tcPr>
          <w:p w:rsidR="00763325" w:rsidRDefault="00763325"/>
        </w:tc>
        <w:tc>
          <w:tcPr>
            <w:tcW w:w="2268" w:type="dxa"/>
            <w:vAlign w:val="center"/>
          </w:tcPr>
          <w:p w:rsidR="00763325" w:rsidRDefault="0076332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34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260,0</w:t>
            </w:r>
          </w:p>
        </w:tc>
        <w:tc>
          <w:tcPr>
            <w:tcW w:w="1134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260,0</w:t>
            </w:r>
          </w:p>
        </w:tc>
        <w:tc>
          <w:tcPr>
            <w:tcW w:w="1077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0</w:t>
            </w:r>
          </w:p>
        </w:tc>
      </w:tr>
      <w:tr w:rsidR="00763325">
        <w:tc>
          <w:tcPr>
            <w:tcW w:w="907" w:type="dxa"/>
            <w:vMerge/>
          </w:tcPr>
          <w:p w:rsidR="00763325" w:rsidRDefault="00763325"/>
        </w:tc>
        <w:tc>
          <w:tcPr>
            <w:tcW w:w="2211" w:type="dxa"/>
            <w:vMerge/>
          </w:tcPr>
          <w:p w:rsidR="00763325" w:rsidRDefault="00763325"/>
        </w:tc>
        <w:tc>
          <w:tcPr>
            <w:tcW w:w="1814" w:type="dxa"/>
            <w:vMerge/>
          </w:tcPr>
          <w:p w:rsidR="00763325" w:rsidRDefault="00763325"/>
        </w:tc>
        <w:tc>
          <w:tcPr>
            <w:tcW w:w="2268" w:type="dxa"/>
            <w:vAlign w:val="center"/>
          </w:tcPr>
          <w:p w:rsidR="00763325" w:rsidRDefault="00763325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1134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34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077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40,0</w:t>
            </w:r>
          </w:p>
        </w:tc>
      </w:tr>
      <w:tr w:rsidR="00763325">
        <w:tc>
          <w:tcPr>
            <w:tcW w:w="907" w:type="dxa"/>
            <w:vMerge w:val="restart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2211" w:type="dxa"/>
            <w:vMerge w:val="restart"/>
            <w:vAlign w:val="center"/>
          </w:tcPr>
          <w:p w:rsidR="00763325" w:rsidRDefault="00763325">
            <w:pPr>
              <w:pStyle w:val="ConsPlusNormal"/>
            </w:pPr>
            <w:proofErr w:type="spellStart"/>
            <w:r>
              <w:t>Грантовая</w:t>
            </w:r>
            <w:proofErr w:type="spellEnd"/>
            <w:r>
              <w:t xml:space="preserve"> поддержка начинающих предпринимателей</w:t>
            </w:r>
          </w:p>
        </w:tc>
        <w:tc>
          <w:tcPr>
            <w:tcW w:w="1814" w:type="dxa"/>
            <w:vMerge w:val="restart"/>
            <w:vAlign w:val="center"/>
          </w:tcPr>
          <w:p w:rsidR="00763325" w:rsidRDefault="00763325">
            <w:pPr>
              <w:pStyle w:val="ConsPlusNormal"/>
              <w:jc w:val="center"/>
            </w:pPr>
            <w:proofErr w:type="spellStart"/>
            <w:r>
              <w:t>ОРПиПР</w:t>
            </w:r>
            <w:proofErr w:type="spellEnd"/>
          </w:p>
        </w:tc>
        <w:tc>
          <w:tcPr>
            <w:tcW w:w="2268" w:type="dxa"/>
            <w:vAlign w:val="center"/>
          </w:tcPr>
          <w:p w:rsidR="00763325" w:rsidRDefault="00763325">
            <w:pPr>
              <w:pStyle w:val="ConsPlusNormal"/>
            </w:pPr>
            <w:r>
              <w:t>Всего:</w:t>
            </w:r>
          </w:p>
        </w:tc>
        <w:tc>
          <w:tcPr>
            <w:tcW w:w="1134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1419,7</w:t>
            </w:r>
          </w:p>
        </w:tc>
        <w:tc>
          <w:tcPr>
            <w:tcW w:w="1134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659,7</w:t>
            </w:r>
          </w:p>
        </w:tc>
        <w:tc>
          <w:tcPr>
            <w:tcW w:w="1077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240,0</w:t>
            </w:r>
          </w:p>
        </w:tc>
      </w:tr>
      <w:tr w:rsidR="00763325">
        <w:tc>
          <w:tcPr>
            <w:tcW w:w="907" w:type="dxa"/>
            <w:vMerge/>
          </w:tcPr>
          <w:p w:rsidR="00763325" w:rsidRDefault="00763325"/>
        </w:tc>
        <w:tc>
          <w:tcPr>
            <w:tcW w:w="2211" w:type="dxa"/>
            <w:vMerge/>
          </w:tcPr>
          <w:p w:rsidR="00763325" w:rsidRDefault="00763325"/>
        </w:tc>
        <w:tc>
          <w:tcPr>
            <w:tcW w:w="1814" w:type="dxa"/>
            <w:vMerge/>
          </w:tcPr>
          <w:p w:rsidR="00763325" w:rsidRDefault="00763325"/>
        </w:tc>
        <w:tc>
          <w:tcPr>
            <w:tcW w:w="2268" w:type="dxa"/>
            <w:vAlign w:val="center"/>
          </w:tcPr>
          <w:p w:rsidR="00763325" w:rsidRDefault="0076332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34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559,7</w:t>
            </w:r>
          </w:p>
        </w:tc>
        <w:tc>
          <w:tcPr>
            <w:tcW w:w="1134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559,7</w:t>
            </w:r>
          </w:p>
        </w:tc>
        <w:tc>
          <w:tcPr>
            <w:tcW w:w="1077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0</w:t>
            </w:r>
          </w:p>
        </w:tc>
      </w:tr>
      <w:tr w:rsidR="00763325">
        <w:tc>
          <w:tcPr>
            <w:tcW w:w="907" w:type="dxa"/>
            <w:vMerge/>
          </w:tcPr>
          <w:p w:rsidR="00763325" w:rsidRDefault="00763325"/>
        </w:tc>
        <w:tc>
          <w:tcPr>
            <w:tcW w:w="2211" w:type="dxa"/>
            <w:vMerge/>
          </w:tcPr>
          <w:p w:rsidR="00763325" w:rsidRDefault="00763325"/>
        </w:tc>
        <w:tc>
          <w:tcPr>
            <w:tcW w:w="1814" w:type="dxa"/>
            <w:vMerge/>
          </w:tcPr>
          <w:p w:rsidR="00763325" w:rsidRDefault="00763325"/>
        </w:tc>
        <w:tc>
          <w:tcPr>
            <w:tcW w:w="2268" w:type="dxa"/>
            <w:vAlign w:val="center"/>
          </w:tcPr>
          <w:p w:rsidR="00763325" w:rsidRDefault="00763325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1134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860,0</w:t>
            </w:r>
          </w:p>
        </w:tc>
        <w:tc>
          <w:tcPr>
            <w:tcW w:w="1134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240,0</w:t>
            </w:r>
          </w:p>
        </w:tc>
      </w:tr>
      <w:tr w:rsidR="00763325">
        <w:tc>
          <w:tcPr>
            <w:tcW w:w="907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2211" w:type="dxa"/>
            <w:vAlign w:val="center"/>
          </w:tcPr>
          <w:p w:rsidR="00763325" w:rsidRDefault="00763325">
            <w:pPr>
              <w:pStyle w:val="ConsPlusNormal"/>
            </w:pPr>
            <w:r>
              <w:t xml:space="preserve">Субсидии по содержанию </w:t>
            </w:r>
            <w:proofErr w:type="spellStart"/>
            <w:r>
              <w:t>авторечвокзала</w:t>
            </w:r>
            <w:proofErr w:type="spellEnd"/>
          </w:p>
        </w:tc>
        <w:tc>
          <w:tcPr>
            <w:tcW w:w="1814" w:type="dxa"/>
            <w:vAlign w:val="center"/>
          </w:tcPr>
          <w:p w:rsidR="00763325" w:rsidRDefault="00763325">
            <w:pPr>
              <w:pStyle w:val="ConsPlusNormal"/>
              <w:jc w:val="center"/>
            </w:pPr>
            <w:proofErr w:type="spellStart"/>
            <w:r>
              <w:t>ОРПиПР</w:t>
            </w:r>
            <w:proofErr w:type="spellEnd"/>
          </w:p>
        </w:tc>
        <w:tc>
          <w:tcPr>
            <w:tcW w:w="2268" w:type="dxa"/>
            <w:vAlign w:val="center"/>
          </w:tcPr>
          <w:p w:rsidR="00763325" w:rsidRDefault="00763325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1134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13509,6</w:t>
            </w:r>
          </w:p>
        </w:tc>
        <w:tc>
          <w:tcPr>
            <w:tcW w:w="1134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3191,6</w:t>
            </w:r>
          </w:p>
        </w:tc>
        <w:tc>
          <w:tcPr>
            <w:tcW w:w="1077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2968,0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2450,0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2450,0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2450,0</w:t>
            </w:r>
          </w:p>
        </w:tc>
      </w:tr>
      <w:tr w:rsidR="00763325">
        <w:tc>
          <w:tcPr>
            <w:tcW w:w="907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1.14.</w:t>
            </w:r>
          </w:p>
        </w:tc>
        <w:tc>
          <w:tcPr>
            <w:tcW w:w="2211" w:type="dxa"/>
            <w:vAlign w:val="center"/>
          </w:tcPr>
          <w:p w:rsidR="00763325" w:rsidRDefault="00763325">
            <w:pPr>
              <w:pStyle w:val="ConsPlusNormal"/>
            </w:pPr>
            <w:r>
              <w:t xml:space="preserve">Предоставление </w:t>
            </w:r>
            <w:r>
              <w:lastRenderedPageBreak/>
              <w:t>субсидии субъектам малого и среднего предпринимательства, осуществляющим регулярные автомобильные перевозки</w:t>
            </w:r>
          </w:p>
        </w:tc>
        <w:tc>
          <w:tcPr>
            <w:tcW w:w="1814" w:type="dxa"/>
            <w:vAlign w:val="center"/>
          </w:tcPr>
          <w:p w:rsidR="00763325" w:rsidRDefault="00763325">
            <w:pPr>
              <w:pStyle w:val="ConsPlusNormal"/>
              <w:jc w:val="center"/>
            </w:pPr>
            <w:proofErr w:type="spellStart"/>
            <w:r>
              <w:lastRenderedPageBreak/>
              <w:t>ОРПиПР</w:t>
            </w:r>
            <w:proofErr w:type="spellEnd"/>
          </w:p>
        </w:tc>
        <w:tc>
          <w:tcPr>
            <w:tcW w:w="2268" w:type="dxa"/>
            <w:vAlign w:val="center"/>
          </w:tcPr>
          <w:p w:rsidR="00763325" w:rsidRDefault="00763325">
            <w:pPr>
              <w:pStyle w:val="ConsPlusNormal"/>
            </w:pPr>
            <w:r>
              <w:t xml:space="preserve">бюджет Белоярского </w:t>
            </w:r>
            <w:r>
              <w:lastRenderedPageBreak/>
              <w:t>района</w:t>
            </w:r>
          </w:p>
        </w:tc>
        <w:tc>
          <w:tcPr>
            <w:tcW w:w="1134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lastRenderedPageBreak/>
              <w:t>1000,0</w:t>
            </w:r>
          </w:p>
        </w:tc>
        <w:tc>
          <w:tcPr>
            <w:tcW w:w="1134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77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0</w:t>
            </w:r>
          </w:p>
        </w:tc>
      </w:tr>
      <w:tr w:rsidR="00763325">
        <w:tc>
          <w:tcPr>
            <w:tcW w:w="907" w:type="dxa"/>
            <w:vMerge w:val="restart"/>
            <w:vAlign w:val="center"/>
          </w:tcPr>
          <w:p w:rsidR="00763325" w:rsidRDefault="00763325">
            <w:pPr>
              <w:pStyle w:val="ConsPlusNormal"/>
            </w:pPr>
          </w:p>
        </w:tc>
        <w:tc>
          <w:tcPr>
            <w:tcW w:w="2211" w:type="dxa"/>
            <w:vMerge w:val="restart"/>
            <w:vAlign w:val="center"/>
          </w:tcPr>
          <w:p w:rsidR="00763325" w:rsidRDefault="00763325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1814" w:type="dxa"/>
            <w:vMerge w:val="restart"/>
            <w:vAlign w:val="center"/>
          </w:tcPr>
          <w:p w:rsidR="00763325" w:rsidRDefault="00763325">
            <w:pPr>
              <w:pStyle w:val="ConsPlusNormal"/>
              <w:jc w:val="center"/>
            </w:pPr>
            <w:proofErr w:type="spellStart"/>
            <w:r>
              <w:t>ОРПиПР</w:t>
            </w:r>
            <w:proofErr w:type="spellEnd"/>
          </w:p>
        </w:tc>
        <w:tc>
          <w:tcPr>
            <w:tcW w:w="2268" w:type="dxa"/>
            <w:vAlign w:val="center"/>
          </w:tcPr>
          <w:p w:rsidR="00763325" w:rsidRDefault="00763325">
            <w:pPr>
              <w:pStyle w:val="ConsPlusNormal"/>
            </w:pPr>
            <w:r>
              <w:t>Всего:</w:t>
            </w:r>
          </w:p>
        </w:tc>
        <w:tc>
          <w:tcPr>
            <w:tcW w:w="1134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27850,1</w:t>
            </w:r>
          </w:p>
        </w:tc>
        <w:tc>
          <w:tcPr>
            <w:tcW w:w="1134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11112,1</w:t>
            </w:r>
          </w:p>
        </w:tc>
        <w:tc>
          <w:tcPr>
            <w:tcW w:w="1077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4108,0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4130,0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4210,0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4290,0</w:t>
            </w:r>
          </w:p>
        </w:tc>
      </w:tr>
      <w:tr w:rsidR="00763325">
        <w:tc>
          <w:tcPr>
            <w:tcW w:w="907" w:type="dxa"/>
            <w:vMerge/>
          </w:tcPr>
          <w:p w:rsidR="00763325" w:rsidRDefault="00763325"/>
        </w:tc>
        <w:tc>
          <w:tcPr>
            <w:tcW w:w="2211" w:type="dxa"/>
            <w:vMerge/>
          </w:tcPr>
          <w:p w:rsidR="00763325" w:rsidRDefault="00763325"/>
        </w:tc>
        <w:tc>
          <w:tcPr>
            <w:tcW w:w="1814" w:type="dxa"/>
            <w:vMerge/>
          </w:tcPr>
          <w:p w:rsidR="00763325" w:rsidRDefault="00763325"/>
        </w:tc>
        <w:tc>
          <w:tcPr>
            <w:tcW w:w="2268" w:type="dxa"/>
            <w:vAlign w:val="center"/>
          </w:tcPr>
          <w:p w:rsidR="00763325" w:rsidRDefault="0076332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34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5780,5</w:t>
            </w:r>
          </w:p>
        </w:tc>
        <w:tc>
          <w:tcPr>
            <w:tcW w:w="1134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5780,5</w:t>
            </w:r>
          </w:p>
        </w:tc>
        <w:tc>
          <w:tcPr>
            <w:tcW w:w="1077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0</w:t>
            </w:r>
          </w:p>
        </w:tc>
      </w:tr>
      <w:tr w:rsidR="00763325">
        <w:tc>
          <w:tcPr>
            <w:tcW w:w="907" w:type="dxa"/>
            <w:vMerge/>
          </w:tcPr>
          <w:p w:rsidR="00763325" w:rsidRDefault="00763325"/>
        </w:tc>
        <w:tc>
          <w:tcPr>
            <w:tcW w:w="2211" w:type="dxa"/>
            <w:vMerge/>
          </w:tcPr>
          <w:p w:rsidR="00763325" w:rsidRDefault="00763325"/>
        </w:tc>
        <w:tc>
          <w:tcPr>
            <w:tcW w:w="1814" w:type="dxa"/>
            <w:vMerge/>
          </w:tcPr>
          <w:p w:rsidR="00763325" w:rsidRDefault="00763325"/>
        </w:tc>
        <w:tc>
          <w:tcPr>
            <w:tcW w:w="2268" w:type="dxa"/>
            <w:vAlign w:val="center"/>
          </w:tcPr>
          <w:p w:rsidR="00763325" w:rsidRDefault="00763325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1134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22069,6</w:t>
            </w:r>
          </w:p>
        </w:tc>
        <w:tc>
          <w:tcPr>
            <w:tcW w:w="1134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5331,6</w:t>
            </w:r>
          </w:p>
        </w:tc>
        <w:tc>
          <w:tcPr>
            <w:tcW w:w="1077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4108,0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4130,0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4210,0</w:t>
            </w:r>
          </w:p>
        </w:tc>
        <w:tc>
          <w:tcPr>
            <w:tcW w:w="1020" w:type="dxa"/>
            <w:vAlign w:val="center"/>
          </w:tcPr>
          <w:p w:rsidR="00763325" w:rsidRDefault="00763325">
            <w:pPr>
              <w:pStyle w:val="ConsPlusNormal"/>
              <w:jc w:val="center"/>
            </w:pPr>
            <w:r>
              <w:t>4290,0</w:t>
            </w:r>
          </w:p>
        </w:tc>
      </w:tr>
    </w:tbl>
    <w:p w:rsidR="00763325" w:rsidRDefault="00763325">
      <w:pPr>
        <w:pStyle w:val="ConsPlusNormal"/>
        <w:jc w:val="both"/>
      </w:pPr>
    </w:p>
    <w:p w:rsidR="00763325" w:rsidRDefault="00763325">
      <w:pPr>
        <w:pStyle w:val="ConsPlusNormal"/>
        <w:jc w:val="both"/>
      </w:pPr>
    </w:p>
    <w:p w:rsidR="00763325" w:rsidRDefault="0076332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415B7" w:rsidRDefault="00F415B7"/>
    <w:sectPr w:rsidR="00F415B7" w:rsidSect="00801A6C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325"/>
    <w:rsid w:val="00763325"/>
    <w:rsid w:val="00F4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33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33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633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633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633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633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633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633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33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33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633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633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633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633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633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633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B87FD57AEFB41B55D00CEF0E721E9DD9B6C6B3C68F71752F1575B8363F63811CAB3047E739E62E766B68A2i025I" TargetMode="External"/><Relationship Id="rId13" Type="http://schemas.openxmlformats.org/officeDocument/2006/relationships/hyperlink" Target="consultantplus://offline/ref=FEB87FD57AEFB41B55D00CEF0E721E9DD9B6C6B3C68E77762E1875B8363F63811CAB3047E739E62E766B68A2i025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B87FD57AEFB41B55D00CEF0E721E9DD9B6C6B3C68F74762E1375B8363F63811CAB3047E739E62E766B68A2i025I" TargetMode="External"/><Relationship Id="rId12" Type="http://schemas.openxmlformats.org/officeDocument/2006/relationships/hyperlink" Target="consultantplus://offline/ref=FEB87FD57AEFB41B55D00CEF0E721E9DD9B6C6B3C68E7071231575B8363F63811CAB3047E739E62E766B68AAi023I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B87FD57AEFB41B55D00CEF0E721E9DD9B6C6B3C68F7476291775B8363F63811CAB3047E739E62E766B68A2i025I" TargetMode="External"/><Relationship Id="rId11" Type="http://schemas.openxmlformats.org/officeDocument/2006/relationships/hyperlink" Target="consultantplus://offline/ref=FEB87FD57AEFB41B55D012E2181E4992DDBD98B7C08B7D20764473EF696F65D45CEB3612A47EE927i727I" TargetMode="External"/><Relationship Id="rId5" Type="http://schemas.openxmlformats.org/officeDocument/2006/relationships/hyperlink" Target="consultantplus://offline/ref=FEB87FD57AEFB41B55D00CEF0E721E9DD9B6C6B3C68F7476291275B8363F63811CAB3047E739E62E766B68A2i025I" TargetMode="External"/><Relationship Id="rId15" Type="http://schemas.openxmlformats.org/officeDocument/2006/relationships/hyperlink" Target="consultantplus://offline/ref=FEB87FD57AEFB41B55D012E2181E4992DEB49BBFC3857D20764473EF69i62FI" TargetMode="External"/><Relationship Id="rId10" Type="http://schemas.openxmlformats.org/officeDocument/2006/relationships/hyperlink" Target="consultantplus://offline/ref=FEB87FD57AEFB41B55D00CEF0E721E9DD9B6C6B3C68F707F2F1875B8363F63811CAB3047E739E62E766B68A2i02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EB87FD57AEFB41B55D00CEF0E721E9DD9B6C6B3C68E77762E1875B8363F63811CAB3047E739E62E766B68A2i025I" TargetMode="External"/><Relationship Id="rId14" Type="http://schemas.openxmlformats.org/officeDocument/2006/relationships/hyperlink" Target="consultantplus://offline/ref=FEB87FD57AEFB41B55D00CEF0E721E9DD9B6C6B3C68E77762E1875B8363F63811CAB3047E739E62E766B68A2i02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4926</Words>
  <Characters>28079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 Григорий Петрович</dc:creator>
  <cp:lastModifiedBy>Мазур Григорий Петрович</cp:lastModifiedBy>
  <cp:revision>1</cp:revision>
  <dcterms:created xsi:type="dcterms:W3CDTF">2016-10-06T08:54:00Z</dcterms:created>
  <dcterms:modified xsi:type="dcterms:W3CDTF">2016-10-06T08:54:00Z</dcterms:modified>
</cp:coreProperties>
</file>