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58" w:rsidRPr="009F6EDB" w:rsidRDefault="007B2C58" w:rsidP="009A348A">
      <w:pPr>
        <w:shd w:val="clear" w:color="auto" w:fill="FFFFFF"/>
        <w:spacing w:after="100" w:afterAutospacing="1" w:line="240" w:lineRule="auto"/>
        <w:jc w:val="center"/>
        <w:outlineLvl w:val="0"/>
        <w:rPr>
          <w:rFonts w:ascii="Arial" w:hAnsi="Arial" w:cs="Arial"/>
          <w:b/>
          <w:bCs/>
          <w:color w:val="212121"/>
          <w:kern w:val="36"/>
          <w:sz w:val="48"/>
          <w:szCs w:val="48"/>
          <w:lang w:eastAsia="ru-RU"/>
        </w:rPr>
      </w:pPr>
      <w:r w:rsidRPr="009F6EDB">
        <w:rPr>
          <w:rFonts w:ascii="Arial" w:hAnsi="Arial" w:cs="Arial"/>
          <w:b/>
          <w:bCs/>
          <w:color w:val="212121"/>
          <w:kern w:val="36"/>
          <w:sz w:val="48"/>
          <w:szCs w:val="48"/>
          <w:lang w:eastAsia="ru-RU"/>
        </w:rPr>
        <w:t>Дистанционное назначение отдельных видов пенсий и пособий продлено еще на месяц</w:t>
      </w:r>
    </w:p>
    <w:p w:rsidR="007B2C58" w:rsidRPr="003C043B" w:rsidRDefault="007B2C58" w:rsidP="009A348A">
      <w:pPr>
        <w:jc w:val="both"/>
        <w:rPr>
          <w:rFonts w:ascii="Times New Roman" w:hAnsi="Times New Roman" w:cs="Times New Roman"/>
          <w:sz w:val="28"/>
          <w:szCs w:val="28"/>
        </w:rPr>
      </w:pPr>
      <w:r w:rsidRPr="003C043B">
        <w:rPr>
          <w:rFonts w:ascii="Times New Roman" w:hAnsi="Times New Roman" w:cs="Times New Roman"/>
          <w:sz w:val="28"/>
          <w:szCs w:val="28"/>
        </w:rPr>
        <w:t>Меры, упрощающие назначение и осуществление отдельных видов выплат по линии Пенсионного фонда, будут действовать до 1 ноября. ПФР также продолжит оказывать содействие гражданам в запросе необходимых сведений, проактивно продлевать и пересчитывать ранее назначенные выплаты.</w:t>
      </w:r>
    </w:p>
    <w:p w:rsidR="007B2C58" w:rsidRPr="003C043B" w:rsidRDefault="007B2C58" w:rsidP="009A348A">
      <w:pPr>
        <w:jc w:val="both"/>
        <w:rPr>
          <w:rFonts w:ascii="Times New Roman" w:hAnsi="Times New Roman" w:cs="Times New Roman"/>
          <w:sz w:val="28"/>
          <w:szCs w:val="28"/>
        </w:rPr>
      </w:pPr>
    </w:p>
    <w:p w:rsidR="007B2C58" w:rsidRPr="009A348A" w:rsidRDefault="007B2C58" w:rsidP="009A348A">
      <w:pPr>
        <w:jc w:val="center"/>
        <w:rPr>
          <w:rFonts w:ascii="Times New Roman" w:hAnsi="Times New Roman" w:cs="Times New Roman"/>
          <w:b/>
          <w:bCs/>
          <w:sz w:val="28"/>
          <w:szCs w:val="28"/>
        </w:rPr>
      </w:pPr>
      <w:r w:rsidRPr="009A348A">
        <w:rPr>
          <w:rFonts w:ascii="Times New Roman" w:hAnsi="Times New Roman" w:cs="Times New Roman"/>
          <w:b/>
          <w:bCs/>
          <w:sz w:val="28"/>
          <w:szCs w:val="28"/>
        </w:rPr>
        <w:t>Дистанционное назначение пенсии через личный кабинет и по телефону</w:t>
      </w:r>
    </w:p>
    <w:p w:rsidR="007B2C58" w:rsidRPr="003C043B" w:rsidRDefault="007B2C58" w:rsidP="009A348A">
      <w:pPr>
        <w:jc w:val="both"/>
        <w:rPr>
          <w:rFonts w:ascii="Times New Roman" w:hAnsi="Times New Roman" w:cs="Times New Roman"/>
          <w:sz w:val="28"/>
          <w:szCs w:val="28"/>
        </w:rPr>
      </w:pPr>
    </w:p>
    <w:p w:rsidR="007B2C58" w:rsidRPr="003C043B" w:rsidRDefault="007B2C58" w:rsidP="009A348A">
      <w:pPr>
        <w:jc w:val="both"/>
        <w:rPr>
          <w:rFonts w:ascii="Times New Roman" w:hAnsi="Times New Roman" w:cs="Times New Roman"/>
          <w:sz w:val="28"/>
          <w:szCs w:val="28"/>
        </w:rPr>
      </w:pPr>
      <w:r w:rsidRPr="003C043B">
        <w:rPr>
          <w:rFonts w:ascii="Times New Roman" w:hAnsi="Times New Roman" w:cs="Times New Roman"/>
          <w:sz w:val="28"/>
          <w:szCs w:val="28"/>
        </w:rPr>
        <w:t xml:space="preserve">Большинство пенсий сегодня оформляется по электронным заявлениям, которые подаются через Личный кабинет на сайте Пенсионного фонда (es.pfrf.ru) и портале Госуслуг. Доля таких обращений в настоящее время достигает </w:t>
      </w:r>
      <w:r w:rsidRPr="00522033">
        <w:rPr>
          <w:rFonts w:ascii="Times New Roman" w:hAnsi="Times New Roman" w:cs="Times New Roman"/>
          <w:sz w:val="28"/>
          <w:szCs w:val="28"/>
        </w:rPr>
        <w:t>более 70%.</w:t>
      </w:r>
      <w:r w:rsidRPr="003C043B">
        <w:rPr>
          <w:rFonts w:ascii="Times New Roman" w:hAnsi="Times New Roman" w:cs="Times New Roman"/>
          <w:sz w:val="28"/>
          <w:szCs w:val="28"/>
        </w:rPr>
        <w:t xml:space="preserve"> По большинству из них пенсия с согласия человека назначается полностью дистанционно на основе данных, которые переданы работодателями в информационную систему Пенсионного фонда.</w:t>
      </w:r>
    </w:p>
    <w:p w:rsidR="007B2C58" w:rsidRPr="003C043B" w:rsidRDefault="007B2C58" w:rsidP="009A348A">
      <w:pPr>
        <w:jc w:val="both"/>
        <w:rPr>
          <w:rFonts w:ascii="Times New Roman" w:hAnsi="Times New Roman" w:cs="Times New Roman"/>
          <w:sz w:val="28"/>
          <w:szCs w:val="28"/>
        </w:rPr>
      </w:pPr>
      <w:bookmarkStart w:id="0" w:name="_GoBack"/>
      <w:bookmarkEnd w:id="0"/>
    </w:p>
    <w:p w:rsidR="007B2C58" w:rsidRPr="003C043B" w:rsidRDefault="007B2C58" w:rsidP="009A348A">
      <w:pPr>
        <w:jc w:val="both"/>
        <w:rPr>
          <w:rFonts w:ascii="Times New Roman" w:hAnsi="Times New Roman" w:cs="Times New Roman"/>
          <w:sz w:val="28"/>
          <w:szCs w:val="28"/>
        </w:rPr>
      </w:pPr>
      <w:r w:rsidRPr="003C043B">
        <w:rPr>
          <w:rFonts w:ascii="Times New Roman" w:hAnsi="Times New Roman" w:cs="Times New Roman"/>
          <w:sz w:val="28"/>
          <w:szCs w:val="28"/>
        </w:rPr>
        <w:t>Наполнение лицевых счетов предпенсионеров сведениями о стаже и заработной плате, данными о нестраховых периодах, которые также учитываются при назначении пенсии, обеспечивается за счет заблаговременной работы территориальных органов Пенсионного фонда. Благодаря этому большинство пенсий назначаются удаленно и не требуют личного визита в клиентскую службу ПФР.</w:t>
      </w:r>
    </w:p>
    <w:p w:rsidR="007B2C58" w:rsidRPr="003C043B" w:rsidRDefault="007B2C58" w:rsidP="009A348A">
      <w:pPr>
        <w:jc w:val="both"/>
        <w:rPr>
          <w:rFonts w:ascii="Times New Roman" w:hAnsi="Times New Roman" w:cs="Times New Roman"/>
          <w:sz w:val="28"/>
          <w:szCs w:val="28"/>
        </w:rPr>
      </w:pPr>
    </w:p>
    <w:p w:rsidR="007B2C58" w:rsidRPr="003C043B" w:rsidRDefault="007B2C58" w:rsidP="009A348A">
      <w:pPr>
        <w:jc w:val="both"/>
        <w:rPr>
          <w:rFonts w:ascii="Times New Roman" w:hAnsi="Times New Roman" w:cs="Times New Roman"/>
          <w:sz w:val="28"/>
          <w:szCs w:val="28"/>
        </w:rPr>
      </w:pPr>
      <w:r w:rsidRPr="003C043B">
        <w:rPr>
          <w:rFonts w:ascii="Times New Roman" w:hAnsi="Times New Roman" w:cs="Times New Roman"/>
          <w:sz w:val="28"/>
          <w:szCs w:val="28"/>
        </w:rPr>
        <w:t>Если у гражданина, признанного инвалидом, или в отношении которого проведена заблаговременная работа, нет возможности подать электронное заявление о назначении пенсии, территориальные органы ПФР при наличии контактной информации связываются с ним по телефону и получают согласие на оформление пенсии, что отражается в специальном акте. На основе этого документа формируется заявление о назначении пенсии и запускаются дальнейшие процессы по ее оформлению.</w:t>
      </w:r>
    </w:p>
    <w:p w:rsidR="007B2C58" w:rsidRPr="009A348A" w:rsidRDefault="007B2C58" w:rsidP="009A348A">
      <w:pPr>
        <w:jc w:val="both"/>
        <w:rPr>
          <w:rFonts w:ascii="Times New Roman" w:hAnsi="Times New Roman" w:cs="Times New Roman"/>
          <w:b/>
          <w:bCs/>
          <w:sz w:val="28"/>
          <w:szCs w:val="28"/>
        </w:rPr>
      </w:pPr>
    </w:p>
    <w:p w:rsidR="007B2C58" w:rsidRPr="009A348A" w:rsidRDefault="007B2C58" w:rsidP="009A348A">
      <w:pPr>
        <w:jc w:val="center"/>
        <w:rPr>
          <w:rFonts w:ascii="Times New Roman" w:hAnsi="Times New Roman" w:cs="Times New Roman"/>
          <w:b/>
          <w:bCs/>
          <w:sz w:val="28"/>
          <w:szCs w:val="28"/>
        </w:rPr>
      </w:pPr>
      <w:r w:rsidRPr="009A348A">
        <w:rPr>
          <w:rFonts w:ascii="Times New Roman" w:hAnsi="Times New Roman" w:cs="Times New Roman"/>
          <w:b/>
          <w:bCs/>
          <w:sz w:val="28"/>
          <w:szCs w:val="28"/>
        </w:rPr>
        <w:t>Содействие в сборе сведений и беззаявительный перерасчет выплат</w:t>
      </w:r>
    </w:p>
    <w:p w:rsidR="007B2C58" w:rsidRPr="003C043B" w:rsidRDefault="007B2C58" w:rsidP="009A348A">
      <w:pPr>
        <w:jc w:val="both"/>
        <w:rPr>
          <w:rFonts w:ascii="Times New Roman" w:hAnsi="Times New Roman" w:cs="Times New Roman"/>
          <w:sz w:val="28"/>
          <w:szCs w:val="28"/>
        </w:rPr>
      </w:pPr>
    </w:p>
    <w:p w:rsidR="007B2C58" w:rsidRPr="003C043B" w:rsidRDefault="007B2C58" w:rsidP="009A348A">
      <w:pPr>
        <w:jc w:val="both"/>
        <w:rPr>
          <w:rFonts w:ascii="Times New Roman" w:hAnsi="Times New Roman" w:cs="Times New Roman"/>
          <w:sz w:val="28"/>
          <w:szCs w:val="28"/>
        </w:rPr>
      </w:pPr>
      <w:r w:rsidRPr="003C043B">
        <w:rPr>
          <w:rFonts w:ascii="Times New Roman" w:hAnsi="Times New Roman" w:cs="Times New Roman"/>
          <w:sz w:val="28"/>
          <w:szCs w:val="28"/>
        </w:rPr>
        <w:t>Территориальные органы Пенсионного фонда в обязательном порядке оказывают содействие гражданам в запросе сведений, необходимых для назначения пенсии. В том числе документов, которые по закону должен представить сам человек.</w:t>
      </w:r>
    </w:p>
    <w:p w:rsidR="007B2C58" w:rsidRPr="003C043B" w:rsidRDefault="007B2C58" w:rsidP="009A348A">
      <w:pPr>
        <w:jc w:val="both"/>
        <w:rPr>
          <w:rFonts w:ascii="Times New Roman" w:hAnsi="Times New Roman" w:cs="Times New Roman"/>
          <w:sz w:val="28"/>
          <w:szCs w:val="28"/>
        </w:rPr>
      </w:pPr>
    </w:p>
    <w:p w:rsidR="007B2C58" w:rsidRPr="003C043B" w:rsidRDefault="007B2C58" w:rsidP="009A348A">
      <w:pPr>
        <w:jc w:val="both"/>
        <w:rPr>
          <w:rFonts w:ascii="Times New Roman" w:hAnsi="Times New Roman" w:cs="Times New Roman"/>
          <w:sz w:val="28"/>
          <w:szCs w:val="28"/>
        </w:rPr>
      </w:pPr>
      <w:r w:rsidRPr="003C043B">
        <w:rPr>
          <w:rFonts w:ascii="Times New Roman" w:hAnsi="Times New Roman" w:cs="Times New Roman"/>
          <w:sz w:val="28"/>
          <w:szCs w:val="28"/>
        </w:rPr>
        <w:t xml:space="preserve">В тех случаях, когда ответы на запросы ПФР о предоставлении сведений задерживаются или не поступают от работодателей, архивов и других организаций, территориальные органы фонда руководствуются имеющимися сведениями </w:t>
      </w:r>
      <w:r w:rsidRPr="00EE124C">
        <w:rPr>
          <w:rFonts w:ascii="Times New Roman" w:hAnsi="Times New Roman" w:cs="Times New Roman"/>
          <w:sz w:val="28"/>
          <w:szCs w:val="28"/>
        </w:rPr>
        <w:t>и назначают выплаты на их основе с согласия человека</w:t>
      </w:r>
    </w:p>
    <w:p w:rsidR="007B2C58" w:rsidRPr="003C043B" w:rsidRDefault="007B2C58" w:rsidP="009A348A">
      <w:pPr>
        <w:jc w:val="both"/>
        <w:rPr>
          <w:rFonts w:ascii="Times New Roman" w:hAnsi="Times New Roman" w:cs="Times New Roman"/>
          <w:sz w:val="28"/>
          <w:szCs w:val="28"/>
        </w:rPr>
      </w:pPr>
    </w:p>
    <w:p w:rsidR="007B2C58" w:rsidRPr="003C043B" w:rsidRDefault="007B2C58" w:rsidP="009A348A">
      <w:pPr>
        <w:jc w:val="both"/>
        <w:rPr>
          <w:rFonts w:ascii="Times New Roman" w:hAnsi="Times New Roman" w:cs="Times New Roman"/>
          <w:sz w:val="28"/>
          <w:szCs w:val="28"/>
        </w:rPr>
      </w:pPr>
      <w:r w:rsidRPr="003C043B">
        <w:rPr>
          <w:rFonts w:ascii="Times New Roman" w:hAnsi="Times New Roman" w:cs="Times New Roman"/>
          <w:sz w:val="28"/>
          <w:szCs w:val="28"/>
        </w:rPr>
        <w:t>При поступлении дополнительной информации, влияющей на пенсионные права, размер пенсии автоматически пересчитывается за все прошедшие месяцы без дополнительного заявления от пенсионера.</w:t>
      </w:r>
    </w:p>
    <w:p w:rsidR="007B2C58" w:rsidRPr="003C043B" w:rsidRDefault="007B2C58" w:rsidP="009A348A">
      <w:pPr>
        <w:jc w:val="both"/>
        <w:rPr>
          <w:rFonts w:ascii="Times New Roman" w:hAnsi="Times New Roman" w:cs="Times New Roman"/>
          <w:sz w:val="28"/>
          <w:szCs w:val="28"/>
        </w:rPr>
      </w:pPr>
    </w:p>
    <w:p w:rsidR="007B2C58" w:rsidRPr="009A348A" w:rsidRDefault="007B2C58" w:rsidP="009A348A">
      <w:pPr>
        <w:jc w:val="center"/>
        <w:rPr>
          <w:rFonts w:ascii="Times New Roman" w:hAnsi="Times New Roman" w:cs="Times New Roman"/>
          <w:b/>
          <w:bCs/>
          <w:sz w:val="28"/>
          <w:szCs w:val="28"/>
        </w:rPr>
      </w:pPr>
      <w:r w:rsidRPr="009A348A">
        <w:rPr>
          <w:rFonts w:ascii="Times New Roman" w:hAnsi="Times New Roman" w:cs="Times New Roman"/>
          <w:b/>
          <w:bCs/>
          <w:sz w:val="28"/>
          <w:szCs w:val="28"/>
        </w:rPr>
        <w:t>Назначение и продление пенсии инвалидам</w:t>
      </w:r>
    </w:p>
    <w:p w:rsidR="007B2C58" w:rsidRPr="003C043B" w:rsidRDefault="007B2C58" w:rsidP="009A348A">
      <w:pPr>
        <w:jc w:val="both"/>
        <w:rPr>
          <w:rFonts w:ascii="Times New Roman" w:hAnsi="Times New Roman" w:cs="Times New Roman"/>
          <w:sz w:val="28"/>
          <w:szCs w:val="28"/>
        </w:rPr>
      </w:pPr>
    </w:p>
    <w:p w:rsidR="007B2C58" w:rsidRPr="003C043B" w:rsidRDefault="007B2C58" w:rsidP="009A348A">
      <w:pPr>
        <w:jc w:val="both"/>
        <w:rPr>
          <w:rFonts w:ascii="Times New Roman" w:hAnsi="Times New Roman" w:cs="Times New Roman"/>
          <w:sz w:val="28"/>
          <w:szCs w:val="28"/>
        </w:rPr>
      </w:pPr>
      <w:r w:rsidRPr="003C043B">
        <w:rPr>
          <w:rFonts w:ascii="Times New Roman" w:hAnsi="Times New Roman" w:cs="Times New Roman"/>
          <w:sz w:val="28"/>
          <w:szCs w:val="28"/>
        </w:rPr>
        <w:t>Все виды пенсий людям с инвалидностью и некоторые социальные выплаты назначаются Пенсионным фондом по данным Федерального реестра инвалидов. При обращении в ПФР инвалиду достаточно подать только заявление, все остальные сведения фонд получает из реестра. При этом инвалид может направить электронное заявление и таким образом полностью дистанционно оформить выплату, не обращаясь за ней лично.</w:t>
      </w:r>
    </w:p>
    <w:p w:rsidR="007B2C58" w:rsidRPr="003C043B" w:rsidRDefault="007B2C58" w:rsidP="009A348A">
      <w:pPr>
        <w:jc w:val="both"/>
        <w:rPr>
          <w:rFonts w:ascii="Times New Roman" w:hAnsi="Times New Roman" w:cs="Times New Roman"/>
          <w:sz w:val="28"/>
          <w:szCs w:val="28"/>
        </w:rPr>
      </w:pPr>
    </w:p>
    <w:p w:rsidR="007B2C58" w:rsidRPr="009A348A" w:rsidRDefault="007B2C58" w:rsidP="009A348A">
      <w:pPr>
        <w:jc w:val="center"/>
        <w:rPr>
          <w:rFonts w:ascii="Times New Roman" w:hAnsi="Times New Roman" w:cs="Times New Roman"/>
          <w:b/>
          <w:bCs/>
          <w:sz w:val="28"/>
          <w:szCs w:val="28"/>
        </w:rPr>
      </w:pPr>
      <w:r w:rsidRPr="009A348A">
        <w:rPr>
          <w:rFonts w:ascii="Times New Roman" w:hAnsi="Times New Roman" w:cs="Times New Roman"/>
          <w:b/>
          <w:bCs/>
          <w:sz w:val="28"/>
          <w:szCs w:val="28"/>
        </w:rPr>
        <w:t>Дистанционное назначение по телефону компенсационной выплаты по уходу за престарелыми и инвалидами</w:t>
      </w:r>
    </w:p>
    <w:p w:rsidR="007B2C58" w:rsidRPr="003C043B" w:rsidRDefault="007B2C58" w:rsidP="009A348A">
      <w:pPr>
        <w:jc w:val="both"/>
        <w:rPr>
          <w:rFonts w:ascii="Times New Roman" w:hAnsi="Times New Roman" w:cs="Times New Roman"/>
          <w:sz w:val="28"/>
          <w:szCs w:val="28"/>
        </w:rPr>
      </w:pPr>
    </w:p>
    <w:p w:rsidR="007B2C58" w:rsidRPr="003C043B" w:rsidRDefault="007B2C58" w:rsidP="009A348A">
      <w:pPr>
        <w:jc w:val="both"/>
        <w:rPr>
          <w:rFonts w:ascii="Times New Roman" w:hAnsi="Times New Roman" w:cs="Times New Roman"/>
          <w:sz w:val="28"/>
          <w:szCs w:val="28"/>
        </w:rPr>
      </w:pPr>
      <w:r w:rsidRPr="003C043B">
        <w:rPr>
          <w:rFonts w:ascii="Times New Roman" w:hAnsi="Times New Roman" w:cs="Times New Roman"/>
          <w:sz w:val="28"/>
          <w:szCs w:val="28"/>
        </w:rPr>
        <w:t>У Пенсионного фонда есть возможность дистанционно оформить трудоспособным неработающим гражданам компенсационную выплату по уходу за инвалидами 1 группы и за престарелыми, достигшими возраста 80 лет, а также ежемесячную выплату лицам, осуществляющим уход за детьми-инвалидами и инвалидами с детства 1 группы.</w:t>
      </w:r>
    </w:p>
    <w:p w:rsidR="007B2C58" w:rsidRPr="003C043B" w:rsidRDefault="007B2C58" w:rsidP="009A348A">
      <w:pPr>
        <w:jc w:val="both"/>
        <w:rPr>
          <w:rFonts w:ascii="Times New Roman" w:hAnsi="Times New Roman" w:cs="Times New Roman"/>
          <w:sz w:val="28"/>
          <w:szCs w:val="28"/>
        </w:rPr>
      </w:pPr>
    </w:p>
    <w:p w:rsidR="007B2C58" w:rsidRPr="003C043B" w:rsidRDefault="007B2C58" w:rsidP="009A348A">
      <w:pPr>
        <w:jc w:val="both"/>
        <w:rPr>
          <w:rFonts w:ascii="Times New Roman" w:hAnsi="Times New Roman" w:cs="Times New Roman"/>
          <w:sz w:val="28"/>
          <w:szCs w:val="28"/>
        </w:rPr>
      </w:pPr>
      <w:r w:rsidRPr="003C043B">
        <w:rPr>
          <w:rFonts w:ascii="Times New Roman" w:hAnsi="Times New Roman" w:cs="Times New Roman"/>
          <w:sz w:val="28"/>
          <w:szCs w:val="28"/>
        </w:rPr>
        <w:t>Для этого трудоспособному неработающему гражданину достаточно подать заявление о назначении соответствующей компенсационной выплаты через «Личный кабинет» на сайте Пенсионного фонда pfr.gov.ru. Специалисты ПФР свяжутся с нетрудоспособным гражданином посредством телефонной связи, оформят заявление о согласии на осуществление за ним ухода конкретным лицом на основании специального акта и назначат выплату.</w:t>
      </w:r>
    </w:p>
    <w:p w:rsidR="007B2C58" w:rsidRPr="003C043B" w:rsidRDefault="007B2C58" w:rsidP="009A348A">
      <w:pPr>
        <w:jc w:val="both"/>
        <w:rPr>
          <w:rFonts w:ascii="Times New Roman" w:hAnsi="Times New Roman" w:cs="Times New Roman"/>
          <w:sz w:val="28"/>
          <w:szCs w:val="28"/>
        </w:rPr>
      </w:pPr>
    </w:p>
    <w:p w:rsidR="007B2C58" w:rsidRPr="009A348A" w:rsidRDefault="007B2C58" w:rsidP="009A348A">
      <w:pPr>
        <w:jc w:val="center"/>
        <w:rPr>
          <w:rFonts w:ascii="Times New Roman" w:hAnsi="Times New Roman" w:cs="Times New Roman"/>
          <w:b/>
          <w:bCs/>
          <w:sz w:val="28"/>
          <w:szCs w:val="28"/>
        </w:rPr>
      </w:pPr>
      <w:r w:rsidRPr="009A348A">
        <w:rPr>
          <w:rFonts w:ascii="Times New Roman" w:hAnsi="Times New Roman" w:cs="Times New Roman"/>
          <w:b/>
          <w:bCs/>
          <w:sz w:val="28"/>
          <w:szCs w:val="28"/>
        </w:rPr>
        <w:t>Назначение повышенной пенсии северянам</w:t>
      </w:r>
    </w:p>
    <w:p w:rsidR="007B2C58" w:rsidRPr="003C043B" w:rsidRDefault="007B2C58" w:rsidP="009A348A">
      <w:pPr>
        <w:jc w:val="both"/>
        <w:rPr>
          <w:rFonts w:ascii="Times New Roman" w:hAnsi="Times New Roman" w:cs="Times New Roman"/>
          <w:sz w:val="28"/>
          <w:szCs w:val="28"/>
        </w:rPr>
      </w:pPr>
    </w:p>
    <w:p w:rsidR="007B2C58" w:rsidRPr="003C043B" w:rsidRDefault="007B2C58" w:rsidP="009A348A">
      <w:pPr>
        <w:jc w:val="both"/>
        <w:rPr>
          <w:rFonts w:ascii="Times New Roman" w:hAnsi="Times New Roman" w:cs="Times New Roman"/>
          <w:sz w:val="28"/>
          <w:szCs w:val="28"/>
        </w:rPr>
      </w:pPr>
      <w:r w:rsidRPr="003C043B">
        <w:rPr>
          <w:rFonts w:ascii="Times New Roman" w:hAnsi="Times New Roman" w:cs="Times New Roman"/>
          <w:sz w:val="28"/>
          <w:szCs w:val="28"/>
        </w:rPr>
        <w:t>Всем пенсионерам, которые живут в северных регионах, устанавливается повышенный размер пенсии, который зависит от района проживания и при назначении пенсии определяется по документам о регистрации. Фактическое место жительства при этом подтверждается личным заявлением пенсионера, которое необходимо раз в год представлять в Пенсионный фонд для подтверждения права получения пенсии в повышенном размере.</w:t>
      </w:r>
    </w:p>
    <w:p w:rsidR="007B2C58" w:rsidRPr="003C043B" w:rsidRDefault="007B2C58" w:rsidP="009A348A">
      <w:pPr>
        <w:jc w:val="both"/>
        <w:rPr>
          <w:rFonts w:ascii="Times New Roman" w:hAnsi="Times New Roman" w:cs="Times New Roman"/>
          <w:sz w:val="28"/>
          <w:szCs w:val="28"/>
        </w:rPr>
      </w:pPr>
    </w:p>
    <w:p w:rsidR="007B2C58" w:rsidRPr="003C043B" w:rsidRDefault="007B2C58" w:rsidP="009A348A">
      <w:pPr>
        <w:jc w:val="both"/>
        <w:rPr>
          <w:rFonts w:ascii="Times New Roman" w:hAnsi="Times New Roman" w:cs="Times New Roman"/>
          <w:sz w:val="28"/>
          <w:szCs w:val="28"/>
        </w:rPr>
      </w:pPr>
      <w:r w:rsidRPr="003C043B">
        <w:rPr>
          <w:rFonts w:ascii="Times New Roman" w:hAnsi="Times New Roman" w:cs="Times New Roman"/>
          <w:sz w:val="28"/>
          <w:szCs w:val="28"/>
        </w:rPr>
        <w:t>До 1 ноября это заявление не нужно подавать в территориальный орган ПФР, поскольку сведения о месте жительства уточняются самими специалистами фонда в рамках межведомственного взаимодействия с Министерством внутренних дел, по данным от работодателей, либо по телефону при общении с самим пенсионером.</w:t>
      </w:r>
    </w:p>
    <w:p w:rsidR="007B2C58" w:rsidRPr="003C043B" w:rsidRDefault="007B2C58" w:rsidP="009A348A">
      <w:pPr>
        <w:jc w:val="both"/>
        <w:rPr>
          <w:rFonts w:ascii="Times New Roman" w:hAnsi="Times New Roman" w:cs="Times New Roman"/>
          <w:sz w:val="28"/>
          <w:szCs w:val="28"/>
        </w:rPr>
      </w:pPr>
    </w:p>
    <w:p w:rsidR="007B2C58" w:rsidRPr="009A348A" w:rsidRDefault="007B2C58" w:rsidP="009A348A">
      <w:pPr>
        <w:jc w:val="center"/>
        <w:rPr>
          <w:rFonts w:ascii="Times New Roman" w:hAnsi="Times New Roman" w:cs="Times New Roman"/>
          <w:b/>
          <w:bCs/>
          <w:sz w:val="28"/>
          <w:szCs w:val="28"/>
        </w:rPr>
      </w:pPr>
      <w:r w:rsidRPr="009A348A">
        <w:rPr>
          <w:rFonts w:ascii="Times New Roman" w:hAnsi="Times New Roman" w:cs="Times New Roman"/>
          <w:b/>
          <w:bCs/>
          <w:sz w:val="28"/>
          <w:szCs w:val="28"/>
        </w:rPr>
        <w:t>Продление выплаты пенсии по доверенности</w:t>
      </w:r>
    </w:p>
    <w:p w:rsidR="007B2C58" w:rsidRPr="003C043B" w:rsidRDefault="007B2C58" w:rsidP="009A348A">
      <w:pPr>
        <w:jc w:val="both"/>
        <w:rPr>
          <w:rFonts w:ascii="Times New Roman" w:hAnsi="Times New Roman" w:cs="Times New Roman"/>
          <w:sz w:val="28"/>
          <w:szCs w:val="28"/>
        </w:rPr>
      </w:pPr>
    </w:p>
    <w:p w:rsidR="007B2C58" w:rsidRPr="003C043B" w:rsidRDefault="007B2C58" w:rsidP="009A348A">
      <w:pPr>
        <w:jc w:val="both"/>
        <w:rPr>
          <w:rFonts w:ascii="Times New Roman" w:hAnsi="Times New Roman" w:cs="Times New Roman"/>
          <w:sz w:val="28"/>
          <w:szCs w:val="28"/>
        </w:rPr>
      </w:pPr>
      <w:r w:rsidRPr="003C043B">
        <w:rPr>
          <w:rFonts w:ascii="Times New Roman" w:hAnsi="Times New Roman" w:cs="Times New Roman"/>
          <w:sz w:val="28"/>
          <w:szCs w:val="28"/>
        </w:rPr>
        <w:t>По закону пенсионер, оформивший доверенность на получение своей пенсии на другого человека сроком более года, должен раз в год лично прийти в клиентскую службу Пенсионного фонда или доставочную организацию, чтобы подтвердить получение пенсии. Данный порядок приостановлен до 1 ноября и факт получения пенсии подразумевается по умолчанию. Благодаря этому выплата по доверенности продолжается даже по истечении контрольного срока выплаты.</w:t>
      </w:r>
    </w:p>
    <w:p w:rsidR="007B2C58" w:rsidRPr="003C043B" w:rsidRDefault="007B2C58" w:rsidP="009A348A">
      <w:pPr>
        <w:jc w:val="both"/>
        <w:rPr>
          <w:rFonts w:ascii="Times New Roman" w:hAnsi="Times New Roman" w:cs="Times New Roman"/>
          <w:sz w:val="28"/>
          <w:szCs w:val="28"/>
        </w:rPr>
      </w:pPr>
    </w:p>
    <w:p w:rsidR="007B2C58" w:rsidRPr="009A348A" w:rsidRDefault="007B2C58" w:rsidP="009A348A">
      <w:pPr>
        <w:jc w:val="center"/>
        <w:rPr>
          <w:rFonts w:ascii="Times New Roman" w:hAnsi="Times New Roman" w:cs="Times New Roman"/>
          <w:b/>
          <w:bCs/>
          <w:sz w:val="28"/>
          <w:szCs w:val="28"/>
        </w:rPr>
      </w:pPr>
      <w:r w:rsidRPr="009A348A">
        <w:rPr>
          <w:rFonts w:ascii="Times New Roman" w:hAnsi="Times New Roman" w:cs="Times New Roman"/>
          <w:b/>
          <w:bCs/>
          <w:sz w:val="28"/>
          <w:szCs w:val="28"/>
        </w:rPr>
        <w:t>Продление выплат пенсионерам без прописки</w:t>
      </w:r>
    </w:p>
    <w:p w:rsidR="007B2C58" w:rsidRPr="003C043B" w:rsidRDefault="007B2C58" w:rsidP="009A348A">
      <w:pPr>
        <w:jc w:val="both"/>
        <w:rPr>
          <w:rFonts w:ascii="Times New Roman" w:hAnsi="Times New Roman" w:cs="Times New Roman"/>
          <w:sz w:val="28"/>
          <w:szCs w:val="28"/>
        </w:rPr>
      </w:pPr>
    </w:p>
    <w:p w:rsidR="007B2C58" w:rsidRPr="003C043B" w:rsidRDefault="007B2C58" w:rsidP="009A348A">
      <w:pPr>
        <w:jc w:val="both"/>
        <w:rPr>
          <w:rFonts w:ascii="Times New Roman" w:hAnsi="Times New Roman" w:cs="Times New Roman"/>
          <w:sz w:val="28"/>
          <w:szCs w:val="28"/>
        </w:rPr>
      </w:pPr>
      <w:r w:rsidRPr="003C043B">
        <w:rPr>
          <w:rFonts w:ascii="Times New Roman" w:hAnsi="Times New Roman" w:cs="Times New Roman"/>
          <w:sz w:val="28"/>
          <w:szCs w:val="28"/>
        </w:rPr>
        <w:t>Пенсионеры, у которых нет регистрации на территории России, получают социальную пенсию. Согласно закону, она назначается при условии личного заявления пенсионера, подтверждающего фактическое место жительства. После назначения пенсии такое заявление необходимо представлять раз в год, чтобы не потерять право на выплату (ежегодное подтверждение не требуется, если доставка пенсии осуществляется через почтовое отделение). До ноября порядок подтверждения места жительства аналогичен порядку назначения повышенной пенсии северянам, поэтому пенсионерам не нужно лично обращаться в ПФР, чтобы продлить выплату пенсии.</w:t>
      </w:r>
    </w:p>
    <w:p w:rsidR="007B2C58" w:rsidRPr="003C043B" w:rsidRDefault="007B2C58" w:rsidP="009A348A">
      <w:pPr>
        <w:jc w:val="both"/>
        <w:rPr>
          <w:rFonts w:ascii="Times New Roman" w:hAnsi="Times New Roman" w:cs="Times New Roman"/>
          <w:sz w:val="28"/>
          <w:szCs w:val="28"/>
        </w:rPr>
      </w:pPr>
    </w:p>
    <w:p w:rsidR="007B2C58" w:rsidRDefault="007B2C58" w:rsidP="009A348A">
      <w:pPr>
        <w:jc w:val="both"/>
        <w:rPr>
          <w:rFonts w:ascii="Times New Roman" w:hAnsi="Times New Roman" w:cs="Times New Roman"/>
          <w:sz w:val="28"/>
          <w:szCs w:val="28"/>
        </w:rPr>
      </w:pPr>
      <w:r w:rsidRPr="003C043B">
        <w:rPr>
          <w:rFonts w:ascii="Times New Roman" w:hAnsi="Times New Roman" w:cs="Times New Roman"/>
          <w:sz w:val="28"/>
          <w:szCs w:val="28"/>
        </w:rPr>
        <w:t>Напомним, что прием в клиентских службах ведется т</w:t>
      </w:r>
      <w:r>
        <w:rPr>
          <w:rFonts w:ascii="Times New Roman" w:hAnsi="Times New Roman" w:cs="Times New Roman"/>
          <w:sz w:val="28"/>
          <w:szCs w:val="28"/>
        </w:rPr>
        <w:t xml:space="preserve">олько по предварительной записи, сделайте это, пожалуйста, заблаговременно, в связи с новыми президентскими выплатами запись сформирована на несколько месяцев вперед. </w:t>
      </w:r>
      <w:r w:rsidRPr="003C043B">
        <w:rPr>
          <w:rFonts w:ascii="Times New Roman" w:hAnsi="Times New Roman" w:cs="Times New Roman"/>
          <w:sz w:val="28"/>
          <w:szCs w:val="28"/>
        </w:rPr>
        <w:t xml:space="preserve"> </w:t>
      </w:r>
    </w:p>
    <w:p w:rsidR="007B2C58" w:rsidRPr="003C043B" w:rsidRDefault="007B2C58" w:rsidP="009A348A">
      <w:pPr>
        <w:jc w:val="both"/>
        <w:rPr>
          <w:rFonts w:ascii="Times New Roman" w:hAnsi="Times New Roman" w:cs="Times New Roman"/>
          <w:sz w:val="28"/>
          <w:szCs w:val="28"/>
        </w:rPr>
      </w:pPr>
      <w:r w:rsidRPr="003C043B">
        <w:rPr>
          <w:rFonts w:ascii="Times New Roman" w:hAnsi="Times New Roman" w:cs="Times New Roman"/>
          <w:sz w:val="28"/>
          <w:szCs w:val="28"/>
        </w:rPr>
        <w:t>Записаться можно через Личный кабинет гражданина на сайте Пенсионного фонда</w:t>
      </w:r>
      <w:r>
        <w:rPr>
          <w:rFonts w:ascii="Times New Roman" w:hAnsi="Times New Roman" w:cs="Times New Roman"/>
          <w:sz w:val="28"/>
          <w:szCs w:val="28"/>
        </w:rPr>
        <w:t>.</w:t>
      </w:r>
    </w:p>
    <w:sectPr w:rsidR="007B2C58" w:rsidRPr="003C043B" w:rsidSect="005955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0453"/>
    <w:rsid w:val="003144BD"/>
    <w:rsid w:val="003C043B"/>
    <w:rsid w:val="004D0453"/>
    <w:rsid w:val="00522033"/>
    <w:rsid w:val="00595514"/>
    <w:rsid w:val="007B2C58"/>
    <w:rsid w:val="00912867"/>
    <w:rsid w:val="0094268A"/>
    <w:rsid w:val="009A348A"/>
    <w:rsid w:val="009F6EDB"/>
    <w:rsid w:val="00EE12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514"/>
    <w:pPr>
      <w:spacing w:after="200" w:line="276" w:lineRule="auto"/>
    </w:pPr>
    <w:rPr>
      <w:rFonts w:cs="Calibri"/>
      <w:lang w:eastAsia="en-US"/>
    </w:rPr>
  </w:style>
  <w:style w:type="paragraph" w:styleId="Heading1">
    <w:name w:val="heading 1"/>
    <w:basedOn w:val="Normal"/>
    <w:link w:val="Heading1Char"/>
    <w:uiPriority w:val="99"/>
    <w:qFormat/>
    <w:rsid w:val="009F6E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6EDB"/>
    <w:rPr>
      <w:rFonts w:ascii="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1094272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4</Pages>
  <Words>869</Words>
  <Characters>4956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Ганеева Альбина Галеевна</dc:creator>
  <cp:keywords/>
  <dc:description/>
  <cp:lastModifiedBy>1</cp:lastModifiedBy>
  <cp:revision>5</cp:revision>
  <dcterms:created xsi:type="dcterms:W3CDTF">2021-10-01T06:35:00Z</dcterms:created>
  <dcterms:modified xsi:type="dcterms:W3CDTF">2021-10-05T10:39:00Z</dcterms:modified>
</cp:coreProperties>
</file>