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FB" w:rsidRPr="003542F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42F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Документы, необходимые для участия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Конкурсе по формированию кадрового резерва</w:t>
      </w:r>
      <w:r w:rsidRPr="003542FD">
        <w:rPr>
          <w:rFonts w:ascii="Times New Roman" w:hAnsi="Times New Roman" w:cs="Times New Roman"/>
          <w:sz w:val="24"/>
          <w:szCs w:val="24"/>
        </w:rPr>
        <w:t>: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1) личное заявление кандидата;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2) заполненная и подписанная анкета по форме, утвержденной распоряжением Правительства Российской Федерации от 26 мая 2005 года № 667-р с приложением фотографии формата 3 x 4;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3) копия паспорта (паспорт предъявляется лично по прибытии на Конкурс);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4) копия трудовой книжки и (или) сведения о трудовой деятельности, оформленные в установленном законодательством порядке и заверенные нотариально или кадровыми службами по месту работы (службы), за исключением случаев, когда трудовая (служебная) деятельность ранее не осуществлялась;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5) 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F434FB" w:rsidRPr="00B914F4" w:rsidRDefault="00F434FB" w:rsidP="00F434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6) документ об отсутствии у гражданина заболевания, препятствующего поступлению на муниципальную службу или ее прохождению;</w:t>
      </w:r>
    </w:p>
    <w:p w:rsidR="00F434FB" w:rsidRPr="00B914F4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7) копия правового акта органа местного самоуправления Белоярского района о том, что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роста, если такой акт был издан по результатам аттестации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914F4">
        <w:rPr>
          <w:rFonts w:ascii="Times New Roman" w:hAnsi="Times New Roman" w:cs="Times New Roman"/>
          <w:sz w:val="24"/>
          <w:szCs w:val="24"/>
        </w:rPr>
        <w:t>;</w:t>
      </w:r>
    </w:p>
    <w:p w:rsidR="00F434FB" w:rsidRPr="00B914F4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8) рекомендация о включении гражданина в кадровый резерв (в случае, если кандидатура гражданина рекомендуется для включения в кадровый резерв);</w:t>
      </w:r>
    </w:p>
    <w:p w:rsidR="00F434FB" w:rsidRPr="00B914F4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9) согласие на обработку персональных данных;</w:t>
      </w:r>
    </w:p>
    <w:p w:rsidR="00F434FB" w:rsidRPr="00B914F4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10)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14F4"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914F4">
        <w:rPr>
          <w:rFonts w:ascii="Times New Roman" w:hAnsi="Times New Roman" w:cs="Times New Roman"/>
          <w:sz w:val="24"/>
          <w:szCs w:val="24"/>
        </w:rPr>
        <w:t xml:space="preserve"> в порядке и по форме, установленны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14F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F434FB" w:rsidRPr="00B914F4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F4">
        <w:rPr>
          <w:rFonts w:ascii="Times New Roman" w:hAnsi="Times New Roman" w:cs="Times New Roman"/>
          <w:sz w:val="24"/>
          <w:szCs w:val="24"/>
        </w:rPr>
        <w:t>11)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</w:p>
    <w:p w:rsidR="00F434FB" w:rsidRPr="003542FD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Муниципальные служащие администрации Белоярского района, изъявившие желание участвовать в Конкурсе, представляют личное заявление  и собственноручно заполненную и подписанную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с приложением фотографии формата 3 x 4.</w:t>
      </w:r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4FB" w:rsidRPr="003542FD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 xml:space="preserve">Бланки личного заявления о включении в </w:t>
      </w:r>
      <w:r w:rsidRPr="00B7320D">
        <w:rPr>
          <w:rFonts w:ascii="Times New Roman" w:hAnsi="Times New Roman" w:cs="Times New Roman"/>
          <w:sz w:val="24"/>
          <w:szCs w:val="24"/>
        </w:rPr>
        <w:t>резерв управленческих кадров,</w:t>
      </w:r>
      <w:r w:rsidRPr="00354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личного листка по учету кадров</w:t>
      </w:r>
      <w:r w:rsidRPr="003542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  <w:r w:rsidRPr="003542FD">
        <w:rPr>
          <w:rFonts w:ascii="Times New Roman" w:hAnsi="Times New Roman" w:cs="Times New Roman"/>
          <w:sz w:val="24"/>
          <w:szCs w:val="24"/>
        </w:rPr>
        <w:t xml:space="preserve"> можно получить в отделе муниципальной службы управления делами администрации Белоярского района (2 этаж здания администрации Белоярского района) или на официальном сайте органов местного самоуправления Белоярского района www.admbel.ru в разделе «Муниципальная служба» подразделе «Резерв управленческих кадров (кадровый резерв)».</w:t>
      </w:r>
    </w:p>
    <w:p w:rsidR="00F434FB" w:rsidRDefault="00F43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4FB" w:rsidRPr="003542F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Документы, необходимые для участия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Конкурсе по формированию резерва управленческих кадров (на руководителей муниципальных учреждений)</w:t>
      </w:r>
      <w:r w:rsidRPr="003542FD">
        <w:rPr>
          <w:rFonts w:ascii="Times New Roman" w:hAnsi="Times New Roman" w:cs="Times New Roman"/>
          <w:sz w:val="24"/>
          <w:szCs w:val="24"/>
        </w:rPr>
        <w:t>:</w:t>
      </w:r>
    </w:p>
    <w:p w:rsidR="00F434FB" w:rsidRPr="00B7320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1) личное заявление кандидата;</w:t>
      </w:r>
    </w:p>
    <w:p w:rsidR="00F434FB" w:rsidRPr="00B7320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2) заполненный личный листок по учету кадров с приложением фотографии формата 3 x 4;</w:t>
      </w:r>
    </w:p>
    <w:p w:rsidR="00F434FB" w:rsidRPr="00B7320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3) копия паспорта (паспорт предъявляется лично по прибытии на Конкурс);</w:t>
      </w:r>
    </w:p>
    <w:p w:rsidR="00F434FB" w:rsidRPr="00B7320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4) копия трудовой книжки и (или) сведения о трудовой деятельности, оформленные в установленном законодательством порядке и заверенные нотариально или кадровыми службами по месту работы (службы);</w:t>
      </w:r>
    </w:p>
    <w:p w:rsidR="00F434FB" w:rsidRPr="00B7320D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5) копии документов об образовании и (или) о квалификации или наличии специальных знаний,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F434FB" w:rsidRPr="00B7320D" w:rsidRDefault="00F434FB" w:rsidP="00F43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6)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установленным законодательством Российской Федерации;</w:t>
      </w:r>
    </w:p>
    <w:p w:rsidR="00F434FB" w:rsidRPr="00B7320D" w:rsidRDefault="00F434FB" w:rsidP="00F43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7) рекомендация о включении гражданина в резерв управленческих кадров (в случае, если кандидатура гражданина рекомендуется для включения в резерв управленческих кадров);</w:t>
      </w:r>
    </w:p>
    <w:p w:rsidR="00F434FB" w:rsidRPr="00B7320D" w:rsidRDefault="00F434FB" w:rsidP="00F43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8) согласие на обработку персональных данных;</w:t>
      </w:r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20D">
        <w:rPr>
          <w:rFonts w:ascii="Times New Roman" w:hAnsi="Times New Roman" w:cs="Times New Roman"/>
          <w:sz w:val="24"/>
          <w:szCs w:val="24"/>
        </w:rPr>
        <w:t>9)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</w:p>
    <w:p w:rsidR="00F434FB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4FB" w:rsidRPr="003542FD" w:rsidRDefault="00F434FB" w:rsidP="00F4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Бланки личного заявления о включении в кадровый резерв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42FD">
        <w:rPr>
          <w:rFonts w:ascii="Times New Roman" w:hAnsi="Times New Roman" w:cs="Times New Roman"/>
          <w:sz w:val="24"/>
          <w:szCs w:val="24"/>
        </w:rPr>
        <w:t xml:space="preserve">анкеты, </w:t>
      </w:r>
      <w:r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  <w:r w:rsidRPr="003542FD">
        <w:rPr>
          <w:rFonts w:ascii="Times New Roman" w:hAnsi="Times New Roman" w:cs="Times New Roman"/>
          <w:sz w:val="24"/>
          <w:szCs w:val="24"/>
        </w:rPr>
        <w:t xml:space="preserve"> можно получить в отделе муниципальной службы управления делами администрации Белоярского района (2 этаж здания администрации Белоярского района) или на официальном сайте органов местного самоуправления Белоярского района www.admbel.ru в разделе «Муниципальная служба» подразделе «Резерв управленческих кадров (кадровый резерв)».</w:t>
      </w:r>
    </w:p>
    <w:p w:rsidR="00C2662E" w:rsidRDefault="00C2662E"/>
    <w:sectPr w:rsidR="00C2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FB"/>
    <w:rsid w:val="00B83F92"/>
    <w:rsid w:val="00C2662E"/>
    <w:rsid w:val="00F4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dcterms:created xsi:type="dcterms:W3CDTF">2020-10-06T04:47:00Z</dcterms:created>
  <dcterms:modified xsi:type="dcterms:W3CDTF">2020-10-06T04:47:00Z</dcterms:modified>
</cp:coreProperties>
</file>