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69" w:rsidRDefault="00CD4E0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59130" cy="78676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69" w:rsidRDefault="00CD4E04">
      <w:pPr>
        <w:pStyle w:val="ac"/>
        <w:rPr>
          <w:szCs w:val="28"/>
        </w:rPr>
      </w:pPr>
      <w:r>
        <w:rPr>
          <w:szCs w:val="28"/>
        </w:rPr>
        <w:t>ДЕПАРТАМЕНТ ФИНАНСОВ</w:t>
      </w:r>
    </w:p>
    <w:p w:rsidR="001C7369" w:rsidRDefault="00CD4E04">
      <w:pPr>
        <w:pStyle w:val="ac"/>
        <w:rPr>
          <w:szCs w:val="28"/>
        </w:rPr>
      </w:pPr>
      <w:r>
        <w:rPr>
          <w:szCs w:val="28"/>
        </w:rPr>
        <w:t>ХАНТЫ-МАНСИЙСКОГО АВТОНОМНОГО ОКРУГА – ЮГРЫ</w:t>
      </w:r>
    </w:p>
    <w:p w:rsidR="001C7369" w:rsidRDefault="001C736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7369" w:rsidRDefault="00CD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1C7369" w:rsidRDefault="00CD4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C757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» </w:t>
      </w:r>
      <w:r w:rsidR="00AC7573">
        <w:rPr>
          <w:rFonts w:ascii="Times New Roman" w:hAnsi="Times New Roman"/>
          <w:sz w:val="28"/>
          <w:szCs w:val="28"/>
        </w:rPr>
        <w:t>апреля</w:t>
      </w:r>
      <w:r w:rsidR="00C91BB7">
        <w:rPr>
          <w:rFonts w:ascii="Times New Roman" w:hAnsi="Times New Roman"/>
          <w:sz w:val="28"/>
          <w:szCs w:val="28"/>
        </w:rPr>
        <w:t xml:space="preserve"> 20</w:t>
      </w:r>
      <w:r w:rsidR="007C648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757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</w:t>
      </w:r>
      <w:r w:rsidR="00037314">
        <w:rPr>
          <w:rFonts w:ascii="Times New Roman" w:hAnsi="Times New Roman"/>
          <w:sz w:val="28"/>
          <w:szCs w:val="28"/>
        </w:rPr>
        <w:t xml:space="preserve"> </w:t>
      </w:r>
      <w:r w:rsidR="00AC7573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- о</w:t>
      </w:r>
    </w:p>
    <w:p w:rsidR="001C7369" w:rsidRDefault="00CD4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Ханты-Мансийск</w:t>
      </w:r>
    </w:p>
    <w:p w:rsidR="001C7369" w:rsidRDefault="001C7369">
      <w:pPr>
        <w:rPr>
          <w:rFonts w:ascii="Times New Roman" w:hAnsi="Times New Roman"/>
          <w:sz w:val="28"/>
          <w:szCs w:val="28"/>
        </w:rPr>
      </w:pPr>
    </w:p>
    <w:p w:rsidR="001C7369" w:rsidRDefault="00CD4E0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</w:t>
      </w:r>
      <w:r w:rsidR="004C3BBD">
        <w:rPr>
          <w:rFonts w:ascii="Times New Roman" w:eastAsia="Times New Roman" w:hAnsi="Times New Roman"/>
          <w:b/>
          <w:sz w:val="28"/>
          <w:szCs w:val="28"/>
          <w:lang w:eastAsia="ru-RU"/>
        </w:rPr>
        <w:t>регионального этапа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конкурса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проектов </w:t>
      </w:r>
    </w:p>
    <w:p w:rsidR="001C7369" w:rsidRDefault="00CD4E0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представлению бюджета для граждан в 20</w:t>
      </w:r>
      <w:r w:rsidR="007C6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 </w:t>
      </w:r>
    </w:p>
    <w:p w:rsidR="001C7369" w:rsidRDefault="001C7369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7369" w:rsidRDefault="00CD4E0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Положением о Департаменте финансов Ханты-Мансийского автономного округа – Югры, утвержденным постановлением Губернатора Ханты-Мансийского автономного округа – Югры                  </w:t>
      </w:r>
      <w:r w:rsidR="008E5C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06 июня 2010 года № 101, в целях обеспечения открытости и </w:t>
      </w:r>
      <w:r w:rsidR="008E5C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доступности информации об управлении общественными финансами, а также в целях отбора заявок для участия во втором туре федерального конкурса проектов по представлению бюджета для граждан</w:t>
      </w:r>
      <w:r>
        <w:rPr>
          <w:rFonts w:ascii="Times New Roman" w:hAnsi="Times New Roman"/>
          <w:bCs/>
          <w:sz w:val="28"/>
          <w:szCs w:val="28"/>
        </w:rPr>
        <w:t xml:space="preserve">,                        </w:t>
      </w:r>
      <w:r w:rsidR="008E5C9B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р и к а з ы в а 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Провести </w:t>
      </w:r>
      <w:r w:rsidR="004C3BBD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региональный этап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конкурса проектов по представлению бюджета для граждан в 20</w:t>
      </w:r>
      <w:r w:rsidR="00EF532F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году.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Утвердить: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 Положение о проведении </w:t>
      </w:r>
      <w:r w:rsidR="004C3BBD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регионального этапа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конкурса проектов по представлению бюджета для граждан в 20</w:t>
      </w:r>
      <w:r w:rsidR="00EF532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15B9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(Приложение 1).</w:t>
      </w:r>
    </w:p>
    <w:p w:rsidR="001C7369" w:rsidRDefault="00CD4E0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2.2. Состав конкурсной комиссии по проведению </w:t>
      </w:r>
      <w:r w:rsidR="004C3BBD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регионального этапа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конкурса проектов по представлению бюджета для граждан в 20</w:t>
      </w:r>
      <w:r w:rsidR="00A15B96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(Приложение 2).</w:t>
      </w:r>
    </w:p>
    <w:p w:rsidR="001C7369" w:rsidRDefault="00CD4E04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 Управлению методологии и информационных технологий обеспечить размещение приказа на официальном сайте Департамента финансов Ханты-Мансийского автономного округа – Югры.</w:t>
      </w:r>
    </w:p>
    <w:p w:rsidR="001C7369" w:rsidRDefault="00CD4E04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Рекомендовать </w:t>
      </w:r>
      <w:r>
        <w:rPr>
          <w:rFonts w:ascii="Times New Roman" w:hAnsi="Times New Roman"/>
          <w:sz w:val="28"/>
          <w:szCs w:val="28"/>
        </w:rPr>
        <w:t>финансовым органам городских округов и муниципальных районов Ханты-Мансийского автономного округа – Югры:</w:t>
      </w:r>
    </w:p>
    <w:p w:rsidR="001C7369" w:rsidRDefault="00CD4E04" w:rsidP="004D6C9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принять участие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проведения </w:t>
      </w:r>
      <w:r w:rsidR="007B2D7A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регионального этапа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конкурса проектов по представлению бюджета для граждан в 20</w:t>
      </w:r>
      <w:r w:rsidR="00A15B96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соответствии с </w:t>
      </w:r>
      <w:hyperlink w:anchor="Par36" w:tooltip="ПОЛОЖЕНИЕ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Положением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утвержденным настоящим Приказом;</w:t>
      </w:r>
    </w:p>
    <w:p w:rsidR="001C7369" w:rsidRDefault="00CD4E04" w:rsidP="004D6C93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содействовать распространению среди физических и юридических лиц информации 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проектов по представлению бюджета для граждан;</w:t>
      </w:r>
    </w:p>
    <w:p w:rsidR="001C7369" w:rsidRDefault="00CD4E04" w:rsidP="004D6C93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участие в </w:t>
      </w:r>
      <w:r w:rsidR="007B2D7A">
        <w:rPr>
          <w:rFonts w:ascii="Times New Roman" w:hAnsi="Times New Roman"/>
          <w:sz w:val="28"/>
          <w:szCs w:val="28"/>
        </w:rPr>
        <w:t>региональном этапе</w:t>
      </w:r>
      <w:r>
        <w:rPr>
          <w:rFonts w:ascii="Times New Roman" w:hAnsi="Times New Roman"/>
          <w:sz w:val="28"/>
          <w:szCs w:val="28"/>
        </w:rPr>
        <w:t xml:space="preserve"> конкурса проектов по представлению бюджета для граждан в 20</w:t>
      </w:r>
      <w:r w:rsidR="00A15B9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году в номинациях среди юридических лиц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CD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финансов – </w:t>
      </w:r>
    </w:p>
    <w:p w:rsidR="001C7369" w:rsidRDefault="00CD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Губернатора Ханты-Мансийского </w:t>
      </w:r>
    </w:p>
    <w:p w:rsidR="001C7369" w:rsidRDefault="00CD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автономного округа – Югры </w:t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В.А.Дюдина</w:t>
      </w: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369" w:rsidRDefault="00CD4E04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к приказу Департамента финансов </w:t>
      </w:r>
    </w:p>
    <w:p w:rsidR="001C7369" w:rsidRDefault="00CD4E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Ханты-Мансийского автономного округа – Югры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от __________ 20</w:t>
      </w:r>
      <w:r w:rsidR="00A15B96">
        <w:rPr>
          <w:rFonts w:ascii="Times New Roman" w:eastAsia="Times New Roman" w:hAnsi="Times New Roman"/>
          <w:i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г. № ____ - о</w:t>
      </w:r>
    </w:p>
    <w:p w:rsidR="001C7369" w:rsidRDefault="001C736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C7369" w:rsidRDefault="00CD4E0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</w:t>
      </w:r>
      <w:r w:rsidR="007B2D7A">
        <w:rPr>
          <w:rFonts w:ascii="Times New Roman" w:hAnsi="Times New Roman"/>
          <w:sz w:val="28"/>
          <w:szCs w:val="28"/>
          <w:lang w:val="ru-RU"/>
        </w:rPr>
        <w:t>регионального этапа</w:t>
      </w:r>
      <w:r>
        <w:rPr>
          <w:rFonts w:ascii="Times New Roman" w:hAnsi="Times New Roman"/>
          <w:sz w:val="28"/>
          <w:szCs w:val="28"/>
        </w:rPr>
        <w:t xml:space="preserve"> конкурса проектов </w:t>
      </w:r>
    </w:p>
    <w:p w:rsidR="001C7369" w:rsidRDefault="00CD4E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по предста</w:t>
      </w:r>
      <w:r w:rsidR="00A15B96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влению бюджета для граждан в 20</w:t>
      </w:r>
      <w:r w:rsidR="00A15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x-none"/>
        </w:rPr>
        <w:t>21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году</w:t>
      </w:r>
    </w:p>
    <w:p w:rsidR="001C7369" w:rsidRDefault="00CD4E0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E11358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11358">
        <w:rPr>
          <w:rFonts w:ascii="Times New Roman" w:hAnsi="Times New Roman"/>
          <w:sz w:val="28"/>
          <w:szCs w:val="28"/>
        </w:rPr>
        <w:t>Конкурс проектов по представлению бюджета для граждан проводится (далее – Конкурс) в целях выявления и распространения лучшей практики формирования бюджета публично-правового образования в формате, обеспечивающем открытость и доступность для граждан информации об управлении общественными финансами.</w:t>
      </w:r>
    </w:p>
    <w:p w:rsidR="001C7369" w:rsidRDefault="00E113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B2D7A">
        <w:rPr>
          <w:rFonts w:ascii="Times New Roman" w:hAnsi="Times New Roman"/>
          <w:sz w:val="28"/>
          <w:szCs w:val="28"/>
        </w:rPr>
        <w:t>Региональный этап</w:t>
      </w:r>
      <w:r w:rsidR="00CD4E04">
        <w:rPr>
          <w:rFonts w:ascii="Times New Roman" w:hAnsi="Times New Roman"/>
          <w:sz w:val="28"/>
          <w:szCs w:val="28"/>
        </w:rPr>
        <w:t xml:space="preserve"> конкурса проектов по представлению бюджета для граждан (далее – </w:t>
      </w:r>
      <w:r w:rsidR="007B2D7A">
        <w:rPr>
          <w:rFonts w:ascii="Times New Roman" w:hAnsi="Times New Roman"/>
          <w:sz w:val="28"/>
          <w:szCs w:val="28"/>
        </w:rPr>
        <w:t>региональный</w:t>
      </w:r>
      <w:r w:rsidR="00CD4E04">
        <w:rPr>
          <w:rFonts w:ascii="Times New Roman" w:hAnsi="Times New Roman"/>
          <w:sz w:val="28"/>
          <w:szCs w:val="28"/>
        </w:rPr>
        <w:t xml:space="preserve"> конкурсный отбор) проводится в целях </w:t>
      </w:r>
      <w:r w:rsidR="00DD496E">
        <w:rPr>
          <w:rFonts w:ascii="Times New Roman" w:hAnsi="Times New Roman"/>
          <w:sz w:val="28"/>
          <w:szCs w:val="28"/>
        </w:rPr>
        <w:t xml:space="preserve">определения победителей на основе </w:t>
      </w:r>
      <w:r w:rsidR="00CD4E04">
        <w:rPr>
          <w:rFonts w:ascii="Times New Roman" w:hAnsi="Times New Roman"/>
          <w:sz w:val="28"/>
          <w:szCs w:val="28"/>
        </w:rPr>
        <w:t>отбора заявок, содержащих конкурсный проект, для</w:t>
      </w:r>
      <w:r w:rsidR="00743277">
        <w:rPr>
          <w:rFonts w:ascii="Times New Roman" w:hAnsi="Times New Roman"/>
          <w:sz w:val="28"/>
          <w:szCs w:val="28"/>
        </w:rPr>
        <w:t xml:space="preserve"> последующего </w:t>
      </w:r>
      <w:r w:rsidR="00CD4E04">
        <w:rPr>
          <w:rFonts w:ascii="Times New Roman" w:hAnsi="Times New Roman"/>
          <w:sz w:val="28"/>
          <w:szCs w:val="28"/>
        </w:rPr>
        <w:t>участия во втором туре федерального конкурса проектов по представлению бюджета для граждан.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 w:rsidR="00E11358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7B2D7A">
        <w:rPr>
          <w:rFonts w:ascii="Times New Roman" w:hAnsi="Times New Roman"/>
          <w:sz w:val="28"/>
          <w:szCs w:val="28"/>
          <w:lang w:val="ru-RU"/>
        </w:rPr>
        <w:t>Региональный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конкурсный отбор проводится в рамках первого тура федерального Конкурса.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Организатором </w:t>
      </w:r>
      <w:r w:rsidR="007B2D7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конкурсного отбора является Департамент финансов Ханты-Мансийского автономного округа – Югры (далее – Организатор </w:t>
      </w:r>
      <w:r w:rsidR="007B2D7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конкурсного отбора). 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Финансовым органам городских округов и муниципальных районов Ханты-Мансийского автономного округа – Югры (далее – финансовые органы муниципальных образований), в случае принятия участия в организации проведения </w:t>
      </w:r>
      <w:r w:rsidR="007B2D7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конкурсного отбора, рекомендуется </w:t>
      </w:r>
      <w:r w:rsidR="005A76D1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распространение среди физических и юридических лиц информации 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проектов по представлению бюджета для граждан и </w:t>
      </w:r>
      <w:r>
        <w:rPr>
          <w:rFonts w:ascii="Times New Roman" w:hAnsi="Times New Roman"/>
          <w:sz w:val="28"/>
          <w:szCs w:val="28"/>
        </w:rPr>
        <w:t xml:space="preserve">сбором заявок, содержащих конкурсный проект, с последующим направлением Организатору </w:t>
      </w:r>
      <w:r w:rsidR="004F5948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конкурсного отбора. </w:t>
      </w:r>
    </w:p>
    <w:p w:rsidR="001C7369" w:rsidRDefault="00CD4E0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113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Второй тур Конкурса проводится федеральным государственным образовательным бюджетным учреждением высшего образования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«Финансовый университет при Правительстве Российской Федерации» в сроки, установленные для федерального Конкурса. Информация по федеральному Конкурсу размещена на сайте </w:t>
      </w:r>
      <w:hyperlink r:id="rId9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f</w:t>
        </w:r>
        <w:r>
          <w:rPr>
            <w:rStyle w:val="a9"/>
            <w:rFonts w:ascii="Times New Roman" w:hAnsi="Times New Roman"/>
            <w:sz w:val="28"/>
            <w:szCs w:val="28"/>
          </w:rPr>
          <w:t>a.ru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9C7969" w:rsidRDefault="00CD4E04" w:rsidP="00162BA9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3238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. Конкурс является открытым. Участниками Конкурса могут быть физические и юридические лица</w:t>
      </w:r>
      <w:r w:rsidR="009C79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11358">
        <w:rPr>
          <w:rFonts w:ascii="Times New Roman" w:hAnsi="Times New Roman"/>
          <w:sz w:val="28"/>
          <w:szCs w:val="28"/>
        </w:rPr>
        <w:t xml:space="preserve">Конкурс среди физических </w:t>
      </w:r>
      <w:r w:rsidR="00E11358">
        <w:rPr>
          <w:rFonts w:ascii="Times New Roman" w:hAnsi="Times New Roman"/>
          <w:sz w:val="28"/>
          <w:szCs w:val="28"/>
          <w:lang w:val="ru-RU"/>
        </w:rPr>
        <w:t>лиц и среди</w:t>
      </w:r>
      <w:r w:rsidR="00E11358">
        <w:rPr>
          <w:rFonts w:ascii="Times New Roman" w:hAnsi="Times New Roman"/>
          <w:sz w:val="28"/>
          <w:szCs w:val="28"/>
        </w:rPr>
        <w:t xml:space="preserve"> юридических лиц проводится отдельно</w:t>
      </w:r>
      <w:r w:rsidR="00E1135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333238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Предметом Конкурса является разработка проекта по представлению информации о бюджете в доступной для граждан</w:t>
      </w:r>
      <w:r>
        <w:rPr>
          <w:rFonts w:ascii="Times New Roman" w:hAnsi="Times New Roman"/>
          <w:sz w:val="28"/>
          <w:szCs w:val="28"/>
          <w:lang w:val="ru-RU"/>
        </w:rPr>
        <w:t xml:space="preserve"> форме (далее – конкурсный проект)</w:t>
      </w:r>
      <w:r>
        <w:rPr>
          <w:rFonts w:ascii="Times New Roman" w:hAnsi="Times New Roman"/>
          <w:sz w:val="28"/>
          <w:szCs w:val="28"/>
        </w:rPr>
        <w:t xml:space="preserve">, соответствующего </w:t>
      </w:r>
      <w:r>
        <w:rPr>
          <w:rFonts w:ascii="Times New Roman" w:hAnsi="Times New Roman"/>
          <w:sz w:val="28"/>
          <w:szCs w:val="28"/>
          <w:lang w:val="ru-RU"/>
        </w:rPr>
        <w:t xml:space="preserve">требованиям, </w:t>
      </w:r>
      <w:r w:rsidRPr="004F5948">
        <w:rPr>
          <w:rFonts w:ascii="Times New Roman" w:hAnsi="Times New Roman"/>
          <w:sz w:val="28"/>
          <w:szCs w:val="28"/>
          <w:lang w:val="ru-RU"/>
        </w:rPr>
        <w:t>установленным настоящим Положением.</w:t>
      </w:r>
    </w:p>
    <w:p w:rsidR="00E11358" w:rsidRDefault="00E11358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участия в Конкурсе </w:t>
      </w:r>
      <w:r w:rsidR="006D4E04">
        <w:rPr>
          <w:rFonts w:ascii="Times New Roman" w:hAnsi="Times New Roman"/>
          <w:sz w:val="28"/>
          <w:szCs w:val="28"/>
          <w:lang w:val="ru-RU"/>
        </w:rPr>
        <w:t>претенденты должны представить Конкурсный проект по номинации (-ям) с указанием предложений по практической реализации проекта.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33323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проводится среди физических лиц по следующим номинациям: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«Бюджет</w:t>
      </w:r>
      <w:r w:rsidR="00180B1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граждан в картинках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80B1F" w:rsidRDefault="00CD4E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180B1F">
        <w:rPr>
          <w:rFonts w:ascii="Times New Roman" w:eastAsia="Times New Roman" w:hAnsi="Times New Roman"/>
          <w:sz w:val="28"/>
          <w:szCs w:val="28"/>
          <w:lang w:eastAsia="ru-RU"/>
        </w:rPr>
        <w:t>«Лучший видеоролик о бюджете»;</w:t>
      </w:r>
    </w:p>
    <w:p w:rsidR="002E678C" w:rsidRDefault="00180B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«Бюджет и национальные цели развития Российской Федерации</w:t>
      </w:r>
      <w:r w:rsidR="002E678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E678C" w:rsidRDefault="002E6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«</w:t>
      </w:r>
      <w:r w:rsidR="00B74F02">
        <w:rPr>
          <w:rFonts w:ascii="Times New Roman" w:eastAsia="Times New Roman" w:hAnsi="Times New Roman"/>
          <w:sz w:val="28"/>
          <w:szCs w:val="28"/>
          <w:lang w:eastAsia="ru-RU"/>
        </w:rPr>
        <w:t>Лучшая информационная панель (дашборд) по бюджету для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C7369" w:rsidRDefault="002E678C" w:rsidP="004D6C9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D6C9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D4E0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Лучш</w:t>
      </w:r>
      <w:r w:rsidR="00B74F02">
        <w:rPr>
          <w:rFonts w:ascii="Times New Roman" w:eastAsia="Times New Roman" w:hAnsi="Times New Roman"/>
          <w:sz w:val="28"/>
          <w:szCs w:val="28"/>
          <w:lang w:eastAsia="ru-RU"/>
        </w:rPr>
        <w:t>ее предложение по изменению бюджетного законодательства</w:t>
      </w:r>
      <w:r w:rsidR="00CD4E0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C7369" w:rsidRDefault="002E6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D4E04">
        <w:rPr>
          <w:rFonts w:ascii="Times New Roman" w:eastAsia="Times New Roman" w:hAnsi="Times New Roman"/>
          <w:sz w:val="28"/>
          <w:szCs w:val="28"/>
          <w:lang w:eastAsia="ru-RU"/>
        </w:rPr>
        <w:t>) «</w:t>
      </w:r>
      <w:r w:rsidR="00B74F02">
        <w:rPr>
          <w:rFonts w:ascii="Times New Roman" w:eastAsia="Times New Roman" w:hAnsi="Times New Roman"/>
          <w:sz w:val="28"/>
          <w:szCs w:val="28"/>
          <w:lang w:eastAsia="ru-RU"/>
        </w:rPr>
        <w:t>Анализ практики развития бюджета для граждан</w:t>
      </w:r>
      <w:r w:rsidR="00CD4E0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74F0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4F02" w:rsidRDefault="00B74F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«Бюджет и чрезвычайные ситуации».</w:t>
      </w:r>
    </w:p>
    <w:p w:rsidR="001C7369" w:rsidRDefault="00CD4E0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Среди юридических лиц по следующим номинациям:</w:t>
      </w:r>
    </w:p>
    <w:p w:rsidR="001C7369" w:rsidRDefault="00CD4E04" w:rsidP="00030FE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«Лучший проект</w:t>
      </w:r>
      <w:r w:rsidR="002E678C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бюджета для граждан»;</w:t>
      </w:r>
    </w:p>
    <w:p w:rsidR="001C7369" w:rsidRDefault="00CD4E04" w:rsidP="00030FE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E678C">
        <w:rPr>
          <w:rFonts w:ascii="Times New Roman" w:eastAsia="Times New Roman" w:hAnsi="Times New Roman"/>
          <w:sz w:val="28"/>
          <w:szCs w:val="28"/>
          <w:lang w:eastAsia="ru-RU"/>
        </w:rPr>
        <w:t>Лучший проект местного бюджете для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C7369" w:rsidRDefault="00CD4E04" w:rsidP="001C7C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«</w:t>
      </w:r>
      <w:r w:rsidR="002E678C">
        <w:rPr>
          <w:rFonts w:ascii="Times New Roman" w:eastAsia="Times New Roman" w:hAnsi="Times New Roman"/>
          <w:sz w:val="28"/>
          <w:szCs w:val="28"/>
          <w:lang w:eastAsia="ru-RU"/>
        </w:rPr>
        <w:t>Лучший проект отраслевого бюджета для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74F02" w:rsidRDefault="00CD4E04" w:rsidP="001C7C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B74F02">
        <w:rPr>
          <w:rFonts w:ascii="Times New Roman" w:eastAsia="Times New Roman" w:hAnsi="Times New Roman"/>
          <w:sz w:val="28"/>
          <w:szCs w:val="28"/>
          <w:lang w:eastAsia="ru-RU"/>
        </w:rPr>
        <w:t xml:space="preserve">«Лучшее </w:t>
      </w:r>
      <w:r w:rsidR="00B74F02">
        <w:rPr>
          <w:rFonts w:ascii="Times New Roman" w:eastAsia="Times New Roman" w:hAnsi="Times New Roman"/>
          <w:sz w:val="28"/>
          <w:szCs w:val="28"/>
          <w:lang w:val="en-US" w:eastAsia="ru-RU"/>
        </w:rPr>
        <w:t>event</w:t>
      </w:r>
      <w:r w:rsidR="00B74F02">
        <w:rPr>
          <w:rFonts w:ascii="Times New Roman" w:eastAsia="Times New Roman" w:hAnsi="Times New Roman"/>
          <w:sz w:val="28"/>
          <w:szCs w:val="28"/>
          <w:lang w:eastAsia="ru-RU"/>
        </w:rPr>
        <w:t>- мероприятие по проекту «Бюджет для граждан»;</w:t>
      </w:r>
    </w:p>
    <w:p w:rsidR="00B74F02" w:rsidRDefault="00B74F02" w:rsidP="001C7C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«Бюджет и национальные цели развития Российской Федерации»;</w:t>
      </w:r>
    </w:p>
    <w:p w:rsidR="00B74F02" w:rsidRDefault="00B74F02" w:rsidP="001C7C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6) «Лучшая информационная панель (дашборд) по бюджету для граждан»;</w:t>
      </w:r>
    </w:p>
    <w:p w:rsidR="00B74F02" w:rsidRDefault="00B74F02" w:rsidP="001C7C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«Лучшее предложение по изменению бюджетного законодательства»;</w:t>
      </w:r>
    </w:p>
    <w:p w:rsidR="00B74F02" w:rsidRDefault="00B74F02" w:rsidP="001C7C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«Анализ практики развития бюджета для граждан»;</w:t>
      </w:r>
    </w:p>
    <w:p w:rsidR="00B74F02" w:rsidRDefault="00B74F02" w:rsidP="001C7C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«Бюджет и чрезвычайные ситуации».</w:t>
      </w:r>
    </w:p>
    <w:p w:rsidR="001C7369" w:rsidRDefault="00CD4E04" w:rsidP="001C7C55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Организация проведения </w:t>
      </w:r>
      <w:r w:rsidR="004F5948">
        <w:rPr>
          <w:rFonts w:ascii="Times New Roman" w:hAnsi="Times New Roman"/>
          <w:b/>
          <w:sz w:val="28"/>
          <w:szCs w:val="28"/>
        </w:rPr>
        <w:t>регионального</w:t>
      </w:r>
      <w:r w:rsidR="008E5C9B" w:rsidRPr="008E5C9B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1C7369" w:rsidRDefault="00CD4E04" w:rsidP="001C7C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Организатор </w:t>
      </w:r>
      <w:r w:rsidR="004F5948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конкурсного отбора: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объявляет о проведении </w:t>
      </w:r>
      <w:r w:rsidR="004F5948">
        <w:rPr>
          <w:rFonts w:ascii="Times New Roman" w:hAnsi="Times New Roman"/>
          <w:sz w:val="28"/>
          <w:szCs w:val="28"/>
        </w:rPr>
        <w:t xml:space="preserve">регионального </w:t>
      </w:r>
      <w:r>
        <w:rPr>
          <w:rFonts w:ascii="Times New Roman" w:hAnsi="Times New Roman"/>
          <w:sz w:val="28"/>
          <w:szCs w:val="28"/>
        </w:rPr>
        <w:t>конкурсного отбора;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ведет прием и учет заявок на участие в </w:t>
      </w:r>
      <w:r w:rsidR="004F5948">
        <w:rPr>
          <w:rFonts w:ascii="Times New Roman" w:hAnsi="Times New Roman"/>
          <w:sz w:val="28"/>
          <w:szCs w:val="28"/>
        </w:rPr>
        <w:t xml:space="preserve">региональном </w:t>
      </w:r>
      <w:r>
        <w:rPr>
          <w:rFonts w:ascii="Times New Roman" w:hAnsi="Times New Roman"/>
          <w:sz w:val="28"/>
          <w:szCs w:val="28"/>
        </w:rPr>
        <w:t>конкурсном отборе от претендентов и от финансовых органов муниципальных образований, получивших заявки от претендентов</w:t>
      </w:r>
      <w:r w:rsidR="00FF0742">
        <w:rPr>
          <w:rFonts w:ascii="Times New Roman" w:hAnsi="Times New Roman"/>
          <w:sz w:val="28"/>
          <w:szCs w:val="28"/>
        </w:rPr>
        <w:t xml:space="preserve">, формирует перечень </w:t>
      </w:r>
      <w:r w:rsidR="001C7C55">
        <w:rPr>
          <w:rFonts w:ascii="Times New Roman" w:hAnsi="Times New Roman"/>
          <w:sz w:val="28"/>
          <w:szCs w:val="28"/>
        </w:rPr>
        <w:t xml:space="preserve">претендентов на участие в </w:t>
      </w:r>
      <w:r w:rsidR="00FF0742">
        <w:rPr>
          <w:rFonts w:ascii="Times New Roman" w:hAnsi="Times New Roman"/>
          <w:sz w:val="28"/>
          <w:szCs w:val="28"/>
        </w:rPr>
        <w:t>Конкурс</w:t>
      </w:r>
      <w:r w:rsidR="001C7C5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обеспечивает сохранность заявок, а также конфиденциальность полученной информации;</w:t>
      </w:r>
    </w:p>
    <w:p w:rsidR="00333238" w:rsidRDefault="0033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уведомляет претендентов, которым было отказано в доступе к участию в Конкурсе и претендентов, не прошедших</w:t>
      </w:r>
      <w:r w:rsidRPr="00333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второй тур федерального Конкурса;</w:t>
      </w:r>
    </w:p>
    <w:p w:rsidR="001C7369" w:rsidRDefault="0033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D4E04">
        <w:rPr>
          <w:rFonts w:ascii="Times New Roman" w:hAnsi="Times New Roman"/>
          <w:sz w:val="28"/>
          <w:szCs w:val="28"/>
        </w:rPr>
        <w:t xml:space="preserve">) </w:t>
      </w:r>
      <w:r w:rsidR="000A046B">
        <w:rPr>
          <w:rFonts w:ascii="Times New Roman" w:hAnsi="Times New Roman"/>
          <w:sz w:val="28"/>
          <w:szCs w:val="28"/>
        </w:rPr>
        <w:t xml:space="preserve">направляет </w:t>
      </w:r>
      <w:r w:rsidR="00A2137B">
        <w:rPr>
          <w:rFonts w:ascii="Times New Roman" w:hAnsi="Times New Roman"/>
          <w:sz w:val="28"/>
          <w:szCs w:val="28"/>
        </w:rPr>
        <w:t>заявки</w:t>
      </w:r>
      <w:r w:rsidR="00A2137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="00A2137B">
        <w:rPr>
          <w:rFonts w:ascii="Times New Roman" w:hAnsi="Times New Roman"/>
          <w:sz w:val="28"/>
          <w:szCs w:val="28"/>
        </w:rPr>
        <w:t>содержащи</w:t>
      </w:r>
      <w:r w:rsidR="005A76D1">
        <w:rPr>
          <w:rFonts w:ascii="Times New Roman" w:hAnsi="Times New Roman"/>
          <w:sz w:val="28"/>
          <w:szCs w:val="28"/>
        </w:rPr>
        <w:t>е</w:t>
      </w:r>
      <w:r w:rsidR="00A2137B">
        <w:rPr>
          <w:rFonts w:ascii="Times New Roman" w:hAnsi="Times New Roman"/>
          <w:sz w:val="28"/>
          <w:szCs w:val="28"/>
        </w:rPr>
        <w:t xml:space="preserve"> конкурсные проекты, являющиеся победителями регионального конкурсного отбора </w:t>
      </w:r>
      <w:r w:rsidR="00CD4E04">
        <w:rPr>
          <w:rFonts w:ascii="Times New Roman" w:hAnsi="Times New Roman"/>
          <w:sz w:val="28"/>
          <w:szCs w:val="28"/>
        </w:rPr>
        <w:t>для участия во втором туре федерального Конкурса в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уведомляет об этом участников Конкурса</w:t>
      </w:r>
      <w:r w:rsidR="00CD4E04">
        <w:rPr>
          <w:rFonts w:ascii="Times New Roman" w:hAnsi="Times New Roman"/>
          <w:sz w:val="28"/>
          <w:szCs w:val="28"/>
        </w:rPr>
        <w:t>.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Финансовые органы муниципальных образований, в случае принятия участия в организации проведения </w:t>
      </w:r>
      <w:r w:rsidR="00814DFF">
        <w:rPr>
          <w:rFonts w:ascii="Times New Roman" w:hAnsi="Times New Roman"/>
          <w:sz w:val="28"/>
          <w:szCs w:val="28"/>
        </w:rPr>
        <w:t xml:space="preserve">регионального </w:t>
      </w:r>
      <w:r>
        <w:rPr>
          <w:rFonts w:ascii="Times New Roman" w:hAnsi="Times New Roman"/>
          <w:sz w:val="28"/>
          <w:szCs w:val="28"/>
        </w:rPr>
        <w:t>конкурсного отбора:</w:t>
      </w:r>
    </w:p>
    <w:p w:rsidR="001C7369" w:rsidRDefault="00CD4E04" w:rsidP="000A046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содействуют распространению среди физических и юридических лиц информации 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Конкурсе в целях привлечения их к участию;</w:t>
      </w:r>
    </w:p>
    <w:p w:rsidR="001C7369" w:rsidRDefault="00CD4E04" w:rsidP="000A0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осуществляют сбор заявок претендентов на участие в </w:t>
      </w:r>
      <w:r w:rsidR="00814DFF">
        <w:rPr>
          <w:rFonts w:ascii="Times New Roman" w:hAnsi="Times New Roman"/>
          <w:sz w:val="28"/>
          <w:szCs w:val="28"/>
        </w:rPr>
        <w:t>региональном</w:t>
      </w:r>
      <w:r>
        <w:rPr>
          <w:rFonts w:ascii="Times New Roman" w:hAnsi="Times New Roman"/>
          <w:sz w:val="28"/>
          <w:szCs w:val="28"/>
        </w:rPr>
        <w:t xml:space="preserve"> конку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рсном отборе </w:t>
      </w:r>
      <w:r w:rsidR="000A046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форм</w:t>
      </w:r>
      <w:r w:rsidR="000A04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риложения 2 к </w:t>
      </w:r>
      <w:r>
        <w:rPr>
          <w:rFonts w:ascii="Times New Roman" w:hAnsi="Times New Roman"/>
          <w:sz w:val="28"/>
          <w:szCs w:val="28"/>
        </w:rPr>
        <w:t xml:space="preserve">Положению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="00814DFF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конкурса проектов по представлению бюджета для граждан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в 20</w:t>
      </w:r>
      <w:r w:rsidR="00B74F02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21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году (далее – Положение),</w:t>
      </w:r>
      <w:r>
        <w:rPr>
          <w:rFonts w:ascii="Times New Roman" w:hAnsi="Times New Roman"/>
          <w:sz w:val="28"/>
          <w:szCs w:val="28"/>
        </w:rPr>
        <w:t xml:space="preserve"> содержащие конкурсные проекты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настоящего Положения;</w:t>
      </w:r>
    </w:p>
    <w:p w:rsidR="001C7369" w:rsidRDefault="00CD4E04" w:rsidP="000A0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обеспечивают конфиденциальность полученной информации;</w:t>
      </w:r>
    </w:p>
    <w:p w:rsidR="001C7369" w:rsidRDefault="00CD4E04" w:rsidP="000A046B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направляют заявки претендентов, содержащие конкурсные проекты Организатору </w:t>
      </w:r>
      <w:r w:rsidR="00814DFF">
        <w:rPr>
          <w:rFonts w:ascii="Times New Roman" w:hAnsi="Times New Roman"/>
          <w:sz w:val="28"/>
          <w:szCs w:val="28"/>
        </w:rPr>
        <w:t xml:space="preserve">регионального </w:t>
      </w:r>
      <w:r>
        <w:rPr>
          <w:rFonts w:ascii="Times New Roman" w:hAnsi="Times New Roman"/>
          <w:sz w:val="28"/>
          <w:szCs w:val="28"/>
        </w:rPr>
        <w:t>конкурсного отбора.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онкурсная комиссия </w:t>
      </w:r>
      <w:r w:rsidR="00814DFF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конкурсного отбора</w:t>
      </w:r>
      <w:r>
        <w:rPr>
          <w:rFonts w:ascii="Times New Roman" w:hAnsi="Times New Roman"/>
          <w:sz w:val="28"/>
          <w:szCs w:val="28"/>
        </w:rPr>
        <w:t>: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проверяет соответствие заявок претендентов на участие в </w:t>
      </w:r>
      <w:r w:rsidR="00814DFF">
        <w:rPr>
          <w:rFonts w:ascii="Times New Roman" w:hAnsi="Times New Roman"/>
          <w:sz w:val="28"/>
          <w:szCs w:val="28"/>
        </w:rPr>
        <w:t>региональном</w:t>
      </w:r>
      <w:r>
        <w:rPr>
          <w:rFonts w:ascii="Times New Roman" w:hAnsi="Times New Roman"/>
          <w:sz w:val="28"/>
          <w:szCs w:val="28"/>
        </w:rPr>
        <w:t xml:space="preserve"> конкурсном отборе установленным требованиям;</w:t>
      </w:r>
    </w:p>
    <w:p w:rsidR="00814DFF" w:rsidRDefault="00CD4E04" w:rsidP="00814D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814DFF">
        <w:rPr>
          <w:rFonts w:ascii="Times New Roman" w:hAnsi="Times New Roman"/>
          <w:sz w:val="28"/>
          <w:szCs w:val="28"/>
        </w:rPr>
        <w:t xml:space="preserve">осуществляет оценку конкурсных проектов </w:t>
      </w:r>
      <w:r w:rsidR="001C7C55">
        <w:rPr>
          <w:rFonts w:ascii="Times New Roman" w:hAnsi="Times New Roman"/>
          <w:sz w:val="28"/>
          <w:szCs w:val="28"/>
        </w:rPr>
        <w:t>претендентов</w:t>
      </w:r>
      <w:r w:rsidR="00A52D13">
        <w:rPr>
          <w:rFonts w:ascii="Times New Roman" w:hAnsi="Times New Roman"/>
          <w:sz w:val="28"/>
          <w:szCs w:val="28"/>
        </w:rPr>
        <w:t xml:space="preserve"> по основному и дополнительным критериям</w:t>
      </w:r>
      <w:r w:rsidR="00814DFF">
        <w:rPr>
          <w:rFonts w:ascii="Times New Roman" w:hAnsi="Times New Roman"/>
          <w:sz w:val="28"/>
          <w:szCs w:val="28"/>
        </w:rPr>
        <w:t>;</w:t>
      </w:r>
    </w:p>
    <w:p w:rsidR="00A52D13" w:rsidRDefault="001C7C55" w:rsidP="001C7C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14DFF" w:rsidRPr="000B14DC">
        <w:rPr>
          <w:rFonts w:ascii="Times New Roman" w:hAnsi="Times New Roman"/>
          <w:sz w:val="28"/>
          <w:szCs w:val="28"/>
        </w:rPr>
        <w:t xml:space="preserve">) формирует и утверждает </w:t>
      </w:r>
      <w:r w:rsidR="00A52D13">
        <w:rPr>
          <w:rFonts w:ascii="Times New Roman" w:hAnsi="Times New Roman"/>
          <w:sz w:val="28"/>
          <w:szCs w:val="28"/>
        </w:rPr>
        <w:t>итоговую</w:t>
      </w:r>
      <w:r w:rsidR="00814DFF" w:rsidRPr="000B14DC">
        <w:rPr>
          <w:rFonts w:ascii="Times New Roman" w:hAnsi="Times New Roman"/>
          <w:sz w:val="28"/>
          <w:szCs w:val="28"/>
        </w:rPr>
        <w:t xml:space="preserve"> оценку </w:t>
      </w:r>
      <w:r w:rsidR="00814DFF">
        <w:rPr>
          <w:rFonts w:ascii="Times New Roman" w:hAnsi="Times New Roman"/>
          <w:sz w:val="28"/>
          <w:szCs w:val="28"/>
        </w:rPr>
        <w:t>конкурсных проектов</w:t>
      </w:r>
      <w:r w:rsidR="00814DFF" w:rsidRPr="000B14DC">
        <w:rPr>
          <w:rFonts w:ascii="Times New Roman" w:hAnsi="Times New Roman"/>
          <w:sz w:val="28"/>
          <w:szCs w:val="28"/>
        </w:rPr>
        <w:t xml:space="preserve"> участников Конкурса</w:t>
      </w:r>
      <w:r w:rsidR="00814DFF">
        <w:rPr>
          <w:rFonts w:ascii="Times New Roman" w:hAnsi="Times New Roman"/>
          <w:sz w:val="28"/>
          <w:szCs w:val="28"/>
        </w:rPr>
        <w:t xml:space="preserve"> </w:t>
      </w:r>
      <w:r w:rsidR="00A52D13">
        <w:rPr>
          <w:rFonts w:ascii="Times New Roman" w:hAnsi="Times New Roman"/>
          <w:sz w:val="28"/>
          <w:szCs w:val="28"/>
        </w:rPr>
        <w:t xml:space="preserve">и отбирает </w:t>
      </w:r>
      <w:r w:rsidR="00814DFF" w:rsidRPr="000B14DC">
        <w:rPr>
          <w:rFonts w:ascii="Times New Roman" w:hAnsi="Times New Roman"/>
          <w:sz w:val="28"/>
          <w:szCs w:val="28"/>
        </w:rPr>
        <w:t>победител</w:t>
      </w:r>
      <w:r w:rsidR="00A52D13">
        <w:rPr>
          <w:rFonts w:ascii="Times New Roman" w:hAnsi="Times New Roman"/>
          <w:sz w:val="28"/>
          <w:szCs w:val="28"/>
        </w:rPr>
        <w:t xml:space="preserve">ей регионального </w:t>
      </w:r>
      <w:r w:rsidR="00333238">
        <w:rPr>
          <w:rFonts w:ascii="Times New Roman" w:hAnsi="Times New Roman"/>
          <w:sz w:val="28"/>
          <w:szCs w:val="28"/>
        </w:rPr>
        <w:t>конкурсного отбора</w:t>
      </w:r>
      <w:r w:rsidR="00A52D13">
        <w:rPr>
          <w:rFonts w:ascii="Times New Roman" w:hAnsi="Times New Roman"/>
          <w:sz w:val="28"/>
          <w:szCs w:val="28"/>
        </w:rPr>
        <w:t xml:space="preserve"> для направления участия во втором туре федерального конкурса проектов по представлению бюджета для граждан.</w:t>
      </w:r>
    </w:p>
    <w:p w:rsidR="008E5C9B" w:rsidRPr="008E5C9B" w:rsidRDefault="00CD4E04" w:rsidP="001C7C5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Порядок и сроки проведения </w:t>
      </w:r>
      <w:r w:rsidR="00A52D13">
        <w:rPr>
          <w:rFonts w:ascii="Times New Roman" w:hAnsi="Times New Roman"/>
          <w:b/>
          <w:sz w:val="28"/>
          <w:szCs w:val="28"/>
        </w:rPr>
        <w:t>регионального</w:t>
      </w:r>
      <w:r w:rsidR="00D1453F">
        <w:rPr>
          <w:rFonts w:ascii="Times New Roman" w:hAnsi="Times New Roman"/>
          <w:b/>
          <w:sz w:val="28"/>
          <w:szCs w:val="28"/>
        </w:rPr>
        <w:t xml:space="preserve"> </w:t>
      </w:r>
      <w:r w:rsidR="008E5C9B" w:rsidRPr="008E5C9B">
        <w:rPr>
          <w:rFonts w:ascii="Times New Roman" w:hAnsi="Times New Roman"/>
          <w:b/>
          <w:sz w:val="28"/>
          <w:szCs w:val="28"/>
        </w:rPr>
        <w:t>конкурсного отбора</w:t>
      </w:r>
    </w:p>
    <w:p w:rsidR="001C7369" w:rsidRDefault="00CD4E04" w:rsidP="001C7C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Не позднее </w:t>
      </w:r>
      <w:r w:rsidR="004D6C93">
        <w:rPr>
          <w:rFonts w:ascii="Times New Roman" w:hAnsi="Times New Roman"/>
          <w:sz w:val="28"/>
          <w:szCs w:val="28"/>
        </w:rPr>
        <w:t>30</w:t>
      </w:r>
      <w:r w:rsidR="00333238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FF074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Организатор </w:t>
      </w:r>
      <w:r w:rsidR="00A52D13">
        <w:rPr>
          <w:rFonts w:ascii="Times New Roman" w:hAnsi="Times New Roman"/>
          <w:sz w:val="28"/>
          <w:szCs w:val="28"/>
        </w:rPr>
        <w:t xml:space="preserve">регионального </w:t>
      </w:r>
      <w:r>
        <w:rPr>
          <w:rFonts w:ascii="Times New Roman" w:hAnsi="Times New Roman"/>
          <w:sz w:val="28"/>
          <w:szCs w:val="28"/>
        </w:rPr>
        <w:t>конкурсного отбора размещает на официальном сайте Департамента финансов Ханты-Мансийского автономного округа – Югры объявление в сети Интернет, а также направляет конкурсные материалы в финансовые органы муниципальных образований.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Объявление о проведении </w:t>
      </w:r>
      <w:r w:rsidR="00A52D13">
        <w:rPr>
          <w:rFonts w:ascii="Times New Roman" w:hAnsi="Times New Roman"/>
          <w:sz w:val="28"/>
          <w:szCs w:val="28"/>
        </w:rPr>
        <w:t xml:space="preserve">регионального </w:t>
      </w:r>
      <w:r>
        <w:rPr>
          <w:rFonts w:ascii="Times New Roman" w:hAnsi="Times New Roman"/>
          <w:sz w:val="28"/>
          <w:szCs w:val="28"/>
        </w:rPr>
        <w:t>конкурсного отбора содержит следующие сведения: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дата и время начала и окончания приема заявок;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33238">
        <w:rPr>
          <w:rFonts w:ascii="Times New Roman" w:hAnsi="Times New Roman"/>
          <w:sz w:val="28"/>
          <w:szCs w:val="28"/>
        </w:rPr>
        <w:t>форму</w:t>
      </w:r>
      <w:r>
        <w:rPr>
          <w:rFonts w:ascii="Times New Roman" w:hAnsi="Times New Roman"/>
          <w:sz w:val="28"/>
          <w:szCs w:val="28"/>
        </w:rPr>
        <w:t xml:space="preserve"> заявк</w:t>
      </w:r>
      <w:r w:rsidR="0033323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место приема заявок.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Для участия в Конкурсе претендент представляет заявку для участия в </w:t>
      </w:r>
      <w:r w:rsidR="00A52D13">
        <w:rPr>
          <w:rFonts w:ascii="Times New Roman" w:hAnsi="Times New Roman"/>
          <w:sz w:val="28"/>
          <w:szCs w:val="28"/>
        </w:rPr>
        <w:t xml:space="preserve">региональном </w:t>
      </w:r>
      <w:r>
        <w:rPr>
          <w:rFonts w:ascii="Times New Roman" w:hAnsi="Times New Roman"/>
          <w:sz w:val="28"/>
          <w:szCs w:val="28"/>
        </w:rPr>
        <w:t>конкурсно</w:t>
      </w:r>
      <w:r w:rsidR="0033323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отбор</w:t>
      </w:r>
      <w:r w:rsidR="003332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а также конкурсный проект по </w:t>
      </w:r>
      <w:r>
        <w:rPr>
          <w:rFonts w:ascii="Times New Roman" w:hAnsi="Times New Roman"/>
          <w:sz w:val="28"/>
          <w:szCs w:val="28"/>
        </w:rPr>
        <w:lastRenderedPageBreak/>
        <w:t xml:space="preserve">представлению бюджета для граждан (с приложением презентаций, статей, буклетов, указанием ссылок на Интернет-ресурсы и т.п.) Организатору </w:t>
      </w:r>
      <w:r w:rsidR="00A52D13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конкурсного отбора или в финансовый орган муниципального образования, в котором </w:t>
      </w:r>
      <w:r w:rsidR="00910089">
        <w:rPr>
          <w:rFonts w:ascii="Times New Roman" w:hAnsi="Times New Roman"/>
          <w:sz w:val="28"/>
          <w:szCs w:val="28"/>
        </w:rPr>
        <w:t>находится</w:t>
      </w:r>
      <w:r>
        <w:rPr>
          <w:rFonts w:ascii="Times New Roman" w:hAnsi="Times New Roman"/>
          <w:sz w:val="28"/>
          <w:szCs w:val="28"/>
        </w:rPr>
        <w:t xml:space="preserve"> претендент в порядке, установленном настоящим Положением. 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Конкурсный проект должен соответствовать требованиям к содержанию конкурсных заданий по номинациям (приложение 1 к настоящему Положению).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3.4. </w:t>
      </w:r>
      <w:r>
        <w:rPr>
          <w:rFonts w:ascii="Times New Roman" w:hAnsi="Times New Roman"/>
          <w:sz w:val="28"/>
          <w:szCs w:val="28"/>
        </w:rPr>
        <w:t>Время и дата начала приема заявок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09.00 (время местное) </w:t>
      </w:r>
      <w:r w:rsidR="004D6C93">
        <w:rPr>
          <w:rFonts w:ascii="Times New Roman" w:hAnsi="Times New Roman"/>
          <w:sz w:val="28"/>
          <w:szCs w:val="28"/>
          <w:u w:val="single"/>
          <w:lang w:val="ru-RU"/>
        </w:rPr>
        <w:t>30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апреля </w:t>
      </w:r>
      <w:r w:rsidR="00FF0742">
        <w:rPr>
          <w:rFonts w:ascii="Times New Roman" w:hAnsi="Times New Roman"/>
          <w:sz w:val="28"/>
          <w:szCs w:val="28"/>
          <w:u w:val="single"/>
        </w:rPr>
        <w:t>2021</w:t>
      </w:r>
      <w:r>
        <w:rPr>
          <w:rFonts w:ascii="Times New Roman" w:hAnsi="Times New Roman"/>
          <w:sz w:val="28"/>
          <w:szCs w:val="28"/>
          <w:u w:val="single"/>
        </w:rPr>
        <w:t xml:space="preserve"> года. 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Время и дата окончания приема заявок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1C7369" w:rsidRDefault="00CD4E04">
      <w:pPr>
        <w:pStyle w:val="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17.00 (время местное) </w:t>
      </w:r>
      <w:r w:rsidR="00B51952">
        <w:rPr>
          <w:rFonts w:ascii="Times New Roman" w:hAnsi="Times New Roman"/>
          <w:sz w:val="28"/>
          <w:szCs w:val="28"/>
          <w:u w:val="single"/>
          <w:lang w:val="ru-RU"/>
        </w:rPr>
        <w:t>7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июня</w:t>
      </w:r>
      <w:r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FF0742">
        <w:rPr>
          <w:rFonts w:ascii="Times New Roman" w:hAnsi="Times New Roman"/>
          <w:sz w:val="28"/>
          <w:szCs w:val="28"/>
          <w:u w:val="single"/>
          <w:lang w:val="ru-RU"/>
        </w:rPr>
        <w:t>21</w:t>
      </w:r>
      <w:r>
        <w:rPr>
          <w:rFonts w:ascii="Times New Roman" w:hAnsi="Times New Roman"/>
          <w:sz w:val="28"/>
          <w:szCs w:val="28"/>
          <w:u w:val="single"/>
        </w:rPr>
        <w:t xml:space="preserve"> года.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Время и дата </w:t>
      </w:r>
      <w:r>
        <w:rPr>
          <w:rFonts w:ascii="Times New Roman" w:hAnsi="Times New Roman"/>
          <w:sz w:val="28"/>
          <w:szCs w:val="28"/>
          <w:lang w:val="ru-RU"/>
        </w:rPr>
        <w:t xml:space="preserve">окончания </w:t>
      </w:r>
      <w:r w:rsidR="00B51952">
        <w:rPr>
          <w:rFonts w:ascii="Times New Roman" w:hAnsi="Times New Roman"/>
          <w:sz w:val="28"/>
          <w:szCs w:val="28"/>
          <w:lang w:val="ru-RU"/>
        </w:rPr>
        <w:t xml:space="preserve">приема </w:t>
      </w:r>
      <w:r>
        <w:rPr>
          <w:rFonts w:ascii="Times New Roman" w:hAnsi="Times New Roman"/>
          <w:sz w:val="28"/>
          <w:szCs w:val="28"/>
        </w:rPr>
        <w:t>заявок</w:t>
      </w:r>
      <w:r>
        <w:rPr>
          <w:rFonts w:ascii="Times New Roman" w:hAnsi="Times New Roman"/>
          <w:sz w:val="28"/>
          <w:szCs w:val="28"/>
          <w:lang w:val="ru-RU"/>
        </w:rPr>
        <w:t xml:space="preserve"> финансовым органом муниципального образования, в случае принятия участия в проведении </w:t>
      </w:r>
      <w:r w:rsidR="00A52D13">
        <w:rPr>
          <w:rFonts w:ascii="Times New Roman" w:hAnsi="Times New Roman"/>
          <w:sz w:val="28"/>
          <w:szCs w:val="28"/>
          <w:lang w:val="ru-RU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конкурсного отбора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1C7369" w:rsidRDefault="00CD4E04">
      <w:pPr>
        <w:pStyle w:val="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17.00 (время местное) </w:t>
      </w:r>
      <w:r w:rsidR="001C7C55">
        <w:rPr>
          <w:rFonts w:ascii="Times New Roman" w:hAnsi="Times New Roman"/>
          <w:sz w:val="28"/>
          <w:szCs w:val="28"/>
          <w:u w:val="single"/>
          <w:lang w:val="ru-RU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июня</w:t>
      </w:r>
      <w:r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FF0742">
        <w:rPr>
          <w:rFonts w:ascii="Times New Roman" w:hAnsi="Times New Roman"/>
          <w:sz w:val="28"/>
          <w:szCs w:val="28"/>
          <w:u w:val="single"/>
          <w:lang w:val="ru-RU"/>
        </w:rPr>
        <w:t>21</w:t>
      </w:r>
      <w:r>
        <w:rPr>
          <w:rFonts w:ascii="Times New Roman" w:hAnsi="Times New Roman"/>
          <w:sz w:val="28"/>
          <w:szCs w:val="28"/>
          <w:u w:val="single"/>
        </w:rPr>
        <w:t xml:space="preserve"> года.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. Заявка</w:t>
      </w:r>
      <w:r>
        <w:rPr>
          <w:rFonts w:ascii="Times New Roman" w:hAnsi="Times New Roman"/>
          <w:sz w:val="28"/>
          <w:szCs w:val="28"/>
          <w:lang w:val="ru-RU"/>
        </w:rPr>
        <w:t xml:space="preserve"> по форме приложения 2 к Положению </w:t>
      </w:r>
      <w:r>
        <w:rPr>
          <w:rFonts w:ascii="Times New Roman" w:hAnsi="Times New Roman"/>
          <w:sz w:val="28"/>
          <w:szCs w:val="28"/>
        </w:rPr>
        <w:t xml:space="preserve">на участие в </w:t>
      </w:r>
      <w:r w:rsidR="00A52D13">
        <w:rPr>
          <w:rFonts w:ascii="Times New Roman" w:hAnsi="Times New Roman"/>
          <w:sz w:val="28"/>
          <w:szCs w:val="28"/>
          <w:lang w:val="ru-RU"/>
        </w:rPr>
        <w:t xml:space="preserve">региональном </w:t>
      </w:r>
      <w:r>
        <w:rPr>
          <w:rFonts w:ascii="Times New Roman" w:hAnsi="Times New Roman"/>
          <w:sz w:val="28"/>
          <w:szCs w:val="28"/>
          <w:lang w:val="ru-RU"/>
        </w:rPr>
        <w:t>конкурсном отборе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предоставляется претендентом </w:t>
      </w:r>
      <w:r>
        <w:rPr>
          <w:rFonts w:ascii="Times New Roman" w:hAnsi="Times New Roman"/>
          <w:sz w:val="28"/>
          <w:szCs w:val="28"/>
        </w:rPr>
        <w:t>в бумажном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ли)</w:t>
      </w:r>
      <w:r>
        <w:rPr>
          <w:rFonts w:ascii="Times New Roman" w:hAnsi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/>
          <w:sz w:val="28"/>
          <w:szCs w:val="28"/>
          <w:lang w:val="ru-RU"/>
        </w:rPr>
        <w:t xml:space="preserve">, с указанием в теме письма: </w:t>
      </w:r>
      <w:r w:rsidR="00A52D13">
        <w:rPr>
          <w:rFonts w:ascii="Times New Roman" w:hAnsi="Times New Roman"/>
          <w:sz w:val="28"/>
          <w:szCs w:val="28"/>
          <w:lang w:val="ru-RU"/>
        </w:rPr>
        <w:t>Региональный этап</w:t>
      </w:r>
      <w:r>
        <w:rPr>
          <w:rFonts w:ascii="Times New Roman" w:hAnsi="Times New Roman"/>
          <w:sz w:val="28"/>
          <w:szCs w:val="28"/>
        </w:rPr>
        <w:t xml:space="preserve"> конкурса проектов по представлению бюджета для граждан</w:t>
      </w:r>
      <w:r>
        <w:rPr>
          <w:rFonts w:ascii="Times New Roman" w:hAnsi="Times New Roman"/>
          <w:sz w:val="28"/>
          <w:szCs w:val="28"/>
          <w:lang w:val="ru-RU"/>
        </w:rPr>
        <w:t>, следующими</w:t>
      </w:r>
      <w:r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>
        <w:rPr>
          <w:rFonts w:ascii="Times New Roman" w:hAnsi="Times New Roman"/>
          <w:sz w:val="28"/>
          <w:szCs w:val="28"/>
        </w:rPr>
        <w:t>: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почтовым отправлением на адрес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Организатора </w:t>
      </w:r>
      <w:r w:rsidR="00910089">
        <w:rPr>
          <w:rFonts w:ascii="Times New Roman" w:hAnsi="Times New Roman"/>
          <w:sz w:val="28"/>
          <w:szCs w:val="28"/>
          <w:lang w:val="ru-RU"/>
        </w:rPr>
        <w:t>регионального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конкурсного отбора</w:t>
      </w:r>
      <w:r>
        <w:rPr>
          <w:rFonts w:ascii="Times New Roman" w:hAnsi="Times New Roman"/>
          <w:sz w:val="28"/>
          <w:szCs w:val="28"/>
        </w:rPr>
        <w:t>: ул. Мира, дом 5, г. Ханты-Мансийск, Ханты-Мансийский автономный округ – Югра (Тюменская область), 628006</w:t>
      </w:r>
      <w:r>
        <w:rPr>
          <w:rFonts w:ascii="Times New Roman" w:hAnsi="Times New Roman"/>
          <w:sz w:val="28"/>
          <w:szCs w:val="28"/>
          <w:lang w:val="ru-RU"/>
        </w:rPr>
        <w:t xml:space="preserve">, или на адрес финансового органа муниципального образования, на территории которого </w:t>
      </w:r>
      <w:r w:rsidR="007D5261">
        <w:rPr>
          <w:rFonts w:ascii="Times New Roman" w:hAnsi="Times New Roman"/>
          <w:sz w:val="28"/>
          <w:szCs w:val="28"/>
          <w:lang w:val="ru-RU"/>
        </w:rPr>
        <w:t>нахо</w:t>
      </w:r>
      <w:r w:rsidR="003036FB">
        <w:rPr>
          <w:rFonts w:ascii="Times New Roman" w:hAnsi="Times New Roman"/>
          <w:sz w:val="28"/>
          <w:szCs w:val="28"/>
          <w:lang w:val="ru-RU"/>
        </w:rPr>
        <w:t>дится</w:t>
      </w:r>
      <w:r>
        <w:rPr>
          <w:rFonts w:ascii="Times New Roman" w:hAnsi="Times New Roman"/>
          <w:sz w:val="28"/>
          <w:szCs w:val="28"/>
          <w:lang w:val="ru-RU"/>
        </w:rPr>
        <w:t xml:space="preserve"> претендент</w:t>
      </w:r>
      <w:r>
        <w:rPr>
          <w:rFonts w:ascii="Times New Roman" w:hAnsi="Times New Roman"/>
          <w:sz w:val="28"/>
          <w:szCs w:val="28"/>
        </w:rPr>
        <w:t>;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</w:rPr>
        <w:t>) на адрес электронной почты</w:t>
      </w:r>
      <w:r>
        <w:rPr>
          <w:rFonts w:ascii="Times New Roman" w:hAnsi="Times New Roman"/>
          <w:sz w:val="28"/>
          <w:szCs w:val="28"/>
          <w:lang w:val="ru-RU"/>
        </w:rPr>
        <w:t xml:space="preserve"> Организатора </w:t>
      </w:r>
      <w:r w:rsidR="00A52D13">
        <w:rPr>
          <w:rFonts w:ascii="Times New Roman" w:hAnsi="Times New Roman"/>
          <w:sz w:val="28"/>
          <w:szCs w:val="28"/>
          <w:lang w:val="ru-RU"/>
        </w:rPr>
        <w:t>регионального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конкурсного отбора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0" w:history="1">
        <w:r>
          <w:rPr>
            <w:rStyle w:val="a9"/>
            <w:rFonts w:ascii="Times New Roman" w:hAnsi="Times New Roman"/>
            <w:sz w:val="28"/>
            <w:szCs w:val="28"/>
          </w:rPr>
          <w:t>depfin@admhmaо.ru</w:t>
        </w:r>
      </w:hyperlink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, или на электронный адрес финансового органа муниципального образования, на территории которого </w:t>
      </w:r>
      <w:r w:rsidR="003036FB">
        <w:rPr>
          <w:rFonts w:ascii="Times New Roman" w:hAnsi="Times New Roman"/>
          <w:sz w:val="28"/>
          <w:szCs w:val="28"/>
          <w:lang w:val="ru-RU"/>
        </w:rPr>
        <w:t xml:space="preserve">находится </w:t>
      </w:r>
      <w:r>
        <w:rPr>
          <w:rFonts w:ascii="Times New Roman" w:hAnsi="Times New Roman"/>
          <w:sz w:val="28"/>
          <w:szCs w:val="28"/>
          <w:lang w:val="ru-RU"/>
        </w:rPr>
        <w:t>претендент.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об адресе финансового органа муниципального образования можно получить у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онтактного лица по вопросам проведения </w:t>
      </w:r>
      <w:r w:rsidR="00A52D13">
        <w:rPr>
          <w:rFonts w:ascii="Times New Roman" w:eastAsia="Times New Roman" w:hAnsi="Times New Roman"/>
          <w:sz w:val="28"/>
          <w:szCs w:val="28"/>
          <w:lang w:val="ru-RU" w:eastAsia="ru-RU"/>
        </w:rPr>
        <w:t>регионального этапа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конкурсного отбора, указанного в </w:t>
      </w:r>
      <w:r>
        <w:rPr>
          <w:rFonts w:ascii="Times New Roman" w:hAnsi="Times New Roman"/>
          <w:sz w:val="28"/>
          <w:szCs w:val="28"/>
        </w:rPr>
        <w:t xml:space="preserve">объявлении о проведении </w:t>
      </w:r>
      <w:r w:rsidR="00A52D13">
        <w:rPr>
          <w:rFonts w:ascii="Times New Roman" w:hAnsi="Times New Roman"/>
          <w:sz w:val="28"/>
          <w:szCs w:val="28"/>
          <w:lang w:val="ru-RU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конкурсного отбора.</w:t>
      </w:r>
    </w:p>
    <w:p w:rsidR="001C7369" w:rsidRPr="00B51952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3.6. </w:t>
      </w:r>
      <w:r>
        <w:rPr>
          <w:rFonts w:ascii="Times New Roman" w:hAnsi="Times New Roman"/>
          <w:sz w:val="28"/>
          <w:szCs w:val="28"/>
        </w:rPr>
        <w:t xml:space="preserve">Заявка </w:t>
      </w:r>
      <w:r>
        <w:rPr>
          <w:rFonts w:ascii="Times New Roman" w:hAnsi="Times New Roman"/>
          <w:sz w:val="28"/>
          <w:szCs w:val="28"/>
          <w:lang w:val="ru-RU"/>
        </w:rPr>
        <w:t xml:space="preserve">по форме приложения 2 к Положению </w:t>
      </w:r>
      <w:r>
        <w:rPr>
          <w:rFonts w:ascii="Times New Roman" w:hAnsi="Times New Roman"/>
          <w:sz w:val="28"/>
          <w:szCs w:val="28"/>
        </w:rPr>
        <w:t xml:space="preserve">на участие в </w:t>
      </w:r>
      <w:r w:rsidR="00A52D13">
        <w:rPr>
          <w:rFonts w:ascii="Times New Roman" w:hAnsi="Times New Roman"/>
          <w:sz w:val="28"/>
          <w:szCs w:val="28"/>
          <w:lang w:val="ru-RU"/>
        </w:rPr>
        <w:t>региональном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конкурсном отборе, содержащая конкурсный проект, финансовым органом муниципального образования, в случае принятия участия в организации проведени</w:t>
      </w:r>
      <w:r w:rsidR="001C7C55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06C8">
        <w:rPr>
          <w:rFonts w:ascii="Times New Roman" w:hAnsi="Times New Roman"/>
          <w:sz w:val="28"/>
          <w:szCs w:val="28"/>
          <w:lang w:val="ru-RU"/>
        </w:rPr>
        <w:t>регионального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конкурсного отбора, направляется Организатору </w:t>
      </w:r>
      <w:r w:rsidR="003C06C8">
        <w:rPr>
          <w:rFonts w:ascii="Times New Roman" w:hAnsi="Times New Roman"/>
          <w:sz w:val="28"/>
          <w:szCs w:val="28"/>
          <w:lang w:val="ru-RU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конкурсного отбора</w:t>
      </w:r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11" w:history="1">
        <w:r>
          <w:rPr>
            <w:rStyle w:val="a9"/>
            <w:rFonts w:ascii="Times New Roman" w:hAnsi="Times New Roman"/>
            <w:sz w:val="28"/>
            <w:szCs w:val="28"/>
          </w:rPr>
          <w:t>depfin@admhmaо.ru</w:t>
        </w:r>
      </w:hyperlink>
      <w:r w:rsidR="00B51952" w:rsidRPr="00B51952">
        <w:rPr>
          <w:rStyle w:val="a9"/>
          <w:rFonts w:ascii="Times New Roman" w:hAnsi="Times New Roman"/>
          <w:sz w:val="28"/>
          <w:szCs w:val="28"/>
          <w:u w:val="none"/>
          <w:lang w:val="ru-RU"/>
        </w:rPr>
        <w:t xml:space="preserve"> </w:t>
      </w:r>
      <w:r w:rsidR="00B51952" w:rsidRPr="00B51952">
        <w:rPr>
          <w:rFonts w:ascii="Times New Roman" w:hAnsi="Times New Roman"/>
          <w:sz w:val="28"/>
          <w:szCs w:val="28"/>
          <w:lang w:val="ru-RU"/>
        </w:rPr>
        <w:t xml:space="preserve">в течении </w:t>
      </w:r>
      <w:r w:rsidR="001C7C55">
        <w:rPr>
          <w:rFonts w:ascii="Times New Roman" w:hAnsi="Times New Roman"/>
          <w:sz w:val="28"/>
          <w:szCs w:val="28"/>
          <w:lang w:val="ru-RU"/>
        </w:rPr>
        <w:t>2</w:t>
      </w:r>
      <w:r w:rsidR="00B51952" w:rsidRPr="00B5195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1C7C55">
        <w:rPr>
          <w:rFonts w:ascii="Times New Roman" w:hAnsi="Times New Roman"/>
          <w:sz w:val="28"/>
          <w:szCs w:val="28"/>
          <w:lang w:val="ru-RU"/>
        </w:rPr>
        <w:t>двух</w:t>
      </w:r>
      <w:r w:rsidR="00B51952" w:rsidRPr="00B51952">
        <w:rPr>
          <w:rFonts w:ascii="Times New Roman" w:hAnsi="Times New Roman"/>
          <w:sz w:val="28"/>
          <w:szCs w:val="28"/>
          <w:lang w:val="ru-RU"/>
        </w:rPr>
        <w:t>) рабочих дней со дня окончания приема заявок</w:t>
      </w:r>
      <w:r w:rsidRPr="00B51952">
        <w:rPr>
          <w:rFonts w:ascii="Times New Roman" w:hAnsi="Times New Roman"/>
          <w:sz w:val="28"/>
          <w:szCs w:val="28"/>
          <w:lang w:val="ru-RU"/>
        </w:rPr>
        <w:t>.</w:t>
      </w:r>
    </w:p>
    <w:p w:rsidR="00162BA9" w:rsidRDefault="00CD4E04" w:rsidP="00162BA9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162BA9" w:rsidRPr="00162B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022A">
        <w:rPr>
          <w:rFonts w:ascii="Times New Roman" w:hAnsi="Times New Roman"/>
          <w:sz w:val="28"/>
          <w:szCs w:val="28"/>
          <w:lang w:val="ru-RU"/>
        </w:rPr>
        <w:t>Претендент</w:t>
      </w:r>
      <w:r w:rsidR="00162BA9">
        <w:rPr>
          <w:rFonts w:ascii="Times New Roman" w:hAnsi="Times New Roman"/>
          <w:sz w:val="28"/>
          <w:szCs w:val="28"/>
        </w:rPr>
        <w:t xml:space="preserve"> предоставляет только одну заявку </w:t>
      </w:r>
      <w:r w:rsidR="00162BA9">
        <w:rPr>
          <w:rFonts w:ascii="Times New Roman" w:hAnsi="Times New Roman"/>
          <w:sz w:val="28"/>
          <w:szCs w:val="28"/>
          <w:lang w:val="ru-RU"/>
        </w:rPr>
        <w:t xml:space="preserve">на участие </w:t>
      </w:r>
      <w:r w:rsidR="00162BA9">
        <w:rPr>
          <w:rFonts w:ascii="Times New Roman" w:hAnsi="Times New Roman"/>
          <w:sz w:val="28"/>
          <w:szCs w:val="28"/>
        </w:rPr>
        <w:t>с указанием в ней соответствующ</w:t>
      </w:r>
      <w:r w:rsidR="00162BA9">
        <w:rPr>
          <w:rFonts w:ascii="Times New Roman" w:hAnsi="Times New Roman"/>
          <w:sz w:val="28"/>
          <w:szCs w:val="28"/>
          <w:lang w:val="ru-RU"/>
        </w:rPr>
        <w:t>ей(-</w:t>
      </w:r>
      <w:r w:rsidR="00162BA9">
        <w:rPr>
          <w:rFonts w:ascii="Times New Roman" w:hAnsi="Times New Roman"/>
          <w:sz w:val="28"/>
          <w:szCs w:val="28"/>
        </w:rPr>
        <w:t>их</w:t>
      </w:r>
      <w:r w:rsidR="00162BA9">
        <w:rPr>
          <w:rFonts w:ascii="Times New Roman" w:hAnsi="Times New Roman"/>
          <w:sz w:val="28"/>
          <w:szCs w:val="28"/>
          <w:lang w:val="ru-RU"/>
        </w:rPr>
        <w:t>)</w:t>
      </w:r>
      <w:r w:rsidR="00162BA9">
        <w:rPr>
          <w:rFonts w:ascii="Times New Roman" w:hAnsi="Times New Roman"/>
          <w:sz w:val="28"/>
          <w:szCs w:val="28"/>
        </w:rPr>
        <w:t xml:space="preserve"> номинаци</w:t>
      </w:r>
      <w:r w:rsidR="00162BA9">
        <w:rPr>
          <w:rFonts w:ascii="Times New Roman" w:hAnsi="Times New Roman"/>
          <w:sz w:val="28"/>
          <w:szCs w:val="28"/>
          <w:lang w:val="ru-RU"/>
        </w:rPr>
        <w:t>и (-и</w:t>
      </w:r>
      <w:r w:rsidR="00162BA9">
        <w:rPr>
          <w:rFonts w:ascii="Times New Roman" w:hAnsi="Times New Roman"/>
          <w:sz w:val="28"/>
          <w:szCs w:val="28"/>
        </w:rPr>
        <w:t>й</w:t>
      </w:r>
      <w:r w:rsidR="00162BA9">
        <w:rPr>
          <w:rFonts w:ascii="Times New Roman" w:hAnsi="Times New Roman"/>
          <w:sz w:val="28"/>
          <w:szCs w:val="28"/>
          <w:lang w:val="ru-RU"/>
        </w:rPr>
        <w:t>)</w:t>
      </w:r>
      <w:r w:rsidR="00162BA9">
        <w:rPr>
          <w:rFonts w:ascii="Times New Roman" w:hAnsi="Times New Roman"/>
          <w:sz w:val="28"/>
          <w:szCs w:val="28"/>
        </w:rPr>
        <w:t>. Не допускается представление одного и того же проекта для участия в Конкурсе одновременно от физического и юридического лица.</w:t>
      </w:r>
    </w:p>
    <w:p w:rsidR="00162BA9" w:rsidRDefault="00162BA9" w:rsidP="00162BA9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 случае предоставлени</w:t>
      </w:r>
      <w:r w:rsidR="00910089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участником одного </w:t>
      </w:r>
      <w:r>
        <w:rPr>
          <w:rFonts w:ascii="Times New Roman" w:hAnsi="Times New Roman"/>
          <w:sz w:val="28"/>
          <w:szCs w:val="28"/>
        </w:rPr>
        <w:t>конкурсн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сразу в нескольких </w:t>
      </w:r>
      <w:r>
        <w:rPr>
          <w:rFonts w:ascii="Times New Roman" w:hAnsi="Times New Roman"/>
          <w:sz w:val="28"/>
          <w:szCs w:val="28"/>
        </w:rPr>
        <w:t>номинациях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Конкурсная комиссия имеет право отклонить проект </w:t>
      </w:r>
      <w:r>
        <w:rPr>
          <w:rFonts w:ascii="Times New Roman" w:hAnsi="Times New Roman"/>
          <w:sz w:val="28"/>
          <w:szCs w:val="28"/>
        </w:rPr>
        <w:t>для участия в той (тех) номинации (-ях), критериям которой(-ых) он не соответству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>
        <w:rPr>
          <w:rFonts w:ascii="Times New Roman" w:hAnsi="Times New Roman"/>
          <w:sz w:val="28"/>
          <w:szCs w:val="28"/>
        </w:rPr>
        <w:t>.</w:t>
      </w:r>
    </w:p>
    <w:p w:rsidR="001C7369" w:rsidRDefault="00162BA9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3.8. </w:t>
      </w:r>
      <w:r w:rsidR="00CD4E04">
        <w:rPr>
          <w:rFonts w:ascii="Times New Roman" w:hAnsi="Times New Roman"/>
          <w:sz w:val="28"/>
          <w:szCs w:val="28"/>
        </w:rPr>
        <w:t>Заявка</w:t>
      </w:r>
      <w:r w:rsidR="00CD4E04">
        <w:rPr>
          <w:rFonts w:ascii="Times New Roman" w:hAnsi="Times New Roman"/>
          <w:sz w:val="28"/>
          <w:szCs w:val="28"/>
          <w:lang w:val="ru-RU"/>
        </w:rPr>
        <w:t xml:space="preserve"> для участия в </w:t>
      </w:r>
      <w:r w:rsidR="003C06C8">
        <w:rPr>
          <w:rFonts w:ascii="Times New Roman" w:hAnsi="Times New Roman"/>
          <w:sz w:val="28"/>
          <w:szCs w:val="28"/>
          <w:lang w:val="ru-RU"/>
        </w:rPr>
        <w:t>региональном</w:t>
      </w:r>
      <w:r w:rsidR="00B22AAA">
        <w:rPr>
          <w:rFonts w:ascii="Times New Roman" w:hAnsi="Times New Roman"/>
          <w:sz w:val="28"/>
          <w:szCs w:val="28"/>
          <w:lang w:val="ru-RU"/>
        </w:rPr>
        <w:t xml:space="preserve"> конкурсном отборе</w:t>
      </w:r>
      <w:r w:rsidR="00CD4E04">
        <w:rPr>
          <w:rFonts w:ascii="Times New Roman" w:hAnsi="Times New Roman"/>
          <w:sz w:val="28"/>
          <w:szCs w:val="28"/>
          <w:lang w:val="ru-RU"/>
        </w:rPr>
        <w:t xml:space="preserve"> подается в унифицированной форме согласно приложения 2 к Положению </w:t>
      </w:r>
      <w:r w:rsidR="00CD4E04">
        <w:rPr>
          <w:rFonts w:ascii="Times New Roman" w:hAnsi="Times New Roman"/>
          <w:sz w:val="28"/>
          <w:szCs w:val="28"/>
        </w:rPr>
        <w:t>с указанием в ней номинаций, сведений об участнике</w:t>
      </w:r>
      <w:r w:rsidR="00CD4E04">
        <w:rPr>
          <w:rFonts w:ascii="Times New Roman" w:hAnsi="Times New Roman"/>
          <w:sz w:val="28"/>
          <w:szCs w:val="28"/>
          <w:lang w:val="ru-RU"/>
        </w:rPr>
        <w:t xml:space="preserve"> (фамилия и инициалы – для физического лица, наименование организации – для юридического </w:t>
      </w:r>
      <w:r w:rsidR="00CD4E04">
        <w:rPr>
          <w:rFonts w:ascii="Times New Roman" w:hAnsi="Times New Roman"/>
          <w:sz w:val="28"/>
          <w:szCs w:val="28"/>
          <w:lang w:val="ru-RU"/>
        </w:rPr>
        <w:lastRenderedPageBreak/>
        <w:t xml:space="preserve">лица) и </w:t>
      </w:r>
      <w:r w:rsidR="00CD4E04">
        <w:rPr>
          <w:rFonts w:ascii="Times New Roman" w:hAnsi="Times New Roman"/>
          <w:sz w:val="28"/>
          <w:szCs w:val="28"/>
        </w:rPr>
        <w:t>контактной информации</w:t>
      </w:r>
      <w:r w:rsidR="00CD4E04">
        <w:rPr>
          <w:rFonts w:ascii="Times New Roman" w:hAnsi="Times New Roman"/>
          <w:sz w:val="28"/>
          <w:szCs w:val="28"/>
          <w:lang w:val="ru-RU"/>
        </w:rPr>
        <w:t xml:space="preserve"> для юридического лица, адрес электронной почты для физического лица</w:t>
      </w:r>
      <w:r w:rsidR="00CD4E04">
        <w:rPr>
          <w:rFonts w:ascii="Times New Roman" w:hAnsi="Times New Roman"/>
          <w:sz w:val="28"/>
          <w:szCs w:val="28"/>
        </w:rPr>
        <w:t xml:space="preserve">. 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Если конкурсный проект разработан группой авторов, в заявке на участие в Конкурсе указываются сведения обо всех авторах, их </w:t>
      </w:r>
      <w:r>
        <w:rPr>
          <w:rFonts w:ascii="Times New Roman" w:hAnsi="Times New Roman"/>
          <w:sz w:val="28"/>
          <w:szCs w:val="28"/>
          <w:lang w:val="ru-RU"/>
        </w:rPr>
        <w:t>адреса электронной почты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Заявка юридического лица подписывается руководителем организации и заверяется печатью.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62B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При разработке конкурсного проекта участники Конкурса должны руководствоваться следующими требованиями:</w:t>
      </w:r>
    </w:p>
    <w:p w:rsidR="001C7369" w:rsidRDefault="00CD4E04" w:rsidP="00030FE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содержания конкурсного проекта выбранной номинации</w:t>
      </w:r>
      <w:r w:rsidR="008A5AC0">
        <w:rPr>
          <w:rFonts w:ascii="Times New Roman" w:hAnsi="Times New Roman"/>
          <w:sz w:val="28"/>
          <w:szCs w:val="28"/>
        </w:rPr>
        <w:t xml:space="preserve"> (-ям)</w:t>
      </w:r>
      <w:r>
        <w:rPr>
          <w:rFonts w:ascii="Times New Roman" w:hAnsi="Times New Roman"/>
          <w:sz w:val="28"/>
          <w:szCs w:val="28"/>
        </w:rPr>
        <w:t>;</w:t>
      </w:r>
    </w:p>
    <w:p w:rsidR="001C7369" w:rsidRDefault="00CD4E04" w:rsidP="00030FE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актуальности, цели, задач и обоснованных выводов по используемым в номинации проблемам;</w:t>
      </w:r>
    </w:p>
    <w:p w:rsidR="001C7369" w:rsidRDefault="00CD4E04" w:rsidP="00030FE1">
      <w:pPr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практического применения.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62BA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К участию в </w:t>
      </w:r>
      <w:r w:rsidR="008A5AC0">
        <w:rPr>
          <w:rFonts w:ascii="Times New Roman" w:hAnsi="Times New Roman"/>
          <w:sz w:val="28"/>
          <w:szCs w:val="28"/>
        </w:rPr>
        <w:t>региональном</w:t>
      </w:r>
      <w:r>
        <w:rPr>
          <w:rFonts w:ascii="Times New Roman" w:hAnsi="Times New Roman"/>
          <w:sz w:val="28"/>
          <w:szCs w:val="28"/>
        </w:rPr>
        <w:t xml:space="preserve"> конкурсном отборе допускаются физические и юридические лица, заявки которых соответствуют следующим требованиям: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предоставление заявки в срок;</w:t>
      </w:r>
    </w:p>
    <w:p w:rsidR="00B34271" w:rsidRDefault="00CD4E04" w:rsidP="00B34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34271">
        <w:rPr>
          <w:rFonts w:ascii="Times New Roman" w:hAnsi="Times New Roman"/>
          <w:sz w:val="28"/>
          <w:szCs w:val="28"/>
        </w:rPr>
        <w:t>оригинальность, отсутствие дублирования с заявками прошлых лет и текущего года по другим номинациям;</w:t>
      </w:r>
    </w:p>
    <w:p w:rsidR="001C7369" w:rsidRDefault="008A5A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D4E04">
        <w:rPr>
          <w:rFonts w:ascii="Times New Roman" w:hAnsi="Times New Roman"/>
          <w:sz w:val="28"/>
          <w:szCs w:val="28"/>
        </w:rPr>
        <w:t>указание номинаций, в которых представлен проект;</w:t>
      </w:r>
    </w:p>
    <w:p w:rsidR="00B34271" w:rsidRDefault="00B34271" w:rsidP="00B34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B34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общее соответствие конкурсного проекта критериям по указанным в заявке номинациям в соответствии с приложением 1 к настоящему Положению;</w:t>
      </w:r>
    </w:p>
    <w:p w:rsidR="00B34271" w:rsidRDefault="008A5A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D4E04">
        <w:rPr>
          <w:rFonts w:ascii="Times New Roman" w:hAnsi="Times New Roman"/>
          <w:sz w:val="28"/>
          <w:szCs w:val="28"/>
        </w:rPr>
        <w:t xml:space="preserve">) </w:t>
      </w:r>
      <w:r w:rsidR="00B34271">
        <w:rPr>
          <w:rFonts w:ascii="Times New Roman" w:hAnsi="Times New Roman"/>
          <w:sz w:val="28"/>
          <w:szCs w:val="28"/>
        </w:rPr>
        <w:t>наличие отдельного документа (файла), содержащего описание конкретных предложений по реализации конкурсного проекта и практическому применению результатов его реализации в рамках процедур бюджетного процесса и реализации полномочий субъектов бюджетного процесса;</w:t>
      </w:r>
    </w:p>
    <w:p w:rsidR="008A5AC0" w:rsidRPr="008A5AC0" w:rsidRDefault="008A5A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е) подготовка материалов проекта с использованием стандартного сертифицированного программного обеспечения ОС </w:t>
      </w:r>
      <w:r>
        <w:rPr>
          <w:rFonts w:ascii="Times New Roman" w:hAnsi="Times New Roman"/>
          <w:sz w:val="28"/>
          <w:szCs w:val="28"/>
          <w:lang w:val="en-US"/>
        </w:rPr>
        <w:t>Windows</w:t>
      </w:r>
      <w:r w:rsidRPr="008A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возможность их открытия и/или воспроизведения на стационарном ПК.</w:t>
      </w:r>
    </w:p>
    <w:p w:rsidR="00162BA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62BA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течение 5 (пяти) рабочих дней после окончания приема заявок от претендентов и получения заявок от финансовых органов муниципальных образований, Конкурсная комиссия </w:t>
      </w:r>
      <w:r w:rsidR="00162BA9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конкурсного отбора</w:t>
      </w:r>
      <w:r>
        <w:rPr>
          <w:rFonts w:ascii="Times New Roman" w:hAnsi="Times New Roman"/>
          <w:sz w:val="28"/>
          <w:szCs w:val="28"/>
        </w:rPr>
        <w:t xml:space="preserve"> проверяет соответствие заявок, содержащих конкурсный проект, установленным требованиям в пункт</w:t>
      </w:r>
      <w:r w:rsidR="00D719EC">
        <w:rPr>
          <w:rFonts w:ascii="Times New Roman" w:hAnsi="Times New Roman"/>
          <w:sz w:val="28"/>
          <w:szCs w:val="28"/>
        </w:rPr>
        <w:t xml:space="preserve">ах </w:t>
      </w:r>
      <w:r>
        <w:rPr>
          <w:rFonts w:ascii="Times New Roman" w:hAnsi="Times New Roman"/>
          <w:sz w:val="28"/>
          <w:szCs w:val="28"/>
        </w:rPr>
        <w:t>3.7 - 3.</w:t>
      </w:r>
      <w:r w:rsidR="00162BA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303DBE">
        <w:rPr>
          <w:rFonts w:ascii="Times New Roman" w:hAnsi="Times New Roman"/>
          <w:sz w:val="28"/>
          <w:szCs w:val="28"/>
        </w:rPr>
        <w:t xml:space="preserve">. </w:t>
      </w:r>
    </w:p>
    <w:p w:rsidR="00303DBE" w:rsidRDefault="00303D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комиссия осуществляет оценку заявок по каждой номинации в соответствии с приложением 1 к настоящему Положению.</w:t>
      </w:r>
    </w:p>
    <w:p w:rsidR="004C3BBD" w:rsidRDefault="00303D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член Конкурсной комиссии оценивает заявки на предмет</w:t>
      </w:r>
      <w:r w:rsidR="004C3BBD">
        <w:rPr>
          <w:rFonts w:ascii="Times New Roman" w:hAnsi="Times New Roman"/>
          <w:sz w:val="28"/>
          <w:szCs w:val="28"/>
        </w:rPr>
        <w:t xml:space="preserve"> соответствия основному и дополнительным критериям по каждой номинации. Соответствие основному критерию оценивается по десятибальной, а по дополнительным по пятибальной шкале с последующим суммированием.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3BBD" w:rsidRDefault="004C3BBD" w:rsidP="004C3B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заявок участников формируется посредством определения средней оценки проставленной членами Конкурсной комиссии.</w:t>
      </w:r>
    </w:p>
    <w:p w:rsidR="001C7369" w:rsidRDefault="00830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Конкурсная комиссия </w:t>
      </w:r>
      <w:r w:rsidR="00CD4E04">
        <w:rPr>
          <w:rFonts w:ascii="Times New Roman" w:hAnsi="Times New Roman"/>
          <w:sz w:val="28"/>
          <w:szCs w:val="28"/>
        </w:rPr>
        <w:t xml:space="preserve">формирует перечень </w:t>
      </w:r>
      <w:r>
        <w:rPr>
          <w:rFonts w:ascii="Times New Roman" w:hAnsi="Times New Roman"/>
          <w:sz w:val="28"/>
          <w:szCs w:val="28"/>
        </w:rPr>
        <w:t>победителей регионального</w:t>
      </w:r>
      <w:r w:rsidR="00CD4E04">
        <w:rPr>
          <w:rFonts w:ascii="Times New Roman" w:hAnsi="Times New Roman"/>
          <w:sz w:val="28"/>
          <w:szCs w:val="28"/>
        </w:rPr>
        <w:t xml:space="preserve"> конкурсн</w:t>
      </w:r>
      <w:r>
        <w:rPr>
          <w:rFonts w:ascii="Times New Roman" w:hAnsi="Times New Roman"/>
          <w:sz w:val="28"/>
          <w:szCs w:val="28"/>
        </w:rPr>
        <w:t>ого</w:t>
      </w:r>
      <w:r w:rsidR="00CD4E04">
        <w:rPr>
          <w:rFonts w:ascii="Times New Roman" w:hAnsi="Times New Roman"/>
          <w:sz w:val="28"/>
          <w:szCs w:val="28"/>
        </w:rPr>
        <w:t xml:space="preserve"> отбор</w:t>
      </w:r>
      <w:r>
        <w:rPr>
          <w:rFonts w:ascii="Times New Roman" w:hAnsi="Times New Roman"/>
          <w:sz w:val="28"/>
          <w:szCs w:val="28"/>
        </w:rPr>
        <w:t>а, который состоит не более чем из трех участников, набравших наибольшее количество баллов по результатам итоговой оценки</w:t>
      </w:r>
      <w:r w:rsidR="00910089">
        <w:rPr>
          <w:rFonts w:ascii="Times New Roman" w:hAnsi="Times New Roman"/>
          <w:sz w:val="28"/>
          <w:szCs w:val="28"/>
        </w:rPr>
        <w:t xml:space="preserve"> в каждой номинации</w:t>
      </w:r>
      <w:r w:rsidR="00CD4E04">
        <w:rPr>
          <w:rFonts w:ascii="Times New Roman" w:hAnsi="Times New Roman"/>
          <w:sz w:val="28"/>
          <w:szCs w:val="28"/>
        </w:rPr>
        <w:t>.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830D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Претенденты, которым было отказано в допуске к участию в </w:t>
      </w:r>
      <w:r w:rsidR="00830D65">
        <w:rPr>
          <w:rFonts w:ascii="Times New Roman" w:hAnsi="Times New Roman"/>
          <w:sz w:val="28"/>
          <w:szCs w:val="28"/>
        </w:rPr>
        <w:t>региональном</w:t>
      </w:r>
      <w:r>
        <w:rPr>
          <w:rFonts w:ascii="Times New Roman" w:hAnsi="Times New Roman"/>
          <w:sz w:val="28"/>
          <w:szCs w:val="28"/>
        </w:rPr>
        <w:t xml:space="preserve"> конкурсном отборе, </w:t>
      </w:r>
      <w:r w:rsidR="00B22AAA">
        <w:rPr>
          <w:rFonts w:ascii="Times New Roman" w:hAnsi="Times New Roman"/>
          <w:sz w:val="28"/>
          <w:szCs w:val="28"/>
        </w:rPr>
        <w:t xml:space="preserve">а также претенденты, не прошедшие </w:t>
      </w:r>
      <w:r w:rsidR="00830D65">
        <w:rPr>
          <w:rFonts w:ascii="Times New Roman" w:hAnsi="Times New Roman"/>
          <w:sz w:val="28"/>
          <w:szCs w:val="28"/>
        </w:rPr>
        <w:t>региональный</w:t>
      </w:r>
      <w:r w:rsidR="00B22AAA">
        <w:rPr>
          <w:rFonts w:ascii="Times New Roman" w:hAnsi="Times New Roman"/>
          <w:sz w:val="28"/>
          <w:szCs w:val="28"/>
        </w:rPr>
        <w:t xml:space="preserve"> конкурсный отбор, </w:t>
      </w:r>
      <w:r>
        <w:rPr>
          <w:rFonts w:ascii="Times New Roman" w:hAnsi="Times New Roman"/>
          <w:sz w:val="28"/>
          <w:szCs w:val="28"/>
        </w:rPr>
        <w:t>уведомляются об этом посредством электронной почты, указанной в заявке.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B51952">
        <w:rPr>
          <w:rFonts w:ascii="Times New Roman" w:hAnsi="Times New Roman"/>
          <w:sz w:val="28"/>
          <w:szCs w:val="28"/>
        </w:rPr>
        <w:t>4</w:t>
      </w:r>
      <w:r w:rsidR="001C7C55">
        <w:rPr>
          <w:rFonts w:ascii="Times New Roman" w:hAnsi="Times New Roman"/>
          <w:sz w:val="28"/>
          <w:szCs w:val="28"/>
        </w:rPr>
        <w:t>. Участники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830D65">
        <w:rPr>
          <w:rFonts w:ascii="Times New Roman" w:hAnsi="Times New Roman"/>
          <w:sz w:val="28"/>
          <w:szCs w:val="28"/>
        </w:rPr>
        <w:t xml:space="preserve">победившие в региональном </w:t>
      </w:r>
      <w:r>
        <w:rPr>
          <w:rFonts w:ascii="Times New Roman" w:hAnsi="Times New Roman"/>
          <w:sz w:val="28"/>
          <w:szCs w:val="28"/>
        </w:rPr>
        <w:t>конкурсн</w:t>
      </w:r>
      <w:r w:rsidR="00830D6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отбор</w:t>
      </w:r>
      <w:r w:rsidR="00830D6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уведомляются об этом посредством электронной почты, указанной в заявке в течении </w:t>
      </w:r>
      <w:r w:rsidR="00726C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</w:t>
      </w:r>
      <w:r w:rsidR="00726C4C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 рабочих дней после заседания Конкурсной комиссии.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3.1</w:t>
      </w:r>
      <w:r w:rsidR="00B51952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1C7C55">
        <w:rPr>
          <w:rFonts w:ascii="Times New Roman" w:hAnsi="Times New Roman"/>
          <w:sz w:val="28"/>
          <w:szCs w:val="28"/>
          <w:lang w:val="ru-RU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830D65">
        <w:rPr>
          <w:rFonts w:ascii="Times New Roman" w:hAnsi="Times New Roman"/>
          <w:sz w:val="28"/>
          <w:szCs w:val="28"/>
          <w:lang w:val="ru-RU"/>
        </w:rPr>
        <w:t>победившие в региональном</w:t>
      </w:r>
      <w:r>
        <w:rPr>
          <w:rFonts w:ascii="Times New Roman" w:hAnsi="Times New Roman"/>
          <w:sz w:val="28"/>
          <w:szCs w:val="28"/>
        </w:rPr>
        <w:t xml:space="preserve"> конкурсн</w:t>
      </w:r>
      <w:r w:rsidR="00830D65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</w:rPr>
        <w:t xml:space="preserve"> отбор</w:t>
      </w:r>
      <w:r w:rsidR="00830D65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и желающие участвовать во втором туре федерального Конкурса, </w:t>
      </w:r>
      <w:r>
        <w:rPr>
          <w:rFonts w:ascii="Times New Roman" w:hAnsi="Times New Roman"/>
          <w:sz w:val="28"/>
          <w:szCs w:val="28"/>
          <w:lang w:val="ru-RU"/>
        </w:rPr>
        <w:t xml:space="preserve">в течении 5 </w:t>
      </w:r>
      <w:r>
        <w:rPr>
          <w:rFonts w:ascii="Times New Roman" w:hAnsi="Times New Roman"/>
          <w:sz w:val="28"/>
          <w:szCs w:val="28"/>
        </w:rPr>
        <w:t xml:space="preserve">(пяти) </w:t>
      </w:r>
      <w:r>
        <w:rPr>
          <w:rFonts w:ascii="Times New Roman" w:hAnsi="Times New Roman"/>
          <w:sz w:val="28"/>
          <w:szCs w:val="28"/>
          <w:lang w:val="ru-RU"/>
        </w:rPr>
        <w:t xml:space="preserve">рабочих дней после получения уведомления от Организатора </w:t>
      </w:r>
      <w:r w:rsidR="00830D65">
        <w:rPr>
          <w:rFonts w:ascii="Times New Roman" w:hAnsi="Times New Roman"/>
          <w:sz w:val="28"/>
          <w:szCs w:val="28"/>
          <w:lang w:val="ru-RU"/>
        </w:rPr>
        <w:t>регионального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конкурсного отбора </w:t>
      </w:r>
      <w:r>
        <w:rPr>
          <w:rFonts w:ascii="Times New Roman" w:hAnsi="Times New Roman"/>
          <w:sz w:val="28"/>
          <w:szCs w:val="28"/>
        </w:rPr>
        <w:t xml:space="preserve">направляют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заявку на участие в конкурсе проектов по представлению бюджета для граждан по форме приложения 3 к Положению и Согласие на обработку персональных данных</w:t>
      </w: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.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Согласие на обработку персональных данных заполняется</w:t>
      </w:r>
      <w:r w:rsidRPr="00CD4E0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в зависимости от возраста претендента, лица подающего заявку, </w:t>
      </w:r>
      <w:r w:rsidR="003036FB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его</w:t>
      </w:r>
      <w:r w:rsidRPr="00CD4E0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местонахождения </w:t>
      </w:r>
      <w:r w:rsidR="001657F8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по форме </w:t>
      </w:r>
      <w:r w:rsidRPr="00CD4E0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согласно приложени</w:t>
      </w:r>
      <w:r w:rsidR="003036FB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ю</w:t>
      </w:r>
      <w:r w:rsidRPr="00CD4E0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4, приложени</w:t>
      </w:r>
      <w:r w:rsidR="003036FB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ю</w:t>
      </w:r>
      <w:r w:rsidRPr="00CD4E0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5, приложени</w:t>
      </w:r>
      <w:r w:rsidR="003036FB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ю</w:t>
      </w:r>
      <w:r w:rsidRPr="00CD4E0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6, приложени</w:t>
      </w:r>
      <w:r w:rsidR="003036FB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ю</w:t>
      </w:r>
      <w:r w:rsidRPr="00CD4E0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7, приложени</w:t>
      </w:r>
      <w:r w:rsidR="003036FB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ю</w:t>
      </w:r>
      <w:r w:rsidRPr="00CD4E0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8, приложени</w:t>
      </w:r>
      <w:r w:rsidR="003036FB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ю</w:t>
      </w:r>
      <w:r w:rsidRPr="00CD4E0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9 </w:t>
      </w:r>
      <w:r w:rsidR="00B9066E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к настоящему </w:t>
      </w:r>
      <w:r w:rsidRPr="00CD4E0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Положению.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3.1</w:t>
      </w:r>
      <w:r w:rsidR="00B5195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. </w:t>
      </w:r>
      <w:r w:rsidR="001657F8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Заявка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участие в конкурсе проектов по представлению бюджета для граждан по форме согласно приложения 3 к </w:t>
      </w:r>
      <w:r w:rsidR="00B9066E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настоящему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Положению и Согласие на обработку персональных данных</w:t>
      </w: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предоставляется претендентом на бумажном носителе следующими способами: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  <w:lang w:val="ru-RU"/>
        </w:rPr>
        <w:t xml:space="preserve"> или направляется </w:t>
      </w:r>
      <w:r>
        <w:rPr>
          <w:rFonts w:ascii="Times New Roman" w:hAnsi="Times New Roman"/>
          <w:sz w:val="28"/>
          <w:szCs w:val="28"/>
        </w:rPr>
        <w:t xml:space="preserve">почтовым отправлением на адрес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Организатора </w:t>
      </w:r>
      <w:r w:rsidR="00726C4C">
        <w:rPr>
          <w:rFonts w:ascii="Times New Roman" w:hAnsi="Times New Roman"/>
          <w:sz w:val="28"/>
          <w:szCs w:val="28"/>
          <w:lang w:val="ru-RU"/>
        </w:rPr>
        <w:t>регионального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конкурсного отбора</w:t>
      </w:r>
      <w:r>
        <w:rPr>
          <w:rFonts w:ascii="Times New Roman" w:hAnsi="Times New Roman"/>
          <w:sz w:val="28"/>
          <w:szCs w:val="28"/>
        </w:rPr>
        <w:t>: ул. Мира, дом 5, г. Ханты-Мансийск, Ханты-Мансийский автономный округ – Югра (Тюменская область), 628006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1C7369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лично или почтовым направлением на юридический адрес финансового органа муниципального образования, на территории которого </w:t>
      </w:r>
      <w:r w:rsidR="003036FB">
        <w:rPr>
          <w:rFonts w:ascii="Times New Roman" w:hAnsi="Times New Roman"/>
          <w:sz w:val="28"/>
          <w:szCs w:val="28"/>
          <w:lang w:val="ru-RU"/>
        </w:rPr>
        <w:t>находится</w:t>
      </w:r>
      <w:r>
        <w:rPr>
          <w:rFonts w:ascii="Times New Roman" w:hAnsi="Times New Roman"/>
          <w:sz w:val="28"/>
          <w:szCs w:val="28"/>
          <w:lang w:val="ru-RU"/>
        </w:rPr>
        <w:t xml:space="preserve"> претендент.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адресе финансового органа муниципального образования можно получить у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онтактного лица по вопросам проведения </w:t>
      </w:r>
      <w:r w:rsidR="00726C4C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конкурсного отбора, указанного в </w:t>
      </w:r>
      <w:r>
        <w:rPr>
          <w:rFonts w:ascii="Times New Roman" w:hAnsi="Times New Roman"/>
          <w:sz w:val="28"/>
          <w:szCs w:val="28"/>
        </w:rPr>
        <w:t xml:space="preserve">объявлении о проведении </w:t>
      </w:r>
      <w:r w:rsidR="00726C4C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конкурсного отбора.</w:t>
      </w:r>
    </w:p>
    <w:p w:rsidR="001C7369" w:rsidRDefault="00CD4E04" w:rsidP="001C7C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726C4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36128F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, не изъявивший желание участвовать во втором туре федерального Конкурса, вправе отказаться от дальнейшего участия в </w:t>
      </w:r>
      <w:r>
        <w:rPr>
          <w:rFonts w:ascii="Times New Roman" w:hAnsi="Times New Roman"/>
          <w:sz w:val="28"/>
          <w:szCs w:val="28"/>
        </w:rPr>
        <w:lastRenderedPageBreak/>
        <w:t xml:space="preserve">Конкурсе, не неся за это никакой ответственности перед Организатором </w:t>
      </w:r>
      <w:r w:rsidR="00726C4C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конкурсного отбора.</w:t>
      </w:r>
    </w:p>
    <w:p w:rsidR="00D1453F" w:rsidRDefault="00D1453F" w:rsidP="001C7C55">
      <w:pPr>
        <w:pStyle w:val="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V. </w:t>
      </w:r>
      <w:r>
        <w:rPr>
          <w:rFonts w:ascii="Times New Roman" w:hAnsi="Times New Roman"/>
          <w:b/>
          <w:sz w:val="28"/>
          <w:szCs w:val="28"/>
          <w:lang w:val="ru-RU"/>
        </w:rPr>
        <w:t>Награждение</w:t>
      </w:r>
    </w:p>
    <w:p w:rsidR="00D1453F" w:rsidRDefault="00D1453F" w:rsidP="001C7C55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53F">
        <w:rPr>
          <w:rFonts w:ascii="Times New Roman" w:hAnsi="Times New Roman"/>
          <w:sz w:val="28"/>
          <w:szCs w:val="28"/>
          <w:lang w:val="ru-RU"/>
        </w:rPr>
        <w:t xml:space="preserve">4.1. </w:t>
      </w:r>
      <w:r>
        <w:rPr>
          <w:rFonts w:ascii="Times New Roman" w:hAnsi="Times New Roman"/>
          <w:sz w:val="28"/>
          <w:szCs w:val="28"/>
          <w:lang w:val="ru-RU"/>
        </w:rPr>
        <w:t xml:space="preserve">Победителям регионального конкурсного отбора вручаются дипломы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14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D14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степени.</w:t>
      </w:r>
    </w:p>
    <w:p w:rsidR="001C7369" w:rsidRDefault="00D1453F" w:rsidP="001C7C55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4.2.</w:t>
      </w:r>
      <w:r w:rsidR="00CD4E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04">
        <w:rPr>
          <w:rFonts w:ascii="Times New Roman" w:hAnsi="Times New Roman"/>
          <w:sz w:val="28"/>
          <w:szCs w:val="28"/>
        </w:rPr>
        <w:t>П</w:t>
      </w:r>
      <w:r w:rsidR="00CD4E04">
        <w:rPr>
          <w:rFonts w:ascii="Times New Roman" w:hAnsi="Times New Roman"/>
          <w:bCs/>
          <w:sz w:val="28"/>
          <w:szCs w:val="28"/>
        </w:rPr>
        <w:t xml:space="preserve">обедители Конкурса </w:t>
      </w:r>
      <w:r w:rsidR="00CD4E04">
        <w:rPr>
          <w:rFonts w:ascii="Times New Roman" w:hAnsi="Times New Roman"/>
          <w:sz w:val="28"/>
          <w:szCs w:val="28"/>
          <w:lang w:val="ru-RU"/>
        </w:rPr>
        <w:t xml:space="preserve">определяются Конкурсной комиссией и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по итогам </w:t>
      </w:r>
      <w:r w:rsidR="00CD4E04">
        <w:rPr>
          <w:rFonts w:ascii="Times New Roman" w:hAnsi="Times New Roman"/>
          <w:sz w:val="28"/>
          <w:szCs w:val="28"/>
        </w:rPr>
        <w:t xml:space="preserve">участия во втором туре федерального </w:t>
      </w:r>
      <w:r w:rsidR="00CD4E04">
        <w:rPr>
          <w:rFonts w:ascii="Times New Roman" w:hAnsi="Times New Roman"/>
          <w:sz w:val="28"/>
          <w:szCs w:val="28"/>
          <w:lang w:val="ru-RU"/>
        </w:rPr>
        <w:t>Конкурса</w:t>
      </w:r>
      <w:r w:rsidR="00CD4E04">
        <w:rPr>
          <w:rFonts w:ascii="Times New Roman" w:hAnsi="Times New Roman"/>
          <w:sz w:val="28"/>
          <w:szCs w:val="28"/>
        </w:rPr>
        <w:t>.</w:t>
      </w:r>
    </w:p>
    <w:p w:rsidR="00FB2809" w:rsidRDefault="00FB2809" w:rsidP="001C7C55">
      <w:pPr>
        <w:pStyle w:val="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V. </w:t>
      </w:r>
      <w:r>
        <w:rPr>
          <w:rFonts w:ascii="Times New Roman" w:hAnsi="Times New Roman"/>
          <w:b/>
          <w:sz w:val="28"/>
          <w:szCs w:val="28"/>
          <w:lang w:val="ru-RU"/>
        </w:rPr>
        <w:t>Распространение информации</w:t>
      </w:r>
    </w:p>
    <w:p w:rsidR="00FB2809" w:rsidRDefault="00FB2809" w:rsidP="001C7C55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</w:t>
      </w:r>
      <w:r>
        <w:rPr>
          <w:rFonts w:ascii="Times New Roman" w:hAnsi="Times New Roman"/>
          <w:sz w:val="28"/>
          <w:szCs w:val="28"/>
        </w:rPr>
        <w:t xml:space="preserve">Конкурсные проекты, </w:t>
      </w:r>
      <w:r>
        <w:rPr>
          <w:rFonts w:ascii="Times New Roman" w:hAnsi="Times New Roman"/>
          <w:sz w:val="28"/>
          <w:szCs w:val="28"/>
          <w:lang w:val="ru-RU"/>
        </w:rPr>
        <w:t>победившие в региональном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конкурсном </w:t>
      </w:r>
      <w:r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размещаются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Депфина Югры </w:t>
      </w:r>
      <w:hyperlink r:id="rId12" w:history="1">
        <w:r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www.depfin.admhmao.ru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«Конкурс проектов «Бюджет для граждан»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 срок до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3817ED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817ED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направляются Организатор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регионального конкурсного отбора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</w:r>
      <w:r>
        <w:rPr>
          <w:rFonts w:ascii="Times New Roman" w:hAnsi="Times New Roman"/>
          <w:sz w:val="28"/>
          <w:szCs w:val="28"/>
        </w:rPr>
        <w:t xml:space="preserve">для участия во втором туре федерального </w:t>
      </w:r>
      <w:r>
        <w:rPr>
          <w:rFonts w:ascii="Times New Roman" w:hAnsi="Times New Roman"/>
          <w:sz w:val="28"/>
          <w:szCs w:val="28"/>
          <w:lang w:val="ru-RU"/>
        </w:rPr>
        <w:t>Конкурса.</w:t>
      </w:r>
    </w:p>
    <w:p w:rsidR="00FB2809" w:rsidRDefault="00BD2808" w:rsidP="00FB2809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Победители и участники регионального конкурсного отбора вправе размещать информацию об участии и победе в рекламно-информационных материалах и на официальных сайтах.</w:t>
      </w:r>
    </w:p>
    <w:p w:rsidR="00BD2808" w:rsidRDefault="00BD2808" w:rsidP="00FB2809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5.3. Организатор регионального конкурсного отбора вправе осуществлять выпуск информационно-рекламных изданий и публикацию материалов в СМИ о содержании, участниках и победителях регионального конкурсного отбора, в том числе в целях распространения данных материалов на конференциях, семинарах, круглых столах и других мероприятиях.</w:t>
      </w:r>
    </w:p>
    <w:p w:rsidR="001C7369" w:rsidRDefault="00963DA6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CD4E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CD4E04">
        <w:rPr>
          <w:rFonts w:ascii="Times New Roman" w:hAnsi="Times New Roman"/>
          <w:sz w:val="28"/>
          <w:szCs w:val="28"/>
        </w:rPr>
        <w:t>.</w:t>
      </w:r>
      <w:r w:rsidR="00CD4E04">
        <w:rPr>
          <w:rFonts w:ascii="Times New Roman" w:hAnsi="Times New Roman"/>
          <w:sz w:val="28"/>
          <w:szCs w:val="28"/>
          <w:lang w:val="ru-RU"/>
        </w:rPr>
        <w:t xml:space="preserve"> По результатам Конкурса федеральным государственным образовательным бюджетным учреждением высшего образования </w:t>
      </w:r>
      <w:r w:rsidR="00CD4E04">
        <w:rPr>
          <w:rFonts w:ascii="Times New Roman" w:hAnsi="Times New Roman"/>
          <w:sz w:val="28"/>
          <w:szCs w:val="28"/>
          <w:lang w:val="ru-RU"/>
        </w:rPr>
        <w:lastRenderedPageBreak/>
        <w:t>«Финансовый университет при Правительстве Российской Федерации» будет создана электронная библиотека (далее — Библиотека), в которую будут включены конкурсные проекты победителей, а также могут быть включены конкурсные проекты иных участников Конкурса.</w:t>
      </w:r>
    </w:p>
    <w:p w:rsidR="001C7369" w:rsidRPr="00CD4E04" w:rsidRDefault="00CD4E0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Предоставление заявок на участие в Конкурсе является согласием участника Конкурса на публикацию его конкурсного проекта в </w:t>
      </w:r>
      <w:r>
        <w:rPr>
          <w:rFonts w:ascii="Times New Roman" w:hAnsi="Times New Roman"/>
          <w:sz w:val="28"/>
          <w:szCs w:val="28"/>
          <w:lang w:val="ru-RU"/>
        </w:rPr>
        <w:t>Библиотеке</w:t>
      </w:r>
      <w:r>
        <w:rPr>
          <w:rFonts w:ascii="Times New Roman" w:hAnsi="Times New Roman"/>
          <w:sz w:val="28"/>
          <w:szCs w:val="28"/>
        </w:rPr>
        <w:t>, на воспроизведение конкурсного проекта в любой форме, на его распространение, публичный показ, на размещение в сети Интернет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C7369" w:rsidRDefault="00963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CD4E04">
        <w:rPr>
          <w:rFonts w:ascii="Times New Roman" w:hAnsi="Times New Roman"/>
          <w:sz w:val="28"/>
          <w:szCs w:val="28"/>
        </w:rPr>
        <w:t>Предоставление участником Конкурса права на публикацию его конкурсного проекта в Библиотеке, на воспроизведение конкурсного проекта в любой форме, на его распространение, публичный показ и на его размещение в сети Интернет является безвозмездным.</w:t>
      </w:r>
    </w:p>
    <w:p w:rsidR="00FB2809" w:rsidRDefault="00963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CD4E04">
        <w:rPr>
          <w:rFonts w:ascii="Times New Roman" w:hAnsi="Times New Roman"/>
          <w:sz w:val="28"/>
          <w:szCs w:val="28"/>
        </w:rPr>
        <w:t xml:space="preserve"> Конкурсные проекты не должны нарушать право собственности, авторские, смежные, личные и иные права третьих лиц, а также наносить ущерб их чести, достоинству, деловой репутации. До тех пор, пока не установлено иное, все авторские права на конкурсные проекты принадлежат предоставившему их участнику Конкурса. В случае, если будет установлено, что в составе конкурсного проекта содержатся материалы, правообладателем которых участник Конкурса не является, эти материалы будут немедленно изъяты из свободного доступа по первому требованию законного правообладателя. </w:t>
      </w:r>
    </w:p>
    <w:p w:rsidR="001C7369" w:rsidRDefault="00CD4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конкурсные проекты участникам Конкурса не возвращаются.</w:t>
      </w:r>
    </w:p>
    <w:p w:rsidR="001C7369" w:rsidRDefault="001C7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69" w:rsidRDefault="001C7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4BD" w:rsidRDefault="00F114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4BD" w:rsidRDefault="00F114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4BD" w:rsidRDefault="00F114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663" w:rsidRDefault="00DE16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DE1663" w:rsidRDefault="00DE16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C7369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1 к </w:t>
      </w:r>
      <w:r>
        <w:rPr>
          <w:rFonts w:ascii="Times New Roman" w:hAnsi="Times New Roman"/>
          <w:sz w:val="28"/>
          <w:szCs w:val="28"/>
        </w:rPr>
        <w:t xml:space="preserve">Положению </w:t>
      </w:r>
    </w:p>
    <w:p w:rsidR="001C7369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="004F321E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конкурса проектов 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 w:rsidR="00111569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в 2021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году</w:t>
      </w:r>
    </w:p>
    <w:p w:rsidR="001C7369" w:rsidRDefault="001C73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</w:p>
    <w:p w:rsidR="001C7369" w:rsidRDefault="001C73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</w:p>
    <w:p w:rsidR="001C7369" w:rsidRPr="00F114BD" w:rsidRDefault="00CD4E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14BD">
        <w:rPr>
          <w:rFonts w:ascii="Times New Roman" w:hAnsi="Times New Roman"/>
          <w:b/>
          <w:sz w:val="28"/>
          <w:szCs w:val="28"/>
        </w:rPr>
        <w:t>Содержание конкурсных заданий по номинациям</w:t>
      </w:r>
    </w:p>
    <w:p w:rsidR="00030FE1" w:rsidRPr="009168EA" w:rsidRDefault="00030FE1" w:rsidP="00030FE1">
      <w:pPr>
        <w:shd w:val="clear" w:color="auto" w:fill="FFFFFF"/>
        <w:spacing w:before="468" w:line="475" w:lineRule="exact"/>
        <w:ind w:left="2974"/>
        <w:rPr>
          <w:rFonts w:ascii="Times New Roman" w:hAnsi="Times New Roman"/>
          <w:b/>
          <w:sz w:val="28"/>
          <w:szCs w:val="28"/>
        </w:rPr>
      </w:pPr>
      <w:r w:rsidRPr="009168EA">
        <w:rPr>
          <w:rFonts w:ascii="Times New Roman" w:hAnsi="Times New Roman"/>
          <w:b/>
          <w:sz w:val="28"/>
          <w:szCs w:val="28"/>
        </w:rPr>
        <w:t>Номинации для физических лиц</w:t>
      </w:r>
    </w:p>
    <w:p w:rsidR="00030FE1" w:rsidRPr="009168EA" w:rsidRDefault="00030FE1" w:rsidP="009168EA">
      <w:pPr>
        <w:shd w:val="clear" w:color="auto" w:fill="FFFFFF"/>
        <w:tabs>
          <w:tab w:val="left" w:pos="1080"/>
        </w:tabs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864CED">
        <w:rPr>
          <w:rFonts w:ascii="Times New Roman" w:hAnsi="Times New Roman"/>
          <w:b/>
          <w:sz w:val="28"/>
          <w:szCs w:val="28"/>
        </w:rPr>
        <w:t>1</w:t>
      </w:r>
      <w:r w:rsidRPr="009168EA">
        <w:rPr>
          <w:rFonts w:ascii="Times New Roman" w:hAnsi="Times New Roman"/>
          <w:sz w:val="28"/>
          <w:szCs w:val="28"/>
        </w:rPr>
        <w:t>.</w:t>
      </w:r>
      <w:r w:rsidRPr="009168EA">
        <w:rPr>
          <w:rFonts w:ascii="Times New Roman" w:hAnsi="Times New Roman"/>
          <w:sz w:val="28"/>
          <w:szCs w:val="28"/>
        </w:rPr>
        <w:tab/>
      </w:r>
      <w:r w:rsidRPr="009168EA">
        <w:rPr>
          <w:rFonts w:ascii="Times New Roman" w:hAnsi="Times New Roman"/>
          <w:b/>
          <w:sz w:val="28"/>
          <w:szCs w:val="28"/>
        </w:rPr>
        <w:t>Номинация «Бюджет для граждан в картинках»</w:t>
      </w:r>
      <w:r w:rsidRPr="009168EA">
        <w:rPr>
          <w:rFonts w:ascii="Times New Roman" w:hAnsi="Times New Roman"/>
          <w:sz w:val="28"/>
          <w:szCs w:val="28"/>
        </w:rPr>
        <w:t xml:space="preserve"> предполагает</w:t>
      </w:r>
      <w:r w:rsidRPr="009168EA">
        <w:rPr>
          <w:rFonts w:ascii="Times New Roman" w:hAnsi="Times New Roman"/>
          <w:sz w:val="28"/>
          <w:szCs w:val="28"/>
        </w:rPr>
        <w:br/>
        <w:t>подготовку проекта, в простой графической форме развивающего</w:t>
      </w:r>
      <w:r w:rsidRPr="009168EA">
        <w:rPr>
          <w:rFonts w:ascii="Times New Roman" w:hAnsi="Times New Roman"/>
          <w:sz w:val="28"/>
          <w:szCs w:val="28"/>
        </w:rPr>
        <w:br/>
        <w:t>представление о бюджете, бюджетной терминологии, бюджетной системе и</w:t>
      </w:r>
      <w:r w:rsidR="00864CED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ее принципах, организации бюджетного процесса.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Проект может быть представлен в виде иллюстраций, миниатюр, комиксов, стоковых фотографий, векторных изображений и других видов графики, в которых раскрывается тематика бюджетов публично-правовых образований.</w:t>
      </w:r>
    </w:p>
    <w:p w:rsidR="00030FE1" w:rsidRPr="009168EA" w:rsidRDefault="00030FE1" w:rsidP="009A3160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Основным критерием оценки конкурсного проекта по данной номинации является графическая интерпретация тематики по формированию и использованию средств бюджетов публично-правовых образований. Соответствие 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9A3160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9A3160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13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изящность графического дизайна (максимум 5 баллов);</w:t>
      </w:r>
    </w:p>
    <w:p w:rsidR="00030FE1" w:rsidRPr="009168EA" w:rsidRDefault="00030FE1" w:rsidP="009A3160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13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оригинальность (максимум 5 баллов);</w:t>
      </w:r>
    </w:p>
    <w:p w:rsidR="009A3160" w:rsidRDefault="00030FE1" w:rsidP="001B397C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13"/>
        <w:rPr>
          <w:rFonts w:ascii="Times New Roman" w:hAnsi="Times New Roman"/>
          <w:sz w:val="28"/>
          <w:szCs w:val="28"/>
        </w:rPr>
      </w:pPr>
      <w:r w:rsidRPr="009A3160">
        <w:rPr>
          <w:rFonts w:ascii="Times New Roman" w:hAnsi="Times New Roman"/>
          <w:sz w:val="28"/>
          <w:szCs w:val="28"/>
        </w:rPr>
        <w:t xml:space="preserve">качество оформления и визуализации (максимум 5 баллов). </w:t>
      </w:r>
    </w:p>
    <w:p w:rsidR="00030FE1" w:rsidRPr="009A3160" w:rsidRDefault="00030FE1" w:rsidP="009A316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60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</w:t>
      </w:r>
      <w:r w:rsidR="009A3160" w:rsidRPr="009A3160">
        <w:rPr>
          <w:rFonts w:ascii="Times New Roman" w:hAnsi="Times New Roman"/>
          <w:sz w:val="28"/>
          <w:szCs w:val="28"/>
        </w:rPr>
        <w:t xml:space="preserve"> </w:t>
      </w:r>
      <w:r w:rsidRPr="009A3160">
        <w:rPr>
          <w:rFonts w:ascii="Times New Roman" w:hAnsi="Times New Roman"/>
          <w:sz w:val="28"/>
          <w:szCs w:val="28"/>
        </w:rPr>
        <w:t>применению  результатов его  реализации  оцениваются  максимально  в  5 баллов (исходя из пятибалльной шкалы оценки).</w:t>
      </w:r>
    </w:p>
    <w:p w:rsidR="00030FE1" w:rsidRPr="009168EA" w:rsidRDefault="00030FE1" w:rsidP="009A3160">
      <w:pPr>
        <w:shd w:val="clear" w:color="auto" w:fill="FFFFFF"/>
        <w:tabs>
          <w:tab w:val="left" w:pos="1080"/>
        </w:tabs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864CED">
        <w:rPr>
          <w:rFonts w:ascii="Times New Roman" w:hAnsi="Times New Roman"/>
          <w:b/>
          <w:sz w:val="28"/>
          <w:szCs w:val="28"/>
        </w:rPr>
        <w:t>2</w:t>
      </w:r>
      <w:r w:rsidRPr="009168EA">
        <w:rPr>
          <w:rFonts w:ascii="Times New Roman" w:hAnsi="Times New Roman"/>
          <w:sz w:val="28"/>
          <w:szCs w:val="28"/>
        </w:rPr>
        <w:t>.</w:t>
      </w:r>
      <w:r w:rsidRPr="009168EA">
        <w:rPr>
          <w:rFonts w:ascii="Times New Roman" w:hAnsi="Times New Roman"/>
          <w:sz w:val="28"/>
          <w:szCs w:val="28"/>
        </w:rPr>
        <w:tab/>
      </w:r>
      <w:r w:rsidRPr="005A45EC">
        <w:rPr>
          <w:rFonts w:ascii="Times New Roman" w:hAnsi="Times New Roman"/>
          <w:b/>
          <w:sz w:val="28"/>
          <w:szCs w:val="28"/>
        </w:rPr>
        <w:t>В номинации «Лучший видеоролик о бюджете»</w:t>
      </w:r>
      <w:r w:rsidRPr="009168EA">
        <w:rPr>
          <w:rFonts w:ascii="Times New Roman" w:hAnsi="Times New Roman"/>
          <w:sz w:val="28"/>
          <w:szCs w:val="28"/>
        </w:rPr>
        <w:t xml:space="preserve"> участникам</w:t>
      </w:r>
      <w:r w:rsidRPr="009168EA">
        <w:rPr>
          <w:rFonts w:ascii="Times New Roman" w:hAnsi="Times New Roman"/>
          <w:sz w:val="28"/>
          <w:szCs w:val="28"/>
        </w:rPr>
        <w:br/>
        <w:t>предлагается представить вопросы формирования и исполнения бюджетов</w:t>
      </w:r>
      <w:r w:rsidR="009A3160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lastRenderedPageBreak/>
        <w:t>бюджетной системы в формате небольших видеороликов продолжительностью 3-5 минут. Приветствуется наличие художественных метафор, использование графических цифровых технологий, нестандартная сценарная, режиссерская и операторская работа.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Конкурсный проект может быть оформлен в виде имиджевых, презентационных, обучающих, социальных, вирусных видеороликов, а также Видео-Арт.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Основным критерием оценки конкурсного проекта по данной номинации является визуальная форма представления информации, понятность и последовательность изложения информации, её соответствие современным научным и практическим представлениям о бюджете публично-правового образования. Соответствие 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5A45EC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5A45EC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13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художественный уровень проекта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возможность использования в просветительских, учебных, агитационных и рекламных целях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13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информативность (максимум 5 баллов).</w:t>
      </w:r>
    </w:p>
    <w:p w:rsidR="005A45EC" w:rsidRDefault="00030FE1" w:rsidP="009168EA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030FE1" w:rsidRPr="009168EA" w:rsidRDefault="00030FE1" w:rsidP="00864CED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864CED">
        <w:rPr>
          <w:rFonts w:ascii="Times New Roman" w:hAnsi="Times New Roman"/>
          <w:b/>
          <w:sz w:val="28"/>
          <w:szCs w:val="28"/>
        </w:rPr>
        <w:t>3</w:t>
      </w:r>
      <w:r w:rsidRPr="005A45EC">
        <w:rPr>
          <w:rFonts w:ascii="Times New Roman" w:hAnsi="Times New Roman"/>
          <w:b/>
          <w:sz w:val="28"/>
          <w:szCs w:val="28"/>
        </w:rPr>
        <w:t>. Номинация «Бюджет и национальные цели развития Российской Федерации»</w:t>
      </w:r>
      <w:r w:rsidRPr="009168EA">
        <w:rPr>
          <w:rFonts w:ascii="Times New Roman" w:hAnsi="Times New Roman"/>
          <w:sz w:val="28"/>
          <w:szCs w:val="28"/>
        </w:rPr>
        <w:t xml:space="preserve"> предполагает наглядное отражение информации о бюджетном финансировании мероприятий, установленных Указом Президента России от 21 июля 2020 года № 474 «О национальных целях развития Российской Федерации на период до 2030 года» и направленных на сохранение населения, здоровье и благополучие людей; создание возможностей для самореализации и развития</w:t>
      </w:r>
      <w:r w:rsidR="00864CED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 xml:space="preserve">талантов; обеспечение </w:t>
      </w:r>
      <w:r w:rsidRPr="009168EA">
        <w:rPr>
          <w:rFonts w:ascii="Times New Roman" w:hAnsi="Times New Roman"/>
          <w:sz w:val="28"/>
          <w:szCs w:val="28"/>
        </w:rPr>
        <w:lastRenderedPageBreak/>
        <w:t>комфортной и безопасной среды для жизни; реализацию достойного, эффективного труда и успешного предпринимательства; осуществление цифровой трансформации.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Основным критерием оценки конкурсного проекта по данной номинации является его соответствие современным научным и практическим представлениям о бюджете, а также содержанию национальных целей развития Российской Федерации. Соответствие 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5A45EC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достоверность и полнота информации о мероприятиях по достижению национальных целей развития Российской Федерации, объемах и формах их финансирования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адресность информации для целевых групп граждан (максимум 5 баллов);</w:t>
      </w:r>
    </w:p>
    <w:p w:rsidR="005A45EC" w:rsidRDefault="00030FE1" w:rsidP="005A45EC">
      <w:pPr>
        <w:shd w:val="clear" w:color="auto" w:fill="FFFFFF"/>
        <w:tabs>
          <w:tab w:val="left" w:pos="851"/>
        </w:tabs>
        <w:spacing w:after="0" w:line="360" w:lineRule="auto"/>
        <w:ind w:firstLine="706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-</w:t>
      </w:r>
      <w:r w:rsidRPr="009168EA">
        <w:rPr>
          <w:rFonts w:ascii="Times New Roman" w:hAnsi="Times New Roman"/>
          <w:sz w:val="28"/>
          <w:szCs w:val="28"/>
        </w:rPr>
        <w:tab/>
        <w:t>информативность, наглядность (максимум 5 баллов).</w:t>
      </w:r>
    </w:p>
    <w:p w:rsidR="00030FE1" w:rsidRPr="009168EA" w:rsidRDefault="00030FE1" w:rsidP="005A45EC">
      <w:pPr>
        <w:shd w:val="clear" w:color="auto" w:fill="FFFFFF"/>
        <w:tabs>
          <w:tab w:val="left" w:pos="851"/>
        </w:tabs>
        <w:spacing w:after="0" w:line="360" w:lineRule="auto"/>
        <w:ind w:firstLine="706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</w:t>
      </w:r>
    </w:p>
    <w:p w:rsidR="005A45EC" w:rsidRDefault="00030FE1" w:rsidP="009168E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применению результатов его реализации оцениваются максимально в 5 баллов (исходя из пятибалльной шкалы оценки).</w:t>
      </w:r>
    </w:p>
    <w:p w:rsidR="00030FE1" w:rsidRPr="009168EA" w:rsidRDefault="00030FE1" w:rsidP="005A45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CED">
        <w:rPr>
          <w:rFonts w:ascii="Times New Roman" w:hAnsi="Times New Roman"/>
          <w:b/>
          <w:sz w:val="28"/>
          <w:szCs w:val="28"/>
        </w:rPr>
        <w:t>4.</w:t>
      </w:r>
      <w:r w:rsidRPr="009168EA">
        <w:rPr>
          <w:rFonts w:ascii="Times New Roman" w:hAnsi="Times New Roman"/>
          <w:sz w:val="28"/>
          <w:szCs w:val="28"/>
        </w:rPr>
        <w:t xml:space="preserve"> </w:t>
      </w:r>
      <w:r w:rsidRPr="005A45EC">
        <w:rPr>
          <w:rFonts w:ascii="Times New Roman" w:hAnsi="Times New Roman"/>
          <w:b/>
          <w:sz w:val="28"/>
          <w:szCs w:val="28"/>
        </w:rPr>
        <w:t>Номинация «Лучшая информационная панель (дашборд) по бюджету для граждан»</w:t>
      </w:r>
      <w:r w:rsidRPr="009168EA">
        <w:rPr>
          <w:rFonts w:ascii="Times New Roman" w:hAnsi="Times New Roman"/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особенностях бюджетного процесса, сгруппированных по смыслу на одном экране для более легкого визуального восприятия информации.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Конкурсный проект может быть оформлен в виде управленческих (стратегических), аналитических или операционных дашбордов и обеспечивать как общий обзор бюджетного процесса и бюджетных показателей,  так   и   подробное   представление   об   отдельных   аспектах</w:t>
      </w:r>
    </w:p>
    <w:p w:rsidR="00030FE1" w:rsidRPr="009168EA" w:rsidRDefault="00030FE1" w:rsidP="009168E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lastRenderedPageBreak/>
        <w:t>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Основным критерием оценки конкурсного проекта по данной номинации является простота визуализации информации, её соответствие современным научным и практическим представлениям о бюджете публично-правового образования. Соответствие 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5A45EC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информативность, наглядность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широта охвата решаемых задач (максимум 5 баллов);</w:t>
      </w:r>
    </w:p>
    <w:p w:rsidR="003D0808" w:rsidRDefault="00030FE1" w:rsidP="004D6C9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7" w:firstLine="709"/>
        <w:jc w:val="both"/>
        <w:rPr>
          <w:rFonts w:ascii="Times New Roman" w:hAnsi="Times New Roman"/>
          <w:sz w:val="28"/>
          <w:szCs w:val="28"/>
        </w:rPr>
      </w:pPr>
      <w:r w:rsidRPr="005A45EC">
        <w:rPr>
          <w:rFonts w:ascii="Times New Roman" w:hAnsi="Times New Roman"/>
          <w:sz w:val="28"/>
          <w:szCs w:val="28"/>
        </w:rPr>
        <w:t xml:space="preserve">интерактивность, удобный интерфейс (максимум 5 баллов). </w:t>
      </w:r>
    </w:p>
    <w:p w:rsidR="00030FE1" w:rsidRPr="005A45EC" w:rsidRDefault="003D0808" w:rsidP="003D080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30FE1" w:rsidRPr="005A45EC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</w:t>
      </w:r>
      <w:r w:rsidR="005A45EC" w:rsidRPr="005A45EC">
        <w:rPr>
          <w:rFonts w:ascii="Times New Roman" w:hAnsi="Times New Roman"/>
          <w:sz w:val="28"/>
          <w:szCs w:val="28"/>
        </w:rPr>
        <w:t xml:space="preserve"> </w:t>
      </w:r>
      <w:r w:rsidR="00030FE1" w:rsidRPr="005A45EC">
        <w:rPr>
          <w:rFonts w:ascii="Times New Roman" w:hAnsi="Times New Roman"/>
          <w:sz w:val="28"/>
          <w:szCs w:val="28"/>
        </w:rPr>
        <w:t>применению результатов его реализации оцениваются максимально в 5 баллов (исходя из пятибалльной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808">
        <w:rPr>
          <w:rFonts w:ascii="Times New Roman" w:hAnsi="Times New Roman"/>
          <w:b/>
          <w:sz w:val="28"/>
          <w:szCs w:val="28"/>
        </w:rPr>
        <w:t>5.</w:t>
      </w:r>
      <w:r w:rsidRPr="009168EA">
        <w:rPr>
          <w:rFonts w:ascii="Times New Roman" w:hAnsi="Times New Roman"/>
          <w:sz w:val="28"/>
          <w:szCs w:val="28"/>
        </w:rPr>
        <w:t xml:space="preserve"> </w:t>
      </w:r>
      <w:r w:rsidRPr="005A45EC">
        <w:rPr>
          <w:rFonts w:ascii="Times New Roman" w:hAnsi="Times New Roman"/>
          <w:b/>
          <w:sz w:val="28"/>
          <w:szCs w:val="28"/>
        </w:rPr>
        <w:t>В номинации «Лучшее предложение по изменению бюджетного законодательства»</w:t>
      </w:r>
      <w:r w:rsidRPr="009168EA">
        <w:rPr>
          <w:rFonts w:ascii="Times New Roman" w:hAnsi="Times New Roman"/>
          <w:sz w:val="28"/>
          <w:szCs w:val="28"/>
        </w:rPr>
        <w:t xml:space="preserve"> участникам предлагается представить свод предложений по внесению изменений в конкретные статьи действующего бюджетного законодательства Российской Федерации, расширяющих возможности участия населения в бюджетном процессе на федеральном, региональном, местном уровне.</w:t>
      </w:r>
    </w:p>
    <w:p w:rsidR="00030FE1" w:rsidRPr="009168EA" w:rsidRDefault="00030FE1" w:rsidP="005A45EC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Основным критерием оценки конкурсного проекта по данной номинации является соответствие предлагаемых изменений Конституции Российской Федерации, действующей редакции бюджетного законодательства Российской Федерации. Соответствие основному критерию</w:t>
      </w:r>
      <w:r w:rsidR="005A45EC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lastRenderedPageBreak/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5A45EC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системность предлагаемых изменений, их взаимосвязь с различными законодательными актах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6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корректность применяемой терминологии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реальность и целесообразность реализации предложений по расширению участия граждан в бюджетном процессе (максимум 5 баллов).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3D0808">
        <w:rPr>
          <w:rFonts w:ascii="Times New Roman" w:hAnsi="Times New Roman"/>
          <w:b/>
          <w:sz w:val="28"/>
          <w:szCs w:val="28"/>
        </w:rPr>
        <w:t>6.</w:t>
      </w:r>
      <w:r w:rsidRPr="009168EA">
        <w:rPr>
          <w:rFonts w:ascii="Times New Roman" w:hAnsi="Times New Roman"/>
          <w:sz w:val="28"/>
          <w:szCs w:val="28"/>
        </w:rPr>
        <w:t xml:space="preserve"> </w:t>
      </w:r>
      <w:r w:rsidRPr="005A45EC">
        <w:rPr>
          <w:rFonts w:ascii="Times New Roman" w:hAnsi="Times New Roman"/>
          <w:b/>
          <w:sz w:val="28"/>
          <w:szCs w:val="28"/>
        </w:rPr>
        <w:t>Номинация «Анализ практики развития бюджета для граждан»</w:t>
      </w:r>
      <w:r w:rsidRPr="009168EA">
        <w:rPr>
          <w:rFonts w:ascii="Times New Roman" w:hAnsi="Times New Roman"/>
          <w:sz w:val="28"/>
          <w:szCs w:val="28"/>
        </w:rPr>
        <w:t xml:space="preserve"> предполагает обобщение, систематизацию и динамическое отражение изменений в управлении бюджетами на федеральном, региональном и местном уровнях в рамках реализации проекта «Бюджет для граждан». Конкурсный проект в рамках данной номинации может включать в себя обзор лучших практик по развитию бюджета для граждан, проведенных в публично-правовом образовании за определенный период времени.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Основным критерием оценки конкурсного проекта по данной номинации является характеристика динамики и качественных изменений бюджетного процесса в публично-правовых образованиях в рамках проекта «Бюджет для граждан». Соответствие 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3D0808">
      <w:pPr>
        <w:shd w:val="clear" w:color="auto" w:fill="FFFFFF"/>
        <w:tabs>
          <w:tab w:val="left" w:pos="1066"/>
        </w:tabs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-</w:t>
      </w:r>
      <w:r w:rsidRPr="009168EA">
        <w:rPr>
          <w:rFonts w:ascii="Times New Roman" w:hAnsi="Times New Roman"/>
          <w:sz w:val="28"/>
          <w:szCs w:val="28"/>
        </w:rPr>
        <w:tab/>
        <w:t>наличие результатов проведенного анализа лучших практик</w:t>
      </w:r>
      <w:r w:rsidRPr="009168EA">
        <w:rPr>
          <w:rFonts w:ascii="Times New Roman" w:hAnsi="Times New Roman"/>
          <w:sz w:val="28"/>
          <w:szCs w:val="28"/>
        </w:rPr>
        <w:br/>
        <w:t>развития  «Бюджета для  граждан»  в России  и/или  субъекте Российской</w:t>
      </w:r>
      <w:r w:rsidR="003D0808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Федерации, муниципальном образовании не менее чем за 3 года (максимум 5 баллов);</w:t>
      </w:r>
    </w:p>
    <w:p w:rsidR="00030FE1" w:rsidRPr="009168EA" w:rsidRDefault="00030FE1" w:rsidP="003D0808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lastRenderedPageBreak/>
        <w:t>адресность информации для целевых групп граждан (максимум 5 баллов);</w:t>
      </w:r>
    </w:p>
    <w:p w:rsidR="00030FE1" w:rsidRPr="009168EA" w:rsidRDefault="00030FE1" w:rsidP="003D0808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6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качество визуализации (максимум 5 баллов).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808">
        <w:rPr>
          <w:rFonts w:ascii="Times New Roman" w:hAnsi="Times New Roman"/>
          <w:b/>
          <w:sz w:val="28"/>
          <w:szCs w:val="28"/>
        </w:rPr>
        <w:t>7.</w:t>
      </w:r>
      <w:r w:rsidRPr="009168EA">
        <w:rPr>
          <w:rFonts w:ascii="Times New Roman" w:hAnsi="Times New Roman"/>
          <w:sz w:val="28"/>
          <w:szCs w:val="28"/>
        </w:rPr>
        <w:t xml:space="preserve"> </w:t>
      </w:r>
      <w:r w:rsidRPr="005A45EC">
        <w:rPr>
          <w:rFonts w:ascii="Times New Roman" w:hAnsi="Times New Roman"/>
          <w:b/>
          <w:sz w:val="28"/>
          <w:szCs w:val="28"/>
        </w:rPr>
        <w:t>Номинация «Бюджет и чрезвычайные ситуации»</w:t>
      </w:r>
      <w:r w:rsidRPr="009168EA">
        <w:rPr>
          <w:rFonts w:ascii="Times New Roman" w:hAnsi="Times New Roman"/>
          <w:sz w:val="28"/>
          <w:szCs w:val="28"/>
        </w:rPr>
        <w:t xml:space="preserve"> предполагает исследование бюджетных инструментов, применяемых в случае чрезвычайных ситуаций природного, техногенного, эпидемиологического и иного характера, в которых оперативное предоставление налоговых преференций и бюджетных ассигнований позволило предотвратить или существенно сократить негативные последствия чрезвычайных ситуаций.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Основным критерием оценки конкурсного проекта по данной номинации является описание дополнительных бюджетных мер и инструментов, принятых в условиях чрезвычайных ситуаций. Соответствие 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5A45EC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достоверность и полнота информации о проведенных за счет бюджетных ассигнований из бюджета публично-правового образования мероприятиях по преодолению чрезвычайных ситуаций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адресность информации для целевых групп граждан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6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информативность, наглядность (максимум 5 баллов).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A45EC" w:rsidRDefault="005A45EC" w:rsidP="009168EA">
      <w:pPr>
        <w:shd w:val="clear" w:color="auto" w:fill="FFFFFF"/>
        <w:spacing w:after="0" w:line="360" w:lineRule="auto"/>
        <w:ind w:firstLine="2124"/>
        <w:jc w:val="both"/>
        <w:rPr>
          <w:rFonts w:ascii="Times New Roman" w:hAnsi="Times New Roman"/>
          <w:sz w:val="28"/>
          <w:szCs w:val="28"/>
        </w:rPr>
      </w:pPr>
    </w:p>
    <w:p w:rsidR="005A45EC" w:rsidRPr="005A45EC" w:rsidRDefault="00030FE1" w:rsidP="009168EA">
      <w:pPr>
        <w:shd w:val="clear" w:color="auto" w:fill="FFFFFF"/>
        <w:spacing w:after="0" w:line="360" w:lineRule="auto"/>
        <w:ind w:firstLine="2124"/>
        <w:jc w:val="both"/>
        <w:rPr>
          <w:rFonts w:ascii="Times New Roman" w:hAnsi="Times New Roman"/>
          <w:b/>
          <w:sz w:val="28"/>
          <w:szCs w:val="28"/>
        </w:rPr>
      </w:pPr>
      <w:r w:rsidRPr="005A45EC">
        <w:rPr>
          <w:rFonts w:ascii="Times New Roman" w:hAnsi="Times New Roman"/>
          <w:b/>
          <w:sz w:val="28"/>
          <w:szCs w:val="28"/>
        </w:rPr>
        <w:lastRenderedPageBreak/>
        <w:t xml:space="preserve">Номинации для юридических лиц </w:t>
      </w:r>
    </w:p>
    <w:p w:rsidR="00030FE1" w:rsidRPr="009168EA" w:rsidRDefault="00030FE1" w:rsidP="005A45EC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3D0808">
        <w:rPr>
          <w:rFonts w:ascii="Times New Roman" w:hAnsi="Times New Roman"/>
          <w:b/>
          <w:sz w:val="28"/>
          <w:szCs w:val="28"/>
        </w:rPr>
        <w:t>1.</w:t>
      </w:r>
      <w:r w:rsidRPr="009168EA">
        <w:rPr>
          <w:rFonts w:ascii="Times New Roman" w:hAnsi="Times New Roman"/>
          <w:sz w:val="28"/>
          <w:szCs w:val="28"/>
        </w:rPr>
        <w:t xml:space="preserve"> </w:t>
      </w:r>
      <w:r w:rsidRPr="005A45EC">
        <w:rPr>
          <w:rFonts w:ascii="Times New Roman" w:hAnsi="Times New Roman"/>
          <w:b/>
          <w:sz w:val="28"/>
          <w:szCs w:val="28"/>
        </w:rPr>
        <w:t>В номинации «Лучший проект регионального бюджета для граждан»</w:t>
      </w:r>
      <w:r w:rsidRPr="009168EA">
        <w:rPr>
          <w:rFonts w:ascii="Times New Roman" w:hAnsi="Times New Roman"/>
          <w:sz w:val="28"/>
          <w:szCs w:val="28"/>
        </w:rPr>
        <w:t xml:space="preserve"> участникам предлагается представить проект «Бюджет для граждан», подготовленный финансовым органом субъекта Российской Федерации. Указанные проекты «Бюджет для граждан» субъектов Российской Федерации следует предоставлять в качестве конкурсных материалов исключительно в данной номинации.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Проект «Бюджет для граждан» следует представить в электронном виде с использованием элементов наглядности (инфографика, актуальные примеры и др.). Основным критерием оценки конкурсного проекта по данной номинации является: информационное соответствие закону (решению) с учетом внесенных изменений о бюджете субъекта Российской Федерации, наглядность. Соответствие 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5A45EC">
      <w:pPr>
        <w:widowControl w:val="0"/>
        <w:numPr>
          <w:ilvl w:val="0"/>
          <w:numId w:val="7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достоверность, полнота информации, представление ее в динамике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7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представление сведений о расходах бюджета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информация об общественно значимых проектах, реализуемых в субъекте Российской Федерации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7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60" w:lineRule="auto"/>
        <w:ind w:firstLine="713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оригинальный подход к визуализации (максимум 5 баллов).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030FE1" w:rsidRPr="009168EA" w:rsidRDefault="00030FE1" w:rsidP="005A45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0808">
        <w:rPr>
          <w:rFonts w:ascii="Times New Roman" w:hAnsi="Times New Roman"/>
          <w:b/>
          <w:sz w:val="28"/>
          <w:szCs w:val="28"/>
        </w:rPr>
        <w:t>2.</w:t>
      </w:r>
      <w:r w:rsidRPr="009168EA">
        <w:rPr>
          <w:rFonts w:ascii="Times New Roman" w:hAnsi="Times New Roman"/>
          <w:sz w:val="28"/>
          <w:szCs w:val="28"/>
        </w:rPr>
        <w:t xml:space="preserve"> </w:t>
      </w:r>
      <w:r w:rsidRPr="005A45EC">
        <w:rPr>
          <w:rFonts w:ascii="Times New Roman" w:hAnsi="Times New Roman"/>
          <w:b/>
          <w:sz w:val="28"/>
          <w:szCs w:val="28"/>
        </w:rPr>
        <w:t>В номинации «Лучший проект местного бюджета для граждан»</w:t>
      </w:r>
      <w:r w:rsidR="005A45EC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 xml:space="preserve">участникам предлагается представить проект «Бюджет для </w:t>
      </w:r>
      <w:r w:rsidRPr="009168EA">
        <w:rPr>
          <w:rFonts w:ascii="Times New Roman" w:hAnsi="Times New Roman"/>
          <w:sz w:val="28"/>
          <w:szCs w:val="28"/>
        </w:rPr>
        <w:lastRenderedPageBreak/>
        <w:t>граждан», подготовленный финансовым органом муниципального образования. Указанные проекты «Бюджет для граждан» муниципальных образований следует предоставлять в качестве конкурсных материалов исключительно в данной номинации.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Проект «Бюджет для граждан» следует представить в электронном виде с использованием элементов наглядности (инфографика, актуальные примеры и др.). Основным критерием оценки конкурсного проекта по данной номинации является: информационное соответствие проекту закона (решения) о бюджете муниципального образования, наглядность. Соответствие 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5A45EC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достоверность, полнота информации, представление ее в динамике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представление сведений о расходах бюджета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информация об общественно значимых проектах, реализуемых на местном уровне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оригинальный подход к визуализации (максимум 5 баллов).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030FE1" w:rsidRPr="009168EA" w:rsidRDefault="00030FE1" w:rsidP="009168EA">
      <w:pPr>
        <w:shd w:val="clear" w:color="auto" w:fill="FFFFFF"/>
        <w:tabs>
          <w:tab w:val="left" w:pos="1145"/>
        </w:tabs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3D0808">
        <w:rPr>
          <w:rFonts w:ascii="Times New Roman" w:hAnsi="Times New Roman"/>
          <w:b/>
          <w:sz w:val="28"/>
          <w:szCs w:val="28"/>
        </w:rPr>
        <w:t>3.</w:t>
      </w:r>
      <w:r w:rsidRPr="003D0808">
        <w:rPr>
          <w:rFonts w:ascii="Times New Roman" w:hAnsi="Times New Roman"/>
          <w:b/>
          <w:sz w:val="28"/>
          <w:szCs w:val="28"/>
        </w:rPr>
        <w:tab/>
      </w:r>
      <w:r w:rsidRPr="005A45EC">
        <w:rPr>
          <w:rFonts w:ascii="Times New Roman" w:hAnsi="Times New Roman"/>
          <w:b/>
          <w:sz w:val="28"/>
          <w:szCs w:val="28"/>
        </w:rPr>
        <w:t>В номинации «Лучший проект отраслевого бюджета для</w:t>
      </w:r>
      <w:r w:rsidRPr="005A45EC">
        <w:rPr>
          <w:rFonts w:ascii="Times New Roman" w:hAnsi="Times New Roman"/>
          <w:b/>
          <w:sz w:val="28"/>
          <w:szCs w:val="28"/>
        </w:rPr>
        <w:br/>
        <w:t>граждан»</w:t>
      </w:r>
      <w:r w:rsidRPr="009168EA">
        <w:rPr>
          <w:rFonts w:ascii="Times New Roman" w:hAnsi="Times New Roman"/>
          <w:sz w:val="28"/>
          <w:szCs w:val="28"/>
        </w:rPr>
        <w:t xml:space="preserve"> участникам бюджетного процесса на федеральном, региональном,</w:t>
      </w:r>
      <w:r w:rsidR="003D0808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муниципальном уровнях предлагается представить информацию</w:t>
      </w:r>
      <w:r w:rsidR="003D0808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о</w:t>
      </w:r>
      <w:r w:rsidR="003D0808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 xml:space="preserve">направлениях, динамике, структуре, формах </w:t>
      </w:r>
      <w:r w:rsidRPr="009168EA">
        <w:rPr>
          <w:rFonts w:ascii="Times New Roman" w:hAnsi="Times New Roman"/>
          <w:sz w:val="28"/>
          <w:szCs w:val="28"/>
        </w:rPr>
        <w:lastRenderedPageBreak/>
        <w:t>предоставления бюджетных</w:t>
      </w:r>
      <w:r w:rsidR="003D0808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средств в отраслевом разрезе (образование, наука, культура, спорт, охрана</w:t>
      </w:r>
      <w:r w:rsidR="003D0808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окружающей среды и т.д.).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Материалы следует представить в электронном виде с использованием элементов наглядности (инфографика, актуальные примеры и др.). Основным критерием оценки конкурсного проекта по данной номинации является: информационное соответствие отраслевой специфике деятельности участника бюджетного процесса, наглядность. Соответствие 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3D080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достоверность и полнота информации (максимум 5 баллов);</w:t>
      </w:r>
    </w:p>
    <w:p w:rsidR="00030FE1" w:rsidRPr="009168EA" w:rsidRDefault="00030FE1" w:rsidP="003D080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понятность, актуальность и доступность информации для граждан и иных заинтересованных пользователей (максимум 5 баллов);</w:t>
      </w:r>
    </w:p>
    <w:p w:rsidR="00030FE1" w:rsidRPr="009168EA" w:rsidRDefault="00030FE1" w:rsidP="003D0808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-</w:t>
      </w:r>
      <w:r w:rsidRPr="009168EA">
        <w:rPr>
          <w:rFonts w:ascii="Times New Roman" w:hAnsi="Times New Roman"/>
          <w:sz w:val="28"/>
          <w:szCs w:val="28"/>
        </w:rPr>
        <w:tab/>
        <w:t>оригинальный подход к визуализации (максимум 5 баллов).</w:t>
      </w:r>
      <w:r w:rsidRPr="009168EA">
        <w:rPr>
          <w:rFonts w:ascii="Times New Roman" w:hAnsi="Times New Roman"/>
          <w:sz w:val="28"/>
          <w:szCs w:val="28"/>
        </w:rPr>
        <w:br/>
      </w:r>
      <w:r w:rsidR="003D0808">
        <w:rPr>
          <w:rFonts w:ascii="Times New Roman" w:hAnsi="Times New Roman"/>
          <w:sz w:val="28"/>
          <w:szCs w:val="28"/>
        </w:rPr>
        <w:t xml:space="preserve">          </w:t>
      </w:r>
      <w:r w:rsidRPr="009168EA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</w:t>
      </w:r>
      <w:r w:rsidR="005A45EC">
        <w:rPr>
          <w:rFonts w:ascii="Times New Roman" w:hAnsi="Times New Roman"/>
          <w:sz w:val="28"/>
          <w:szCs w:val="28"/>
        </w:rPr>
        <w:t xml:space="preserve"> </w:t>
      </w:r>
      <w:r w:rsidR="003D0808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применению  результатов его  реализации  оцениваются  максимально  в 5 баллов (исходя из пятибалльной шкалы оценки).</w:t>
      </w:r>
    </w:p>
    <w:p w:rsidR="00030FE1" w:rsidRPr="009168EA" w:rsidRDefault="00030FE1" w:rsidP="003D0808">
      <w:pPr>
        <w:shd w:val="clear" w:color="auto" w:fill="FFFFFF"/>
        <w:tabs>
          <w:tab w:val="left" w:pos="1145"/>
        </w:tabs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4.</w:t>
      </w:r>
      <w:r w:rsidRPr="009168EA">
        <w:rPr>
          <w:rFonts w:ascii="Times New Roman" w:hAnsi="Times New Roman"/>
          <w:sz w:val="28"/>
          <w:szCs w:val="28"/>
        </w:rPr>
        <w:tab/>
      </w:r>
      <w:r w:rsidRPr="005A45EC">
        <w:rPr>
          <w:rFonts w:ascii="Times New Roman" w:hAnsi="Times New Roman"/>
          <w:b/>
          <w:sz w:val="28"/>
          <w:szCs w:val="28"/>
        </w:rPr>
        <w:t>В номинации «Лучшее event-мероприятие по проекту «Бюджет</w:t>
      </w:r>
      <w:r w:rsidR="003D0808">
        <w:rPr>
          <w:rFonts w:ascii="Times New Roman" w:hAnsi="Times New Roman"/>
          <w:b/>
          <w:sz w:val="28"/>
          <w:szCs w:val="28"/>
        </w:rPr>
        <w:t xml:space="preserve"> </w:t>
      </w:r>
      <w:r w:rsidRPr="005A45EC">
        <w:rPr>
          <w:rFonts w:ascii="Times New Roman" w:hAnsi="Times New Roman"/>
          <w:b/>
          <w:sz w:val="28"/>
          <w:szCs w:val="28"/>
        </w:rPr>
        <w:t>для граждан»</w:t>
      </w:r>
      <w:r w:rsidRPr="009168EA">
        <w:rPr>
          <w:rFonts w:ascii="Times New Roman" w:hAnsi="Times New Roman"/>
          <w:sz w:val="28"/>
          <w:szCs w:val="28"/>
        </w:rPr>
        <w:t xml:space="preserve"> участникам предлагается представить информацию о</w:t>
      </w:r>
      <w:r w:rsidR="003D0808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специально организованных публичных мероприятиях по информированию</w:t>
      </w:r>
      <w:r w:rsidR="003D0808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граждан   об   основных   параметрах   утвержденного   бюджета   публично-правового образования, отчета об исполнении бюджета, отдельных вопросах, связанных с исполнением бюджета. Приветствуется раскрытие информации в текстовой, графической и звуковой форме с использованием веб-ресурсов.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Конкурсный проект может быть оформлен в виде опубликованной статьи о пресс-конференции, отчета о проведенной презентации, конференции, семинаре, фестивале с фотографиями, проспекта выставки, пост-релиза, программы тренинга и т.п.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lastRenderedPageBreak/>
        <w:t>Основным критерием оценки конкурсного проекта по данной номинации является отражение реального события в рамках направлений проекта «Бюджет для граждан», информативность. Соответствие 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5A45EC">
      <w:pPr>
        <w:widowControl w:val="0"/>
        <w:numPr>
          <w:ilvl w:val="0"/>
          <w:numId w:val="8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количество участников мероприятия(-ий) и/или количество оригинальных пользователей сервиса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8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использование информационно-коммуникационных технологий для представления информации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5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ind w:firstLine="698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качество визуализации (максимум 5 баллов).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030FE1" w:rsidRPr="009168EA" w:rsidRDefault="00030FE1" w:rsidP="005A45EC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BF2C23">
        <w:rPr>
          <w:rFonts w:ascii="Times New Roman" w:hAnsi="Times New Roman"/>
          <w:b/>
          <w:sz w:val="28"/>
          <w:szCs w:val="28"/>
        </w:rPr>
        <w:t>5.</w:t>
      </w:r>
      <w:r w:rsidRPr="009168EA">
        <w:rPr>
          <w:rFonts w:ascii="Times New Roman" w:hAnsi="Times New Roman"/>
          <w:sz w:val="28"/>
          <w:szCs w:val="28"/>
        </w:rPr>
        <w:t xml:space="preserve"> </w:t>
      </w:r>
      <w:r w:rsidRPr="005A45EC">
        <w:rPr>
          <w:rFonts w:ascii="Times New Roman" w:hAnsi="Times New Roman"/>
          <w:b/>
          <w:sz w:val="28"/>
          <w:szCs w:val="28"/>
        </w:rPr>
        <w:t>Номинация «Бюджет и национальные цели развития Российской Федерации»</w:t>
      </w:r>
      <w:r w:rsidRPr="009168EA">
        <w:rPr>
          <w:rFonts w:ascii="Times New Roman" w:hAnsi="Times New Roman"/>
          <w:sz w:val="28"/>
          <w:szCs w:val="28"/>
        </w:rPr>
        <w:t xml:space="preserve"> предполагает наглядное отражение информации о бюджетном финансировании мероприятий, установленных Указом Президента России от 21 июля 2020 года № 474 «О национальных целях развития Российской Федерации на период до 2030 года» и направленных на сохранение населения, здоровье и благополучие людей; создание возможностей для самореализации и развития талантов; обеспечение комфортной и безопасной</w:t>
      </w:r>
      <w:r w:rsidR="005A45EC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среды для жизни; реализацию достойного, эффективного труда и успешного предпринимательства; осуществление цифровой трансформации.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 xml:space="preserve">Основным критерием оценки конкурсного проекта по данной номинации является его соответствие современным научным и практическим представлениям о бюджете, а также содержанию национальных целей развития Российской Федерации. Соответствие </w:t>
      </w:r>
      <w:r w:rsidRPr="009168EA">
        <w:rPr>
          <w:rFonts w:ascii="Times New Roman" w:hAnsi="Times New Roman"/>
          <w:sz w:val="28"/>
          <w:szCs w:val="28"/>
        </w:rPr>
        <w:lastRenderedPageBreak/>
        <w:t>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5A45E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достоверность и полнота информации о мероприятиях по достижению национальных целей развития Российской Федерации, объемах и формах их финансирования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адресность информации для целевых групп граждан (максимум 5 баллов);</w:t>
      </w:r>
    </w:p>
    <w:p w:rsidR="00030FE1" w:rsidRPr="009168EA" w:rsidRDefault="00030FE1" w:rsidP="005A45EC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-</w:t>
      </w:r>
      <w:r w:rsidRPr="009168EA">
        <w:rPr>
          <w:rFonts w:ascii="Times New Roman" w:hAnsi="Times New Roman"/>
          <w:sz w:val="28"/>
          <w:szCs w:val="28"/>
        </w:rPr>
        <w:tab/>
        <w:t>информативность, наглядность (максимум 5 баллов).</w:t>
      </w:r>
      <w:r w:rsidRPr="009168EA">
        <w:rPr>
          <w:rFonts w:ascii="Times New Roman" w:hAnsi="Times New Roman"/>
          <w:sz w:val="28"/>
          <w:szCs w:val="28"/>
        </w:rPr>
        <w:br/>
      </w:r>
      <w:r w:rsidR="005A45EC">
        <w:rPr>
          <w:rFonts w:ascii="Times New Roman" w:hAnsi="Times New Roman"/>
          <w:sz w:val="28"/>
          <w:szCs w:val="28"/>
        </w:rPr>
        <w:t xml:space="preserve">          </w:t>
      </w:r>
      <w:r w:rsidRPr="009168EA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</w:t>
      </w:r>
      <w:r w:rsidR="005A45EC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применению результатов его реализации оцениваются максимально в 5 баллов (исходя из пятибалльной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2C23">
        <w:rPr>
          <w:rFonts w:ascii="Times New Roman" w:hAnsi="Times New Roman"/>
          <w:b/>
          <w:sz w:val="28"/>
          <w:szCs w:val="28"/>
        </w:rPr>
        <w:t>6.</w:t>
      </w:r>
      <w:r w:rsidRPr="009168EA">
        <w:rPr>
          <w:rFonts w:ascii="Times New Roman" w:hAnsi="Times New Roman"/>
          <w:sz w:val="28"/>
          <w:szCs w:val="28"/>
        </w:rPr>
        <w:t xml:space="preserve"> </w:t>
      </w:r>
      <w:r w:rsidRPr="005A45EC">
        <w:rPr>
          <w:rFonts w:ascii="Times New Roman" w:hAnsi="Times New Roman"/>
          <w:b/>
          <w:sz w:val="28"/>
          <w:szCs w:val="28"/>
        </w:rPr>
        <w:t>Номинация «Лучшая информационная панель (дашборд) по бюджету для граждан»</w:t>
      </w:r>
      <w:r w:rsidRPr="009168EA">
        <w:rPr>
          <w:rFonts w:ascii="Times New Roman" w:hAnsi="Times New Roman"/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особенностях бюджетного процесса, сгруппированных по смыслу на одном экране для более легкого визуального восприятия информации.</w:t>
      </w:r>
    </w:p>
    <w:p w:rsidR="00030FE1" w:rsidRPr="009168EA" w:rsidRDefault="00030FE1" w:rsidP="005A45EC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Конкурсный проект может быть оформлен в виде управленческих (стратегических), аналитических или операционных дашбордов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</w:t>
      </w:r>
      <w:r w:rsidR="005A45EC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 xml:space="preserve">Основным критерием оценки конкурсного проекта по данной номинации является простота визуализации информации, её соответствие современным научным и практическим представлениям о бюджете публично-правового образования. Соответствие основному критерию </w:t>
      </w:r>
      <w:r w:rsidRPr="009168EA">
        <w:rPr>
          <w:rFonts w:ascii="Times New Roman" w:hAnsi="Times New Roman"/>
          <w:sz w:val="28"/>
          <w:szCs w:val="28"/>
        </w:rPr>
        <w:lastRenderedPageBreak/>
        <w:t>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5A45EC">
      <w:pPr>
        <w:widowControl w:val="0"/>
        <w:numPr>
          <w:ilvl w:val="0"/>
          <w:numId w:val="5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информативность, наглядность (максимум 5 баллов);</w:t>
      </w:r>
    </w:p>
    <w:p w:rsidR="00030FE1" w:rsidRPr="009168EA" w:rsidRDefault="00030FE1" w:rsidP="005A45EC">
      <w:pPr>
        <w:widowControl w:val="0"/>
        <w:numPr>
          <w:ilvl w:val="0"/>
          <w:numId w:val="5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широта охвата решаемых задач (максимум 5 баллов);</w:t>
      </w:r>
    </w:p>
    <w:p w:rsidR="000D1648" w:rsidRDefault="00030FE1" w:rsidP="000D1648">
      <w:pPr>
        <w:widowControl w:val="0"/>
        <w:numPr>
          <w:ilvl w:val="0"/>
          <w:numId w:val="5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5EC">
        <w:rPr>
          <w:rFonts w:ascii="Times New Roman" w:hAnsi="Times New Roman"/>
          <w:sz w:val="28"/>
          <w:szCs w:val="28"/>
        </w:rPr>
        <w:t xml:space="preserve">интерактивность, удобный интерфейс (максимум 5 баллов). </w:t>
      </w:r>
      <w:r w:rsidR="000D1648">
        <w:rPr>
          <w:rFonts w:ascii="Times New Roman" w:hAnsi="Times New Roman"/>
          <w:sz w:val="28"/>
          <w:szCs w:val="28"/>
        </w:rPr>
        <w:t xml:space="preserve">    </w:t>
      </w:r>
    </w:p>
    <w:p w:rsidR="00030FE1" w:rsidRPr="005A45EC" w:rsidRDefault="00030FE1" w:rsidP="000D1648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5EC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</w:t>
      </w:r>
      <w:r w:rsidR="005A45EC" w:rsidRPr="005A45EC">
        <w:rPr>
          <w:rFonts w:ascii="Times New Roman" w:hAnsi="Times New Roman"/>
          <w:sz w:val="28"/>
          <w:szCs w:val="28"/>
        </w:rPr>
        <w:t xml:space="preserve"> </w:t>
      </w:r>
      <w:r w:rsidRPr="005A45EC">
        <w:rPr>
          <w:rFonts w:ascii="Times New Roman" w:hAnsi="Times New Roman"/>
          <w:sz w:val="28"/>
          <w:szCs w:val="28"/>
        </w:rPr>
        <w:t>применению результатов его реализации оцениваются максимально в 5 баллов (исходя из пятибалльной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2C23">
        <w:rPr>
          <w:rFonts w:ascii="Times New Roman" w:hAnsi="Times New Roman"/>
          <w:b/>
          <w:sz w:val="28"/>
          <w:szCs w:val="28"/>
        </w:rPr>
        <w:t>7.</w:t>
      </w:r>
      <w:r w:rsidRPr="009168EA">
        <w:rPr>
          <w:rFonts w:ascii="Times New Roman" w:hAnsi="Times New Roman"/>
          <w:sz w:val="28"/>
          <w:szCs w:val="28"/>
        </w:rPr>
        <w:t xml:space="preserve"> </w:t>
      </w:r>
      <w:r w:rsidRPr="000D1648">
        <w:rPr>
          <w:rFonts w:ascii="Times New Roman" w:hAnsi="Times New Roman"/>
          <w:b/>
          <w:sz w:val="28"/>
          <w:szCs w:val="28"/>
        </w:rPr>
        <w:t>В номинации «Лучшее предложение по изменению бюджетного законодательства»</w:t>
      </w:r>
      <w:r w:rsidRPr="009168EA">
        <w:rPr>
          <w:rFonts w:ascii="Times New Roman" w:hAnsi="Times New Roman"/>
          <w:sz w:val="28"/>
          <w:szCs w:val="28"/>
        </w:rPr>
        <w:t xml:space="preserve"> участникам предлагается представить свод предложений по внесению изменений в конкретные статьи действующего бюджетного законодательства Российской Федерации, расширяющих возможности участия населения в бюджетном процессе на федеральном, региональном, местном уровне.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Основным критерием оценки конкурсного проекта по данной номинации является соответствие предлагаемых изменений Конституции Российской Федерации, действующей редакции бюджетного законодательства Российской Федерации. Соответствие 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0D1648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системность предлагаемых изменений, их взаимосвязь с различными законодательными актах (максимум 5 баллов);</w:t>
      </w:r>
    </w:p>
    <w:p w:rsidR="00030FE1" w:rsidRPr="009168EA" w:rsidRDefault="00030FE1" w:rsidP="000D1648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6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корректность применяемой терминологии (максимум 5 баллов);</w:t>
      </w:r>
    </w:p>
    <w:p w:rsidR="00030FE1" w:rsidRPr="009168EA" w:rsidRDefault="00030FE1" w:rsidP="000D1648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реальность и целесообразность реализации предложений по расширению участия граждан в бюджетном процессе (максимум 5 баллов).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lastRenderedPageBreak/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BF2C23">
        <w:rPr>
          <w:rFonts w:ascii="Times New Roman" w:hAnsi="Times New Roman"/>
          <w:b/>
          <w:sz w:val="28"/>
          <w:szCs w:val="28"/>
        </w:rPr>
        <w:t>8.</w:t>
      </w:r>
      <w:r w:rsidRPr="009168EA">
        <w:rPr>
          <w:rFonts w:ascii="Times New Roman" w:hAnsi="Times New Roman"/>
          <w:sz w:val="28"/>
          <w:szCs w:val="28"/>
        </w:rPr>
        <w:t xml:space="preserve"> </w:t>
      </w:r>
      <w:r w:rsidRPr="000D1648">
        <w:rPr>
          <w:rFonts w:ascii="Times New Roman" w:hAnsi="Times New Roman"/>
          <w:b/>
          <w:sz w:val="28"/>
          <w:szCs w:val="28"/>
        </w:rPr>
        <w:t>Номинация «Анализ практики развития бюджета для граждан»</w:t>
      </w:r>
      <w:r w:rsidRPr="009168EA">
        <w:rPr>
          <w:rFonts w:ascii="Times New Roman" w:hAnsi="Times New Roman"/>
          <w:sz w:val="28"/>
          <w:szCs w:val="28"/>
        </w:rPr>
        <w:t xml:space="preserve"> предполагает обобщение, систематизацию и динамическое отражение изменений в управлении бюджетами на федеральном, региональном и местном уровнях в рамках реализации проекта «Бюджет для граждан». Конкурсный проект в рамках данной номинации может включать в себя обзор лучших практик по развитию бюджета для граждан, проведенных в публично-правовом образовании за определенный период времени.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Основным критерием оценки конкурсного проекта по данной номинации является характеристика динамики и качественных изменений бюджетного процесса в публично-правовых образованиях в рамках проекта «Бюджет для граждан». Соответствие 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0D1648">
      <w:pPr>
        <w:shd w:val="clear" w:color="auto" w:fill="FFFFFF"/>
        <w:tabs>
          <w:tab w:val="left" w:pos="1080"/>
        </w:tabs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-</w:t>
      </w:r>
      <w:r w:rsidRPr="009168EA">
        <w:rPr>
          <w:rFonts w:ascii="Times New Roman" w:hAnsi="Times New Roman"/>
          <w:sz w:val="28"/>
          <w:szCs w:val="28"/>
        </w:rPr>
        <w:tab/>
        <w:t>наличие результатов проведенного анализа лучших практик</w:t>
      </w:r>
      <w:r w:rsidRPr="009168EA">
        <w:rPr>
          <w:rFonts w:ascii="Times New Roman" w:hAnsi="Times New Roman"/>
          <w:sz w:val="28"/>
          <w:szCs w:val="28"/>
        </w:rPr>
        <w:br/>
        <w:t>развития «Бюджета для граждан» в России и/или субъекте Российской</w:t>
      </w:r>
      <w:r w:rsidRPr="009168EA">
        <w:rPr>
          <w:rFonts w:ascii="Times New Roman" w:hAnsi="Times New Roman"/>
          <w:sz w:val="28"/>
          <w:szCs w:val="28"/>
        </w:rPr>
        <w:br/>
        <w:t>Федерации, муниципальном образовании не менее чем за 3 года (максимум 5</w:t>
      </w:r>
      <w:r w:rsidR="000D1648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баллов);</w:t>
      </w:r>
    </w:p>
    <w:p w:rsidR="00030FE1" w:rsidRPr="009168EA" w:rsidRDefault="00030FE1" w:rsidP="000D1648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адресность информации для целевых групп граждан (максимум 5 баллов);</w:t>
      </w:r>
    </w:p>
    <w:p w:rsidR="00030FE1" w:rsidRPr="009168EA" w:rsidRDefault="00030FE1" w:rsidP="000D1648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6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качество визуализации (максимум 5 баллов).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BF2C23">
        <w:rPr>
          <w:rFonts w:ascii="Times New Roman" w:hAnsi="Times New Roman"/>
          <w:b/>
          <w:sz w:val="28"/>
          <w:szCs w:val="28"/>
        </w:rPr>
        <w:lastRenderedPageBreak/>
        <w:t>9</w:t>
      </w:r>
      <w:r w:rsidRPr="009168EA">
        <w:rPr>
          <w:rFonts w:ascii="Times New Roman" w:hAnsi="Times New Roman"/>
          <w:sz w:val="28"/>
          <w:szCs w:val="28"/>
        </w:rPr>
        <w:t xml:space="preserve">. </w:t>
      </w:r>
      <w:r w:rsidRPr="000D1648">
        <w:rPr>
          <w:rFonts w:ascii="Times New Roman" w:hAnsi="Times New Roman"/>
          <w:b/>
          <w:sz w:val="28"/>
          <w:szCs w:val="28"/>
        </w:rPr>
        <w:t>Номинация «Бюджет и чрезвычайные ситуации»</w:t>
      </w:r>
      <w:r w:rsidRPr="009168EA">
        <w:rPr>
          <w:rFonts w:ascii="Times New Roman" w:hAnsi="Times New Roman"/>
          <w:sz w:val="28"/>
          <w:szCs w:val="28"/>
        </w:rPr>
        <w:t xml:space="preserve"> предполагает исследование бюджетных инструментов, применяемых в случае чрезвычайных ситуаций природного, техногенного, эпидемиологического и иного характера, в которых оперативное предоставление налоговых преференций и бюджетных ассигнований позволило предотвратить или существенно сократить негативные последствия чрезвычайных ситуаций.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Основным критерием оценки конкурсного проекта по данной номинации является описание дополнительных бюджетных мер и инструментов, принятых в условиях чрезвычайных ситуаций. Соответствие основному критерию оценивается максимально в 10 баллов (исходя из десятибалльной шкалы оценки).</w:t>
      </w:r>
    </w:p>
    <w:p w:rsidR="00030FE1" w:rsidRPr="009168EA" w:rsidRDefault="00030FE1" w:rsidP="009168EA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30FE1" w:rsidRPr="009168EA" w:rsidRDefault="00030FE1" w:rsidP="000D1648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достоверность и полнота информации о проведенных за счет бюджетных ассигнований мероприятиях по преодолению чрезвычайных ситуаций (максимум 5 баллов);</w:t>
      </w:r>
    </w:p>
    <w:p w:rsidR="00030FE1" w:rsidRPr="009168EA" w:rsidRDefault="00030FE1" w:rsidP="000D1648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адресность информации для целевых групп граждан (максимум 5 баллов);</w:t>
      </w:r>
    </w:p>
    <w:p w:rsidR="00030FE1" w:rsidRPr="009168EA" w:rsidRDefault="00030FE1" w:rsidP="000D1648">
      <w:pPr>
        <w:shd w:val="clear" w:color="auto" w:fill="FFFFFF"/>
        <w:tabs>
          <w:tab w:val="left" w:pos="1087"/>
        </w:tabs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168EA">
        <w:rPr>
          <w:rFonts w:ascii="Times New Roman" w:hAnsi="Times New Roman"/>
          <w:sz w:val="28"/>
          <w:szCs w:val="28"/>
        </w:rPr>
        <w:t>-</w:t>
      </w:r>
      <w:r w:rsidRPr="009168EA">
        <w:rPr>
          <w:rFonts w:ascii="Times New Roman" w:hAnsi="Times New Roman"/>
          <w:sz w:val="28"/>
          <w:szCs w:val="28"/>
        </w:rPr>
        <w:tab/>
        <w:t>информативность, наглядность (максимум 5 баллов).</w:t>
      </w:r>
      <w:r w:rsidRPr="009168EA">
        <w:rPr>
          <w:rFonts w:ascii="Times New Roman" w:hAnsi="Times New Roman"/>
          <w:sz w:val="28"/>
          <w:szCs w:val="28"/>
        </w:rPr>
        <w:br/>
      </w:r>
      <w:r w:rsidR="000D1648">
        <w:rPr>
          <w:rFonts w:ascii="Times New Roman" w:hAnsi="Times New Roman"/>
          <w:sz w:val="28"/>
          <w:szCs w:val="28"/>
        </w:rPr>
        <w:t xml:space="preserve">          </w:t>
      </w:r>
      <w:r w:rsidRPr="009168EA">
        <w:rPr>
          <w:rFonts w:ascii="Times New Roman" w:hAnsi="Times New Roman"/>
          <w:sz w:val="28"/>
          <w:szCs w:val="28"/>
        </w:rPr>
        <w:t>Предложения по реализации конкурсного проекта и практическому</w:t>
      </w:r>
      <w:r w:rsidR="000D1648">
        <w:rPr>
          <w:rFonts w:ascii="Times New Roman" w:hAnsi="Times New Roman"/>
          <w:sz w:val="28"/>
          <w:szCs w:val="28"/>
        </w:rPr>
        <w:t xml:space="preserve"> </w:t>
      </w:r>
      <w:r w:rsidRPr="009168EA">
        <w:rPr>
          <w:rFonts w:ascii="Times New Roman" w:hAnsi="Times New Roman"/>
          <w:sz w:val="28"/>
          <w:szCs w:val="28"/>
        </w:rPr>
        <w:t>применению результатов его реализации  оцениваются  максимально в  5 баллов (исходя из пятибалльной шкалы оценки).</w:t>
      </w:r>
    </w:p>
    <w:p w:rsidR="001C7369" w:rsidRDefault="001C7369" w:rsidP="00DE1663">
      <w:pPr>
        <w:pStyle w:val="33"/>
        <w:shd w:val="clear" w:color="auto" w:fill="auto"/>
        <w:tabs>
          <w:tab w:val="left" w:pos="1094"/>
        </w:tabs>
        <w:spacing w:after="0" w:line="360" w:lineRule="auto"/>
        <w:ind w:left="700"/>
        <w:jc w:val="both"/>
        <w:rPr>
          <w:sz w:val="28"/>
          <w:szCs w:val="28"/>
        </w:rPr>
      </w:pPr>
    </w:p>
    <w:p w:rsidR="000D1648" w:rsidRDefault="000D1648" w:rsidP="00DE1663">
      <w:pPr>
        <w:pStyle w:val="33"/>
        <w:shd w:val="clear" w:color="auto" w:fill="auto"/>
        <w:tabs>
          <w:tab w:val="left" w:pos="1094"/>
        </w:tabs>
        <w:spacing w:after="0" w:line="360" w:lineRule="auto"/>
        <w:ind w:left="700"/>
        <w:jc w:val="both"/>
        <w:rPr>
          <w:sz w:val="28"/>
          <w:szCs w:val="28"/>
        </w:rPr>
      </w:pPr>
    </w:p>
    <w:p w:rsidR="000D1648" w:rsidRDefault="000D1648" w:rsidP="00DE1663">
      <w:pPr>
        <w:pStyle w:val="33"/>
        <w:shd w:val="clear" w:color="auto" w:fill="auto"/>
        <w:tabs>
          <w:tab w:val="left" w:pos="1094"/>
        </w:tabs>
        <w:spacing w:after="0" w:line="360" w:lineRule="auto"/>
        <w:ind w:left="700"/>
        <w:jc w:val="both"/>
        <w:rPr>
          <w:sz w:val="28"/>
          <w:szCs w:val="28"/>
        </w:rPr>
      </w:pPr>
    </w:p>
    <w:p w:rsidR="000D1648" w:rsidRDefault="000D1648" w:rsidP="00DE1663">
      <w:pPr>
        <w:pStyle w:val="33"/>
        <w:shd w:val="clear" w:color="auto" w:fill="auto"/>
        <w:tabs>
          <w:tab w:val="left" w:pos="1094"/>
        </w:tabs>
        <w:spacing w:after="0" w:line="360" w:lineRule="auto"/>
        <w:ind w:left="700"/>
        <w:jc w:val="both"/>
        <w:rPr>
          <w:sz w:val="28"/>
          <w:szCs w:val="28"/>
        </w:rPr>
      </w:pPr>
    </w:p>
    <w:p w:rsidR="00BF2C23" w:rsidRDefault="00BF2C23" w:rsidP="00DE1663">
      <w:pPr>
        <w:pStyle w:val="33"/>
        <w:shd w:val="clear" w:color="auto" w:fill="auto"/>
        <w:tabs>
          <w:tab w:val="left" w:pos="1094"/>
        </w:tabs>
        <w:spacing w:after="0" w:line="360" w:lineRule="auto"/>
        <w:ind w:left="700"/>
        <w:jc w:val="both"/>
        <w:rPr>
          <w:sz w:val="28"/>
          <w:szCs w:val="28"/>
        </w:rPr>
      </w:pPr>
    </w:p>
    <w:p w:rsidR="00BF2C23" w:rsidRDefault="00BF2C23" w:rsidP="00DE1663">
      <w:pPr>
        <w:pStyle w:val="33"/>
        <w:shd w:val="clear" w:color="auto" w:fill="auto"/>
        <w:tabs>
          <w:tab w:val="left" w:pos="1094"/>
        </w:tabs>
        <w:spacing w:after="0" w:line="360" w:lineRule="auto"/>
        <w:ind w:left="700"/>
        <w:jc w:val="both"/>
        <w:rPr>
          <w:sz w:val="28"/>
          <w:szCs w:val="28"/>
        </w:rPr>
      </w:pPr>
    </w:p>
    <w:p w:rsidR="00F114BD" w:rsidRDefault="00F114BD" w:rsidP="00DE1663">
      <w:pPr>
        <w:pStyle w:val="33"/>
        <w:shd w:val="clear" w:color="auto" w:fill="auto"/>
        <w:tabs>
          <w:tab w:val="left" w:pos="1094"/>
        </w:tabs>
        <w:spacing w:after="0" w:line="360" w:lineRule="auto"/>
        <w:ind w:left="700"/>
        <w:jc w:val="both"/>
        <w:rPr>
          <w:sz w:val="28"/>
          <w:szCs w:val="28"/>
        </w:rPr>
      </w:pPr>
    </w:p>
    <w:p w:rsidR="00F114BD" w:rsidRPr="009168EA" w:rsidRDefault="00F114BD" w:rsidP="00DE1663">
      <w:pPr>
        <w:pStyle w:val="33"/>
        <w:shd w:val="clear" w:color="auto" w:fill="auto"/>
        <w:tabs>
          <w:tab w:val="left" w:pos="1094"/>
        </w:tabs>
        <w:spacing w:after="0" w:line="360" w:lineRule="auto"/>
        <w:ind w:left="700"/>
        <w:jc w:val="both"/>
        <w:rPr>
          <w:sz w:val="28"/>
          <w:szCs w:val="28"/>
        </w:rPr>
      </w:pPr>
    </w:p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114BD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2 к </w:t>
      </w:r>
      <w:r w:rsidRPr="00F114BD">
        <w:rPr>
          <w:rFonts w:ascii="Times New Roman" w:hAnsi="Times New Roman"/>
          <w:sz w:val="28"/>
          <w:szCs w:val="28"/>
        </w:rPr>
        <w:t xml:space="preserve">Положению </w:t>
      </w:r>
    </w:p>
    <w:p w:rsidR="001C7369" w:rsidRPr="00F114BD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="004F321E" w:rsidRPr="00F114BD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регионального этапа</w:t>
      </w:r>
      <w:r w:rsidRPr="00F114BD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конкурса проектов </w:t>
      </w:r>
    </w:p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 w:rsidRPr="00F114BD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в 20</w:t>
      </w:r>
      <w:r w:rsidR="003E0530" w:rsidRPr="00F114BD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21</w:t>
      </w:r>
      <w:r w:rsidRPr="00F114BD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году</w:t>
      </w:r>
    </w:p>
    <w:p w:rsidR="001C7369" w:rsidRDefault="00BF2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__</w:t>
      </w:r>
      <w:r w:rsidR="00CD4E04">
        <w:rPr>
          <w:rFonts w:ascii="Times New Roman" w:eastAsia="Times New Roman" w:hAnsi="Times New Roman"/>
          <w:i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_</w:t>
      </w:r>
      <w:r w:rsidR="00CD4E04"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________________________________________</w:t>
      </w:r>
    </w:p>
    <w:p w:rsidR="001C7369" w:rsidRDefault="00BF2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___</w:t>
      </w:r>
      <w:r w:rsidR="00CD4E04"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__________________________________________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(кому предоставляется: Организатору </w:t>
      </w:r>
      <w:r w:rsidR="004F321E">
        <w:rPr>
          <w:rFonts w:ascii="Times New Roman" w:eastAsia="Times New Roman" w:hAnsi="Times New Roman"/>
          <w:iCs/>
          <w:sz w:val="20"/>
          <w:szCs w:val="20"/>
          <w:lang w:eastAsia="ru-RU"/>
        </w:rPr>
        <w:t>регионального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конкурсного отбора 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>или финансовому органу муниципального образования)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1C7369" w:rsidRDefault="001C73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A0EC7" w:rsidRDefault="00CD4E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Заявка </w:t>
      </w:r>
      <w:r>
        <w:rPr>
          <w:rFonts w:ascii="Times New Roman" w:hAnsi="Times New Roman"/>
          <w:sz w:val="28"/>
          <w:szCs w:val="28"/>
        </w:rPr>
        <w:t xml:space="preserve">претендентов на участие в </w:t>
      </w:r>
      <w:r w:rsidR="00996A1A">
        <w:rPr>
          <w:rFonts w:ascii="Times New Roman" w:hAnsi="Times New Roman"/>
          <w:sz w:val="28"/>
          <w:szCs w:val="28"/>
        </w:rPr>
        <w:t xml:space="preserve">региональном </w:t>
      </w:r>
      <w:r w:rsidR="006A0EC7">
        <w:rPr>
          <w:rFonts w:ascii="Times New Roman" w:hAnsi="Times New Roman"/>
          <w:sz w:val="28"/>
          <w:szCs w:val="28"/>
        </w:rPr>
        <w:t>этапе</w:t>
      </w:r>
    </w:p>
    <w:p w:rsidR="001C7369" w:rsidRDefault="00CD4E04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="006A0EC7">
        <w:rPr>
          <w:rFonts w:ascii="Times New Roman" w:hAnsi="Times New Roman"/>
          <w:sz w:val="28"/>
          <w:szCs w:val="28"/>
        </w:rPr>
        <w:t>онкурса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 представлению бюджета для граждан</w:t>
      </w:r>
    </w:p>
    <w:p w:rsidR="001C7369" w:rsidRDefault="001C7369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C7369" w:rsidRDefault="001C73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94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  <w:gridCol w:w="4739"/>
      </w:tblGrid>
      <w:tr w:rsidR="001C7369">
        <w:trPr>
          <w:trHeight w:hRule="exact" w:val="106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Ф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амилия 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И.О. участника / наименование организации.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*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>
        <w:trPr>
          <w:trHeight w:hRule="exact" w:val="982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Р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еквизиты организации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(только для юридических лиц)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>
        <w:trPr>
          <w:trHeight w:hRule="exact" w:val="1039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 w:line="240" w:lineRule="auto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Ю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ридический адрес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(только для юридических лиц)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>
        <w:trPr>
          <w:trHeight w:hRule="exact" w:val="736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 w:line="240" w:lineRule="auto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Контактный телефон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юридического лица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>
        <w:trPr>
          <w:trHeight w:hRule="exact" w:val="476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Электронная почта*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*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 w:rsidTr="006A0EC7">
        <w:trPr>
          <w:trHeight w:hRule="exact" w:val="1014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номинации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(-ий)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, в которой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(-ых)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представлен конкурсный проект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>
        <w:trPr>
          <w:trHeight w:hRule="exact" w:val="669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конкурсного проекта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 w:rsidTr="006A0EC7">
        <w:trPr>
          <w:trHeight w:hRule="exact" w:val="1746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Краткая аннотация (2-3 предложения)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</w:tbl>
    <w:p w:rsidR="001C7369" w:rsidRDefault="00CD4E04">
      <w:pPr>
        <w:spacing w:after="0" w:line="240" w:lineRule="auto"/>
        <w:ind w:firstLine="709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     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ab/>
        <w:t xml:space="preserve">  ___________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ab/>
        <w:t xml:space="preserve">      _________________</w:t>
      </w:r>
    </w:p>
    <w:p w:rsidR="001C7369" w:rsidRDefault="00CD4E04">
      <w:pPr>
        <w:pStyle w:val="32"/>
        <w:shd w:val="clear" w:color="auto" w:fill="auto"/>
        <w:tabs>
          <w:tab w:val="left" w:pos="3653"/>
        </w:tabs>
        <w:spacing w:before="0" w:after="221" w:line="210" w:lineRule="exact"/>
        <w:ind w:left="120"/>
        <w:rPr>
          <w:b w:val="0"/>
          <w:spacing w:val="0"/>
          <w:kern w:val="32"/>
          <w:sz w:val="28"/>
          <w:szCs w:val="28"/>
          <w:lang w:val="x-none" w:eastAsia="x-none"/>
        </w:rPr>
      </w:pPr>
      <w:r>
        <w:rPr>
          <w:b w:val="0"/>
          <w:spacing w:val="0"/>
          <w:kern w:val="32"/>
          <w:sz w:val="28"/>
          <w:szCs w:val="28"/>
          <w:lang w:val="x-none" w:eastAsia="x-none"/>
        </w:rPr>
        <w:t>подпись*</w:t>
      </w:r>
      <w:r>
        <w:rPr>
          <w:b w:val="0"/>
          <w:spacing w:val="0"/>
          <w:kern w:val="32"/>
          <w:sz w:val="28"/>
          <w:szCs w:val="28"/>
          <w:lang w:val="x-none" w:eastAsia="x-none"/>
        </w:rPr>
        <w:tab/>
        <w:t xml:space="preserve">   расшифровка**</w:t>
      </w:r>
    </w:p>
    <w:p w:rsidR="001C7369" w:rsidRDefault="00CD4E04">
      <w:pPr>
        <w:pStyle w:val="32"/>
        <w:shd w:val="clear" w:color="auto" w:fill="auto"/>
        <w:spacing w:before="0" w:after="0" w:line="269" w:lineRule="exact"/>
        <w:ind w:left="120"/>
        <w:jc w:val="both"/>
        <w:rPr>
          <w:b w:val="0"/>
          <w:spacing w:val="0"/>
          <w:kern w:val="32"/>
          <w:sz w:val="20"/>
          <w:szCs w:val="20"/>
          <w:lang w:eastAsia="x-none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 xml:space="preserve">* </w:t>
      </w:r>
      <w:r>
        <w:rPr>
          <w:b w:val="0"/>
          <w:spacing w:val="0"/>
          <w:kern w:val="32"/>
          <w:sz w:val="20"/>
          <w:szCs w:val="20"/>
          <w:lang w:eastAsia="x-none"/>
        </w:rPr>
        <w:t xml:space="preserve">Для физических лиц обязательно указать только фамилию и инициалы! </w:t>
      </w:r>
      <w:r>
        <w:rPr>
          <w:b w:val="0"/>
          <w:spacing w:val="0"/>
          <w:kern w:val="32"/>
          <w:sz w:val="20"/>
          <w:szCs w:val="20"/>
          <w:lang w:val="x-none" w:eastAsia="x-none"/>
        </w:rPr>
        <w:t>Для</w:t>
      </w:r>
      <w:r>
        <w:rPr>
          <w:b w:val="0"/>
          <w:spacing w:val="0"/>
          <w:kern w:val="32"/>
          <w:sz w:val="20"/>
          <w:szCs w:val="20"/>
          <w:lang w:eastAsia="x-none"/>
        </w:rPr>
        <w:t xml:space="preserve"> юридических лиц, е</w:t>
      </w:r>
      <w:r>
        <w:rPr>
          <w:b w:val="0"/>
          <w:sz w:val="20"/>
          <w:szCs w:val="20"/>
        </w:rPr>
        <w:t>сли конкурсный проект разработан группой авторов, в заявке на участие в конкурсе указываются сведения(фамилия и инициалы) обо всех авторах.</w:t>
      </w:r>
    </w:p>
    <w:p w:rsidR="001C7369" w:rsidRDefault="00CD4E04">
      <w:pPr>
        <w:pStyle w:val="32"/>
        <w:shd w:val="clear" w:color="auto" w:fill="auto"/>
        <w:spacing w:before="0" w:after="0" w:line="269" w:lineRule="exact"/>
        <w:ind w:left="120"/>
        <w:jc w:val="both"/>
        <w:rPr>
          <w:b w:val="0"/>
          <w:spacing w:val="0"/>
          <w:kern w:val="32"/>
          <w:sz w:val="20"/>
          <w:szCs w:val="20"/>
          <w:lang w:eastAsia="x-none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 xml:space="preserve">** </w:t>
      </w:r>
      <w:r>
        <w:rPr>
          <w:b w:val="0"/>
          <w:spacing w:val="0"/>
          <w:kern w:val="32"/>
          <w:sz w:val="20"/>
          <w:szCs w:val="20"/>
          <w:lang w:eastAsia="x-none"/>
        </w:rPr>
        <w:t>Необходимо указывать корректный адрес электронной почты. Он необходим для дальнейшей связи с претендентом!</w:t>
      </w:r>
    </w:p>
    <w:p w:rsidR="001C7369" w:rsidRDefault="00CD4E04">
      <w:pPr>
        <w:jc w:val="both"/>
      </w:pPr>
      <w:r>
        <w:t xml:space="preserve">  *** </w:t>
      </w:r>
      <w:r>
        <w:rPr>
          <w:rFonts w:ascii="Times New Roman" w:hAnsi="Times New Roman"/>
          <w:kern w:val="32"/>
          <w:sz w:val="20"/>
          <w:szCs w:val="20"/>
          <w:lang w:val="x-none" w:eastAsia="x-none"/>
        </w:rPr>
        <w:t>Для организаций - подпись руководителя с указанием должности, заверенная печатью</w:t>
      </w:r>
      <w:r>
        <w:rPr>
          <w:rFonts w:ascii="Times New Roman" w:hAnsi="Times New Roman"/>
          <w:kern w:val="32"/>
          <w:sz w:val="20"/>
          <w:szCs w:val="20"/>
          <w:lang w:eastAsia="x-none"/>
        </w:rPr>
        <w:t xml:space="preserve"> </w:t>
      </w:r>
      <w:r>
        <w:rPr>
          <w:rFonts w:ascii="Times New Roman" w:hAnsi="Times New Roman"/>
          <w:kern w:val="32"/>
          <w:sz w:val="20"/>
          <w:szCs w:val="20"/>
          <w:lang w:val="x-none" w:eastAsia="x-none"/>
        </w:rPr>
        <w:t>организации</w:t>
      </w:r>
      <w:r>
        <w:rPr>
          <w:rFonts w:ascii="Times New Roman" w:hAnsi="Times New Roman"/>
          <w:kern w:val="32"/>
          <w:sz w:val="20"/>
          <w:szCs w:val="20"/>
          <w:lang w:eastAsia="x-none"/>
        </w:rPr>
        <w:t>.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3 к </w:t>
      </w:r>
      <w:r>
        <w:rPr>
          <w:rFonts w:ascii="Times New Roman" w:hAnsi="Times New Roman"/>
          <w:sz w:val="28"/>
          <w:szCs w:val="28"/>
        </w:rPr>
        <w:t xml:space="preserve">Положению </w:t>
      </w:r>
    </w:p>
    <w:p w:rsidR="001C7369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="00996A1A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конкурса проектов 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в 20</w:t>
      </w:r>
      <w:r w:rsidR="003E0530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21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году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__</w:t>
      </w:r>
      <w:r w:rsidR="00BF2C23">
        <w:rPr>
          <w:rFonts w:ascii="Times New Roman" w:eastAsia="Times New Roman" w:hAnsi="Times New Roman"/>
          <w:i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________________________________________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__</w:t>
      </w:r>
      <w:r w:rsidR="00BF2C23">
        <w:rPr>
          <w:rFonts w:ascii="Times New Roman" w:eastAsia="Times New Roman" w:hAnsi="Times New Roman"/>
          <w:i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________________________________________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(кому предоставляется: Организатору </w:t>
      </w:r>
      <w:r w:rsidR="00996A1A">
        <w:rPr>
          <w:rFonts w:ascii="Times New Roman" w:eastAsia="Times New Roman" w:hAnsi="Times New Roman"/>
          <w:iCs/>
          <w:sz w:val="20"/>
          <w:szCs w:val="20"/>
          <w:lang w:eastAsia="ru-RU"/>
        </w:rPr>
        <w:t>регионального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конкурсного отбора </w:t>
      </w:r>
    </w:p>
    <w:p w:rsidR="001C7369" w:rsidRDefault="00996A1A" w:rsidP="00996A1A">
      <w:pPr>
        <w:spacing w:after="0" w:line="240" w:lineRule="auto"/>
        <w:ind w:left="3539" w:firstLine="709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</w:t>
      </w:r>
      <w:r w:rsidR="00CD4E04">
        <w:rPr>
          <w:rFonts w:ascii="Times New Roman" w:eastAsia="Times New Roman" w:hAnsi="Times New Roman"/>
          <w:iCs/>
          <w:sz w:val="20"/>
          <w:szCs w:val="20"/>
          <w:lang w:eastAsia="ru-RU"/>
        </w:rPr>
        <w:t>или финансовому органу муниципального образования</w:t>
      </w:r>
    </w:p>
    <w:p w:rsidR="001C7369" w:rsidRDefault="001C73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:rsidR="001C7369" w:rsidRDefault="001C73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:rsidR="001C7369" w:rsidRDefault="00CD4E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Заявка на участие в конкурсе проектов</w:t>
      </w:r>
    </w:p>
    <w:p w:rsidR="001C7369" w:rsidRDefault="00CD4E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 представлению бюджета для граждан</w:t>
      </w:r>
    </w:p>
    <w:p w:rsidR="001C7369" w:rsidRDefault="001C73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94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  <w:gridCol w:w="4739"/>
      </w:tblGrid>
      <w:tr w:rsidR="001C7369">
        <w:trPr>
          <w:trHeight w:hRule="exact" w:val="106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Ф.И.О. участника* / наименование организации.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>
        <w:trPr>
          <w:trHeight w:hRule="exact" w:val="982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Паспортные данные* / р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еквизиты организации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>
        <w:trPr>
          <w:trHeight w:hRule="exact" w:val="1039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 w:line="322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Адрес регистрации* / юридический адрес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>
        <w:trPr>
          <w:trHeight w:hRule="exact" w:val="51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Контактный телефон*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>
        <w:trPr>
          <w:trHeight w:hRule="exact" w:val="476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Электронная почта*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>
        <w:trPr>
          <w:trHeight w:hRule="exact" w:val="126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номинации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(-ий)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, в которой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(-ых)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представлен конкурсный проект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>
        <w:trPr>
          <w:trHeight w:hRule="exact" w:val="669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конкурсного проекта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1C7369">
        <w:trPr>
          <w:trHeight w:hRule="exact" w:val="213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369" w:rsidRDefault="00CD4E04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Краткая аннотация (2-3 предложения)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369" w:rsidRDefault="001C7369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</w:tbl>
    <w:p w:rsidR="001C7369" w:rsidRDefault="001C73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</w:p>
    <w:p w:rsidR="001C7369" w:rsidRDefault="00CD4E04">
      <w:pPr>
        <w:spacing w:after="0" w:line="240" w:lineRule="auto"/>
        <w:ind w:firstLine="709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     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ab/>
        <w:t xml:space="preserve">  ___________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ab/>
        <w:t xml:space="preserve">      _________________</w:t>
      </w:r>
    </w:p>
    <w:p w:rsidR="001C7369" w:rsidRDefault="00CD4E04">
      <w:pPr>
        <w:pStyle w:val="32"/>
        <w:shd w:val="clear" w:color="auto" w:fill="auto"/>
        <w:tabs>
          <w:tab w:val="left" w:pos="3653"/>
        </w:tabs>
        <w:spacing w:before="0" w:after="221" w:line="210" w:lineRule="exact"/>
        <w:ind w:left="120"/>
        <w:rPr>
          <w:b w:val="0"/>
          <w:spacing w:val="0"/>
          <w:kern w:val="32"/>
          <w:sz w:val="28"/>
          <w:szCs w:val="28"/>
          <w:lang w:val="x-none" w:eastAsia="x-none"/>
        </w:rPr>
      </w:pPr>
      <w:r>
        <w:rPr>
          <w:b w:val="0"/>
          <w:spacing w:val="0"/>
          <w:kern w:val="32"/>
          <w:sz w:val="28"/>
          <w:szCs w:val="28"/>
          <w:lang w:val="x-none" w:eastAsia="x-none"/>
        </w:rPr>
        <w:t>подпись*</w:t>
      </w:r>
      <w:r>
        <w:rPr>
          <w:b w:val="0"/>
          <w:spacing w:val="0"/>
          <w:kern w:val="32"/>
          <w:sz w:val="28"/>
          <w:szCs w:val="28"/>
          <w:lang w:val="x-none" w:eastAsia="x-none"/>
        </w:rPr>
        <w:tab/>
        <w:t xml:space="preserve">   расшифровка**</w:t>
      </w:r>
    </w:p>
    <w:p w:rsidR="001C7369" w:rsidRDefault="001C7369">
      <w:pPr>
        <w:pStyle w:val="32"/>
        <w:shd w:val="clear" w:color="auto" w:fill="auto"/>
        <w:tabs>
          <w:tab w:val="left" w:pos="3653"/>
        </w:tabs>
        <w:spacing w:before="0" w:after="221" w:line="210" w:lineRule="exact"/>
        <w:ind w:left="120"/>
        <w:rPr>
          <w:b w:val="0"/>
          <w:spacing w:val="0"/>
          <w:kern w:val="32"/>
          <w:sz w:val="20"/>
          <w:szCs w:val="20"/>
          <w:lang w:val="x-none" w:eastAsia="x-none"/>
        </w:rPr>
      </w:pPr>
    </w:p>
    <w:p w:rsidR="001C7369" w:rsidRDefault="00CD4E04">
      <w:pPr>
        <w:pStyle w:val="32"/>
        <w:shd w:val="clear" w:color="auto" w:fill="auto"/>
        <w:spacing w:before="0" w:after="0" w:line="269" w:lineRule="exact"/>
        <w:ind w:left="120"/>
        <w:jc w:val="both"/>
        <w:rPr>
          <w:b w:val="0"/>
          <w:spacing w:val="0"/>
          <w:kern w:val="32"/>
          <w:sz w:val="20"/>
          <w:szCs w:val="20"/>
          <w:lang w:val="x-none" w:eastAsia="x-none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>* Для группы авторов обязательно представление сведений по каждому</w:t>
      </w:r>
    </w:p>
    <w:p w:rsidR="001C7369" w:rsidRDefault="00CD4E04">
      <w:pPr>
        <w:pStyle w:val="32"/>
        <w:shd w:val="clear" w:color="auto" w:fill="auto"/>
        <w:spacing w:before="0" w:after="0" w:line="269" w:lineRule="exact"/>
        <w:ind w:left="120"/>
        <w:jc w:val="both"/>
        <w:rPr>
          <w:iCs/>
          <w:sz w:val="28"/>
          <w:szCs w:val="28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>** Для организаций - подпись руководителя с указанием должности, заверенная печатью</w:t>
      </w:r>
      <w:r>
        <w:rPr>
          <w:b w:val="0"/>
          <w:spacing w:val="0"/>
          <w:kern w:val="32"/>
          <w:sz w:val="20"/>
          <w:szCs w:val="20"/>
          <w:lang w:eastAsia="x-none"/>
        </w:rPr>
        <w:t xml:space="preserve"> </w:t>
      </w:r>
      <w:r>
        <w:rPr>
          <w:b w:val="0"/>
          <w:spacing w:val="0"/>
          <w:kern w:val="32"/>
          <w:sz w:val="20"/>
          <w:szCs w:val="20"/>
          <w:lang w:val="x-none" w:eastAsia="x-none"/>
        </w:rPr>
        <w:t>организации</w:t>
      </w:r>
    </w:p>
    <w:p w:rsidR="001C7369" w:rsidRDefault="001C73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114BD" w:rsidRDefault="00F114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114BD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Приложение 4 к </w:t>
      </w:r>
      <w:r w:rsidRPr="00F114BD">
        <w:rPr>
          <w:rFonts w:ascii="Times New Roman" w:hAnsi="Times New Roman"/>
          <w:sz w:val="24"/>
          <w:szCs w:val="24"/>
        </w:rPr>
        <w:t xml:space="preserve">Положению </w:t>
      </w:r>
    </w:p>
    <w:p w:rsidR="001C7369" w:rsidRPr="00F114BD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 xml:space="preserve">о проведении </w:t>
      </w:r>
      <w:r w:rsidR="00996A1A"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>регионального этапа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 xml:space="preserve"> конкурса проектов </w:t>
      </w:r>
    </w:p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>по представлению бюджета для граждан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 в 20</w:t>
      </w:r>
      <w:r w:rsidR="003E0530"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>21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 году</w:t>
      </w: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Я,_____________________________________________________________,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проживающий(-ая) по адресу</w:t>
      </w:r>
      <w:r w:rsidR="00134251"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___________________________________________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_____________________________________________________________________</w:t>
      </w:r>
    </w:p>
    <w:p w:rsidR="00134251" w:rsidRDefault="008E5C9B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паспорт:</w:t>
      </w:r>
      <w:r w:rsidR="006A0EC7">
        <w:rPr>
          <w:sz w:val="26"/>
          <w:szCs w:val="26"/>
        </w:rPr>
        <w:t xml:space="preserve"> </w:t>
      </w:r>
      <w:r w:rsidR="00CD4E04" w:rsidRPr="009F645B">
        <w:rPr>
          <w:sz w:val="26"/>
          <w:szCs w:val="26"/>
        </w:rPr>
        <w:t>серия__________номер__________,</w:t>
      </w:r>
      <w:r w:rsidR="00134251">
        <w:rPr>
          <w:sz w:val="26"/>
          <w:szCs w:val="26"/>
        </w:rPr>
        <w:t xml:space="preserve"> </w:t>
      </w:r>
      <w:r w:rsidR="00CD4E04" w:rsidRPr="009F645B">
        <w:rPr>
          <w:sz w:val="26"/>
          <w:szCs w:val="26"/>
        </w:rPr>
        <w:t>выдан_________________________</w:t>
      </w:r>
    </w:p>
    <w:p w:rsidR="001C7369" w:rsidRPr="009F645B" w:rsidRDefault="00CD4E04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</w:t>
      </w:r>
      <w:r w:rsidR="00134251">
        <w:rPr>
          <w:sz w:val="26"/>
          <w:szCs w:val="26"/>
        </w:rPr>
        <w:t>___________</w:t>
      </w:r>
      <w:r w:rsidRPr="009F645B">
        <w:rPr>
          <w:sz w:val="26"/>
          <w:szCs w:val="26"/>
        </w:rPr>
        <w:t xml:space="preserve">_________________«___»_______ г. 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13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№152-ФЗ «О персональных данных</w:t>
      </w:r>
      <w:r w:rsidRPr="009F645B">
        <w:rPr>
          <w:color w:val="auto"/>
          <w:sz w:val="26"/>
          <w:szCs w:val="26"/>
        </w:rPr>
        <w:t>», являясь законным представителем субъекта персональных данных</w:t>
      </w:r>
      <w:r w:rsidR="00134251">
        <w:rPr>
          <w:color w:val="auto"/>
          <w:sz w:val="26"/>
          <w:szCs w:val="26"/>
        </w:rPr>
        <w:t>:</w:t>
      </w:r>
      <w:r w:rsidRPr="009F645B">
        <w:rPr>
          <w:color w:val="auto"/>
          <w:sz w:val="26"/>
          <w:szCs w:val="26"/>
        </w:rPr>
        <w:t>________________________________________</w:t>
      </w:r>
      <w:r w:rsidR="008E5C9B">
        <w:rPr>
          <w:color w:val="auto"/>
          <w:sz w:val="26"/>
          <w:szCs w:val="26"/>
        </w:rPr>
        <w:t>_</w:t>
      </w:r>
      <w:r w:rsidRPr="009F645B">
        <w:rPr>
          <w:color w:val="auto"/>
          <w:sz w:val="26"/>
          <w:szCs w:val="26"/>
        </w:rPr>
        <w:t>_</w:t>
      </w:r>
    </w:p>
    <w:p w:rsidR="001C7369" w:rsidRPr="009F645B" w:rsidRDefault="00CD4E04">
      <w:pPr>
        <w:pStyle w:val="Default"/>
        <w:spacing w:line="276" w:lineRule="auto"/>
        <w:ind w:left="4536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>(</w:t>
      </w:r>
      <w:r w:rsidR="001657F8" w:rsidRPr="009F645B">
        <w:rPr>
          <w:color w:val="auto"/>
          <w:sz w:val="26"/>
          <w:szCs w:val="26"/>
        </w:rPr>
        <w:t>ФИО</w:t>
      </w:r>
      <w:r w:rsidRPr="009F645B">
        <w:rPr>
          <w:color w:val="auto"/>
          <w:sz w:val="26"/>
          <w:szCs w:val="26"/>
        </w:rPr>
        <w:t>)</w:t>
      </w:r>
    </w:p>
    <w:p w:rsidR="001C7369" w:rsidRPr="009F645B" w:rsidRDefault="001657F8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П</w:t>
      </w:r>
      <w:r w:rsidR="00CD4E04" w:rsidRPr="009F645B">
        <w:rPr>
          <w:sz w:val="26"/>
          <w:szCs w:val="26"/>
        </w:rPr>
        <w:t>роживающего</w:t>
      </w:r>
      <w:r w:rsidRPr="009F645B">
        <w:rPr>
          <w:sz w:val="26"/>
          <w:szCs w:val="26"/>
        </w:rPr>
        <w:t xml:space="preserve"> (–ая)</w:t>
      </w:r>
      <w:r w:rsidR="00A82AE7">
        <w:rPr>
          <w:sz w:val="26"/>
          <w:szCs w:val="26"/>
        </w:rPr>
        <w:t xml:space="preserve"> по адресу:</w:t>
      </w:r>
      <w:r w:rsidR="00CD4E04" w:rsidRPr="009F645B">
        <w:rPr>
          <w:sz w:val="26"/>
          <w:szCs w:val="26"/>
        </w:rPr>
        <w:t xml:space="preserve"> _________________________________________</w:t>
      </w:r>
    </w:p>
    <w:p w:rsidR="001C7369" w:rsidRPr="009F645B" w:rsidRDefault="008E5C9B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свидетельство о рождении:</w:t>
      </w:r>
      <w:r w:rsidR="00CD4E04" w:rsidRPr="009F645B">
        <w:rPr>
          <w:sz w:val="26"/>
          <w:szCs w:val="26"/>
        </w:rPr>
        <w:t xml:space="preserve"> серия_______номер_______,</w:t>
      </w:r>
      <w:r w:rsidR="00134251">
        <w:rPr>
          <w:sz w:val="26"/>
          <w:szCs w:val="26"/>
        </w:rPr>
        <w:t xml:space="preserve"> </w:t>
      </w:r>
      <w:r w:rsidR="00CD4E04" w:rsidRPr="009F645B">
        <w:rPr>
          <w:sz w:val="26"/>
          <w:szCs w:val="26"/>
        </w:rPr>
        <w:t>выдан_______________</w:t>
      </w:r>
    </w:p>
    <w:p w:rsidR="001C7369" w:rsidRPr="009F645B" w:rsidRDefault="00CD4E04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________________________________________________«___»__</w:t>
      </w:r>
      <w:r w:rsidR="008E5C9B">
        <w:rPr>
          <w:sz w:val="26"/>
          <w:szCs w:val="26"/>
        </w:rPr>
        <w:t>___</w:t>
      </w:r>
      <w:r w:rsidRPr="009F645B">
        <w:rPr>
          <w:sz w:val="26"/>
          <w:szCs w:val="26"/>
        </w:rPr>
        <w:t>_____ ____ г.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своей волей и в своем интересе выражаю согласие на обработку моих персональных данных и моего несовершеннолетнего ребенка, </w:t>
      </w:r>
      <w:r w:rsidRPr="009F645B">
        <w:rPr>
          <w:iCs/>
          <w:sz w:val="26"/>
          <w:szCs w:val="26"/>
        </w:rPr>
        <w:t xml:space="preserve">Департаментом финансов Ханты-Мансийского автономного округа – Югры. </w:t>
      </w:r>
      <w:r w:rsidRPr="009F645B">
        <w:rPr>
          <w:sz w:val="26"/>
          <w:szCs w:val="26"/>
        </w:rPr>
        <w:t>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проживания; паспортные данные, данные свидетельства о рождении;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на</w:t>
      </w:r>
      <w:r w:rsidRPr="009F645B">
        <w:rPr>
          <w:sz w:val="26"/>
          <w:szCs w:val="26"/>
        </w:rPr>
        <w:t xml:space="preserve">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 так и без использования таких средств.</w:t>
      </w:r>
    </w:p>
    <w:p w:rsidR="001C7369" w:rsidRPr="009F645B" w:rsidRDefault="00CD4E0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="000D1648">
        <w:rPr>
          <w:iCs/>
          <w:color w:val="auto"/>
          <w:sz w:val="26"/>
          <w:szCs w:val="26"/>
        </w:rPr>
        <w:t xml:space="preserve"> </w:t>
      </w:r>
      <w:r w:rsidRPr="009F645B">
        <w:rPr>
          <w:color w:val="auto"/>
          <w:sz w:val="26"/>
          <w:szCs w:val="26"/>
        </w:rPr>
        <w:t>(</w:t>
      </w:r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r w:rsidRPr="009F645B">
        <w:rPr>
          <w:color w:val="auto"/>
          <w:sz w:val="26"/>
          <w:szCs w:val="26"/>
          <w:lang w:val="en-US"/>
        </w:rPr>
        <w:t>depfin</w:t>
      </w:r>
      <w:r w:rsidRPr="009F645B">
        <w:rPr>
          <w:color w:val="auto"/>
          <w:sz w:val="26"/>
          <w:szCs w:val="26"/>
        </w:rPr>
        <w:t>.</w:t>
      </w:r>
      <w:r w:rsidRPr="009F645B">
        <w:rPr>
          <w:color w:val="auto"/>
          <w:sz w:val="26"/>
          <w:szCs w:val="26"/>
          <w:lang w:val="en-US"/>
        </w:rPr>
        <w:t>admhmao</w:t>
      </w:r>
      <w:r w:rsidRPr="009F645B">
        <w:rPr>
          <w:color w:val="auto"/>
          <w:sz w:val="26"/>
          <w:szCs w:val="26"/>
        </w:rPr>
        <w:t>.</w:t>
      </w:r>
      <w:r w:rsidRPr="009F645B">
        <w:rPr>
          <w:color w:val="auto"/>
          <w:sz w:val="26"/>
          <w:szCs w:val="26"/>
          <w:lang w:val="en-US"/>
        </w:rPr>
        <w:t>ru</w:t>
      </w:r>
      <w:r w:rsidRPr="009F645B">
        <w:rPr>
          <w:color w:val="auto"/>
          <w:sz w:val="26"/>
          <w:szCs w:val="26"/>
        </w:rPr>
        <w:t>).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F114BD" w:rsidRDefault="00CD4E04" w:rsidP="00F114BD">
      <w:pPr>
        <w:ind w:firstLine="708"/>
        <w:rPr>
          <w:rFonts w:ascii="Times New Roman" w:hAnsi="Times New Roman"/>
          <w:sz w:val="26"/>
          <w:szCs w:val="26"/>
        </w:rPr>
      </w:pPr>
      <w:r w:rsidRPr="009F645B">
        <w:rPr>
          <w:rFonts w:ascii="Times New Roman" w:hAnsi="Times New Roman"/>
          <w:sz w:val="26"/>
          <w:szCs w:val="26"/>
        </w:rPr>
        <w:t>«___»_____________ 20 ___г.                                   /____________________/</w:t>
      </w:r>
    </w:p>
    <w:p w:rsidR="001C7369" w:rsidRPr="008E5C9B" w:rsidRDefault="008E5C9B" w:rsidP="00F114BD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="00CD4E04" w:rsidRPr="008E5C9B">
        <w:rPr>
          <w:rFonts w:ascii="Times New Roman" w:hAnsi="Times New Roman"/>
          <w:sz w:val="20"/>
          <w:szCs w:val="20"/>
        </w:rPr>
        <w:t>Заполняется законным представителем несовершеннолетнего субъекта персональных данных и направляется в Департамент финансов Ханты-Мансийского автономного округа - Югры</w:t>
      </w:r>
    </w:p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114BD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Приложение 5 к </w:t>
      </w:r>
      <w:r w:rsidRPr="00F114BD">
        <w:rPr>
          <w:rFonts w:ascii="Times New Roman" w:hAnsi="Times New Roman"/>
          <w:sz w:val="24"/>
          <w:szCs w:val="24"/>
        </w:rPr>
        <w:t xml:space="preserve">Положению </w:t>
      </w:r>
    </w:p>
    <w:p w:rsidR="001C7369" w:rsidRPr="00F114BD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 xml:space="preserve">о проведении </w:t>
      </w:r>
      <w:r w:rsidR="00996A1A"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>регионального этапа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 xml:space="preserve"> конкурса проектов </w:t>
      </w:r>
    </w:p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>по представлению бюджета для граждан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 в 20</w:t>
      </w:r>
      <w:r w:rsidR="003E0530"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>21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 году</w:t>
      </w: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1C7369" w:rsidRPr="009F645B" w:rsidRDefault="00CD4E04" w:rsidP="00BF2C2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Я,_____________________________________________________________,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проживающий(-ая) по адресу ____________________________________________</w:t>
      </w:r>
    </w:p>
    <w:p w:rsidR="001C7369" w:rsidRPr="009F645B" w:rsidRDefault="00CD4E04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r w:rsidR="00A82AE7">
        <w:rPr>
          <w:sz w:val="26"/>
          <w:szCs w:val="26"/>
        </w:rPr>
        <w:t>:</w:t>
      </w:r>
      <w:r w:rsidRPr="009F645B">
        <w:rPr>
          <w:sz w:val="26"/>
          <w:szCs w:val="26"/>
        </w:rPr>
        <w:t>серия___________номер__________,выдан________________________________________________________________</w:t>
      </w:r>
      <w:r w:rsidR="00A82AE7">
        <w:rPr>
          <w:sz w:val="26"/>
          <w:szCs w:val="26"/>
        </w:rPr>
        <w:t>_______</w:t>
      </w:r>
      <w:r w:rsidRPr="009F645B">
        <w:rPr>
          <w:sz w:val="26"/>
          <w:szCs w:val="26"/>
        </w:rPr>
        <w:t>___«___»__</w:t>
      </w:r>
      <w:r w:rsidR="00A82AE7">
        <w:rPr>
          <w:sz w:val="26"/>
          <w:szCs w:val="26"/>
        </w:rPr>
        <w:t>___</w:t>
      </w:r>
      <w:r w:rsidRPr="009F645B">
        <w:rPr>
          <w:sz w:val="26"/>
          <w:szCs w:val="26"/>
        </w:rPr>
        <w:t xml:space="preserve">____ ____ г. </w:t>
      </w:r>
    </w:p>
    <w:p w:rsidR="001C7369" w:rsidRPr="009F645B" w:rsidRDefault="00CD4E04" w:rsidP="00BF2C23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14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№152-ФЗ «О персональных данных</w:t>
      </w:r>
      <w:r w:rsidRPr="009F645B">
        <w:rPr>
          <w:color w:val="auto"/>
          <w:sz w:val="26"/>
          <w:szCs w:val="26"/>
        </w:rPr>
        <w:t>», являясь законным представител</w:t>
      </w:r>
      <w:r w:rsidR="00A82AE7">
        <w:rPr>
          <w:color w:val="auto"/>
          <w:sz w:val="26"/>
          <w:szCs w:val="26"/>
        </w:rPr>
        <w:t>ем субъекта персональных данных:</w:t>
      </w:r>
      <w:r w:rsidRPr="009F645B">
        <w:rPr>
          <w:color w:val="auto"/>
          <w:sz w:val="26"/>
          <w:szCs w:val="26"/>
        </w:rPr>
        <w:t>__________________________________________</w:t>
      </w:r>
    </w:p>
    <w:p w:rsidR="001C7369" w:rsidRPr="00023D69" w:rsidRDefault="00CD4E04">
      <w:pPr>
        <w:pStyle w:val="Default"/>
        <w:spacing w:line="276" w:lineRule="auto"/>
        <w:ind w:left="4536"/>
        <w:rPr>
          <w:color w:val="auto"/>
          <w:sz w:val="20"/>
          <w:szCs w:val="20"/>
        </w:rPr>
      </w:pPr>
      <w:r w:rsidRPr="00023D69">
        <w:rPr>
          <w:color w:val="auto"/>
          <w:sz w:val="20"/>
          <w:szCs w:val="20"/>
        </w:rPr>
        <w:t>(ФИО)</w:t>
      </w:r>
    </w:p>
    <w:p w:rsidR="001C7369" w:rsidRPr="009F645B" w:rsidRDefault="001657F8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П</w:t>
      </w:r>
      <w:r w:rsidR="00CD4E04" w:rsidRPr="009F645B">
        <w:rPr>
          <w:sz w:val="26"/>
          <w:szCs w:val="26"/>
        </w:rPr>
        <w:t>роживающего</w:t>
      </w:r>
      <w:r w:rsidRPr="009F645B">
        <w:rPr>
          <w:sz w:val="26"/>
          <w:szCs w:val="26"/>
        </w:rPr>
        <w:t>(-ая)</w:t>
      </w:r>
      <w:r w:rsidR="00A82AE7">
        <w:rPr>
          <w:sz w:val="26"/>
          <w:szCs w:val="26"/>
        </w:rPr>
        <w:t xml:space="preserve"> по адресу:</w:t>
      </w:r>
      <w:r w:rsidR="00CD4E04" w:rsidRPr="009F645B">
        <w:rPr>
          <w:sz w:val="26"/>
          <w:szCs w:val="26"/>
        </w:rPr>
        <w:t xml:space="preserve"> __________________________________________</w:t>
      </w:r>
    </w:p>
    <w:p w:rsidR="001C7369" w:rsidRPr="009F645B" w:rsidRDefault="00A82AE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свидетельство о рождении:</w:t>
      </w:r>
      <w:r w:rsidR="00CD4E04" w:rsidRPr="009F645B">
        <w:rPr>
          <w:sz w:val="26"/>
          <w:szCs w:val="26"/>
        </w:rPr>
        <w:t xml:space="preserve"> серия_______номер_______,</w:t>
      </w:r>
      <w:r w:rsidR="00134251">
        <w:rPr>
          <w:sz w:val="26"/>
          <w:szCs w:val="26"/>
        </w:rPr>
        <w:t xml:space="preserve"> </w:t>
      </w:r>
      <w:r w:rsidR="00CD4E04" w:rsidRPr="009F645B">
        <w:rPr>
          <w:sz w:val="26"/>
          <w:szCs w:val="26"/>
        </w:rPr>
        <w:t>выдан_______________</w:t>
      </w:r>
    </w:p>
    <w:p w:rsidR="001C7369" w:rsidRPr="009F645B" w:rsidRDefault="00CD4E04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</w:t>
      </w:r>
      <w:r w:rsidR="00A82AE7">
        <w:rPr>
          <w:sz w:val="26"/>
          <w:szCs w:val="26"/>
        </w:rPr>
        <w:t>____________</w:t>
      </w:r>
      <w:r w:rsidRPr="009F645B">
        <w:rPr>
          <w:sz w:val="26"/>
          <w:szCs w:val="26"/>
        </w:rPr>
        <w:t>_«___»___</w:t>
      </w:r>
      <w:r w:rsidR="00A82AE7">
        <w:rPr>
          <w:sz w:val="26"/>
          <w:szCs w:val="26"/>
        </w:rPr>
        <w:t>__</w:t>
      </w:r>
      <w:r w:rsidRPr="009F645B">
        <w:rPr>
          <w:sz w:val="26"/>
          <w:szCs w:val="26"/>
        </w:rPr>
        <w:t>____ ____ г.</w:t>
      </w:r>
    </w:p>
    <w:p w:rsidR="001657F8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своей волей и в своем интересе выражаю согласие на обработку </w:t>
      </w:r>
      <w:r w:rsidR="001657F8" w:rsidRPr="009F645B">
        <w:rPr>
          <w:sz w:val="26"/>
          <w:szCs w:val="26"/>
        </w:rPr>
        <w:t>______________</w:t>
      </w:r>
    </w:p>
    <w:p w:rsidR="001657F8" w:rsidRPr="009F645B" w:rsidRDefault="001657F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_____________________________________________________________________</w:t>
      </w:r>
    </w:p>
    <w:p w:rsidR="001657F8" w:rsidRPr="009F645B" w:rsidRDefault="00CD4E04" w:rsidP="00A82AE7">
      <w:pPr>
        <w:pStyle w:val="Default"/>
        <w:spacing w:line="276" w:lineRule="auto"/>
        <w:ind w:left="708" w:firstLine="708"/>
        <w:jc w:val="both"/>
        <w:rPr>
          <w:i/>
          <w:iCs/>
          <w:sz w:val="26"/>
          <w:szCs w:val="26"/>
        </w:rPr>
      </w:pPr>
      <w:r w:rsidRPr="009F645B">
        <w:rPr>
          <w:i/>
          <w:iCs/>
          <w:sz w:val="26"/>
          <w:szCs w:val="26"/>
        </w:rPr>
        <w:t>(</w:t>
      </w:r>
      <w:r w:rsidR="001657F8" w:rsidRPr="009F645B">
        <w:rPr>
          <w:i/>
          <w:iCs/>
          <w:sz w:val="26"/>
          <w:szCs w:val="26"/>
        </w:rPr>
        <w:t>н</w:t>
      </w:r>
      <w:r w:rsidRPr="009F645B">
        <w:rPr>
          <w:i/>
          <w:iCs/>
          <w:sz w:val="26"/>
          <w:szCs w:val="26"/>
        </w:rPr>
        <w:t xml:space="preserve">аименование финансового органа муниципального образования) 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моих персональных данных и моего несовершеннолетнего ребенка: фамилия, имя, отчество; год, месяц, дата и место рождения; адрес регистрации/проживания; паспортные данные/данные свидетельства о рождении;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F645B">
        <w:rPr>
          <w:sz w:val="26"/>
          <w:szCs w:val="26"/>
        </w:rPr>
        <w:t xml:space="preserve">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F645B">
        <w:rPr>
          <w:iCs/>
          <w:sz w:val="26"/>
          <w:szCs w:val="26"/>
        </w:rPr>
        <w:t>Департаменту финансов Ханты-Мансийского автономного округа – Югры.</w:t>
      </w:r>
      <w:r w:rsidRPr="009F645B">
        <w:rPr>
          <w:i/>
          <w:iCs/>
          <w:sz w:val="26"/>
          <w:szCs w:val="26"/>
        </w:rPr>
        <w:t xml:space="preserve"> 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для</w:t>
      </w:r>
      <w:r w:rsidRPr="009F645B">
        <w:rPr>
          <w:sz w:val="26"/>
          <w:szCs w:val="26"/>
        </w:rPr>
        <w:t xml:space="preserve"> передачи </w:t>
      </w:r>
      <w:r w:rsidRPr="009F645B">
        <w:rPr>
          <w:iCs/>
          <w:sz w:val="26"/>
          <w:szCs w:val="26"/>
        </w:rPr>
        <w:t>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</w:t>
      </w:r>
      <w:r w:rsidRPr="009F645B">
        <w:rPr>
          <w:sz w:val="26"/>
          <w:szCs w:val="26"/>
        </w:rPr>
        <w:t xml:space="preserve">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1C7369" w:rsidRPr="009F645B" w:rsidRDefault="00CD4E04" w:rsidP="001657F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F645B">
        <w:rPr>
          <w:color w:val="auto"/>
          <w:sz w:val="26"/>
          <w:szCs w:val="26"/>
        </w:rPr>
        <w:t xml:space="preserve">  (</w:t>
      </w:r>
      <w:hyperlink r:id="rId15" w:history="1">
        <w:r w:rsidR="00F114BD" w:rsidRPr="00C93DC5">
          <w:rPr>
            <w:rStyle w:val="a9"/>
            <w:sz w:val="26"/>
            <w:szCs w:val="26"/>
            <w:lang w:val="en-US"/>
          </w:rPr>
          <w:t>www</w:t>
        </w:r>
        <w:r w:rsidR="00F114BD" w:rsidRPr="00C93DC5">
          <w:rPr>
            <w:rStyle w:val="a9"/>
            <w:sz w:val="26"/>
            <w:szCs w:val="26"/>
          </w:rPr>
          <w:t>.</w:t>
        </w:r>
        <w:r w:rsidR="00F114BD" w:rsidRPr="00C93DC5">
          <w:rPr>
            <w:rStyle w:val="a9"/>
            <w:sz w:val="26"/>
            <w:szCs w:val="26"/>
            <w:lang w:val="en-US"/>
          </w:rPr>
          <w:t>depfin</w:t>
        </w:r>
        <w:r w:rsidR="00F114BD" w:rsidRPr="00C93DC5">
          <w:rPr>
            <w:rStyle w:val="a9"/>
            <w:sz w:val="26"/>
            <w:szCs w:val="26"/>
          </w:rPr>
          <w:t>.</w:t>
        </w:r>
        <w:r w:rsidR="00F114BD" w:rsidRPr="00C93DC5">
          <w:rPr>
            <w:rStyle w:val="a9"/>
            <w:sz w:val="26"/>
            <w:szCs w:val="26"/>
            <w:lang w:val="en-US"/>
          </w:rPr>
          <w:t>admhmao</w:t>
        </w:r>
        <w:r w:rsidR="00F114BD" w:rsidRPr="00C93DC5">
          <w:rPr>
            <w:rStyle w:val="a9"/>
            <w:sz w:val="26"/>
            <w:szCs w:val="26"/>
          </w:rPr>
          <w:t>.</w:t>
        </w:r>
        <w:r w:rsidR="00F114BD" w:rsidRPr="00C93DC5">
          <w:rPr>
            <w:rStyle w:val="a9"/>
            <w:sz w:val="26"/>
            <w:szCs w:val="26"/>
            <w:lang w:val="en-US"/>
          </w:rPr>
          <w:t>ru</w:t>
        </w:r>
      </w:hyperlink>
      <w:r w:rsidRPr="009F645B">
        <w:rPr>
          <w:color w:val="auto"/>
          <w:sz w:val="26"/>
          <w:szCs w:val="26"/>
        </w:rPr>
        <w:t>).</w:t>
      </w:r>
      <w:r w:rsidR="00F114BD">
        <w:rPr>
          <w:color w:val="auto"/>
          <w:sz w:val="26"/>
          <w:szCs w:val="26"/>
        </w:rPr>
        <w:t xml:space="preserve"> </w:t>
      </w: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23D69" w:rsidRDefault="00CD4E04" w:rsidP="00023D6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1C7369" w:rsidRPr="009F645B" w:rsidRDefault="00CD4E04" w:rsidP="00023D69">
      <w:pPr>
        <w:pStyle w:val="Default"/>
        <w:spacing w:line="276" w:lineRule="auto"/>
        <w:ind w:firstLine="708"/>
        <w:jc w:val="both"/>
        <w:rPr>
          <w:sz w:val="20"/>
          <w:szCs w:val="20"/>
        </w:rPr>
      </w:pPr>
      <w:r w:rsidRPr="009F645B">
        <w:rPr>
          <w:sz w:val="26"/>
          <w:szCs w:val="26"/>
        </w:rPr>
        <w:t xml:space="preserve">«___»_____________ 20 ___г.          </w:t>
      </w:r>
      <w:r w:rsidR="009F645B" w:rsidRPr="009F645B">
        <w:rPr>
          <w:sz w:val="26"/>
          <w:szCs w:val="26"/>
        </w:rPr>
        <w:t xml:space="preserve">   </w:t>
      </w:r>
      <w:r w:rsidR="00A82AE7">
        <w:rPr>
          <w:sz w:val="26"/>
          <w:szCs w:val="26"/>
        </w:rPr>
        <w:t xml:space="preserve">                 </w:t>
      </w:r>
      <w:r w:rsidRPr="009F645B">
        <w:rPr>
          <w:sz w:val="26"/>
          <w:szCs w:val="26"/>
        </w:rPr>
        <w:t xml:space="preserve">  </w:t>
      </w:r>
      <w:r w:rsidR="009F645B" w:rsidRPr="009F645B">
        <w:rPr>
          <w:sz w:val="26"/>
          <w:szCs w:val="26"/>
        </w:rPr>
        <w:t>/</w:t>
      </w:r>
      <w:r w:rsidRPr="009F645B">
        <w:rPr>
          <w:sz w:val="26"/>
          <w:szCs w:val="26"/>
        </w:rPr>
        <w:t>____________________/</w:t>
      </w:r>
      <w:r w:rsidR="009F645B" w:rsidRPr="009F645B">
        <w:rPr>
          <w:sz w:val="26"/>
          <w:szCs w:val="26"/>
        </w:rPr>
        <w:t xml:space="preserve">                                                                                       </w:t>
      </w:r>
      <w:r w:rsidR="008E5C9B">
        <w:rPr>
          <w:sz w:val="20"/>
          <w:szCs w:val="20"/>
        </w:rPr>
        <w:t xml:space="preserve">* </w:t>
      </w:r>
      <w:r w:rsidRPr="009F645B">
        <w:rPr>
          <w:sz w:val="20"/>
          <w:szCs w:val="20"/>
        </w:rPr>
        <w:t>Заполняется законным представителем несовершеннолетнего субъекта персональных данных и направляется в Финансовый орган муниципального образования.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6 к </w:t>
      </w:r>
      <w:r>
        <w:rPr>
          <w:rFonts w:ascii="Times New Roman" w:hAnsi="Times New Roman"/>
          <w:sz w:val="28"/>
          <w:szCs w:val="28"/>
        </w:rPr>
        <w:t xml:space="preserve">Положению </w:t>
      </w:r>
    </w:p>
    <w:p w:rsidR="001C7369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="00996A1A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конкурса проектов 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в 20</w:t>
      </w:r>
      <w:r w:rsidR="000D1648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21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году</w:t>
      </w:r>
    </w:p>
    <w:p w:rsidR="001C7369" w:rsidRDefault="001C736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1C7369" w:rsidRPr="009F645B" w:rsidRDefault="00CD4E04" w:rsidP="00BF2C2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</w:t>
      </w:r>
      <w:r w:rsidR="00BF2C23">
        <w:rPr>
          <w:sz w:val="26"/>
          <w:szCs w:val="26"/>
        </w:rPr>
        <w:t>_</w:t>
      </w:r>
      <w:r w:rsidRPr="009F645B">
        <w:rPr>
          <w:sz w:val="26"/>
          <w:szCs w:val="26"/>
        </w:rPr>
        <w:t>____________________________________,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проживающий(-ая) по адресу</w:t>
      </w:r>
      <w:r w:rsidR="00A82AE7"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</w:t>
      </w:r>
      <w:r w:rsidR="00BF2C23">
        <w:rPr>
          <w:sz w:val="26"/>
          <w:szCs w:val="26"/>
        </w:rPr>
        <w:t>_______</w:t>
      </w:r>
      <w:r w:rsidRPr="009F645B">
        <w:rPr>
          <w:sz w:val="26"/>
          <w:szCs w:val="26"/>
        </w:rPr>
        <w:t>_____________________________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</w:t>
      </w:r>
      <w:r w:rsidR="00BF2C23">
        <w:rPr>
          <w:sz w:val="26"/>
          <w:szCs w:val="26"/>
        </w:rPr>
        <w:t>_______</w:t>
      </w:r>
      <w:r w:rsidRPr="009F645B">
        <w:rPr>
          <w:sz w:val="26"/>
          <w:szCs w:val="26"/>
        </w:rPr>
        <w:t>_______________________________</w:t>
      </w:r>
    </w:p>
    <w:p w:rsidR="008E5C9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r w:rsidR="00A82AE7"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серия __________ номер __________, выдан </w:t>
      </w:r>
      <w:r w:rsidR="008E5C9B">
        <w:rPr>
          <w:sz w:val="26"/>
          <w:szCs w:val="26"/>
        </w:rPr>
        <w:t>_______________________</w:t>
      </w:r>
    </w:p>
    <w:p w:rsidR="001C7369" w:rsidRPr="009F645B" w:rsidRDefault="008E5C9B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  <w:r w:rsidR="00A82AE7">
        <w:rPr>
          <w:sz w:val="26"/>
          <w:szCs w:val="26"/>
        </w:rPr>
        <w:t>____</w:t>
      </w:r>
      <w:r>
        <w:rPr>
          <w:sz w:val="26"/>
          <w:szCs w:val="26"/>
        </w:rPr>
        <w:t>__</w:t>
      </w:r>
      <w:r w:rsidR="00CD4E04" w:rsidRPr="009F645B">
        <w:rPr>
          <w:sz w:val="26"/>
          <w:szCs w:val="26"/>
        </w:rPr>
        <w:t>«___»____</w:t>
      </w:r>
      <w:r w:rsidR="00A82AE7">
        <w:rPr>
          <w:sz w:val="26"/>
          <w:szCs w:val="26"/>
        </w:rPr>
        <w:t>__</w:t>
      </w:r>
      <w:r w:rsidR="00CD4E04" w:rsidRPr="009F645B">
        <w:rPr>
          <w:sz w:val="26"/>
          <w:szCs w:val="26"/>
        </w:rPr>
        <w:t xml:space="preserve">___20 __ г. 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16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№152-ФЗ «О персональных данных», своей волей и в своем интересе выражаю согласие на обработку </w:t>
      </w:r>
      <w:r w:rsidRPr="009F645B">
        <w:rPr>
          <w:iCs/>
          <w:sz w:val="26"/>
          <w:szCs w:val="26"/>
        </w:rPr>
        <w:t xml:space="preserve">Департаментом финансов Ханты-Мансийского автономного округа – Югры, </w:t>
      </w:r>
      <w:r w:rsidRPr="009F645B">
        <w:rPr>
          <w:sz w:val="26"/>
          <w:szCs w:val="26"/>
        </w:rPr>
        <w:t>для их дальнейшей обработки 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регистрации/проживания; паспортные данные; контактная информация.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iCs/>
          <w:sz w:val="26"/>
          <w:szCs w:val="26"/>
        </w:rPr>
      </w:pPr>
      <w:r w:rsidRPr="009F645B">
        <w:rPr>
          <w:sz w:val="26"/>
          <w:szCs w:val="26"/>
        </w:rPr>
        <w:t>Подтверждаю согласие на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 так и без использования таких средств.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F645B">
        <w:rPr>
          <w:color w:val="auto"/>
          <w:sz w:val="26"/>
          <w:szCs w:val="26"/>
        </w:rPr>
        <w:t xml:space="preserve">  (</w:t>
      </w:r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r w:rsidRPr="009F645B">
        <w:rPr>
          <w:color w:val="auto"/>
          <w:sz w:val="26"/>
          <w:szCs w:val="26"/>
          <w:lang w:val="en-US"/>
        </w:rPr>
        <w:t>depfin</w:t>
      </w:r>
      <w:r w:rsidRPr="009F645B">
        <w:rPr>
          <w:color w:val="auto"/>
          <w:sz w:val="26"/>
          <w:szCs w:val="26"/>
        </w:rPr>
        <w:t>.</w:t>
      </w:r>
      <w:r w:rsidRPr="009F645B">
        <w:rPr>
          <w:color w:val="auto"/>
          <w:sz w:val="26"/>
          <w:szCs w:val="26"/>
          <w:lang w:val="en-US"/>
        </w:rPr>
        <w:t>admhmao</w:t>
      </w:r>
      <w:r w:rsidRPr="009F645B">
        <w:rPr>
          <w:color w:val="auto"/>
          <w:sz w:val="26"/>
          <w:szCs w:val="26"/>
        </w:rPr>
        <w:t>.</w:t>
      </w:r>
      <w:r w:rsidRPr="009F645B">
        <w:rPr>
          <w:color w:val="auto"/>
          <w:sz w:val="26"/>
          <w:szCs w:val="26"/>
          <w:lang w:val="en-US"/>
        </w:rPr>
        <w:t>ru</w:t>
      </w:r>
      <w:r w:rsidRPr="009F645B">
        <w:rPr>
          <w:color w:val="auto"/>
          <w:sz w:val="26"/>
          <w:szCs w:val="26"/>
        </w:rPr>
        <w:t>).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1C7369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9F645B" w:rsidRDefault="009F645B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1C7369" w:rsidRDefault="00CD4E04">
      <w:pPr>
        <w:rPr>
          <w:rFonts w:ascii="Times New Roman" w:hAnsi="Times New Roman"/>
          <w:sz w:val="26"/>
          <w:szCs w:val="26"/>
        </w:rPr>
      </w:pPr>
      <w:r w:rsidRPr="009F645B">
        <w:rPr>
          <w:rFonts w:ascii="Times New Roman" w:hAnsi="Times New Roman"/>
          <w:sz w:val="26"/>
          <w:szCs w:val="26"/>
        </w:rPr>
        <w:t>«___»_____________ 20 ___г.                                    /____________________/</w:t>
      </w:r>
    </w:p>
    <w:p w:rsidR="00A82AE7" w:rsidRDefault="00A82AE7">
      <w:pPr>
        <w:rPr>
          <w:rFonts w:ascii="Times New Roman" w:hAnsi="Times New Roman"/>
          <w:sz w:val="28"/>
          <w:szCs w:val="28"/>
        </w:rPr>
      </w:pPr>
    </w:p>
    <w:p w:rsidR="001C7369" w:rsidRPr="008E5C9B" w:rsidRDefault="008E5C9B" w:rsidP="00D80A1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="00CD4E04" w:rsidRPr="008E5C9B">
        <w:rPr>
          <w:rFonts w:ascii="Times New Roman" w:hAnsi="Times New Roman"/>
          <w:sz w:val="20"/>
          <w:szCs w:val="20"/>
        </w:rPr>
        <w:t>Заполняется физическим лицом и направляется в Департамент финансов Ханты-Мансийского автономного округа - Югры</w:t>
      </w:r>
    </w:p>
    <w:p w:rsidR="00134251" w:rsidRDefault="00134251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114BD" w:rsidRDefault="00F114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C7369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7 к </w:t>
      </w:r>
      <w:r>
        <w:rPr>
          <w:rFonts w:ascii="Times New Roman" w:hAnsi="Times New Roman"/>
          <w:sz w:val="28"/>
          <w:szCs w:val="28"/>
        </w:rPr>
        <w:t xml:space="preserve">Положению </w:t>
      </w:r>
    </w:p>
    <w:p w:rsidR="001C7369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="00996A1A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конкурса проектов 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в 20</w:t>
      </w:r>
      <w:r w:rsidR="000D1648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21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году</w:t>
      </w:r>
    </w:p>
    <w:p w:rsidR="001C7369" w:rsidRDefault="001C736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1C7369" w:rsidRPr="009F645B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1C7369" w:rsidRPr="009F645B" w:rsidRDefault="00CD4E04" w:rsidP="00BF2C2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Я,______________________________________________________</w:t>
      </w:r>
      <w:r w:rsidR="000D1648">
        <w:rPr>
          <w:sz w:val="26"/>
          <w:szCs w:val="26"/>
        </w:rPr>
        <w:t>_____</w:t>
      </w:r>
      <w:r w:rsidRPr="009F645B">
        <w:rPr>
          <w:sz w:val="26"/>
          <w:szCs w:val="26"/>
        </w:rPr>
        <w:t>__,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проживающий(-ая) по адресу</w:t>
      </w:r>
      <w:r w:rsidR="00A82AE7"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___________________________________</w:t>
      </w:r>
      <w:r w:rsidR="000D1648">
        <w:rPr>
          <w:sz w:val="26"/>
          <w:szCs w:val="26"/>
        </w:rPr>
        <w:t>____</w:t>
      </w:r>
      <w:r w:rsidRPr="009F645B">
        <w:rPr>
          <w:sz w:val="26"/>
          <w:szCs w:val="26"/>
        </w:rPr>
        <w:t>____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</w:t>
      </w:r>
      <w:r w:rsidR="000D1648">
        <w:rPr>
          <w:sz w:val="26"/>
          <w:szCs w:val="26"/>
        </w:rPr>
        <w:t>_____</w:t>
      </w:r>
      <w:r w:rsidRPr="009F645B">
        <w:rPr>
          <w:sz w:val="26"/>
          <w:szCs w:val="26"/>
        </w:rPr>
        <w:t>____</w:t>
      </w:r>
    </w:p>
    <w:p w:rsidR="00A82AE7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r w:rsidR="00A82AE7"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серия ___________ номер __________, выдан </w:t>
      </w:r>
      <w:r w:rsidR="00A82AE7">
        <w:rPr>
          <w:sz w:val="26"/>
          <w:szCs w:val="26"/>
        </w:rPr>
        <w:t>______________________</w:t>
      </w:r>
    </w:p>
    <w:p w:rsidR="009F645B" w:rsidRPr="009F645B" w:rsidRDefault="00A82AE7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  <w:r w:rsidR="00CD4E04" w:rsidRPr="009F645B">
        <w:rPr>
          <w:sz w:val="26"/>
          <w:szCs w:val="26"/>
        </w:rPr>
        <w:t>«___»____</w:t>
      </w:r>
      <w:r>
        <w:rPr>
          <w:sz w:val="26"/>
          <w:szCs w:val="26"/>
        </w:rPr>
        <w:t>____</w:t>
      </w:r>
      <w:r w:rsidR="00CD4E04" w:rsidRPr="009F645B">
        <w:rPr>
          <w:sz w:val="26"/>
          <w:szCs w:val="26"/>
        </w:rPr>
        <w:t xml:space="preserve">___20 __ г. своей волей и в своем интересе выражаю согласие на обработку </w:t>
      </w:r>
      <w:r w:rsidR="009F645B" w:rsidRPr="009F645B">
        <w:rPr>
          <w:sz w:val="26"/>
          <w:szCs w:val="26"/>
        </w:rPr>
        <w:t>_____</w:t>
      </w:r>
      <w:r>
        <w:rPr>
          <w:sz w:val="26"/>
          <w:szCs w:val="26"/>
        </w:rPr>
        <w:t>_______</w:t>
      </w:r>
      <w:r w:rsidR="009F645B" w:rsidRPr="009F645B">
        <w:rPr>
          <w:sz w:val="26"/>
          <w:szCs w:val="26"/>
        </w:rPr>
        <w:t>__</w:t>
      </w:r>
    </w:p>
    <w:p w:rsidR="009F645B" w:rsidRPr="009F645B" w:rsidRDefault="009F645B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</w:t>
      </w:r>
      <w:r w:rsidR="00A82AE7">
        <w:rPr>
          <w:sz w:val="26"/>
          <w:szCs w:val="26"/>
        </w:rPr>
        <w:t>_____</w:t>
      </w:r>
      <w:r w:rsidRPr="009F645B">
        <w:rPr>
          <w:sz w:val="26"/>
          <w:szCs w:val="26"/>
        </w:rPr>
        <w:t>__</w:t>
      </w:r>
    </w:p>
    <w:p w:rsidR="00134251" w:rsidRDefault="00CD4E04" w:rsidP="00134251">
      <w:pPr>
        <w:pStyle w:val="Default"/>
        <w:spacing w:line="276" w:lineRule="auto"/>
        <w:jc w:val="center"/>
        <w:rPr>
          <w:i/>
          <w:iCs/>
          <w:sz w:val="26"/>
          <w:szCs w:val="26"/>
        </w:rPr>
      </w:pPr>
      <w:r w:rsidRPr="009F645B">
        <w:rPr>
          <w:i/>
          <w:iCs/>
          <w:sz w:val="26"/>
          <w:szCs w:val="26"/>
        </w:rPr>
        <w:t>(</w:t>
      </w:r>
      <w:r w:rsidR="009F645B" w:rsidRPr="009F645B">
        <w:rPr>
          <w:i/>
          <w:iCs/>
          <w:sz w:val="26"/>
          <w:szCs w:val="26"/>
        </w:rPr>
        <w:t>н</w:t>
      </w:r>
      <w:r w:rsidRPr="009F645B">
        <w:rPr>
          <w:i/>
          <w:iCs/>
          <w:sz w:val="26"/>
          <w:szCs w:val="26"/>
        </w:rPr>
        <w:t>аименование финансового органа муниципального образования)</w:t>
      </w:r>
    </w:p>
    <w:p w:rsidR="001C7369" w:rsidRPr="009F645B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следующих персональных данных: фамилия, имя, отчество; год, месяц, дата и место рождения; адрес регистрации/проживания; паспортные данные;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17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№152-ФЗ «О персональных данных», 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F645B">
        <w:rPr>
          <w:iCs/>
          <w:sz w:val="26"/>
          <w:szCs w:val="26"/>
        </w:rPr>
        <w:t>Департаменту финансов Ханты-Мансийского автономного округа – Югры.</w:t>
      </w:r>
      <w:r w:rsidRPr="009F645B">
        <w:rPr>
          <w:i/>
          <w:iCs/>
          <w:sz w:val="26"/>
          <w:szCs w:val="26"/>
        </w:rPr>
        <w:t xml:space="preserve"> 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для</w:t>
      </w:r>
      <w:r w:rsidRPr="009F645B">
        <w:rPr>
          <w:sz w:val="26"/>
          <w:szCs w:val="26"/>
        </w:rPr>
        <w:t xml:space="preserve"> </w:t>
      </w:r>
      <w:r w:rsidRPr="009F645B">
        <w:rPr>
          <w:iCs/>
          <w:sz w:val="26"/>
          <w:szCs w:val="26"/>
        </w:rPr>
        <w:t>передачи персональных данных по средствам электронной почты Департаментом финансов Ханты-Мансийского автономного округа – Югры, для</w:t>
      </w:r>
      <w:r w:rsidRPr="009F645B">
        <w:rPr>
          <w:sz w:val="26"/>
          <w:szCs w:val="26"/>
        </w:rPr>
        <w:t xml:space="preserve"> их дальнейшей обработки в целях участия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F645B">
        <w:rPr>
          <w:color w:val="auto"/>
          <w:sz w:val="26"/>
          <w:szCs w:val="26"/>
        </w:rPr>
        <w:t xml:space="preserve">  (</w:t>
      </w:r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r w:rsidRPr="009F645B">
        <w:rPr>
          <w:color w:val="auto"/>
          <w:sz w:val="26"/>
          <w:szCs w:val="26"/>
          <w:lang w:val="en-US"/>
        </w:rPr>
        <w:t>depfin</w:t>
      </w:r>
      <w:r w:rsidRPr="009F645B">
        <w:rPr>
          <w:color w:val="auto"/>
          <w:sz w:val="26"/>
          <w:szCs w:val="26"/>
        </w:rPr>
        <w:t>.</w:t>
      </w:r>
      <w:r w:rsidRPr="009F645B">
        <w:rPr>
          <w:color w:val="auto"/>
          <w:sz w:val="26"/>
          <w:szCs w:val="26"/>
          <w:lang w:val="en-US"/>
        </w:rPr>
        <w:t>admhmao</w:t>
      </w:r>
      <w:r w:rsidRPr="009F645B">
        <w:rPr>
          <w:color w:val="auto"/>
          <w:sz w:val="26"/>
          <w:szCs w:val="26"/>
        </w:rPr>
        <w:t>.</w:t>
      </w:r>
      <w:r w:rsidRPr="009F645B">
        <w:rPr>
          <w:color w:val="auto"/>
          <w:sz w:val="26"/>
          <w:szCs w:val="26"/>
          <w:lang w:val="en-US"/>
        </w:rPr>
        <w:t>ru</w:t>
      </w:r>
      <w:r w:rsidRPr="009F645B">
        <w:rPr>
          <w:color w:val="auto"/>
          <w:sz w:val="26"/>
          <w:szCs w:val="26"/>
        </w:rPr>
        <w:t>).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1C7369" w:rsidRPr="009F645B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1C7369" w:rsidRPr="009F645B" w:rsidRDefault="001C7369">
      <w:pPr>
        <w:pStyle w:val="Default"/>
        <w:spacing w:line="276" w:lineRule="auto"/>
        <w:jc w:val="both"/>
        <w:rPr>
          <w:sz w:val="26"/>
          <w:szCs w:val="26"/>
        </w:rPr>
      </w:pPr>
    </w:p>
    <w:p w:rsidR="001C7369" w:rsidRDefault="00CD4E04">
      <w:pPr>
        <w:rPr>
          <w:rFonts w:ascii="Times New Roman" w:hAnsi="Times New Roman"/>
          <w:sz w:val="26"/>
          <w:szCs w:val="26"/>
        </w:rPr>
      </w:pPr>
      <w:r w:rsidRPr="009F645B">
        <w:rPr>
          <w:rFonts w:ascii="Times New Roman" w:hAnsi="Times New Roman"/>
          <w:sz w:val="26"/>
          <w:szCs w:val="26"/>
        </w:rPr>
        <w:t>«___»_____________ 20 ___г.                                   /____________________/</w:t>
      </w:r>
    </w:p>
    <w:p w:rsidR="001C7369" w:rsidRPr="008E5C9B" w:rsidRDefault="008E5C9B" w:rsidP="008E5C9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="00CD4E04" w:rsidRPr="008E5C9B">
        <w:rPr>
          <w:rFonts w:ascii="Times New Roman" w:hAnsi="Times New Roman"/>
          <w:sz w:val="20"/>
          <w:szCs w:val="20"/>
        </w:rPr>
        <w:t>Заполняется физическим лицом и направляется в Финансовый орган муниципального образования.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8 к </w:t>
      </w:r>
      <w:r>
        <w:rPr>
          <w:rFonts w:ascii="Times New Roman" w:hAnsi="Times New Roman"/>
          <w:sz w:val="28"/>
          <w:szCs w:val="28"/>
        </w:rPr>
        <w:t xml:space="preserve">Положению </w:t>
      </w:r>
    </w:p>
    <w:p w:rsidR="001C7369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="00996A1A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регионального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</w:t>
      </w:r>
      <w:r w:rsidR="00023D69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этапа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конкурса проектов 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в 20</w:t>
      </w:r>
      <w:r w:rsidR="000D1648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21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году</w:t>
      </w:r>
    </w:p>
    <w:p w:rsidR="001C7369" w:rsidRDefault="001C736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C7369" w:rsidRPr="00936282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СОГЛАСИЕ</w:t>
      </w:r>
    </w:p>
    <w:p w:rsidR="001C7369" w:rsidRPr="00936282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на обработку персональных данных</w:t>
      </w:r>
    </w:p>
    <w:p w:rsidR="001C7369" w:rsidRPr="00936282" w:rsidRDefault="00CD4E04" w:rsidP="00BF2C2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Я,______________________________________________</w:t>
      </w:r>
      <w:r w:rsidR="00CD2563"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__________,</w:t>
      </w:r>
    </w:p>
    <w:p w:rsidR="001C7369" w:rsidRPr="00936282" w:rsidRDefault="00CD4E04">
      <w:pPr>
        <w:pStyle w:val="Default"/>
        <w:spacing w:line="276" w:lineRule="auto"/>
        <w:jc w:val="both"/>
        <w:rPr>
          <w:sz w:val="26"/>
          <w:szCs w:val="26"/>
          <w:u w:val="single"/>
        </w:rPr>
      </w:pPr>
      <w:r w:rsidRPr="00936282">
        <w:rPr>
          <w:sz w:val="26"/>
          <w:szCs w:val="26"/>
        </w:rPr>
        <w:t>проживающий(-ая) по адресу</w:t>
      </w:r>
      <w:r w:rsidR="00CD2563">
        <w:rPr>
          <w:sz w:val="26"/>
          <w:szCs w:val="26"/>
        </w:rPr>
        <w:t>:</w:t>
      </w:r>
      <w:r w:rsidRPr="00936282">
        <w:rPr>
          <w:sz w:val="26"/>
          <w:szCs w:val="26"/>
        </w:rPr>
        <w:t xml:space="preserve"> _____________________________</w:t>
      </w:r>
      <w:r w:rsidR="00CD2563"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</w:t>
      </w:r>
    </w:p>
    <w:p w:rsidR="001C7369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</w:t>
      </w:r>
      <w:r w:rsidR="00CD2563"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_______________</w:t>
      </w:r>
    </w:p>
    <w:p w:rsidR="00CD2563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паспорт</w:t>
      </w:r>
      <w:r w:rsidR="00CD2563">
        <w:rPr>
          <w:sz w:val="26"/>
          <w:szCs w:val="26"/>
        </w:rPr>
        <w:t>:</w:t>
      </w:r>
      <w:r w:rsidRPr="00936282">
        <w:rPr>
          <w:sz w:val="26"/>
          <w:szCs w:val="26"/>
        </w:rPr>
        <w:t xml:space="preserve"> серия __________ номер __________, выдан </w:t>
      </w:r>
      <w:r w:rsidR="00CD2563">
        <w:rPr>
          <w:sz w:val="26"/>
          <w:szCs w:val="26"/>
        </w:rPr>
        <w:t>_______________________</w:t>
      </w:r>
    </w:p>
    <w:p w:rsidR="001C7369" w:rsidRPr="00936282" w:rsidRDefault="00CD2563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CD4E04" w:rsidRPr="00936282">
        <w:rPr>
          <w:sz w:val="26"/>
          <w:szCs w:val="26"/>
        </w:rPr>
        <w:t>«___»_</w:t>
      </w:r>
      <w:r>
        <w:rPr>
          <w:sz w:val="26"/>
          <w:szCs w:val="26"/>
        </w:rPr>
        <w:t>_</w:t>
      </w:r>
      <w:r w:rsidR="00CD4E04" w:rsidRPr="00936282">
        <w:rPr>
          <w:sz w:val="26"/>
          <w:szCs w:val="26"/>
        </w:rPr>
        <w:t xml:space="preserve">______20 __ г., </w:t>
      </w:r>
    </w:p>
    <w:p w:rsidR="009F645B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являясь работником</w:t>
      </w:r>
      <w:r w:rsidR="009F645B" w:rsidRPr="00936282">
        <w:rPr>
          <w:sz w:val="26"/>
          <w:szCs w:val="26"/>
        </w:rPr>
        <w:t>_______________________________________</w:t>
      </w:r>
      <w:r w:rsidR="00CD2563">
        <w:rPr>
          <w:sz w:val="26"/>
          <w:szCs w:val="26"/>
        </w:rPr>
        <w:t>_____</w:t>
      </w:r>
      <w:r w:rsidR="009F645B" w:rsidRPr="00936282">
        <w:rPr>
          <w:sz w:val="26"/>
          <w:szCs w:val="26"/>
        </w:rPr>
        <w:t>________</w:t>
      </w:r>
    </w:p>
    <w:p w:rsidR="009F645B" w:rsidRPr="00936282" w:rsidRDefault="00CD4E04">
      <w:pPr>
        <w:pStyle w:val="Default"/>
        <w:spacing w:line="276" w:lineRule="auto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 xml:space="preserve"> </w:t>
      </w:r>
      <w:r w:rsidR="009F645B" w:rsidRPr="00936282">
        <w:rPr>
          <w:sz w:val="26"/>
          <w:szCs w:val="26"/>
        </w:rPr>
        <w:tab/>
      </w:r>
      <w:r w:rsidR="009F645B" w:rsidRPr="00936282">
        <w:rPr>
          <w:sz w:val="26"/>
          <w:szCs w:val="26"/>
        </w:rPr>
        <w:tab/>
      </w:r>
      <w:r w:rsidR="009F645B" w:rsidRPr="00936282">
        <w:rPr>
          <w:sz w:val="26"/>
          <w:szCs w:val="26"/>
        </w:rPr>
        <w:tab/>
      </w:r>
      <w:r w:rsidR="009F645B" w:rsidRPr="00936282">
        <w:rPr>
          <w:sz w:val="26"/>
          <w:szCs w:val="26"/>
        </w:rPr>
        <w:tab/>
      </w:r>
      <w:r w:rsidRPr="00936282">
        <w:rPr>
          <w:sz w:val="26"/>
          <w:szCs w:val="26"/>
        </w:rPr>
        <w:t>(</w:t>
      </w:r>
      <w:r w:rsidR="009F645B" w:rsidRPr="00936282">
        <w:rPr>
          <w:i/>
          <w:sz w:val="26"/>
          <w:szCs w:val="26"/>
        </w:rPr>
        <w:t>н</w:t>
      </w:r>
      <w:r w:rsidR="009F645B" w:rsidRPr="00936282">
        <w:rPr>
          <w:i/>
          <w:iCs/>
          <w:sz w:val="26"/>
          <w:szCs w:val="26"/>
        </w:rPr>
        <w:t>аименование ю</w:t>
      </w:r>
      <w:r w:rsidRPr="00936282">
        <w:rPr>
          <w:i/>
          <w:iCs/>
          <w:sz w:val="26"/>
          <w:szCs w:val="26"/>
        </w:rPr>
        <w:t xml:space="preserve">ридического лица) </w:t>
      </w:r>
    </w:p>
    <w:p w:rsidR="009F645B" w:rsidRPr="00936282" w:rsidRDefault="009F645B">
      <w:pPr>
        <w:pStyle w:val="Default"/>
        <w:spacing w:line="276" w:lineRule="auto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местонахождение:</w:t>
      </w:r>
      <w:r w:rsidRPr="00936282">
        <w:rPr>
          <w:i/>
          <w:iCs/>
          <w:sz w:val="26"/>
          <w:szCs w:val="26"/>
        </w:rPr>
        <w:t>_______________________________________</w:t>
      </w:r>
      <w:r w:rsidR="00CD2563">
        <w:rPr>
          <w:i/>
          <w:iCs/>
          <w:sz w:val="26"/>
          <w:szCs w:val="26"/>
        </w:rPr>
        <w:t>_____</w:t>
      </w:r>
      <w:r w:rsidRPr="00936282">
        <w:rPr>
          <w:i/>
          <w:iCs/>
          <w:sz w:val="26"/>
          <w:szCs w:val="26"/>
        </w:rPr>
        <w:t>__________</w:t>
      </w:r>
    </w:p>
    <w:p w:rsidR="009F645B" w:rsidRPr="00936282" w:rsidRDefault="00CD4E04" w:rsidP="009F645B">
      <w:pPr>
        <w:pStyle w:val="Default"/>
        <w:spacing w:line="276" w:lineRule="auto"/>
        <w:ind w:left="2124" w:firstLine="708"/>
        <w:jc w:val="both"/>
        <w:rPr>
          <w:i/>
          <w:iCs/>
          <w:sz w:val="26"/>
          <w:szCs w:val="26"/>
        </w:rPr>
      </w:pPr>
      <w:r w:rsidRPr="00936282">
        <w:rPr>
          <w:i/>
          <w:iCs/>
          <w:sz w:val="26"/>
          <w:szCs w:val="26"/>
        </w:rPr>
        <w:t xml:space="preserve">(юридический адрес </w:t>
      </w:r>
      <w:r w:rsidR="009F645B" w:rsidRPr="00936282">
        <w:rPr>
          <w:i/>
          <w:iCs/>
          <w:sz w:val="26"/>
          <w:szCs w:val="26"/>
        </w:rPr>
        <w:t>юридического лица</w:t>
      </w:r>
      <w:r w:rsidRPr="00936282">
        <w:rPr>
          <w:i/>
          <w:iCs/>
          <w:sz w:val="26"/>
          <w:szCs w:val="26"/>
        </w:rPr>
        <w:t xml:space="preserve">) </w:t>
      </w:r>
    </w:p>
    <w:p w:rsidR="001C7369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i/>
          <w:iCs/>
          <w:sz w:val="26"/>
          <w:szCs w:val="26"/>
        </w:rPr>
        <w:t>в</w:t>
      </w:r>
      <w:r w:rsidRPr="00936282">
        <w:rPr>
          <w:sz w:val="26"/>
          <w:szCs w:val="26"/>
        </w:rPr>
        <w:t xml:space="preserve"> соответствии с </w:t>
      </w:r>
      <w:hyperlink r:id="rId18" w:history="1">
        <w:r w:rsidRPr="00936282">
          <w:rPr>
            <w:sz w:val="26"/>
            <w:szCs w:val="26"/>
          </w:rPr>
          <w:t>частью 4 статьи 9</w:t>
        </w:r>
      </w:hyperlink>
      <w:r w:rsidRPr="00936282">
        <w:rPr>
          <w:sz w:val="26"/>
          <w:szCs w:val="26"/>
        </w:rPr>
        <w:t xml:space="preserve"> Федерального закона от 27.07.2006 №152-ФЗ «О персональных данных»</w:t>
      </w:r>
      <w:r w:rsidRPr="00936282">
        <w:rPr>
          <w:i/>
          <w:iCs/>
          <w:sz w:val="26"/>
          <w:szCs w:val="26"/>
        </w:rPr>
        <w:t xml:space="preserve"> </w:t>
      </w:r>
      <w:r w:rsidRPr="00936282">
        <w:rPr>
          <w:sz w:val="26"/>
          <w:szCs w:val="26"/>
        </w:rPr>
        <w:t xml:space="preserve">своей волей и в своем интересе выражаю согласие на обработку </w:t>
      </w:r>
      <w:r w:rsidRPr="00936282">
        <w:rPr>
          <w:iCs/>
          <w:sz w:val="26"/>
          <w:szCs w:val="26"/>
        </w:rPr>
        <w:t xml:space="preserve">Департаментом финансов Ханты-Мансийского автономного округа – Югры, </w:t>
      </w:r>
      <w:r w:rsidRPr="00936282">
        <w:rPr>
          <w:sz w:val="26"/>
          <w:szCs w:val="26"/>
        </w:rPr>
        <w:t>для их дальнейшей обработки 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</w:p>
    <w:p w:rsidR="001C7369" w:rsidRPr="00936282" w:rsidRDefault="00CD4E04" w:rsidP="009F64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iCs/>
          <w:sz w:val="26"/>
          <w:szCs w:val="26"/>
        </w:rPr>
        <w:t>Подтверждаю согласие на</w:t>
      </w:r>
      <w:r w:rsidRPr="00936282">
        <w:rPr>
          <w:sz w:val="26"/>
          <w:szCs w:val="26"/>
        </w:rPr>
        <w:t xml:space="preserve">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</w:t>
      </w:r>
      <w:r w:rsidRPr="00936282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36282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36282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36282">
        <w:rPr>
          <w:color w:val="auto"/>
          <w:sz w:val="26"/>
          <w:szCs w:val="26"/>
        </w:rPr>
        <w:t xml:space="preserve">  (</w:t>
      </w:r>
      <w:r w:rsidRPr="00936282">
        <w:rPr>
          <w:color w:val="auto"/>
          <w:sz w:val="26"/>
          <w:szCs w:val="26"/>
          <w:lang w:val="en-US"/>
        </w:rPr>
        <w:t>www</w:t>
      </w:r>
      <w:r w:rsidRPr="00936282">
        <w:rPr>
          <w:color w:val="auto"/>
          <w:sz w:val="26"/>
          <w:szCs w:val="26"/>
        </w:rPr>
        <w:t>.</w:t>
      </w:r>
      <w:r w:rsidRPr="00936282">
        <w:rPr>
          <w:color w:val="auto"/>
          <w:sz w:val="26"/>
          <w:szCs w:val="26"/>
          <w:lang w:val="en-US"/>
        </w:rPr>
        <w:t>depfin</w:t>
      </w:r>
      <w:r w:rsidRPr="00936282">
        <w:rPr>
          <w:color w:val="auto"/>
          <w:sz w:val="26"/>
          <w:szCs w:val="26"/>
        </w:rPr>
        <w:t>.</w:t>
      </w:r>
      <w:r w:rsidRPr="00936282">
        <w:rPr>
          <w:color w:val="auto"/>
          <w:sz w:val="26"/>
          <w:szCs w:val="26"/>
          <w:lang w:val="en-US"/>
        </w:rPr>
        <w:t>admhmao</w:t>
      </w:r>
      <w:r w:rsidRPr="00936282">
        <w:rPr>
          <w:color w:val="auto"/>
          <w:sz w:val="26"/>
          <w:szCs w:val="26"/>
        </w:rPr>
        <w:t>.</w:t>
      </w:r>
      <w:r w:rsidRPr="00936282">
        <w:rPr>
          <w:color w:val="auto"/>
          <w:sz w:val="26"/>
          <w:szCs w:val="26"/>
          <w:lang w:val="en-US"/>
        </w:rPr>
        <w:t>ru</w:t>
      </w:r>
      <w:r w:rsidRPr="00936282">
        <w:rPr>
          <w:color w:val="auto"/>
          <w:sz w:val="26"/>
          <w:szCs w:val="26"/>
        </w:rPr>
        <w:t>).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1C7369" w:rsidRDefault="00CD4E04" w:rsidP="00CD2563">
      <w:pPr>
        <w:ind w:firstLine="708"/>
        <w:rPr>
          <w:rFonts w:ascii="Times New Roman" w:hAnsi="Times New Roman"/>
          <w:sz w:val="26"/>
          <w:szCs w:val="26"/>
        </w:rPr>
      </w:pPr>
      <w:r w:rsidRPr="00936282">
        <w:rPr>
          <w:rFonts w:ascii="Times New Roman" w:hAnsi="Times New Roman"/>
          <w:sz w:val="26"/>
          <w:szCs w:val="26"/>
        </w:rPr>
        <w:t>«___»_____________ 20 ___г.                                   /____________________/</w:t>
      </w:r>
    </w:p>
    <w:p w:rsidR="001C7369" w:rsidRPr="008E5C9B" w:rsidRDefault="008E5C9B" w:rsidP="00D80A1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="00CD4E04" w:rsidRPr="008E5C9B">
        <w:rPr>
          <w:rFonts w:ascii="Times New Roman" w:hAnsi="Times New Roman"/>
          <w:sz w:val="20"/>
          <w:szCs w:val="20"/>
        </w:rPr>
        <w:t>Заполняется работником (автором проекта) юридического лица и направляется в Департамент финансов Ханты-Мансийского автономного округа - Югры</w:t>
      </w:r>
    </w:p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114BD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Приложение 9 к </w:t>
      </w:r>
      <w:r w:rsidRPr="00F114BD">
        <w:rPr>
          <w:rFonts w:ascii="Times New Roman" w:hAnsi="Times New Roman"/>
          <w:sz w:val="24"/>
          <w:szCs w:val="24"/>
        </w:rPr>
        <w:t xml:space="preserve">Положению </w:t>
      </w:r>
    </w:p>
    <w:p w:rsidR="001C7369" w:rsidRPr="00F114BD" w:rsidRDefault="00CD4E04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 xml:space="preserve">о проведении </w:t>
      </w:r>
      <w:r w:rsidR="00996A1A"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>регионального этапа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 xml:space="preserve"> конкурса проектов </w:t>
      </w:r>
    </w:p>
    <w:p w:rsidR="001C7369" w:rsidRPr="00F114BD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</w:pP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  <w:t>по представлению бюджета для граждан</w:t>
      </w:r>
      <w:r w:rsidR="000D1648"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 в 2021</w:t>
      </w:r>
      <w:r w:rsidRPr="00F114BD">
        <w:rPr>
          <w:rFonts w:ascii="Times New Roman" w:eastAsia="Times New Roman" w:hAnsi="Times New Roman"/>
          <w:bCs/>
          <w:kern w:val="32"/>
          <w:sz w:val="24"/>
          <w:szCs w:val="24"/>
          <w:lang w:eastAsia="x-none"/>
        </w:rPr>
        <w:t xml:space="preserve"> году</w:t>
      </w:r>
    </w:p>
    <w:p w:rsidR="001C7369" w:rsidRPr="00936282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СОГЛАСИЕ</w:t>
      </w:r>
    </w:p>
    <w:p w:rsidR="001C7369" w:rsidRPr="00936282" w:rsidRDefault="00CD4E04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на обработку персональных данных</w:t>
      </w:r>
    </w:p>
    <w:p w:rsidR="001C7369" w:rsidRPr="00936282" w:rsidRDefault="00CD4E04" w:rsidP="00BF2C2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Я,_______________________________________________________</w:t>
      </w:r>
      <w:r w:rsidR="00936282">
        <w:rPr>
          <w:sz w:val="26"/>
          <w:szCs w:val="26"/>
        </w:rPr>
        <w:t>_____</w:t>
      </w:r>
      <w:r w:rsidRPr="00936282">
        <w:rPr>
          <w:sz w:val="26"/>
          <w:szCs w:val="26"/>
        </w:rPr>
        <w:t>_,</w:t>
      </w:r>
    </w:p>
    <w:p w:rsidR="001C7369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проживающий(-ая) по адресу _____________________________________</w:t>
      </w:r>
      <w:r w:rsidR="00936282">
        <w:rPr>
          <w:sz w:val="26"/>
          <w:szCs w:val="26"/>
        </w:rPr>
        <w:t>______</w:t>
      </w:r>
      <w:r w:rsidRPr="00936282">
        <w:rPr>
          <w:sz w:val="26"/>
          <w:szCs w:val="26"/>
        </w:rPr>
        <w:t>_</w:t>
      </w:r>
    </w:p>
    <w:p w:rsidR="001C7369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___________________________________________________________</w:t>
      </w:r>
      <w:r w:rsidR="00936282">
        <w:rPr>
          <w:sz w:val="26"/>
          <w:szCs w:val="26"/>
        </w:rPr>
        <w:t>_____</w:t>
      </w:r>
      <w:r w:rsidRPr="00936282">
        <w:rPr>
          <w:sz w:val="26"/>
          <w:szCs w:val="26"/>
        </w:rPr>
        <w:t>_____</w:t>
      </w:r>
    </w:p>
    <w:p w:rsidR="00CD2563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паспорт серия __________ номер ________</w:t>
      </w:r>
      <w:r w:rsidR="00936282">
        <w:rPr>
          <w:sz w:val="26"/>
          <w:szCs w:val="26"/>
        </w:rPr>
        <w:t>_</w:t>
      </w:r>
      <w:r w:rsidRPr="00936282">
        <w:rPr>
          <w:sz w:val="26"/>
          <w:szCs w:val="26"/>
        </w:rPr>
        <w:t xml:space="preserve">__, выдан </w:t>
      </w:r>
      <w:r w:rsidR="00CD2563">
        <w:rPr>
          <w:sz w:val="26"/>
          <w:szCs w:val="26"/>
        </w:rPr>
        <w:t>_______________________</w:t>
      </w:r>
    </w:p>
    <w:p w:rsidR="001C7369" w:rsidRPr="00936282" w:rsidRDefault="00CD2563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  <w:r w:rsidR="00CD4E04" w:rsidRPr="00936282">
        <w:rPr>
          <w:sz w:val="26"/>
          <w:szCs w:val="26"/>
        </w:rPr>
        <w:t>«___»__</w:t>
      </w:r>
      <w:r>
        <w:rPr>
          <w:sz w:val="26"/>
          <w:szCs w:val="26"/>
        </w:rPr>
        <w:t>__</w:t>
      </w:r>
      <w:r w:rsidR="00CD4E04" w:rsidRPr="00936282">
        <w:rPr>
          <w:sz w:val="26"/>
          <w:szCs w:val="26"/>
        </w:rPr>
        <w:t xml:space="preserve">_____20 __ г., </w:t>
      </w:r>
    </w:p>
    <w:p w:rsidR="00936282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 xml:space="preserve"> являясь работником</w:t>
      </w:r>
      <w:r w:rsidR="00936282" w:rsidRPr="00936282">
        <w:rPr>
          <w:sz w:val="26"/>
          <w:szCs w:val="26"/>
        </w:rPr>
        <w:t xml:space="preserve"> ___________________________________________</w:t>
      </w:r>
      <w:r w:rsidR="00936282">
        <w:rPr>
          <w:sz w:val="26"/>
          <w:szCs w:val="26"/>
        </w:rPr>
        <w:t>_____</w:t>
      </w:r>
      <w:r w:rsidR="00936282" w:rsidRPr="00936282">
        <w:rPr>
          <w:sz w:val="26"/>
          <w:szCs w:val="26"/>
        </w:rPr>
        <w:t>___</w:t>
      </w:r>
    </w:p>
    <w:p w:rsidR="00936282" w:rsidRPr="00936282" w:rsidRDefault="00CD4E04" w:rsidP="00936282">
      <w:pPr>
        <w:pStyle w:val="Default"/>
        <w:spacing w:line="276" w:lineRule="auto"/>
        <w:ind w:left="2124"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 xml:space="preserve"> (</w:t>
      </w:r>
      <w:r w:rsidR="00936282" w:rsidRPr="00936282">
        <w:rPr>
          <w:i/>
          <w:iCs/>
          <w:sz w:val="26"/>
          <w:szCs w:val="26"/>
        </w:rPr>
        <w:t>наименование ю</w:t>
      </w:r>
      <w:r w:rsidRPr="00936282">
        <w:rPr>
          <w:i/>
          <w:iCs/>
          <w:sz w:val="26"/>
          <w:szCs w:val="26"/>
        </w:rPr>
        <w:t xml:space="preserve">ридического лица) </w:t>
      </w:r>
    </w:p>
    <w:p w:rsidR="00936282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 xml:space="preserve">местонахождение: </w:t>
      </w:r>
      <w:r w:rsidR="00936282" w:rsidRPr="00936282">
        <w:rPr>
          <w:sz w:val="26"/>
          <w:szCs w:val="26"/>
        </w:rPr>
        <w:t>_____________________________________________</w:t>
      </w:r>
      <w:r w:rsidR="00936282">
        <w:rPr>
          <w:sz w:val="26"/>
          <w:szCs w:val="26"/>
        </w:rPr>
        <w:t>_____</w:t>
      </w:r>
      <w:r w:rsidR="00936282" w:rsidRPr="00936282">
        <w:rPr>
          <w:sz w:val="26"/>
          <w:szCs w:val="26"/>
        </w:rPr>
        <w:t>___</w:t>
      </w:r>
    </w:p>
    <w:p w:rsidR="00936282" w:rsidRPr="00936282" w:rsidRDefault="00CD4E04" w:rsidP="00936282">
      <w:pPr>
        <w:pStyle w:val="Default"/>
        <w:spacing w:line="276" w:lineRule="auto"/>
        <w:ind w:left="2124" w:firstLine="708"/>
        <w:jc w:val="both"/>
        <w:rPr>
          <w:i/>
          <w:iCs/>
          <w:sz w:val="26"/>
          <w:szCs w:val="26"/>
        </w:rPr>
      </w:pPr>
      <w:r w:rsidRPr="00936282">
        <w:rPr>
          <w:i/>
          <w:iCs/>
          <w:sz w:val="26"/>
          <w:szCs w:val="26"/>
        </w:rPr>
        <w:t xml:space="preserve">(юридический адрес </w:t>
      </w:r>
      <w:r w:rsidR="00936282" w:rsidRPr="00936282">
        <w:rPr>
          <w:i/>
          <w:iCs/>
          <w:sz w:val="26"/>
          <w:szCs w:val="26"/>
        </w:rPr>
        <w:t>юридического лица</w:t>
      </w:r>
      <w:r w:rsidRPr="00936282">
        <w:rPr>
          <w:i/>
          <w:iCs/>
          <w:sz w:val="26"/>
          <w:szCs w:val="26"/>
        </w:rPr>
        <w:t xml:space="preserve">) </w:t>
      </w:r>
    </w:p>
    <w:p w:rsidR="00936282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своей волей и в своем интересе выражаю согласие на обработку</w:t>
      </w:r>
      <w:r w:rsidR="00936282" w:rsidRPr="00936282">
        <w:rPr>
          <w:sz w:val="26"/>
          <w:szCs w:val="26"/>
        </w:rPr>
        <w:t xml:space="preserve"> ______</w:t>
      </w:r>
      <w:r w:rsidR="00936282">
        <w:rPr>
          <w:sz w:val="26"/>
          <w:szCs w:val="26"/>
        </w:rPr>
        <w:t>_____</w:t>
      </w:r>
      <w:r w:rsidR="00936282" w:rsidRPr="00936282">
        <w:rPr>
          <w:sz w:val="26"/>
          <w:szCs w:val="26"/>
        </w:rPr>
        <w:t>___</w:t>
      </w:r>
    </w:p>
    <w:p w:rsidR="00936282" w:rsidRPr="00936282" w:rsidRDefault="00936282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</w:t>
      </w:r>
    </w:p>
    <w:p w:rsidR="00936282" w:rsidRDefault="00CD4E04" w:rsidP="00936282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 xml:space="preserve"> </w:t>
      </w:r>
      <w:r w:rsidRPr="00936282">
        <w:rPr>
          <w:i/>
          <w:iCs/>
          <w:sz w:val="26"/>
          <w:szCs w:val="26"/>
        </w:rPr>
        <w:t>(</w:t>
      </w:r>
      <w:r w:rsidR="00936282" w:rsidRPr="00936282">
        <w:rPr>
          <w:i/>
          <w:iCs/>
          <w:sz w:val="26"/>
          <w:szCs w:val="26"/>
        </w:rPr>
        <w:t>н</w:t>
      </w:r>
      <w:r w:rsidRPr="00936282">
        <w:rPr>
          <w:i/>
          <w:iCs/>
          <w:sz w:val="26"/>
          <w:szCs w:val="26"/>
        </w:rPr>
        <w:t xml:space="preserve">аименование финансового органа муниципального образования) </w:t>
      </w:r>
    </w:p>
    <w:p w:rsidR="001C7369" w:rsidRPr="00936282" w:rsidRDefault="00CD4E04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следующих персональных данных: фамилия, имя, отчество; 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 xml:space="preserve">В соответствии с </w:t>
      </w:r>
      <w:hyperlink r:id="rId19" w:history="1">
        <w:r w:rsidRPr="00936282">
          <w:rPr>
            <w:sz w:val="26"/>
            <w:szCs w:val="26"/>
          </w:rPr>
          <w:t>частью 4 статьи 9</w:t>
        </w:r>
      </w:hyperlink>
      <w:r w:rsidRPr="00936282">
        <w:rPr>
          <w:sz w:val="26"/>
          <w:szCs w:val="26"/>
        </w:rPr>
        <w:t xml:space="preserve"> Федерального закона от 27.07.2006 №152-ФЗ «О персональных данных», 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36282">
        <w:rPr>
          <w:iCs/>
          <w:sz w:val="26"/>
          <w:szCs w:val="26"/>
        </w:rPr>
        <w:t>Департаменту финансов Ханты-Мансийского автономного округа – Югры (далее – Организатор). Подтверждаю согласие на</w:t>
      </w:r>
      <w:r w:rsidRPr="00936282">
        <w:rPr>
          <w:sz w:val="26"/>
          <w:szCs w:val="26"/>
        </w:rPr>
        <w:t xml:space="preserve"> передачу персональных данных организатором </w:t>
      </w:r>
      <w:r w:rsidRPr="00936282">
        <w:rPr>
          <w:iCs/>
          <w:sz w:val="26"/>
          <w:szCs w:val="26"/>
        </w:rPr>
        <w:t>по средствам электронной почты,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  <w:r w:rsidRPr="00936282">
        <w:rPr>
          <w:i/>
          <w:iCs/>
          <w:sz w:val="26"/>
          <w:szCs w:val="26"/>
        </w:rPr>
        <w:t xml:space="preserve"> 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36282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36282">
        <w:rPr>
          <w:color w:val="auto"/>
          <w:sz w:val="26"/>
          <w:szCs w:val="26"/>
        </w:rPr>
        <w:t xml:space="preserve">  (</w:t>
      </w:r>
      <w:r w:rsidRPr="00936282">
        <w:rPr>
          <w:color w:val="auto"/>
          <w:sz w:val="26"/>
          <w:szCs w:val="26"/>
          <w:lang w:val="en-US"/>
        </w:rPr>
        <w:t>www</w:t>
      </w:r>
      <w:r w:rsidRPr="00936282">
        <w:rPr>
          <w:color w:val="auto"/>
          <w:sz w:val="26"/>
          <w:szCs w:val="26"/>
        </w:rPr>
        <w:t>.</w:t>
      </w:r>
      <w:r w:rsidRPr="00936282">
        <w:rPr>
          <w:color w:val="auto"/>
          <w:sz w:val="26"/>
          <w:szCs w:val="26"/>
          <w:lang w:val="en-US"/>
        </w:rPr>
        <w:t>depfin</w:t>
      </w:r>
      <w:r w:rsidRPr="00936282">
        <w:rPr>
          <w:color w:val="auto"/>
          <w:sz w:val="26"/>
          <w:szCs w:val="26"/>
        </w:rPr>
        <w:t>.</w:t>
      </w:r>
      <w:r w:rsidRPr="00936282">
        <w:rPr>
          <w:color w:val="auto"/>
          <w:sz w:val="26"/>
          <w:szCs w:val="26"/>
          <w:lang w:val="en-US"/>
        </w:rPr>
        <w:t>admhmao</w:t>
      </w:r>
      <w:r w:rsidRPr="00936282">
        <w:rPr>
          <w:color w:val="auto"/>
          <w:sz w:val="26"/>
          <w:szCs w:val="26"/>
        </w:rPr>
        <w:t>.</w:t>
      </w:r>
      <w:r w:rsidRPr="00936282">
        <w:rPr>
          <w:color w:val="auto"/>
          <w:sz w:val="26"/>
          <w:szCs w:val="26"/>
          <w:lang w:val="en-US"/>
        </w:rPr>
        <w:t>ru</w:t>
      </w:r>
      <w:r w:rsidRPr="00936282">
        <w:rPr>
          <w:color w:val="auto"/>
          <w:sz w:val="26"/>
          <w:szCs w:val="26"/>
        </w:rPr>
        <w:t>).</w:t>
      </w:r>
      <w:r w:rsidRPr="00936282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1C7369" w:rsidRPr="00936282" w:rsidRDefault="00CD4E04" w:rsidP="0093628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1C7369" w:rsidRDefault="00CD4E04" w:rsidP="00CD2563">
      <w:pPr>
        <w:ind w:firstLine="708"/>
        <w:rPr>
          <w:rFonts w:ascii="Times New Roman" w:hAnsi="Times New Roman"/>
          <w:sz w:val="26"/>
          <w:szCs w:val="26"/>
        </w:rPr>
      </w:pPr>
      <w:r w:rsidRPr="00936282">
        <w:rPr>
          <w:rFonts w:ascii="Times New Roman" w:hAnsi="Times New Roman"/>
          <w:sz w:val="26"/>
          <w:szCs w:val="26"/>
        </w:rPr>
        <w:t>«___»_____________ 20 ___г.                                   /____________________/</w:t>
      </w:r>
    </w:p>
    <w:p w:rsidR="00936282" w:rsidRPr="00936282" w:rsidRDefault="008E5C9B" w:rsidP="00936282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="00CD4E04" w:rsidRPr="00936282">
        <w:rPr>
          <w:rFonts w:ascii="Times New Roman" w:hAnsi="Times New Roman"/>
          <w:sz w:val="20"/>
          <w:szCs w:val="20"/>
        </w:rPr>
        <w:t>Заполняется работником (автором проекта) юридического</w:t>
      </w:r>
      <w:r w:rsidR="00936282" w:rsidRPr="00936282">
        <w:rPr>
          <w:rFonts w:ascii="Times New Roman" w:hAnsi="Times New Roman"/>
          <w:sz w:val="20"/>
          <w:szCs w:val="20"/>
        </w:rPr>
        <w:t xml:space="preserve"> </w:t>
      </w:r>
      <w:r w:rsidR="00CD4E04" w:rsidRPr="00936282">
        <w:rPr>
          <w:rFonts w:ascii="Times New Roman" w:hAnsi="Times New Roman"/>
          <w:sz w:val="20"/>
          <w:szCs w:val="20"/>
        </w:rPr>
        <w:t>лица и направляется в Финансовый орган муниципального образования.</w:t>
      </w:r>
    </w:p>
    <w:p w:rsidR="001C7369" w:rsidRPr="00936282" w:rsidRDefault="00CD4E04" w:rsidP="00936282">
      <w:pPr>
        <w:pStyle w:val="a3"/>
        <w:spacing w:after="0" w:line="240" w:lineRule="auto"/>
        <w:ind w:left="142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36282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Приложение 2</w:t>
      </w:r>
    </w:p>
    <w:p w:rsidR="001C7369" w:rsidRDefault="00CD4E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 приказу Департамента финансов </w:t>
      </w:r>
    </w:p>
    <w:p w:rsidR="001C7369" w:rsidRDefault="00CD4E04" w:rsidP="00F114BD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Ханты-Мансийского автономного округа </w:t>
      </w:r>
      <w:r w:rsidR="00B22BFA">
        <w:rPr>
          <w:rFonts w:ascii="Times New Roman" w:eastAsia="Times New Roman" w:hAnsi="Times New Roman"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Югры</w:t>
      </w:r>
      <w:r w:rsidR="00B22BF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от _____________ 20</w:t>
      </w:r>
      <w:r w:rsidR="000D1648">
        <w:rPr>
          <w:rFonts w:ascii="Times New Roman" w:eastAsia="Times New Roman" w:hAnsi="Times New Roman"/>
          <w:i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г. № ____ - о</w:t>
      </w:r>
    </w:p>
    <w:p w:rsidR="00B22BFA" w:rsidRDefault="00B22BFA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3D69" w:rsidRDefault="00CD4E04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 конкурсной комиссии </w:t>
      </w:r>
      <w:r w:rsidR="00996A1A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регионального этапа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конкурса проектов </w:t>
      </w:r>
    </w:p>
    <w:p w:rsidR="001C7369" w:rsidRDefault="00CD4E04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представлению бюджета для граждан в 20</w:t>
      </w:r>
      <w:r w:rsidR="00B22BFA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</w:p>
    <w:p w:rsidR="001C7369" w:rsidRDefault="001C7369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1C7369">
        <w:tc>
          <w:tcPr>
            <w:tcW w:w="9464" w:type="dxa"/>
            <w:gridSpan w:val="2"/>
            <w:shd w:val="clear" w:color="auto" w:fill="auto"/>
          </w:tcPr>
          <w:p w:rsidR="001C7369" w:rsidRDefault="00CD4E0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конкурсной комиссии:</w:t>
            </w:r>
          </w:p>
          <w:p w:rsidR="00BF2C23" w:rsidRDefault="00BF2C23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C7369">
        <w:tc>
          <w:tcPr>
            <w:tcW w:w="2235" w:type="dxa"/>
            <w:shd w:val="clear" w:color="auto" w:fill="auto"/>
          </w:tcPr>
          <w:p w:rsidR="001C7369" w:rsidRDefault="00CD4E0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Дюдина В.А.</w:t>
            </w:r>
          </w:p>
        </w:tc>
        <w:tc>
          <w:tcPr>
            <w:tcW w:w="7229" w:type="dxa"/>
            <w:shd w:val="clear" w:color="auto" w:fill="auto"/>
          </w:tcPr>
          <w:p w:rsidR="001C7369" w:rsidRDefault="00CD4E04">
            <w:pPr>
              <w:spacing w:after="0"/>
              <w:ind w:left="34" w:hanging="1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Директор Департамента финансов - заместитель Губернатора Ханты-Мансийского автономного округа– Югры </w:t>
            </w:r>
          </w:p>
        </w:tc>
      </w:tr>
      <w:tr w:rsidR="001C7369">
        <w:tc>
          <w:tcPr>
            <w:tcW w:w="9464" w:type="dxa"/>
            <w:gridSpan w:val="2"/>
            <w:shd w:val="clear" w:color="auto" w:fill="auto"/>
          </w:tcPr>
          <w:p w:rsidR="001C7369" w:rsidRDefault="00CD4E0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Состав конкурсной комиссии:</w:t>
            </w:r>
          </w:p>
        </w:tc>
      </w:tr>
      <w:tr w:rsidR="001C7369">
        <w:tc>
          <w:tcPr>
            <w:tcW w:w="2235" w:type="dxa"/>
            <w:shd w:val="clear" w:color="auto" w:fill="auto"/>
          </w:tcPr>
          <w:p w:rsidR="001C7369" w:rsidRDefault="00CD4E0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Урсу Т.П.</w:t>
            </w:r>
          </w:p>
          <w:p w:rsidR="001C7369" w:rsidRDefault="001C736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C7369" w:rsidRDefault="00CD4E0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заместитель директора Департамента финансов Ханты-Мансийского автономного округа – Югры;</w:t>
            </w:r>
          </w:p>
        </w:tc>
      </w:tr>
      <w:tr w:rsidR="001C7369">
        <w:tc>
          <w:tcPr>
            <w:tcW w:w="2235" w:type="dxa"/>
            <w:shd w:val="clear" w:color="auto" w:fill="auto"/>
          </w:tcPr>
          <w:p w:rsidR="001C7369" w:rsidRDefault="00CD4E0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Попкова С.М.</w:t>
            </w:r>
          </w:p>
          <w:p w:rsidR="00023D69" w:rsidRDefault="00023D6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23D69" w:rsidRDefault="00023D6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23D69" w:rsidRDefault="00023D6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Тюленева А.А.</w:t>
            </w:r>
          </w:p>
        </w:tc>
        <w:tc>
          <w:tcPr>
            <w:tcW w:w="7229" w:type="dxa"/>
            <w:shd w:val="clear" w:color="auto" w:fill="auto"/>
          </w:tcPr>
          <w:p w:rsidR="001C7369" w:rsidRDefault="00CD4E0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заместитель директора Департамента финансов Ханты-Мансийского автономного округа – Югры;</w:t>
            </w:r>
          </w:p>
          <w:p w:rsidR="00023D69" w:rsidRDefault="00023D69" w:rsidP="00023D6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начальник отдела методологии Управления методологии и информационных технологий Департамента финансов Ханты-Мансийского автономного округа – Югры – секретарь комиссии;</w:t>
            </w:r>
          </w:p>
        </w:tc>
      </w:tr>
      <w:tr w:rsidR="001C7369">
        <w:tc>
          <w:tcPr>
            <w:tcW w:w="2235" w:type="dxa"/>
            <w:shd w:val="clear" w:color="auto" w:fill="auto"/>
          </w:tcPr>
          <w:p w:rsidR="001C7369" w:rsidRDefault="002D2CE4" w:rsidP="002D2CE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Первых А.Н</w:t>
            </w:r>
            <w:r w:rsidR="00023D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1C7369" w:rsidRDefault="00023D69" w:rsidP="002D2CE4">
            <w:pPr>
              <w:tabs>
                <w:tab w:val="left" w:pos="175"/>
                <w:tab w:val="left" w:pos="317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2D2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заместитель начальника о</w:t>
            </w:r>
            <w:r w:rsidR="002D2CE4" w:rsidRPr="002D2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траслевого отдела образования, молодежной политики, культуры и СМИ</w:t>
            </w:r>
            <w:r w:rsidR="002D2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Управления бюджетной политики в социальной сфере Департамента финансов Ханты-Мансийского автономного округа – Югры;</w:t>
            </w:r>
          </w:p>
        </w:tc>
      </w:tr>
      <w:tr w:rsidR="001C7369">
        <w:tc>
          <w:tcPr>
            <w:tcW w:w="2235" w:type="dxa"/>
            <w:shd w:val="clear" w:color="auto" w:fill="auto"/>
          </w:tcPr>
          <w:p w:rsidR="001C7369" w:rsidRDefault="002D2CE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Кузнецова Н.А</w:t>
            </w:r>
            <w:r w:rsidR="00CD4E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1C7369" w:rsidRDefault="00CD4E04" w:rsidP="00023D69">
            <w:pPr>
              <w:tabs>
                <w:tab w:val="left" w:pos="33"/>
                <w:tab w:val="left" w:pos="175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2D2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заместитель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начальник</w:t>
            </w:r>
            <w:r w:rsidR="002D2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Управления сводного бюджетного планирования и межбюджетных отношений Департамента финансов Ханты-Мансийского автономного округа – Югры;</w:t>
            </w:r>
          </w:p>
        </w:tc>
      </w:tr>
      <w:tr w:rsidR="001C7369">
        <w:tc>
          <w:tcPr>
            <w:tcW w:w="2235" w:type="dxa"/>
            <w:shd w:val="clear" w:color="auto" w:fill="auto"/>
          </w:tcPr>
          <w:p w:rsidR="001C7369" w:rsidRDefault="00CD4E0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Косарева Н.Г.</w:t>
            </w:r>
          </w:p>
        </w:tc>
        <w:tc>
          <w:tcPr>
            <w:tcW w:w="7229" w:type="dxa"/>
            <w:shd w:val="clear" w:color="auto" w:fill="auto"/>
          </w:tcPr>
          <w:p w:rsidR="001C7369" w:rsidRDefault="00CD4E0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начальник Управления доходов Департамента финансов Ханты-Мансийского автономного округа – Югры;</w:t>
            </w:r>
          </w:p>
        </w:tc>
      </w:tr>
      <w:tr w:rsidR="00023D69">
        <w:tc>
          <w:tcPr>
            <w:tcW w:w="2235" w:type="dxa"/>
            <w:shd w:val="clear" w:color="auto" w:fill="auto"/>
          </w:tcPr>
          <w:p w:rsidR="00023D69" w:rsidRDefault="00023D69" w:rsidP="00023D6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Пешков Д.А.</w:t>
            </w:r>
          </w:p>
        </w:tc>
        <w:tc>
          <w:tcPr>
            <w:tcW w:w="7229" w:type="dxa"/>
            <w:shd w:val="clear" w:color="auto" w:fill="auto"/>
          </w:tcPr>
          <w:p w:rsidR="00023D69" w:rsidRDefault="00023D69" w:rsidP="00023D69">
            <w:pPr>
              <w:tabs>
                <w:tab w:val="left" w:pos="175"/>
                <w:tab w:val="left" w:pos="317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заместитель начальника Управления методологии и информационных технологий Департамента финансов Ханты-Мансийского автономного округа – Югры;</w:t>
            </w:r>
          </w:p>
        </w:tc>
      </w:tr>
      <w:tr w:rsidR="00023D69">
        <w:tc>
          <w:tcPr>
            <w:tcW w:w="2235" w:type="dxa"/>
            <w:shd w:val="clear" w:color="auto" w:fill="auto"/>
          </w:tcPr>
          <w:p w:rsidR="00023D69" w:rsidRDefault="002D2CE4" w:rsidP="00023D6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Винникова С.Г.</w:t>
            </w:r>
          </w:p>
        </w:tc>
        <w:tc>
          <w:tcPr>
            <w:tcW w:w="7229" w:type="dxa"/>
            <w:shd w:val="clear" w:color="auto" w:fill="auto"/>
          </w:tcPr>
          <w:p w:rsidR="00023D69" w:rsidRDefault="00023D69" w:rsidP="002D2CE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E243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начальник</w:t>
            </w:r>
            <w:r w:rsidR="00E243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D2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2D2CE4" w:rsidRPr="002D2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тдел</w:t>
            </w:r>
            <w:r w:rsidR="002D2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2D2CE4" w:rsidRPr="002D2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финансирования государственного аппарата</w:t>
            </w:r>
            <w:r w:rsidR="002D2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Департамента финансов Ханты-Мансийского автономного округа – Югры</w:t>
            </w:r>
            <w:r w:rsidR="00E243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23D69">
        <w:tc>
          <w:tcPr>
            <w:tcW w:w="2235" w:type="dxa"/>
            <w:shd w:val="clear" w:color="auto" w:fill="auto"/>
          </w:tcPr>
          <w:p w:rsidR="00023D69" w:rsidRDefault="00023D69" w:rsidP="00023D6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023D69" w:rsidRDefault="00023D69" w:rsidP="00023D6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C7369" w:rsidRDefault="001C7369" w:rsidP="00BF2C2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sectPr w:rsidR="001C7369" w:rsidSect="00F114BD">
      <w:headerReference w:type="default" r:id="rId20"/>
      <w:pgSz w:w="11906" w:h="16838" w:code="9"/>
      <w:pgMar w:top="1361" w:right="1276" w:bottom="1134" w:left="155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FB" w:rsidRDefault="00B504FB">
      <w:pPr>
        <w:spacing w:after="0" w:line="240" w:lineRule="auto"/>
      </w:pPr>
      <w:r>
        <w:separator/>
      </w:r>
    </w:p>
  </w:endnote>
  <w:endnote w:type="continuationSeparator" w:id="0">
    <w:p w:rsidR="00B504FB" w:rsidRDefault="00B5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FB" w:rsidRDefault="00B504FB">
      <w:pPr>
        <w:spacing w:after="0" w:line="240" w:lineRule="auto"/>
      </w:pPr>
      <w:r>
        <w:separator/>
      </w:r>
    </w:p>
  </w:footnote>
  <w:footnote w:type="continuationSeparator" w:id="0">
    <w:p w:rsidR="00B504FB" w:rsidRDefault="00B5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93" w:rsidRDefault="004D6C93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223E2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4D6C93" w:rsidRDefault="004D6C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1EC8F6"/>
    <w:lvl w:ilvl="0">
      <w:numFmt w:val="bullet"/>
      <w:lvlText w:val="*"/>
      <w:lvlJc w:val="left"/>
    </w:lvl>
  </w:abstractNum>
  <w:abstractNum w:abstractNumId="1" w15:restartNumberingAfterBreak="0">
    <w:nsid w:val="3E2D04FA"/>
    <w:multiLevelType w:val="hybridMultilevel"/>
    <w:tmpl w:val="2360945C"/>
    <w:lvl w:ilvl="0" w:tplc="8A7E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B7350D"/>
    <w:multiLevelType w:val="hybridMultilevel"/>
    <w:tmpl w:val="605E6870"/>
    <w:lvl w:ilvl="0" w:tplc="08DE9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69"/>
    <w:rsid w:val="00023D69"/>
    <w:rsid w:val="00030FE1"/>
    <w:rsid w:val="00037314"/>
    <w:rsid w:val="0007430A"/>
    <w:rsid w:val="0008014A"/>
    <w:rsid w:val="000A046B"/>
    <w:rsid w:val="000D1648"/>
    <w:rsid w:val="00111569"/>
    <w:rsid w:val="00134251"/>
    <w:rsid w:val="00136C6D"/>
    <w:rsid w:val="00162BA9"/>
    <w:rsid w:val="001657F8"/>
    <w:rsid w:val="00180B1F"/>
    <w:rsid w:val="001C7369"/>
    <w:rsid w:val="001C7C55"/>
    <w:rsid w:val="001E563B"/>
    <w:rsid w:val="00237A8D"/>
    <w:rsid w:val="0024782F"/>
    <w:rsid w:val="00283511"/>
    <w:rsid w:val="002D2CE4"/>
    <w:rsid w:val="002D72F9"/>
    <w:rsid w:val="002E678C"/>
    <w:rsid w:val="003036FB"/>
    <w:rsid w:val="00303DBE"/>
    <w:rsid w:val="00333238"/>
    <w:rsid w:val="00342909"/>
    <w:rsid w:val="0036128F"/>
    <w:rsid w:val="003817ED"/>
    <w:rsid w:val="003B0D30"/>
    <w:rsid w:val="003B49BD"/>
    <w:rsid w:val="003C06C8"/>
    <w:rsid w:val="003D0808"/>
    <w:rsid w:val="003E0530"/>
    <w:rsid w:val="003F3BB4"/>
    <w:rsid w:val="004C3BBD"/>
    <w:rsid w:val="004D6C93"/>
    <w:rsid w:val="004F321E"/>
    <w:rsid w:val="004F5948"/>
    <w:rsid w:val="00516DC6"/>
    <w:rsid w:val="005A45EC"/>
    <w:rsid w:val="005A76D1"/>
    <w:rsid w:val="0064037E"/>
    <w:rsid w:val="00695248"/>
    <w:rsid w:val="006A0EC7"/>
    <w:rsid w:val="006D4E04"/>
    <w:rsid w:val="00726C4C"/>
    <w:rsid w:val="00743277"/>
    <w:rsid w:val="00765D17"/>
    <w:rsid w:val="007B2D7A"/>
    <w:rsid w:val="007C648C"/>
    <w:rsid w:val="007D5261"/>
    <w:rsid w:val="00814DFF"/>
    <w:rsid w:val="00815FF0"/>
    <w:rsid w:val="00821CEF"/>
    <w:rsid w:val="00830D65"/>
    <w:rsid w:val="00853566"/>
    <w:rsid w:val="00864CED"/>
    <w:rsid w:val="0087200F"/>
    <w:rsid w:val="008A5AC0"/>
    <w:rsid w:val="008E5C9B"/>
    <w:rsid w:val="00910089"/>
    <w:rsid w:val="009168EA"/>
    <w:rsid w:val="00936282"/>
    <w:rsid w:val="00963DA6"/>
    <w:rsid w:val="009957CD"/>
    <w:rsid w:val="00996A1A"/>
    <w:rsid w:val="009A3160"/>
    <w:rsid w:val="009C7969"/>
    <w:rsid w:val="009F645B"/>
    <w:rsid w:val="00A15B96"/>
    <w:rsid w:val="00A2137B"/>
    <w:rsid w:val="00A36A9E"/>
    <w:rsid w:val="00A52D13"/>
    <w:rsid w:val="00A61C5B"/>
    <w:rsid w:val="00A63D1A"/>
    <w:rsid w:val="00A74FA8"/>
    <w:rsid w:val="00A82AE7"/>
    <w:rsid w:val="00AC7573"/>
    <w:rsid w:val="00B223E2"/>
    <w:rsid w:val="00B22AAA"/>
    <w:rsid w:val="00B22BFA"/>
    <w:rsid w:val="00B34271"/>
    <w:rsid w:val="00B504FB"/>
    <w:rsid w:val="00B51952"/>
    <w:rsid w:val="00B74F02"/>
    <w:rsid w:val="00B9066E"/>
    <w:rsid w:val="00BC022A"/>
    <w:rsid w:val="00BD2808"/>
    <w:rsid w:val="00BE5B91"/>
    <w:rsid w:val="00BF2C23"/>
    <w:rsid w:val="00C36A35"/>
    <w:rsid w:val="00C8477F"/>
    <w:rsid w:val="00C91BB7"/>
    <w:rsid w:val="00C96737"/>
    <w:rsid w:val="00CB62DD"/>
    <w:rsid w:val="00CD2563"/>
    <w:rsid w:val="00CD4E04"/>
    <w:rsid w:val="00D1453F"/>
    <w:rsid w:val="00D719EC"/>
    <w:rsid w:val="00D80A19"/>
    <w:rsid w:val="00D9660F"/>
    <w:rsid w:val="00DC7D06"/>
    <w:rsid w:val="00DD496E"/>
    <w:rsid w:val="00DE1663"/>
    <w:rsid w:val="00E11358"/>
    <w:rsid w:val="00E12AC1"/>
    <w:rsid w:val="00E243AA"/>
    <w:rsid w:val="00EF532F"/>
    <w:rsid w:val="00F114BD"/>
    <w:rsid w:val="00FA697D"/>
    <w:rsid w:val="00FB2809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22D42-22A2-4B1A-8BB7-79475350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 Знак, Знак Знак Знак Знак, Знак Знак Знак Знак Знак Знак,Заголовок 1 Знак Знак Знак Знак Знак Знак Знак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ru-RU"/>
    </w:rPr>
  </w:style>
  <w:style w:type="character" w:customStyle="1" w:styleId="ad">
    <w:name w:val="Основной текст Знак"/>
    <w:link w:val="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rPr>
      <w:sz w:val="16"/>
      <w:szCs w:val="16"/>
      <w:lang w:eastAsia="en-US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 Знак Знак, Знак Знак Знак Знак Знак, Знак Знак Знак Знак Знак Знак Знак"/>
    <w:link w:val="1"/>
    <w:uiPriority w:val="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ae">
    <w:name w:val="Основной текст_"/>
    <w:link w:val="2"/>
    <w:rPr>
      <w:rFonts w:ascii="Times New Roman" w:eastAsia="Times New Roman" w:hAnsi="Times New Roman"/>
      <w:spacing w:val="9"/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rPr>
      <w:rFonts w:ascii="Times New Roman" w:eastAsia="Times New Roman" w:hAnsi="Times New Roman"/>
      <w:b/>
      <w:bCs/>
      <w:spacing w:val="9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/>
      <w:spacing w:val="9"/>
      <w:sz w:val="25"/>
      <w:szCs w:val="25"/>
      <w:lang w:eastAsia="ru-RU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1140" w:after="420" w:line="350" w:lineRule="exact"/>
      <w:jc w:val="center"/>
    </w:pPr>
    <w:rPr>
      <w:rFonts w:ascii="Times New Roman" w:eastAsia="Times New Roman" w:hAnsi="Times New Roman"/>
      <w:b/>
      <w:bCs/>
      <w:spacing w:val="9"/>
      <w:sz w:val="25"/>
      <w:szCs w:val="25"/>
      <w:lang w:eastAsia="ru-RU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color w:val="000000"/>
      <w:spacing w:val="9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">
    <w:name w:val="Заголовок №1_"/>
    <w:link w:val="13"/>
    <w:rPr>
      <w:rFonts w:ascii="Times New Roman" w:eastAsia="Times New Roman" w:hAnsi="Times New Roman"/>
      <w:b/>
      <w:bCs/>
      <w:spacing w:val="9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/>
      <w:b/>
      <w:bCs/>
      <w:spacing w:val="9"/>
      <w:sz w:val="25"/>
      <w:szCs w:val="25"/>
      <w:lang w:eastAsia="ru-RU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3">
    <w:name w:val="Основной текст3"/>
    <w:basedOn w:val="a"/>
    <w:pPr>
      <w:widowControl w:val="0"/>
      <w:shd w:val="clear" w:color="auto" w:fill="FFFFFF"/>
      <w:spacing w:after="1260" w:line="317" w:lineRule="exact"/>
      <w:jc w:val="center"/>
    </w:pPr>
    <w:rPr>
      <w:rFonts w:ascii="Times New Roman" w:eastAsia="Times New Roman" w:hAnsi="Times New Roman"/>
      <w:color w:val="000000"/>
      <w:spacing w:val="9"/>
      <w:sz w:val="25"/>
      <w:szCs w:val="25"/>
      <w:lang w:eastAsia="ru-RU"/>
    </w:rPr>
  </w:style>
  <w:style w:type="character" w:customStyle="1" w:styleId="level2">
    <w:name w:val="level2"/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section-title">
    <w:name w:val="section-title"/>
    <w:basedOn w:val="a0"/>
    <w:rsid w:val="002D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98515D39B476E5701E71ADAEC34BF359CF7673A950CCAF7293B7593A9DACC1286561D9460898D63j5ZDI" TargetMode="External"/><Relationship Id="rId18" Type="http://schemas.openxmlformats.org/officeDocument/2006/relationships/hyperlink" Target="consultantplus://offline/ref=798515D39B476E5701E71ADAEC34BF359CF7673A950CCAF7293B7593A9DACC1286561D9460898D63j5ZD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epfin.admhmao.ru/" TargetMode="External"/><Relationship Id="rId17" Type="http://schemas.openxmlformats.org/officeDocument/2006/relationships/hyperlink" Target="consultantplus://offline/ref=798515D39B476E5701E71ADAEC34BF359CF7673A950CCAF7293B7593A9DACC1286561D9460898D63j5Z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8515D39B476E5701E71ADAEC34BF359CF7673A950CCAF7293B7593A9DACC1286561D9460898D63j5ZD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pfin@admhma&#1086;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pfin.admhmao.ru" TargetMode="External"/><Relationship Id="rId10" Type="http://schemas.openxmlformats.org/officeDocument/2006/relationships/hyperlink" Target="mailto:depfin@admhma&#1086;.ru" TargetMode="External"/><Relationship Id="rId19" Type="http://schemas.openxmlformats.org/officeDocument/2006/relationships/hyperlink" Target="consultantplus://offline/ref=798515D39B476E5701E71ADAEC34BF359CF7673A950CCAF7293B7593A9DACC1286561D9460898D63j5ZD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.ru" TargetMode="External"/><Relationship Id="rId14" Type="http://schemas.openxmlformats.org/officeDocument/2006/relationships/hyperlink" Target="consultantplus://offline/ref=798515D39B476E5701E71ADAEC34BF359CF7673A950CCAF7293B7593A9DACC1286561D9460898D63j5Z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1AD7-8123-48A6-95C8-46DFDF9E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9135</Words>
  <Characters>52073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61086</CharactersWithSpaces>
  <SharedDoc>false</SharedDoc>
  <HLinks>
    <vt:vector size="30" baseType="variant">
      <vt:variant>
        <vt:i4>5111873</vt:i4>
      </vt:variant>
      <vt:variant>
        <vt:i4>12</vt:i4>
      </vt:variant>
      <vt:variant>
        <vt:i4>0</vt:i4>
      </vt:variant>
      <vt:variant>
        <vt:i4>5</vt:i4>
      </vt:variant>
      <vt:variant>
        <vt:lpwstr>http://www.depfin.admhmao.ru/</vt:lpwstr>
      </vt:variant>
      <vt:variant>
        <vt:lpwstr/>
      </vt:variant>
      <vt:variant>
        <vt:i4>6882314</vt:i4>
      </vt:variant>
      <vt:variant>
        <vt:i4>9</vt:i4>
      </vt:variant>
      <vt:variant>
        <vt:i4>0</vt:i4>
      </vt:variant>
      <vt:variant>
        <vt:i4>5</vt:i4>
      </vt:variant>
      <vt:variant>
        <vt:lpwstr>mailto:depfin@admhmaо.ru</vt:lpwstr>
      </vt:variant>
      <vt:variant>
        <vt:lpwstr/>
      </vt:variant>
      <vt:variant>
        <vt:i4>6882314</vt:i4>
      </vt:variant>
      <vt:variant>
        <vt:i4>6</vt:i4>
      </vt:variant>
      <vt:variant>
        <vt:i4>0</vt:i4>
      </vt:variant>
      <vt:variant>
        <vt:i4>5</vt:i4>
      </vt:variant>
      <vt:variant>
        <vt:lpwstr>mailto:depfin@admhmaо.ru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http://www.fa.ru/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Иван Владимирович</dc:creator>
  <cp:lastModifiedBy>Тарасова Виктория Викторовна</cp:lastModifiedBy>
  <cp:revision>2</cp:revision>
  <cp:lastPrinted>2021-04-28T13:53:00Z</cp:lastPrinted>
  <dcterms:created xsi:type="dcterms:W3CDTF">2021-05-11T07:29:00Z</dcterms:created>
  <dcterms:modified xsi:type="dcterms:W3CDTF">2021-05-11T07:29:00Z</dcterms:modified>
</cp:coreProperties>
</file>