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A09" w:rsidRDefault="00205A09">
      <w:pPr>
        <w:pStyle w:val="ConsPlusTitle"/>
        <w:jc w:val="center"/>
        <w:outlineLvl w:val="0"/>
      </w:pPr>
      <w:bookmarkStart w:id="0" w:name="_GoBack"/>
      <w:bookmarkEnd w:id="0"/>
      <w:r>
        <w:t>ПРАВИТЕЛЬСТВО ХАНТЫ-МАНСИЙСКОГО АВТОНОМНОГО ОКРУГА - ЮГРЫ</w:t>
      </w:r>
    </w:p>
    <w:p w:rsidR="00205A09" w:rsidRDefault="00205A09">
      <w:pPr>
        <w:pStyle w:val="ConsPlusTitle"/>
        <w:jc w:val="center"/>
      </w:pPr>
    </w:p>
    <w:p w:rsidR="00205A09" w:rsidRDefault="00205A09">
      <w:pPr>
        <w:pStyle w:val="ConsPlusTitle"/>
        <w:jc w:val="center"/>
      </w:pPr>
      <w:r>
        <w:t>ПОСТАНОВЛЕНИЕ</w:t>
      </w:r>
    </w:p>
    <w:p w:rsidR="00205A09" w:rsidRDefault="00205A09">
      <w:pPr>
        <w:pStyle w:val="ConsPlusTitle"/>
        <w:jc w:val="center"/>
      </w:pPr>
      <w:r>
        <w:t>от 30 декабря 2021 г. N 639-п</w:t>
      </w:r>
    </w:p>
    <w:p w:rsidR="00205A09" w:rsidRDefault="00205A09">
      <w:pPr>
        <w:pStyle w:val="ConsPlusTitle"/>
        <w:jc w:val="center"/>
      </w:pPr>
    </w:p>
    <w:p w:rsidR="00205A09" w:rsidRDefault="00205A09">
      <w:pPr>
        <w:pStyle w:val="ConsPlusTitle"/>
        <w:jc w:val="center"/>
      </w:pPr>
      <w:r>
        <w:t>О МЕРАХ ПО РЕАЛИЗАЦИИ ГОСУДАРСТВЕННОЙ ПРОГРАММЫ</w:t>
      </w:r>
    </w:p>
    <w:p w:rsidR="00205A09" w:rsidRDefault="00205A09">
      <w:pPr>
        <w:pStyle w:val="ConsPlusTitle"/>
        <w:jc w:val="center"/>
      </w:pPr>
      <w:r>
        <w:t>ХАНТЫ-МАНСИЙСКОГО АВТОНОМНОГО ОКРУГА - ЮГРЫ "УСТОЙЧИВОЕ</w:t>
      </w:r>
    </w:p>
    <w:p w:rsidR="00205A09" w:rsidRDefault="00205A09">
      <w:pPr>
        <w:pStyle w:val="ConsPlusTitle"/>
        <w:jc w:val="center"/>
      </w:pPr>
      <w:r>
        <w:t>РАЗВИТИЕ КОРЕННЫХ МАЛОЧИСЛЕННЫХ НАРОДОВ СЕВЕРА"</w:t>
      </w:r>
    </w:p>
    <w:p w:rsidR="00205A09" w:rsidRDefault="00205A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5A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A09" w:rsidRDefault="00205A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5A09" w:rsidRDefault="00205A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5A09" w:rsidRDefault="00205A09">
            <w:pPr>
              <w:pStyle w:val="ConsPlusNormal"/>
              <w:jc w:val="center"/>
            </w:pPr>
            <w:r>
              <w:rPr>
                <w:color w:val="392C69"/>
              </w:rPr>
              <w:t>Список изменяющих документов</w:t>
            </w:r>
          </w:p>
          <w:p w:rsidR="00205A09" w:rsidRDefault="00205A09">
            <w:pPr>
              <w:pStyle w:val="ConsPlusNormal"/>
              <w:jc w:val="center"/>
            </w:pPr>
            <w:r>
              <w:rPr>
                <w:color w:val="392C69"/>
              </w:rPr>
              <w:t xml:space="preserve">(в ред. постановлений Правительства ХМАО - Югры от 27.05.2022 </w:t>
            </w:r>
            <w:hyperlink r:id="rId4">
              <w:r>
                <w:rPr>
                  <w:color w:val="0000FF"/>
                </w:rPr>
                <w:t>N 231-п</w:t>
              </w:r>
            </w:hyperlink>
            <w:r>
              <w:rPr>
                <w:color w:val="392C69"/>
              </w:rPr>
              <w:t>,</w:t>
            </w:r>
          </w:p>
          <w:p w:rsidR="00205A09" w:rsidRDefault="00205A09">
            <w:pPr>
              <w:pStyle w:val="ConsPlusNormal"/>
              <w:jc w:val="center"/>
            </w:pPr>
            <w:r>
              <w:rPr>
                <w:color w:val="392C69"/>
              </w:rPr>
              <w:t xml:space="preserve">от 23.09.2022 </w:t>
            </w:r>
            <w:hyperlink r:id="rId5">
              <w:r>
                <w:rPr>
                  <w:color w:val="0000FF"/>
                </w:rPr>
                <w:t>N 465-п</w:t>
              </w:r>
            </w:hyperlink>
            <w:r>
              <w:rPr>
                <w:color w:val="392C69"/>
              </w:rPr>
              <w:t xml:space="preserve">, от 20.01.2023 </w:t>
            </w:r>
            <w:hyperlink r:id="rId6">
              <w:r>
                <w:rPr>
                  <w:color w:val="0000FF"/>
                </w:rPr>
                <w:t>N 17-п</w:t>
              </w:r>
            </w:hyperlink>
            <w:r>
              <w:rPr>
                <w:color w:val="392C69"/>
              </w:rPr>
              <w:t xml:space="preserve">, от 14.04.2023 </w:t>
            </w:r>
            <w:hyperlink r:id="rId7">
              <w:r>
                <w:rPr>
                  <w:color w:val="0000FF"/>
                </w:rPr>
                <w:t>N 157-п</w:t>
              </w:r>
            </w:hyperlink>
            <w:r>
              <w:rPr>
                <w:color w:val="392C69"/>
              </w:rPr>
              <w:t>,</w:t>
            </w:r>
          </w:p>
          <w:p w:rsidR="00205A09" w:rsidRDefault="00205A09">
            <w:pPr>
              <w:pStyle w:val="ConsPlusNormal"/>
              <w:jc w:val="center"/>
            </w:pPr>
            <w:r>
              <w:rPr>
                <w:color w:val="392C69"/>
              </w:rPr>
              <w:t xml:space="preserve">от 16.06.2023 </w:t>
            </w:r>
            <w:hyperlink r:id="rId8">
              <w:r>
                <w:rPr>
                  <w:color w:val="0000FF"/>
                </w:rPr>
                <w:t>N 268-п</w:t>
              </w:r>
            </w:hyperlink>
            <w:r>
              <w:rPr>
                <w:color w:val="392C69"/>
              </w:rPr>
              <w:t xml:space="preserve">, от 28.12.2023 </w:t>
            </w:r>
            <w:hyperlink r:id="rId9">
              <w:r>
                <w:rPr>
                  <w:color w:val="0000FF"/>
                </w:rPr>
                <w:t>N 682-п</w:t>
              </w:r>
            </w:hyperlink>
            <w:r>
              <w:rPr>
                <w:color w:val="392C69"/>
              </w:rPr>
              <w:t xml:space="preserve">, от 24.05.2024 </w:t>
            </w:r>
            <w:hyperlink r:id="rId10">
              <w:r>
                <w:rPr>
                  <w:color w:val="0000FF"/>
                </w:rPr>
                <w:t>N 200-п</w:t>
              </w:r>
            </w:hyperlink>
            <w:r>
              <w:rPr>
                <w:color w:val="392C69"/>
              </w:rPr>
              <w:t>,</w:t>
            </w:r>
          </w:p>
          <w:p w:rsidR="00205A09" w:rsidRDefault="00205A09">
            <w:pPr>
              <w:pStyle w:val="ConsPlusNormal"/>
              <w:jc w:val="center"/>
            </w:pPr>
            <w:r>
              <w:rPr>
                <w:color w:val="392C69"/>
              </w:rPr>
              <w:t xml:space="preserve">от 28.12.2024 </w:t>
            </w:r>
            <w:hyperlink r:id="rId11">
              <w:r>
                <w:rPr>
                  <w:color w:val="0000FF"/>
                </w:rPr>
                <w:t>N 579-п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5A09" w:rsidRDefault="00205A09">
            <w:pPr>
              <w:pStyle w:val="ConsPlusNormal"/>
            </w:pPr>
          </w:p>
        </w:tc>
      </w:tr>
    </w:tbl>
    <w:p w:rsidR="00205A09" w:rsidRDefault="00205A09">
      <w:pPr>
        <w:pStyle w:val="ConsPlusNormal"/>
        <w:ind w:firstLine="540"/>
        <w:jc w:val="both"/>
      </w:pPr>
    </w:p>
    <w:p w:rsidR="00205A09" w:rsidRDefault="00205A09">
      <w:pPr>
        <w:pStyle w:val="ConsPlusNormal"/>
        <w:ind w:firstLine="540"/>
        <w:jc w:val="both"/>
      </w:pPr>
      <w:r>
        <w:t xml:space="preserve">В соответствии с постановлениями Правительства Ханты-Мансийского автономного округа - Югры от 5 августа 2021 года </w:t>
      </w:r>
      <w:hyperlink r:id="rId12">
        <w:r>
          <w:rPr>
            <w:color w:val="0000FF"/>
          </w:rPr>
          <w:t>N 289-п</w:t>
        </w:r>
      </w:hyperlink>
      <w:r>
        <w:t xml:space="preserve"> "О порядке разработки и реализации государственных программ Ханты-Мансийского автономного округа - Югры", от 10 ноября 2023 года </w:t>
      </w:r>
      <w:hyperlink r:id="rId13">
        <w:r>
          <w:rPr>
            <w:color w:val="0000FF"/>
          </w:rPr>
          <w:t>N 547-п</w:t>
        </w:r>
      </w:hyperlink>
      <w:r>
        <w:t xml:space="preserve"> "О государственной программе Ханты-Мансийского автономного округа - Югры "Устойчивое развитие коренных малочисленных народов Севера", учитывая решение Общественного совета при Департаменте внутренней политики Ханты-Мансийского автономного округа - Югры (протокол заседания от 30 ноября 2021 года N 30), Правительство Ханты-Мансийского автономного округа - Югры постановляет:</w:t>
      </w:r>
    </w:p>
    <w:p w:rsidR="00205A09" w:rsidRDefault="00205A09">
      <w:pPr>
        <w:pStyle w:val="ConsPlusNormal"/>
        <w:jc w:val="both"/>
      </w:pPr>
      <w:r>
        <w:t xml:space="preserve">(в ред. </w:t>
      </w:r>
      <w:hyperlink r:id="rId14">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bookmarkStart w:id="1" w:name="P17"/>
      <w:bookmarkEnd w:id="1"/>
      <w:r>
        <w:t>1. Утвердить:</w:t>
      </w:r>
    </w:p>
    <w:p w:rsidR="00205A09" w:rsidRDefault="00205A09">
      <w:pPr>
        <w:pStyle w:val="ConsPlusNormal"/>
        <w:spacing w:before="220"/>
        <w:ind w:firstLine="540"/>
        <w:jc w:val="both"/>
      </w:pPr>
      <w:r>
        <w:t xml:space="preserve">1.1. </w:t>
      </w:r>
      <w:hyperlink w:anchor="P65">
        <w:r>
          <w:rPr>
            <w:color w:val="0000FF"/>
          </w:rPr>
          <w:t>Порядок</w:t>
        </w:r>
      </w:hyperlink>
      <w:r>
        <w:t xml:space="preserve"> предоставления субвенций органам местного самоуправления муниципальных образований Ханты-Мансийского автономного округа - Югры на реализацию отдельного государственного полномочия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 (приложение 1).</w:t>
      </w:r>
    </w:p>
    <w:p w:rsidR="00205A09" w:rsidRDefault="00205A09">
      <w:pPr>
        <w:pStyle w:val="ConsPlusNormal"/>
        <w:spacing w:before="220"/>
        <w:ind w:firstLine="540"/>
        <w:jc w:val="both"/>
      </w:pPr>
      <w:r>
        <w:t xml:space="preserve">1.2. Утратил силу с 20 января 2023 года. - </w:t>
      </w:r>
      <w:hyperlink r:id="rId15">
        <w:r>
          <w:rPr>
            <w:color w:val="0000FF"/>
          </w:rPr>
          <w:t>Постановление</w:t>
        </w:r>
      </w:hyperlink>
      <w:r>
        <w:t xml:space="preserve"> Правительства ХМАО - Югры от 20.01.2023 N 17-п.</w:t>
      </w:r>
    </w:p>
    <w:p w:rsidR="00205A09" w:rsidRDefault="00205A09">
      <w:pPr>
        <w:pStyle w:val="ConsPlusNormal"/>
        <w:spacing w:before="220"/>
        <w:ind w:firstLine="540"/>
        <w:jc w:val="both"/>
      </w:pPr>
      <w:r>
        <w:t xml:space="preserve">1.3. </w:t>
      </w:r>
      <w:hyperlink w:anchor="P490">
        <w:r>
          <w:rPr>
            <w:color w:val="0000FF"/>
          </w:rPr>
          <w:t>Порядок</w:t>
        </w:r>
      </w:hyperlink>
      <w:r>
        <w:t xml:space="preserve"> предоставления компенсации оплаты обучения или оплаты обучения и мер материальной (финансовой) поддержки гражданам, обучающимся в профессиональных образовательных организациях и образовательных организациях высшего образования (приложение 3).</w:t>
      </w:r>
    </w:p>
    <w:p w:rsidR="00205A09" w:rsidRDefault="00205A09">
      <w:pPr>
        <w:pStyle w:val="ConsPlusNormal"/>
        <w:spacing w:before="220"/>
        <w:ind w:firstLine="540"/>
        <w:jc w:val="both"/>
      </w:pPr>
      <w:r>
        <w:t xml:space="preserve">1.4. </w:t>
      </w:r>
      <w:hyperlink w:anchor="P956">
        <w:r>
          <w:rPr>
            <w:color w:val="0000FF"/>
          </w:rPr>
          <w:t>Порядок</w:t>
        </w:r>
      </w:hyperlink>
      <w:r>
        <w:t xml:space="preserve"> оказания материальной (финансовой) помощи малообеспеченным гражданам (семьям) из числа коренных малочисленных народов Севера (приложение 4).</w:t>
      </w:r>
    </w:p>
    <w:p w:rsidR="00205A09" w:rsidRDefault="00205A09">
      <w:pPr>
        <w:pStyle w:val="ConsPlusNormal"/>
        <w:spacing w:before="220"/>
        <w:ind w:firstLine="540"/>
        <w:jc w:val="both"/>
      </w:pPr>
      <w:r>
        <w:t xml:space="preserve">1.5. </w:t>
      </w:r>
      <w:hyperlink w:anchor="P1091">
        <w:r>
          <w:rPr>
            <w:color w:val="0000FF"/>
          </w:rPr>
          <w:t>Порядок</w:t>
        </w:r>
      </w:hyperlink>
      <w:r>
        <w:t xml:space="preserve"> чествования трудовых династий, старейшин и юбиляров из числа коренных малочисленных народов Севера (приложение 5).</w:t>
      </w:r>
    </w:p>
    <w:p w:rsidR="00205A09" w:rsidRDefault="00205A09">
      <w:pPr>
        <w:pStyle w:val="ConsPlusNormal"/>
        <w:spacing w:before="220"/>
        <w:ind w:firstLine="540"/>
        <w:jc w:val="both"/>
      </w:pPr>
      <w:r>
        <w:t xml:space="preserve">1.6. Утратил силу с 20 января 2023 года. - </w:t>
      </w:r>
      <w:hyperlink r:id="rId16">
        <w:r>
          <w:rPr>
            <w:color w:val="0000FF"/>
          </w:rPr>
          <w:t>Постановление</w:t>
        </w:r>
      </w:hyperlink>
      <w:r>
        <w:t xml:space="preserve"> Правительства ХМАО - Югры от 20.01.2023 N 17-п.</w:t>
      </w:r>
    </w:p>
    <w:p w:rsidR="00205A09" w:rsidRDefault="00205A09">
      <w:pPr>
        <w:pStyle w:val="ConsPlusNormal"/>
        <w:spacing w:before="220"/>
        <w:ind w:firstLine="540"/>
        <w:jc w:val="both"/>
      </w:pPr>
      <w:r>
        <w:t xml:space="preserve">1.7. </w:t>
      </w:r>
      <w:hyperlink w:anchor="P1182">
        <w:r>
          <w:rPr>
            <w:color w:val="0000FF"/>
          </w:rPr>
          <w:t>Порядок</w:t>
        </w:r>
      </w:hyperlink>
      <w:r>
        <w:t xml:space="preserve"> предоставления премии победителям и призерам окружного конкурса на звание лучшего педагога в сфере сохранения родного языка коренных малочисленных народов Севера "Оберегаемое слово предков" (приложение 7).</w:t>
      </w:r>
    </w:p>
    <w:p w:rsidR="00205A09" w:rsidRDefault="00205A09">
      <w:pPr>
        <w:pStyle w:val="ConsPlusNormal"/>
        <w:jc w:val="both"/>
      </w:pPr>
      <w:r>
        <w:t>(</w:t>
      </w:r>
      <w:proofErr w:type="spellStart"/>
      <w:r>
        <w:t>пп</w:t>
      </w:r>
      <w:proofErr w:type="spellEnd"/>
      <w:r>
        <w:t xml:space="preserve">. 1.7 введен </w:t>
      </w:r>
      <w:hyperlink r:id="rId17">
        <w:r>
          <w:rPr>
            <w:color w:val="0000FF"/>
          </w:rPr>
          <w:t>постановлением</w:t>
        </w:r>
      </w:hyperlink>
      <w:r>
        <w:t xml:space="preserve"> Правительства ХМАО - Югры от 27.05.2022 N 231-п)</w:t>
      </w:r>
    </w:p>
    <w:p w:rsidR="00205A09" w:rsidRDefault="00205A09">
      <w:pPr>
        <w:pStyle w:val="ConsPlusNormal"/>
        <w:spacing w:before="220"/>
        <w:ind w:firstLine="540"/>
        <w:jc w:val="both"/>
      </w:pPr>
      <w:r>
        <w:lastRenderedPageBreak/>
        <w:t xml:space="preserve">2. Меры, указанные в </w:t>
      </w:r>
      <w:hyperlink w:anchor="P17">
        <w:r>
          <w:rPr>
            <w:color w:val="0000FF"/>
          </w:rPr>
          <w:t>пункте 1</w:t>
        </w:r>
      </w:hyperlink>
      <w:r>
        <w:t xml:space="preserve"> настоящего постановления, являются составной частью государственной </w:t>
      </w:r>
      <w:hyperlink r:id="rId18">
        <w:r>
          <w:rPr>
            <w:color w:val="0000FF"/>
          </w:rPr>
          <w:t>программы</w:t>
        </w:r>
      </w:hyperlink>
      <w:r>
        <w:t xml:space="preserve"> Ханты-Мансийского автономного округа - Югры "Устойчивое развитие коренных малочисленных народов Севера", утвержденной постановлением Правительства Ханты-Мансийского автономного округа - Югры от 10 ноября 2023 года N 547-п.</w:t>
      </w:r>
    </w:p>
    <w:p w:rsidR="00205A09" w:rsidRDefault="00205A09">
      <w:pPr>
        <w:pStyle w:val="ConsPlusNormal"/>
        <w:jc w:val="both"/>
      </w:pPr>
      <w:r>
        <w:t xml:space="preserve">(в ред. </w:t>
      </w:r>
      <w:hyperlink r:id="rId19">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3. Признать утратившими силу постановления Правительства Ханты-Мансийского автономного округа - Югры:</w:t>
      </w:r>
    </w:p>
    <w:p w:rsidR="00205A09" w:rsidRDefault="00205A09">
      <w:pPr>
        <w:pStyle w:val="ConsPlusNormal"/>
        <w:spacing w:before="220"/>
        <w:ind w:firstLine="540"/>
        <w:jc w:val="both"/>
      </w:pPr>
      <w:r>
        <w:t xml:space="preserve">от 5 октября 2018 года </w:t>
      </w:r>
      <w:hyperlink r:id="rId20">
        <w:r>
          <w:rPr>
            <w:color w:val="0000FF"/>
          </w:rPr>
          <w:t>N 350-п</w:t>
        </w:r>
      </w:hyperlink>
      <w:r>
        <w:t xml:space="preserve"> "О государственной программе Ханты-Мансийского автономного округа - Югры "Устойчивое развитие коренных малочисленных народов Севера";</w:t>
      </w:r>
    </w:p>
    <w:p w:rsidR="00205A09" w:rsidRDefault="00205A09">
      <w:pPr>
        <w:pStyle w:val="ConsPlusNormal"/>
        <w:spacing w:before="220"/>
        <w:ind w:firstLine="540"/>
        <w:jc w:val="both"/>
      </w:pPr>
      <w:r>
        <w:t xml:space="preserve">от 15 февраля 2019 года </w:t>
      </w:r>
      <w:hyperlink r:id="rId21">
        <w:r>
          <w:rPr>
            <w:color w:val="0000FF"/>
          </w:rPr>
          <w:t>N 44-п</w:t>
        </w:r>
      </w:hyperlink>
      <w: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205A09" w:rsidRDefault="00205A09">
      <w:pPr>
        <w:pStyle w:val="ConsPlusNormal"/>
        <w:spacing w:before="220"/>
        <w:ind w:firstLine="540"/>
        <w:jc w:val="both"/>
      </w:pPr>
      <w:r>
        <w:t xml:space="preserve">от 5 апреля 2019 года </w:t>
      </w:r>
      <w:hyperlink r:id="rId22">
        <w:r>
          <w:rPr>
            <w:color w:val="0000FF"/>
          </w:rPr>
          <w:t>N 112-п</w:t>
        </w:r>
      </w:hyperlink>
      <w: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205A09" w:rsidRDefault="00205A09">
      <w:pPr>
        <w:pStyle w:val="ConsPlusNormal"/>
        <w:spacing w:before="220"/>
        <w:ind w:firstLine="540"/>
        <w:jc w:val="both"/>
      </w:pPr>
      <w:r>
        <w:t xml:space="preserve">от 26 сентября 2019 года </w:t>
      </w:r>
      <w:hyperlink r:id="rId23">
        <w:r>
          <w:rPr>
            <w:color w:val="0000FF"/>
          </w:rPr>
          <w:t>N 330-п</w:t>
        </w:r>
      </w:hyperlink>
      <w: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205A09" w:rsidRDefault="00205A09">
      <w:pPr>
        <w:pStyle w:val="ConsPlusNormal"/>
        <w:spacing w:before="220"/>
        <w:ind w:firstLine="540"/>
        <w:jc w:val="both"/>
      </w:pPr>
      <w:r>
        <w:t xml:space="preserve">от 29 ноября 2019 года </w:t>
      </w:r>
      <w:hyperlink r:id="rId24">
        <w:r>
          <w:rPr>
            <w:color w:val="0000FF"/>
          </w:rPr>
          <w:t>N 446-п</w:t>
        </w:r>
      </w:hyperlink>
      <w: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205A09" w:rsidRDefault="00205A09">
      <w:pPr>
        <w:pStyle w:val="ConsPlusNormal"/>
        <w:spacing w:before="220"/>
        <w:ind w:firstLine="540"/>
        <w:jc w:val="both"/>
      </w:pPr>
      <w:r>
        <w:t xml:space="preserve">от 6 марта 2020 года </w:t>
      </w:r>
      <w:hyperlink r:id="rId25">
        <w:r>
          <w:rPr>
            <w:color w:val="0000FF"/>
          </w:rPr>
          <w:t>N 67-п</w:t>
        </w:r>
      </w:hyperlink>
      <w: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205A09" w:rsidRDefault="00205A09">
      <w:pPr>
        <w:pStyle w:val="ConsPlusNormal"/>
        <w:spacing w:before="220"/>
        <w:ind w:firstLine="540"/>
        <w:jc w:val="both"/>
      </w:pPr>
      <w:r>
        <w:t xml:space="preserve">от 15 мая 2020 года </w:t>
      </w:r>
      <w:hyperlink r:id="rId26">
        <w:r>
          <w:rPr>
            <w:color w:val="0000FF"/>
          </w:rPr>
          <w:t>N 199-п</w:t>
        </w:r>
      </w:hyperlink>
      <w:r>
        <w:t xml:space="preserve"> "О внесении изменений в приложение 1 к постановлению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205A09" w:rsidRDefault="00205A09">
      <w:pPr>
        <w:pStyle w:val="ConsPlusNormal"/>
        <w:spacing w:before="220"/>
        <w:ind w:firstLine="540"/>
        <w:jc w:val="both"/>
      </w:pPr>
      <w:r>
        <w:t xml:space="preserve">от 9 октября 2020 года </w:t>
      </w:r>
      <w:hyperlink r:id="rId27">
        <w:r>
          <w:rPr>
            <w:color w:val="0000FF"/>
          </w:rPr>
          <w:t>N 441-п</w:t>
        </w:r>
      </w:hyperlink>
      <w: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205A09" w:rsidRDefault="00205A09">
      <w:pPr>
        <w:pStyle w:val="ConsPlusNormal"/>
        <w:spacing w:before="220"/>
        <w:ind w:firstLine="540"/>
        <w:jc w:val="both"/>
      </w:pPr>
      <w:r>
        <w:t xml:space="preserve">от 13 ноября 2020 года </w:t>
      </w:r>
      <w:hyperlink r:id="rId28">
        <w:r>
          <w:rPr>
            <w:color w:val="0000FF"/>
          </w:rPr>
          <w:t>N 504-п</w:t>
        </w:r>
      </w:hyperlink>
      <w: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205A09" w:rsidRDefault="00205A09">
      <w:pPr>
        <w:pStyle w:val="ConsPlusNormal"/>
        <w:spacing w:before="220"/>
        <w:ind w:firstLine="540"/>
        <w:jc w:val="both"/>
      </w:pPr>
      <w:r>
        <w:t xml:space="preserve">от 20 ноября 2020 года </w:t>
      </w:r>
      <w:hyperlink r:id="rId29">
        <w:r>
          <w:rPr>
            <w:color w:val="0000FF"/>
          </w:rPr>
          <w:t>N 518-п</w:t>
        </w:r>
      </w:hyperlink>
      <w: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205A09" w:rsidRDefault="00205A09">
      <w:pPr>
        <w:pStyle w:val="ConsPlusNormal"/>
        <w:spacing w:before="220"/>
        <w:ind w:firstLine="540"/>
        <w:jc w:val="both"/>
      </w:pPr>
      <w:r>
        <w:lastRenderedPageBreak/>
        <w:t xml:space="preserve">от 4 декабря 2020 года </w:t>
      </w:r>
      <w:hyperlink r:id="rId30">
        <w:r>
          <w:rPr>
            <w:color w:val="0000FF"/>
          </w:rPr>
          <w:t>N 541-п</w:t>
        </w:r>
      </w:hyperlink>
      <w:r>
        <w:t xml:space="preserve"> "О внесении изменений в приложение 1 к постановлению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205A09" w:rsidRDefault="00205A09">
      <w:pPr>
        <w:pStyle w:val="ConsPlusNormal"/>
        <w:spacing w:before="220"/>
        <w:ind w:firstLine="540"/>
        <w:jc w:val="both"/>
      </w:pPr>
      <w:r>
        <w:t xml:space="preserve">от 25 декабря 2020 года </w:t>
      </w:r>
      <w:hyperlink r:id="rId31">
        <w:r>
          <w:rPr>
            <w:color w:val="0000FF"/>
          </w:rPr>
          <w:t>N 598-п</w:t>
        </w:r>
      </w:hyperlink>
      <w:r>
        <w:t xml:space="preserve"> "О внесении изменений в приложение 1 к постановлению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205A09" w:rsidRDefault="00205A09">
      <w:pPr>
        <w:pStyle w:val="ConsPlusNormal"/>
        <w:spacing w:before="220"/>
        <w:ind w:firstLine="540"/>
        <w:jc w:val="both"/>
      </w:pPr>
      <w:r>
        <w:t xml:space="preserve">от 5 февраля 2021 года </w:t>
      </w:r>
      <w:hyperlink r:id="rId32">
        <w:r>
          <w:rPr>
            <w:color w:val="0000FF"/>
          </w:rPr>
          <w:t>N 31-п</w:t>
        </w:r>
      </w:hyperlink>
      <w: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205A09" w:rsidRDefault="00205A09">
      <w:pPr>
        <w:pStyle w:val="ConsPlusNormal"/>
        <w:spacing w:before="220"/>
        <w:ind w:firstLine="540"/>
        <w:jc w:val="both"/>
      </w:pPr>
      <w:r>
        <w:t xml:space="preserve">от 9 апреля 2021 года </w:t>
      </w:r>
      <w:hyperlink r:id="rId33">
        <w:r>
          <w:rPr>
            <w:color w:val="0000FF"/>
          </w:rPr>
          <w:t>N 121-п</w:t>
        </w:r>
      </w:hyperlink>
      <w: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205A09" w:rsidRDefault="00205A09">
      <w:pPr>
        <w:pStyle w:val="ConsPlusNormal"/>
        <w:spacing w:before="220"/>
        <w:ind w:firstLine="540"/>
        <w:jc w:val="both"/>
      </w:pPr>
      <w:r>
        <w:t xml:space="preserve">от 8 октября 2021 года </w:t>
      </w:r>
      <w:hyperlink r:id="rId34">
        <w:r>
          <w:rPr>
            <w:color w:val="0000FF"/>
          </w:rPr>
          <w:t>N 425-п</w:t>
        </w:r>
      </w:hyperlink>
      <w:r>
        <w:t xml:space="preserve"> "О внесении изменений в приложение 1 к постановлению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205A09" w:rsidRDefault="00205A09">
      <w:pPr>
        <w:pStyle w:val="ConsPlusNormal"/>
        <w:spacing w:before="220"/>
        <w:ind w:firstLine="540"/>
        <w:jc w:val="both"/>
      </w:pPr>
      <w:r>
        <w:t xml:space="preserve">от 19 ноября 2021 года </w:t>
      </w:r>
      <w:hyperlink r:id="rId35">
        <w:r>
          <w:rPr>
            <w:color w:val="0000FF"/>
          </w:rPr>
          <w:t>N 511-п</w:t>
        </w:r>
      </w:hyperlink>
      <w: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205A09" w:rsidRDefault="00205A09">
      <w:pPr>
        <w:pStyle w:val="ConsPlusNormal"/>
        <w:spacing w:before="220"/>
        <w:ind w:firstLine="540"/>
        <w:jc w:val="both"/>
      </w:pPr>
      <w:r>
        <w:t xml:space="preserve">от 26 ноября 2021 года </w:t>
      </w:r>
      <w:hyperlink r:id="rId36">
        <w:r>
          <w:rPr>
            <w:color w:val="0000FF"/>
          </w:rPr>
          <w:t>N 514-п</w:t>
        </w:r>
      </w:hyperlink>
      <w:r>
        <w:t xml:space="preserve"> "О внесении изменений в постановление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205A09" w:rsidRDefault="00205A09">
      <w:pPr>
        <w:pStyle w:val="ConsPlusNormal"/>
        <w:spacing w:before="220"/>
        <w:ind w:firstLine="540"/>
        <w:jc w:val="both"/>
      </w:pPr>
      <w:r>
        <w:t xml:space="preserve">от 10 декабря 2021 года </w:t>
      </w:r>
      <w:hyperlink r:id="rId37">
        <w:r>
          <w:rPr>
            <w:color w:val="0000FF"/>
          </w:rPr>
          <w:t>N 548-п</w:t>
        </w:r>
      </w:hyperlink>
      <w:r>
        <w:t xml:space="preserve"> "О внесении изменений в приложение 1 к постановлению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205A09" w:rsidRDefault="00205A09">
      <w:pPr>
        <w:pStyle w:val="ConsPlusNormal"/>
        <w:spacing w:before="220"/>
        <w:ind w:firstLine="540"/>
        <w:jc w:val="both"/>
      </w:pPr>
      <w:r>
        <w:t xml:space="preserve">от 27 декабря 2021 года </w:t>
      </w:r>
      <w:hyperlink r:id="rId38">
        <w:r>
          <w:rPr>
            <w:color w:val="0000FF"/>
          </w:rPr>
          <w:t>N 609-п</w:t>
        </w:r>
      </w:hyperlink>
      <w:r>
        <w:t xml:space="preserve"> "О внесении изменений в приложение 1 к постановлению Правительства Ханты-Мансийского автономного округа - Югры от 5 октября 2018 года N 350-п "О государственной программе Ханты-Мансийского автономного округа - Югры "Устойчивое развитие коренных малочисленных народов Севера".</w:t>
      </w:r>
    </w:p>
    <w:p w:rsidR="00205A09" w:rsidRDefault="00205A09">
      <w:pPr>
        <w:pStyle w:val="ConsPlusNormal"/>
        <w:spacing w:before="220"/>
        <w:ind w:firstLine="540"/>
        <w:jc w:val="both"/>
      </w:pPr>
      <w:r>
        <w:t>4. Настоящее постановление вступает в силу с 1 января 2022 года.</w:t>
      </w:r>
    </w:p>
    <w:p w:rsidR="00205A09" w:rsidRDefault="00205A09">
      <w:pPr>
        <w:pStyle w:val="ConsPlusNormal"/>
        <w:ind w:firstLine="540"/>
        <w:jc w:val="both"/>
      </w:pPr>
    </w:p>
    <w:p w:rsidR="00205A09" w:rsidRDefault="00205A09">
      <w:pPr>
        <w:pStyle w:val="ConsPlusNormal"/>
        <w:jc w:val="right"/>
      </w:pPr>
      <w:r>
        <w:t>Губернатор</w:t>
      </w:r>
    </w:p>
    <w:p w:rsidR="00205A09" w:rsidRDefault="00205A09">
      <w:pPr>
        <w:pStyle w:val="ConsPlusNormal"/>
        <w:jc w:val="right"/>
      </w:pPr>
      <w:r>
        <w:t>Ханты-Мансийского</w:t>
      </w:r>
    </w:p>
    <w:p w:rsidR="00205A09" w:rsidRDefault="00205A09">
      <w:pPr>
        <w:pStyle w:val="ConsPlusNormal"/>
        <w:jc w:val="right"/>
      </w:pPr>
      <w:r>
        <w:t>автономного округа - Югры</w:t>
      </w:r>
    </w:p>
    <w:p w:rsidR="00205A09" w:rsidRDefault="00205A09">
      <w:pPr>
        <w:pStyle w:val="ConsPlusNormal"/>
        <w:jc w:val="right"/>
      </w:pPr>
      <w:r>
        <w:t>Н.В.КОМАРОВА</w:t>
      </w:r>
    </w:p>
    <w:p w:rsidR="00205A09" w:rsidRDefault="00205A09">
      <w:pPr>
        <w:pStyle w:val="ConsPlusNormal"/>
      </w:pPr>
    </w:p>
    <w:p w:rsidR="00205A09" w:rsidRDefault="00205A09">
      <w:pPr>
        <w:pStyle w:val="ConsPlusNormal"/>
      </w:pPr>
    </w:p>
    <w:p w:rsidR="00205A09" w:rsidRDefault="00205A09">
      <w:pPr>
        <w:pStyle w:val="ConsPlusNormal"/>
      </w:pPr>
    </w:p>
    <w:p w:rsidR="00205A09" w:rsidRDefault="00205A09">
      <w:pPr>
        <w:pStyle w:val="ConsPlusNormal"/>
      </w:pPr>
    </w:p>
    <w:p w:rsidR="00205A09" w:rsidRDefault="00205A09">
      <w:pPr>
        <w:pStyle w:val="ConsPlusNormal"/>
      </w:pPr>
    </w:p>
    <w:p w:rsidR="00205A09" w:rsidRDefault="00205A09">
      <w:pPr>
        <w:pStyle w:val="ConsPlusNormal"/>
        <w:jc w:val="right"/>
        <w:outlineLvl w:val="0"/>
      </w:pPr>
      <w:r>
        <w:t>Приложение 1</w:t>
      </w:r>
    </w:p>
    <w:p w:rsidR="00205A09" w:rsidRDefault="00205A09">
      <w:pPr>
        <w:pStyle w:val="ConsPlusNormal"/>
        <w:jc w:val="right"/>
      </w:pPr>
      <w:r>
        <w:t>к постановлению Правительства</w:t>
      </w:r>
    </w:p>
    <w:p w:rsidR="00205A09" w:rsidRDefault="00205A09">
      <w:pPr>
        <w:pStyle w:val="ConsPlusNormal"/>
        <w:jc w:val="right"/>
      </w:pPr>
      <w:r>
        <w:t>Ханты-Мансийского</w:t>
      </w:r>
    </w:p>
    <w:p w:rsidR="00205A09" w:rsidRDefault="00205A09">
      <w:pPr>
        <w:pStyle w:val="ConsPlusNormal"/>
        <w:jc w:val="right"/>
      </w:pPr>
      <w:r>
        <w:t>автономного округа - Югры</w:t>
      </w:r>
    </w:p>
    <w:p w:rsidR="00205A09" w:rsidRDefault="00205A09">
      <w:pPr>
        <w:pStyle w:val="ConsPlusNormal"/>
        <w:jc w:val="right"/>
      </w:pPr>
      <w:r>
        <w:t>от 30 декабря 2021 года N 639-п</w:t>
      </w:r>
    </w:p>
    <w:p w:rsidR="00205A09" w:rsidRDefault="00205A09">
      <w:pPr>
        <w:pStyle w:val="ConsPlusNormal"/>
      </w:pPr>
    </w:p>
    <w:p w:rsidR="00205A09" w:rsidRDefault="00205A09">
      <w:pPr>
        <w:pStyle w:val="ConsPlusTitle"/>
        <w:jc w:val="center"/>
      </w:pPr>
      <w:bookmarkStart w:id="2" w:name="P65"/>
      <w:bookmarkEnd w:id="2"/>
      <w:r>
        <w:t>ПОРЯДОК</w:t>
      </w:r>
    </w:p>
    <w:p w:rsidR="00205A09" w:rsidRDefault="00205A09">
      <w:pPr>
        <w:pStyle w:val="ConsPlusTitle"/>
        <w:jc w:val="center"/>
      </w:pPr>
      <w:r>
        <w:t>ПРЕДОСТАВЛЕНИЯ СУБВЕНЦИЙ ОРГАНАМ МЕСТНОГО САМОУПРАВЛЕНИЯ</w:t>
      </w:r>
    </w:p>
    <w:p w:rsidR="00205A09" w:rsidRDefault="00205A09">
      <w:pPr>
        <w:pStyle w:val="ConsPlusTitle"/>
        <w:jc w:val="center"/>
      </w:pPr>
      <w:r>
        <w:t>МУНИЦИПАЛЬНЫХ ОБРАЗОВАНИЙ ХАНТЫ-МАНСИЙСКОГО АВТОНОМНОГО</w:t>
      </w:r>
    </w:p>
    <w:p w:rsidR="00205A09" w:rsidRDefault="00205A09">
      <w:pPr>
        <w:pStyle w:val="ConsPlusTitle"/>
        <w:jc w:val="center"/>
      </w:pPr>
      <w:r>
        <w:t>ОКРУГА - ЮГРЫ НА РЕАЛИЗАЦИЮ ОТДЕЛЬНОГО ГОСУДАРСТВЕННОГО</w:t>
      </w:r>
    </w:p>
    <w:p w:rsidR="00205A09" w:rsidRDefault="00205A09">
      <w:pPr>
        <w:pStyle w:val="ConsPlusTitle"/>
        <w:jc w:val="center"/>
      </w:pPr>
      <w:r>
        <w:t>ПОЛНОМОЧИЯ ПО УЧАСТИЮ В РЕАЛИЗАЦИИ ГОСУДАРСТВЕННОЙ ПРОГРАММЫ</w:t>
      </w:r>
    </w:p>
    <w:p w:rsidR="00205A09" w:rsidRDefault="00205A09">
      <w:pPr>
        <w:pStyle w:val="ConsPlusTitle"/>
        <w:jc w:val="center"/>
      </w:pPr>
      <w:r>
        <w:t>ХАНТЫ-МАНСИЙСКОГО АВТОНОМНОГО ОКРУГА - ЮГРЫ "УСТОЙЧИВОЕ</w:t>
      </w:r>
    </w:p>
    <w:p w:rsidR="00205A09" w:rsidRDefault="00205A09">
      <w:pPr>
        <w:pStyle w:val="ConsPlusTitle"/>
        <w:jc w:val="center"/>
      </w:pPr>
      <w:r>
        <w:t>РАЗВИТИЕ КОРЕННЫХ МАЛОЧИСЛЕННЫХ НАРОДОВ СЕВЕРА"</w:t>
      </w:r>
    </w:p>
    <w:p w:rsidR="00205A09" w:rsidRDefault="00205A09">
      <w:pPr>
        <w:pStyle w:val="ConsPlusTitle"/>
        <w:jc w:val="center"/>
      </w:pPr>
      <w:r>
        <w:t>(ДАЛЕЕ - ПОРЯДОК)</w:t>
      </w:r>
    </w:p>
    <w:p w:rsidR="00205A09" w:rsidRDefault="00205A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05A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A09" w:rsidRDefault="00205A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5A09" w:rsidRDefault="00205A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5A09" w:rsidRDefault="00205A09">
            <w:pPr>
              <w:pStyle w:val="ConsPlusNormal"/>
              <w:jc w:val="center"/>
            </w:pPr>
            <w:r>
              <w:rPr>
                <w:color w:val="392C69"/>
              </w:rPr>
              <w:t>Список изменяющих документов</w:t>
            </w:r>
          </w:p>
          <w:p w:rsidR="00205A09" w:rsidRDefault="00205A09">
            <w:pPr>
              <w:pStyle w:val="ConsPlusNormal"/>
              <w:jc w:val="center"/>
            </w:pPr>
            <w:r>
              <w:rPr>
                <w:color w:val="392C69"/>
              </w:rPr>
              <w:t xml:space="preserve">(в ред. постановлений Правительства ХМАО - Югры от 27.05.2022 </w:t>
            </w:r>
            <w:hyperlink r:id="rId39">
              <w:r>
                <w:rPr>
                  <w:color w:val="0000FF"/>
                </w:rPr>
                <w:t>N 231-п</w:t>
              </w:r>
            </w:hyperlink>
            <w:r>
              <w:rPr>
                <w:color w:val="392C69"/>
              </w:rPr>
              <w:t>,</w:t>
            </w:r>
          </w:p>
          <w:p w:rsidR="00205A09" w:rsidRDefault="00205A09">
            <w:pPr>
              <w:pStyle w:val="ConsPlusNormal"/>
              <w:jc w:val="center"/>
            </w:pPr>
            <w:r>
              <w:rPr>
                <w:color w:val="392C69"/>
              </w:rPr>
              <w:t xml:space="preserve">от 23.09.2022 </w:t>
            </w:r>
            <w:hyperlink r:id="rId40">
              <w:r>
                <w:rPr>
                  <w:color w:val="0000FF"/>
                </w:rPr>
                <w:t>N 465-п</w:t>
              </w:r>
            </w:hyperlink>
            <w:r>
              <w:rPr>
                <w:color w:val="392C69"/>
              </w:rPr>
              <w:t xml:space="preserve">, от 14.04.2023 </w:t>
            </w:r>
            <w:hyperlink r:id="rId41">
              <w:r>
                <w:rPr>
                  <w:color w:val="0000FF"/>
                </w:rPr>
                <w:t>N 157-п</w:t>
              </w:r>
            </w:hyperlink>
            <w:r>
              <w:rPr>
                <w:color w:val="392C69"/>
              </w:rPr>
              <w:t xml:space="preserve">, от 16.06.2023 </w:t>
            </w:r>
            <w:hyperlink r:id="rId42">
              <w:r>
                <w:rPr>
                  <w:color w:val="0000FF"/>
                </w:rPr>
                <w:t>N 268-п</w:t>
              </w:r>
            </w:hyperlink>
            <w:r>
              <w:rPr>
                <w:color w:val="392C69"/>
              </w:rPr>
              <w:t>,</w:t>
            </w:r>
          </w:p>
          <w:p w:rsidR="00205A09" w:rsidRDefault="00205A09">
            <w:pPr>
              <w:pStyle w:val="ConsPlusNormal"/>
              <w:jc w:val="center"/>
            </w:pPr>
            <w:r>
              <w:rPr>
                <w:color w:val="392C69"/>
              </w:rPr>
              <w:t xml:space="preserve">от 24.05.2024 </w:t>
            </w:r>
            <w:hyperlink r:id="rId43">
              <w:r>
                <w:rPr>
                  <w:color w:val="0000FF"/>
                </w:rPr>
                <w:t>N 200-п</w:t>
              </w:r>
            </w:hyperlink>
            <w:r>
              <w:rPr>
                <w:color w:val="392C69"/>
              </w:rPr>
              <w:t xml:space="preserve">, от 28.12.2024 </w:t>
            </w:r>
            <w:hyperlink r:id="rId44">
              <w:r>
                <w:rPr>
                  <w:color w:val="0000FF"/>
                </w:rPr>
                <w:t>N 579-п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5A09" w:rsidRDefault="00205A09">
            <w:pPr>
              <w:pStyle w:val="ConsPlusNormal"/>
            </w:pPr>
          </w:p>
        </w:tc>
      </w:tr>
    </w:tbl>
    <w:p w:rsidR="00205A09" w:rsidRDefault="00205A09">
      <w:pPr>
        <w:pStyle w:val="ConsPlusNormal"/>
      </w:pPr>
    </w:p>
    <w:p w:rsidR="00205A09" w:rsidRDefault="00205A09">
      <w:pPr>
        <w:pStyle w:val="ConsPlusNormal"/>
        <w:ind w:firstLine="540"/>
        <w:jc w:val="both"/>
      </w:pPr>
      <w:r>
        <w:t>1. Порядок определяет правила и условия предоставления субвенции органам местного самоуправления муниципальных образований Ханты-Мансийского автономного округа - Югры (далее - автономный округ) на реализацию отдельного государственного полномочия по участию в реализации государственной программы автономного округа "Устойчивое развитие коренных малочисленных народов Севера" (далее - Субвенция, полномочие), а также правила и условия установления и исполнения расходных обязательств муниципальных образований автономного округа, подлежащих исполнению за счет Субвенций, возникающих при выполнении полномочия.</w:t>
      </w:r>
    </w:p>
    <w:p w:rsidR="00205A09" w:rsidRDefault="00205A09">
      <w:pPr>
        <w:pStyle w:val="ConsPlusNormal"/>
        <w:jc w:val="both"/>
      </w:pPr>
      <w:r>
        <w:t xml:space="preserve">(в ред. </w:t>
      </w:r>
      <w:hyperlink r:id="rId45">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 xml:space="preserve">2. Субвенции предоставляются в целях финансового обеспечения расходов муниципальных образований автономного округа, возникающих при исполнении переданного органам местного самоуправления полномочия в соответствии с </w:t>
      </w:r>
      <w:hyperlink r:id="rId46">
        <w:r>
          <w:rPr>
            <w:color w:val="0000FF"/>
          </w:rPr>
          <w:t>Законом</w:t>
        </w:r>
      </w:hyperlink>
      <w:r>
        <w:t xml:space="preserve"> автономного округа от 31 января 2011 года N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 (далее - Закон), в соответствии с </w:t>
      </w:r>
      <w:hyperlink r:id="rId47">
        <w:r>
          <w:rPr>
            <w:color w:val="0000FF"/>
          </w:rPr>
          <w:t>комплексом</w:t>
        </w:r>
      </w:hyperlink>
      <w:r>
        <w:t xml:space="preserve"> процессных мероприятий "Государственная поддержка коренных малочисленных народов Севера" направления (подпрограммы) "Повышение уровня и качества жизни коренных малочисленных народов Севера" государственной программы "Устойчивое развитие коренных малочисленных народов Севера", утвержденной постановлением Правительства автономного округа от 10 ноября 2023 года N 547-п.</w:t>
      </w:r>
    </w:p>
    <w:p w:rsidR="00205A09" w:rsidRDefault="00205A09">
      <w:pPr>
        <w:pStyle w:val="ConsPlusNormal"/>
        <w:jc w:val="both"/>
      </w:pPr>
      <w:r>
        <w:t xml:space="preserve">(в ред. </w:t>
      </w:r>
      <w:hyperlink r:id="rId48">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3. Понятия, используемые для целей Порядка:</w:t>
      </w:r>
    </w:p>
    <w:p w:rsidR="00205A09" w:rsidRDefault="00205A09">
      <w:pPr>
        <w:pStyle w:val="ConsPlusNormal"/>
        <w:spacing w:before="220"/>
        <w:ind w:firstLine="540"/>
        <w:jc w:val="both"/>
      </w:pPr>
      <w:r>
        <w:t>Департамент - Департамент недропользования и природных ресурсов автономного округа;</w:t>
      </w:r>
    </w:p>
    <w:p w:rsidR="00205A09" w:rsidRDefault="00205A09">
      <w:pPr>
        <w:pStyle w:val="ConsPlusNormal"/>
        <w:spacing w:before="220"/>
        <w:ind w:firstLine="540"/>
        <w:jc w:val="both"/>
      </w:pPr>
      <w:r>
        <w:t xml:space="preserve">Договор - договор (соглашение) о добыче (вылове) водных биоресурсов с организацией, имеющей разрешение на добычу (вылов) водных биоресурсов, или договор (соглашение) о добыче охотничьих ресурсов с организацией, имеющей </w:t>
      </w:r>
      <w:proofErr w:type="spellStart"/>
      <w:r>
        <w:t>охотхозяйственное</w:t>
      </w:r>
      <w:proofErr w:type="spellEnd"/>
      <w:r>
        <w:t xml:space="preserve"> соглашение в соответствии с законодательством Российской Федерации, или договор (соглашение) о заготовке пищевых лесных ресурсов (или сбор лекарственных растений) с организацией, за которой закреплен лесной участок на указанный вид деятельности в соответствии с законодательством Российской Федерации, или </w:t>
      </w:r>
      <w:r>
        <w:lastRenderedPageBreak/>
        <w:t>договор (соглашение) купли-продажи продукции оленеводства с оленеводческими компаниями;</w:t>
      </w:r>
    </w:p>
    <w:p w:rsidR="00205A09" w:rsidRDefault="00205A09">
      <w:pPr>
        <w:pStyle w:val="ConsPlusNormal"/>
        <w:jc w:val="both"/>
      </w:pPr>
      <w:r>
        <w:t xml:space="preserve">(в ред. </w:t>
      </w:r>
      <w:hyperlink r:id="rId49">
        <w:r>
          <w:rPr>
            <w:color w:val="0000FF"/>
          </w:rPr>
          <w:t>постановления</w:t>
        </w:r>
      </w:hyperlink>
      <w:r>
        <w:t xml:space="preserve"> Правительства ХМАО - Югры от 16.06.2023 N 268-п)</w:t>
      </w:r>
    </w:p>
    <w:p w:rsidR="00205A09" w:rsidRDefault="00205A09">
      <w:pPr>
        <w:pStyle w:val="ConsPlusNormal"/>
        <w:spacing w:before="220"/>
        <w:ind w:firstLine="540"/>
        <w:jc w:val="both"/>
      </w:pPr>
      <w:r>
        <w:t>Заготовитель - физическое лицо, осуществляющее добычу охотничьих ресурсов;</w:t>
      </w:r>
    </w:p>
    <w:p w:rsidR="00205A09" w:rsidRDefault="00205A09">
      <w:pPr>
        <w:pStyle w:val="ConsPlusNormal"/>
        <w:spacing w:before="220"/>
        <w:ind w:firstLine="540"/>
        <w:jc w:val="both"/>
      </w:pPr>
      <w:r>
        <w:t>Заявитель - лицо, претендующее на получение субсидии (компенсации, финансовой помощи);</w:t>
      </w:r>
    </w:p>
    <w:p w:rsidR="00205A09" w:rsidRDefault="00205A09">
      <w:pPr>
        <w:pStyle w:val="ConsPlusNormal"/>
        <w:spacing w:before="220"/>
        <w:ind w:firstLine="540"/>
        <w:jc w:val="both"/>
      </w:pPr>
      <w:r>
        <w:t>Лимит добычи охотничьих ресурсов - объем допустимой годовой добычи охотничьих ресурсов, утверждаемый постановлением Губернатора автономного округа;</w:t>
      </w:r>
    </w:p>
    <w:p w:rsidR="00205A09" w:rsidRDefault="00205A09">
      <w:pPr>
        <w:pStyle w:val="ConsPlusNormal"/>
        <w:spacing w:before="220"/>
        <w:ind w:firstLine="540"/>
        <w:jc w:val="both"/>
      </w:pPr>
      <w:r>
        <w:t>Охотничьи ресурсы - объекты животного мира (соболь, выдра, лось), которые используются или могут быть использованы в целях охоты;</w:t>
      </w:r>
    </w:p>
    <w:p w:rsidR="00205A09" w:rsidRDefault="00205A09">
      <w:pPr>
        <w:pStyle w:val="ConsPlusNormal"/>
        <w:spacing w:before="220"/>
        <w:ind w:firstLine="540"/>
        <w:jc w:val="both"/>
      </w:pPr>
      <w:r>
        <w:t>Получатель - Заявитель, который по результатам отбора для предоставления субсидии признан соответствующим критериям и требованиям;</w:t>
      </w:r>
    </w:p>
    <w:p w:rsidR="00205A09" w:rsidRDefault="00205A09">
      <w:pPr>
        <w:pStyle w:val="ConsPlusNormal"/>
        <w:spacing w:before="220"/>
        <w:ind w:firstLine="540"/>
        <w:jc w:val="both"/>
      </w:pPr>
      <w:r>
        <w:t>пользователи недр -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если иное не установлено федеральными законами;</w:t>
      </w:r>
    </w:p>
    <w:p w:rsidR="00205A09" w:rsidRDefault="00205A09">
      <w:pPr>
        <w:pStyle w:val="ConsPlusNormal"/>
        <w:jc w:val="both"/>
      </w:pPr>
      <w:r>
        <w:t xml:space="preserve">(в ред. </w:t>
      </w:r>
      <w:hyperlink r:id="rId50">
        <w:r>
          <w:rPr>
            <w:color w:val="0000FF"/>
          </w:rPr>
          <w:t>постановления</w:t>
        </w:r>
      </w:hyperlink>
      <w:r>
        <w:t xml:space="preserve"> Правительства ХМАО - Югры от 23.09.2022 N 465-п)</w:t>
      </w:r>
    </w:p>
    <w:p w:rsidR="00205A09" w:rsidRDefault="00205A09">
      <w:pPr>
        <w:pStyle w:val="ConsPlusNormal"/>
        <w:spacing w:before="220"/>
        <w:ind w:firstLine="540"/>
        <w:jc w:val="both"/>
      </w:pPr>
      <w:r>
        <w:t>продукция охоты - отловленные или отстреленные дикие животные (соболь, выдра, лось), их мясо, пушнина;</w:t>
      </w:r>
    </w:p>
    <w:p w:rsidR="00205A09" w:rsidRDefault="00205A09">
      <w:pPr>
        <w:pStyle w:val="ConsPlusNormal"/>
        <w:spacing w:before="220"/>
        <w:ind w:firstLine="540"/>
        <w:jc w:val="both"/>
      </w:pPr>
      <w:r>
        <w:t>Разрешение на добычу охотничьих ресурсов - документ, удостоверяющий право на добычу охотничьих ресурсов;</w:t>
      </w:r>
    </w:p>
    <w:p w:rsidR="00205A09" w:rsidRDefault="00205A09">
      <w:pPr>
        <w:pStyle w:val="ConsPlusNormal"/>
        <w:spacing w:before="220"/>
        <w:ind w:firstLine="540"/>
        <w:jc w:val="both"/>
      </w:pPr>
      <w:r>
        <w:t xml:space="preserve">Реестр организаций - реестр организаций, осуществляющих традиционную хозяйственную деятельность коренных малочисленных народов Севера в автономном округе, сформированный в соответствии с порядком, утвержденным </w:t>
      </w:r>
      <w:hyperlink r:id="rId51">
        <w:r>
          <w:rPr>
            <w:color w:val="0000FF"/>
          </w:rPr>
          <w:t>постановлением</w:t>
        </w:r>
      </w:hyperlink>
      <w:r>
        <w:t xml:space="preserve"> Правительства автономного округа от 6 апреля 2007 года N 85-п "О реестре организаций, осуществляющих традиционную хозяйственную деятельность коренных малочисленных народов Севера в Ханты-Мансийском автономном округе - Югре";</w:t>
      </w:r>
    </w:p>
    <w:p w:rsidR="00205A09" w:rsidRDefault="00205A09">
      <w:pPr>
        <w:pStyle w:val="ConsPlusNormal"/>
        <w:spacing w:before="220"/>
        <w:ind w:firstLine="540"/>
        <w:jc w:val="both"/>
      </w:pPr>
      <w:r>
        <w:t>Реестр территорий традиционного природопользования - реестр территорий традиционного природопользования коренных малочисленных народов Севера регионального значения в автономном округе; документ, содержащий официальные сведения об образованных на территории автономного округа территориях традиционного природопользования регионального значения, включая сведения о субъектах права традиционного природопользования;</w:t>
      </w:r>
    </w:p>
    <w:p w:rsidR="00205A09" w:rsidRDefault="00205A09">
      <w:pPr>
        <w:pStyle w:val="ConsPlusNormal"/>
        <w:spacing w:before="220"/>
        <w:ind w:firstLine="540"/>
        <w:jc w:val="both"/>
      </w:pPr>
      <w:r>
        <w:t>Соглашение - соглашение о предоставлении субсидии (компенсации, финансовой помощи), разработанное в соответствии с типовой формой, утвержденной финансовым органом муниципального района автономного округа, заключенное между Уполномоченным органом и Получателем (Заявителем);</w:t>
      </w:r>
    </w:p>
    <w:p w:rsidR="00205A09" w:rsidRDefault="00205A09">
      <w:pPr>
        <w:pStyle w:val="ConsPlusNormal"/>
        <w:spacing w:before="220"/>
        <w:ind w:firstLine="540"/>
        <w:jc w:val="both"/>
      </w:pPr>
      <w:r>
        <w:t>соглашение с пользователями недр - соглашение (договор) с пользователями недр об использовании земель для целей недропользования в границах территорий традиционного природопользования;</w:t>
      </w:r>
    </w:p>
    <w:p w:rsidR="00205A09" w:rsidRDefault="00205A09">
      <w:pPr>
        <w:pStyle w:val="ConsPlusNormal"/>
        <w:spacing w:before="220"/>
        <w:ind w:firstLine="540"/>
        <w:jc w:val="both"/>
      </w:pPr>
      <w:r>
        <w:t>территории традиционного природопользования - территории традиционного природопользования коренных малочисленных народов Севера регионального значения в автономном округе; особо охраняемые территории регионального значения,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w:t>
      </w:r>
    </w:p>
    <w:p w:rsidR="00205A09" w:rsidRDefault="00205A09">
      <w:pPr>
        <w:pStyle w:val="ConsPlusNormal"/>
        <w:spacing w:before="220"/>
        <w:ind w:firstLine="540"/>
        <w:jc w:val="both"/>
      </w:pPr>
      <w:r>
        <w:lastRenderedPageBreak/>
        <w:t>коммунальные услуги - услуги холодного и горячего водоснабжения, водоотведения, электроснабжения, газоснабжения и отопления;</w:t>
      </w:r>
    </w:p>
    <w:p w:rsidR="00205A09" w:rsidRDefault="00205A09">
      <w:pPr>
        <w:pStyle w:val="ConsPlusNormal"/>
        <w:jc w:val="both"/>
      </w:pPr>
      <w:r>
        <w:t xml:space="preserve">(абзац введен </w:t>
      </w:r>
      <w:hyperlink r:id="rId52">
        <w:r>
          <w:rPr>
            <w:color w:val="0000FF"/>
          </w:rPr>
          <w:t>постановлением</w:t>
        </w:r>
      </w:hyperlink>
      <w:r>
        <w:t xml:space="preserve"> Правительства ХМАО - Югры от 27.05.2022 N 231-п)</w:t>
      </w:r>
    </w:p>
    <w:p w:rsidR="00205A09" w:rsidRDefault="00205A09">
      <w:pPr>
        <w:pStyle w:val="ConsPlusNormal"/>
        <w:spacing w:before="220"/>
        <w:ind w:firstLine="540"/>
        <w:jc w:val="both"/>
      </w:pPr>
      <w:r>
        <w:t>Уполномоченный орган - орган местного самоуправления муниципального района автономного округа, наделенный отдельным государственным полномочием по участию в реализации государственной программы автономного округа "Устойчивое развитие коренных малочисленных народов Севера".</w:t>
      </w:r>
    </w:p>
    <w:p w:rsidR="00205A09" w:rsidRDefault="00205A09">
      <w:pPr>
        <w:pStyle w:val="ConsPlusNormal"/>
        <w:spacing w:before="220"/>
        <w:ind w:firstLine="540"/>
        <w:jc w:val="both"/>
      </w:pPr>
      <w:r>
        <w:t xml:space="preserve">4. Субвенции предоставляются из бюджета автономного округа Уполномоченным органам ежемесячно в пределах бюджетных ассигнований, рассчитанных Департаментом в соответствии с утвержденной </w:t>
      </w:r>
      <w:hyperlink r:id="rId53">
        <w:r>
          <w:rPr>
            <w:color w:val="0000FF"/>
          </w:rPr>
          <w:t>Законом</w:t>
        </w:r>
      </w:hyperlink>
      <w:r>
        <w:t xml:space="preserve"> методикой расчета объема субвенций, предусмотренных законом о бюджете автономного округа на очередной финансовый год и плановый период, и утвержденных лимитов бюджетных ассигнований в соответствии со сводной бюджетной росписью бюджета автономного округа.</w:t>
      </w:r>
    </w:p>
    <w:p w:rsidR="00205A09" w:rsidRDefault="00205A09">
      <w:pPr>
        <w:pStyle w:val="ConsPlusNormal"/>
        <w:spacing w:before="220"/>
        <w:ind w:firstLine="540"/>
        <w:jc w:val="both"/>
      </w:pPr>
      <w:r>
        <w:t>5. Перечисление Субвенции осуществляет Департамент финансов автономного округа на лицевой счет, открытый финансовому органу муниципального образования (главному администратору доходов) в территориальном органе Федерального казначейства,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субвенции (в размере фактической потребности), определяемой на основе заявки на кассовый расход (платежного поручения) и реестра заявок, в пределах бюджетных ассигнований, лимитов бюджетных обязательств, предельных объемов финансирования (при наличии).</w:t>
      </w:r>
    </w:p>
    <w:p w:rsidR="00205A09" w:rsidRDefault="00205A09">
      <w:pPr>
        <w:pStyle w:val="ConsPlusNormal"/>
        <w:jc w:val="both"/>
      </w:pPr>
      <w:r>
        <w:t xml:space="preserve">(п. 5 в ред. </w:t>
      </w:r>
      <w:hyperlink r:id="rId54">
        <w:r>
          <w:rPr>
            <w:color w:val="0000FF"/>
          </w:rPr>
          <w:t>постановления</w:t>
        </w:r>
      </w:hyperlink>
      <w:r>
        <w:t xml:space="preserve"> Правительства ХМАО - Югры от 16.06.2023 N 268-п)</w:t>
      </w:r>
    </w:p>
    <w:p w:rsidR="00205A09" w:rsidRDefault="00205A09">
      <w:pPr>
        <w:pStyle w:val="ConsPlusNormal"/>
        <w:spacing w:before="220"/>
        <w:ind w:firstLine="540"/>
        <w:jc w:val="both"/>
      </w:pPr>
      <w:r>
        <w:t xml:space="preserve">6. Утратил силу. - </w:t>
      </w:r>
      <w:hyperlink r:id="rId55">
        <w:r>
          <w:rPr>
            <w:color w:val="0000FF"/>
          </w:rPr>
          <w:t>Постановление</w:t>
        </w:r>
      </w:hyperlink>
      <w:r>
        <w:t xml:space="preserve"> Правительства ХМАО - Югры от 16.06.2023 N 268-п.</w:t>
      </w:r>
    </w:p>
    <w:p w:rsidR="00205A09" w:rsidRDefault="00205A09">
      <w:pPr>
        <w:pStyle w:val="ConsPlusNormal"/>
        <w:spacing w:before="220"/>
        <w:ind w:firstLine="540"/>
        <w:jc w:val="both"/>
      </w:pPr>
      <w:r>
        <w:t>7. Субвенции расходуются в соответствии с порядком применения классификации операций сектора государственного управления, утвержденным Министерством финансов Российской Федерации.</w:t>
      </w:r>
    </w:p>
    <w:p w:rsidR="00205A09" w:rsidRDefault="00205A09">
      <w:pPr>
        <w:pStyle w:val="ConsPlusNormal"/>
        <w:spacing w:before="220"/>
        <w:ind w:firstLine="540"/>
        <w:jc w:val="both"/>
      </w:pPr>
      <w:r>
        <w:t>8. Субвенции носят целевой характер и не могут быть использованы на цели, не связанные с осуществлением полномочия. Субвенции, использованные Уполномоченными органами не по целевому назначению, взыскиваются в бюджет автономного округа в порядке и сроки, установленные законодательством Российской Федерации, автономного округа.</w:t>
      </w:r>
    </w:p>
    <w:p w:rsidR="00205A09" w:rsidRDefault="00205A09">
      <w:pPr>
        <w:pStyle w:val="ConsPlusNormal"/>
        <w:spacing w:before="220"/>
        <w:ind w:firstLine="540"/>
        <w:jc w:val="both"/>
      </w:pPr>
      <w:r>
        <w:t>9. Уполномоченные органы при осуществлении полномочия вправе дополнительно использовать собственные материальные ресурсы и финансовые средства в случаях и порядке, предусмотренных уставом муниципального образования автономного округа.</w:t>
      </w:r>
    </w:p>
    <w:p w:rsidR="00205A09" w:rsidRDefault="00205A09">
      <w:pPr>
        <w:pStyle w:val="ConsPlusNormal"/>
        <w:spacing w:before="220"/>
        <w:ind w:firstLine="540"/>
        <w:jc w:val="both"/>
      </w:pPr>
      <w:r>
        <w:t xml:space="preserve">10. Отчетность по освоению Субвенций представляют финансовые органы Уполномоченных органов по формам и в сроки, установленные Министерством финансов Российской Федерации и </w:t>
      </w:r>
      <w:proofErr w:type="spellStart"/>
      <w:r>
        <w:t>Депфином</w:t>
      </w:r>
      <w:proofErr w:type="spellEnd"/>
      <w:r>
        <w:t xml:space="preserve"> Югры для представления отчетности об исполнении бюджетов консолидированных бюджетов муниципальных районов автономного округа.</w:t>
      </w:r>
    </w:p>
    <w:p w:rsidR="00205A09" w:rsidRDefault="00205A09">
      <w:pPr>
        <w:pStyle w:val="ConsPlusNormal"/>
        <w:spacing w:before="220"/>
        <w:ind w:firstLine="540"/>
        <w:jc w:val="both"/>
      </w:pPr>
      <w:r>
        <w:t>11. Уполномоченные органы не позднее 1-го числа месяца, следующего за отчетным месяцем, представляют в Департамент отчет об осуществлении полномочия по мероприятиям государственной поддержки по установленной Департаментом форме.</w:t>
      </w:r>
    </w:p>
    <w:p w:rsidR="00205A09" w:rsidRDefault="00205A09">
      <w:pPr>
        <w:pStyle w:val="ConsPlusNormal"/>
        <w:jc w:val="both"/>
      </w:pPr>
      <w:r>
        <w:t xml:space="preserve">(п. 11 в ред. </w:t>
      </w:r>
      <w:hyperlink r:id="rId56">
        <w:r>
          <w:rPr>
            <w:color w:val="0000FF"/>
          </w:rPr>
          <w:t>постановления</w:t>
        </w:r>
      </w:hyperlink>
      <w:r>
        <w:t xml:space="preserve"> Правительства ХМАО - Югры от 16.06.2023 N 268-п)</w:t>
      </w:r>
    </w:p>
    <w:p w:rsidR="00205A09" w:rsidRDefault="00205A09">
      <w:pPr>
        <w:pStyle w:val="ConsPlusNormal"/>
        <w:spacing w:before="220"/>
        <w:ind w:firstLine="540"/>
        <w:jc w:val="both"/>
      </w:pPr>
      <w:r>
        <w:t>12. Уполномоченные органы несут ответственность за нецелевое использование Субвенций и недостоверность представляемых отчетов в соответствии с законодательством Российской Федерации.</w:t>
      </w:r>
    </w:p>
    <w:p w:rsidR="00205A09" w:rsidRDefault="00205A09">
      <w:pPr>
        <w:pStyle w:val="ConsPlusNormal"/>
        <w:spacing w:before="220"/>
        <w:ind w:firstLine="540"/>
        <w:jc w:val="both"/>
      </w:pPr>
      <w:r>
        <w:t xml:space="preserve">13. Контроль целевого использования Субвенций осуществляет Департамент и иные органы </w:t>
      </w:r>
      <w:r>
        <w:lastRenderedPageBreak/>
        <w:t>государственной власти автономного округа, на которые возложены функции контроля и надзора в финансово-бюджетной сфере.</w:t>
      </w:r>
    </w:p>
    <w:p w:rsidR="00205A09" w:rsidRDefault="00205A09">
      <w:pPr>
        <w:pStyle w:val="ConsPlusNormal"/>
        <w:spacing w:before="220"/>
        <w:ind w:firstLine="540"/>
        <w:jc w:val="both"/>
      </w:pPr>
      <w:r>
        <w:t>Субвенция, не использованная на конец финансового года, подлежит возврату в порядке, установленном бюджетным законодательством Российской Федерации.</w:t>
      </w:r>
    </w:p>
    <w:p w:rsidR="00205A09" w:rsidRDefault="00205A09">
      <w:pPr>
        <w:pStyle w:val="ConsPlusNormal"/>
        <w:spacing w:before="220"/>
        <w:ind w:firstLine="540"/>
        <w:jc w:val="both"/>
      </w:pPr>
      <w:bookmarkStart w:id="3" w:name="P116"/>
      <w:bookmarkEnd w:id="3"/>
      <w:r>
        <w:t>14. За счет Субвенции Уполномоченные органы оказывают государственную поддержку юридическим и физическим лицам из числа коренных малочисленных народов Севера по следующим направлениям:</w:t>
      </w:r>
    </w:p>
    <w:p w:rsidR="00205A09" w:rsidRDefault="00205A09">
      <w:pPr>
        <w:pStyle w:val="ConsPlusNormal"/>
        <w:spacing w:before="220"/>
        <w:ind w:firstLine="540"/>
        <w:jc w:val="both"/>
      </w:pPr>
      <w:r>
        <w:t>субсидия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rsidR="00205A09" w:rsidRDefault="00205A09">
      <w:pPr>
        <w:pStyle w:val="ConsPlusNormal"/>
        <w:spacing w:before="220"/>
        <w:ind w:firstLine="540"/>
        <w:jc w:val="both"/>
      </w:pPr>
      <w:r>
        <w:t>компенсация расходов на приобретение материально-технических средств;</w:t>
      </w:r>
    </w:p>
    <w:p w:rsidR="00205A09" w:rsidRDefault="00205A09">
      <w:pPr>
        <w:pStyle w:val="ConsPlusNormal"/>
        <w:spacing w:before="220"/>
        <w:ind w:firstLine="540"/>
        <w:jc w:val="both"/>
      </w:pPr>
      <w:r>
        <w:t>компенсация расходов на приобретение северных оленей;</w:t>
      </w:r>
    </w:p>
    <w:p w:rsidR="00205A09" w:rsidRDefault="00205A09">
      <w:pPr>
        <w:pStyle w:val="ConsPlusNormal"/>
        <w:spacing w:before="220"/>
        <w:ind w:firstLine="540"/>
        <w:jc w:val="both"/>
      </w:pPr>
      <w:r>
        <w:t>субсидия на продукцию охоты;</w:t>
      </w:r>
    </w:p>
    <w:p w:rsidR="00205A09" w:rsidRDefault="00205A09">
      <w:pPr>
        <w:pStyle w:val="ConsPlusNormal"/>
        <w:spacing w:before="220"/>
        <w:ind w:firstLine="540"/>
        <w:jc w:val="both"/>
      </w:pPr>
      <w:r>
        <w:t>единовременная финансовая помощь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(далее - молодые специалисты), на обустройство быта;</w:t>
      </w:r>
    </w:p>
    <w:p w:rsidR="00205A09" w:rsidRDefault="00205A09">
      <w:pPr>
        <w:pStyle w:val="ConsPlusNormal"/>
        <w:spacing w:before="220"/>
        <w:ind w:firstLine="540"/>
        <w:jc w:val="both"/>
      </w:pPr>
      <w:r>
        <w:t>компенсация расходов на оплату обучения правилам безопасного обращения с оружием, управлению самоходными машинами категории "А", управлению маломерными судами (далее совместно - обучение) и на оплату проезда к месту нахождения организаций, имеющих право проводить указанные виды обучения, и обратно;</w:t>
      </w:r>
    </w:p>
    <w:p w:rsidR="00205A09" w:rsidRDefault="00205A09">
      <w:pPr>
        <w:pStyle w:val="ConsPlusNormal"/>
        <w:spacing w:before="220"/>
        <w:ind w:firstLine="540"/>
        <w:jc w:val="both"/>
      </w:pPr>
      <w:r>
        <w:t>субсидия на возмещение затрат на оплату коммунальных услуг, понесенных в ходе заготовки и переработки продукции традиционной хозяйственной деятельности.</w:t>
      </w:r>
    </w:p>
    <w:p w:rsidR="00205A09" w:rsidRDefault="00205A09">
      <w:pPr>
        <w:pStyle w:val="ConsPlusNormal"/>
        <w:jc w:val="both"/>
      </w:pPr>
      <w:r>
        <w:t xml:space="preserve">(в ред. </w:t>
      </w:r>
      <w:hyperlink r:id="rId57">
        <w:r>
          <w:rPr>
            <w:color w:val="0000FF"/>
          </w:rPr>
          <w:t>постановления</w:t>
        </w:r>
      </w:hyperlink>
      <w:r>
        <w:t xml:space="preserve"> Правительства ХМАО - Югры от 14.04.2023 N 157-п)</w:t>
      </w:r>
    </w:p>
    <w:p w:rsidR="00205A09" w:rsidRDefault="00205A09">
      <w:pPr>
        <w:pStyle w:val="ConsPlusNormal"/>
        <w:spacing w:before="220"/>
        <w:ind w:firstLine="540"/>
        <w:jc w:val="both"/>
      </w:pPr>
      <w:r>
        <w:t xml:space="preserve">15. Предоставление субсидии (компенсации, финансовой помощи) осуществляет Уполномоченный орган,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направления, предусмотренные </w:t>
      </w:r>
      <w:hyperlink w:anchor="P116">
        <w:r>
          <w:rPr>
            <w:color w:val="0000FF"/>
          </w:rPr>
          <w:t>пунктом 14</w:t>
        </w:r>
      </w:hyperlink>
      <w:r>
        <w:t>, в пределах бюджетных ассигнований, предусмотренных на соответствующий финансовый год и плановый период.</w:t>
      </w:r>
    </w:p>
    <w:p w:rsidR="00205A09" w:rsidRDefault="00205A09">
      <w:pPr>
        <w:pStyle w:val="ConsPlusNormal"/>
        <w:spacing w:before="220"/>
        <w:ind w:firstLine="540"/>
        <w:jc w:val="both"/>
      </w:pPr>
      <w:r>
        <w:t>16. Субсидия (компенсация, финансовая помощь) предоставляются в соответствии с порядком, утвержденным муниципальным правовым актом, который должен соответствовать настоящему Порядку, а также в случае предоставления субсидий - общим требованиям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установленным Правительством Российской Федерации.</w:t>
      </w:r>
    </w:p>
    <w:p w:rsidR="00205A09" w:rsidRDefault="00205A09">
      <w:pPr>
        <w:pStyle w:val="ConsPlusNormal"/>
        <w:spacing w:before="220"/>
        <w:ind w:firstLine="540"/>
        <w:jc w:val="both"/>
      </w:pPr>
      <w:r>
        <w:t>17. При подготовке муниципальных правовых актов, регулирующих предоставление субсидии (компенсации, финансовой помощи), Уполномоченные органы руководствуются следующими положениями.</w:t>
      </w:r>
    </w:p>
    <w:p w:rsidR="00205A09" w:rsidRDefault="00205A09">
      <w:pPr>
        <w:pStyle w:val="ConsPlusNormal"/>
        <w:jc w:val="both"/>
      </w:pPr>
      <w:r>
        <w:t xml:space="preserve">(в ред. </w:t>
      </w:r>
      <w:hyperlink r:id="rId58">
        <w:r>
          <w:rPr>
            <w:color w:val="0000FF"/>
          </w:rPr>
          <w:t>постановления</w:t>
        </w:r>
      </w:hyperlink>
      <w:r>
        <w:t xml:space="preserve"> Правительства ХМАО - Югры от 14.04.2023 N 157-п)</w:t>
      </w:r>
    </w:p>
    <w:p w:rsidR="00205A09" w:rsidRDefault="00205A09">
      <w:pPr>
        <w:pStyle w:val="ConsPlusNormal"/>
        <w:spacing w:before="220"/>
        <w:ind w:firstLine="540"/>
        <w:jc w:val="both"/>
      </w:pPr>
      <w:r>
        <w:t>17.1. Субсидия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(далее - Субсидия 1).</w:t>
      </w:r>
    </w:p>
    <w:p w:rsidR="00205A09" w:rsidRDefault="00205A09">
      <w:pPr>
        <w:pStyle w:val="ConsPlusNormal"/>
        <w:spacing w:before="220"/>
        <w:ind w:firstLine="540"/>
        <w:jc w:val="both"/>
      </w:pPr>
      <w:r>
        <w:lastRenderedPageBreak/>
        <w:t>17.1.1. Целью предоставления Субсидии 1 является возмещение части фактически понесенных затрат на приобретение материально-технических средств, необходимых для обустройства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rsidR="00205A09" w:rsidRDefault="00205A09">
      <w:pPr>
        <w:pStyle w:val="ConsPlusNormal"/>
        <w:spacing w:before="220"/>
        <w:ind w:firstLine="540"/>
        <w:jc w:val="both"/>
      </w:pPr>
      <w:r>
        <w:t>Под обустройством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понимается приобретение следующих видов материально-технических средств, используемых для строительства объектов и построек, необходимых для ведения традиционной хозяйственной деятельности:</w:t>
      </w:r>
    </w:p>
    <w:p w:rsidR="00205A09" w:rsidRDefault="00205A09">
      <w:pPr>
        <w:pStyle w:val="ConsPlusNormal"/>
        <w:spacing w:before="220"/>
        <w:ind w:firstLine="540"/>
        <w:jc w:val="both"/>
      </w:pPr>
      <w:bookmarkStart w:id="4" w:name="P132"/>
      <w:bookmarkEnd w:id="4"/>
      <w:r>
        <w:t>пилорама - 1 единица;</w:t>
      </w:r>
    </w:p>
    <w:p w:rsidR="00205A09" w:rsidRDefault="00205A09">
      <w:pPr>
        <w:pStyle w:val="ConsPlusNormal"/>
        <w:spacing w:before="220"/>
        <w:ind w:firstLine="540"/>
        <w:jc w:val="both"/>
      </w:pPr>
      <w:r>
        <w:t>квадроцикл - 1 единица;</w:t>
      </w:r>
    </w:p>
    <w:p w:rsidR="00205A09" w:rsidRDefault="00205A09">
      <w:pPr>
        <w:pStyle w:val="ConsPlusNormal"/>
        <w:spacing w:before="220"/>
        <w:ind w:firstLine="540"/>
        <w:jc w:val="both"/>
      </w:pPr>
      <w:bookmarkStart w:id="5" w:name="P134"/>
      <w:bookmarkEnd w:id="5"/>
      <w:r>
        <w:t>бензопила - 1 единица.</w:t>
      </w:r>
    </w:p>
    <w:p w:rsidR="00205A09" w:rsidRDefault="00205A09">
      <w:pPr>
        <w:pStyle w:val="ConsPlusNormal"/>
        <w:spacing w:before="220"/>
        <w:ind w:firstLine="540"/>
        <w:jc w:val="both"/>
      </w:pPr>
      <w:r>
        <w:t>17.1.2. За получением Субсидии 1 вправе обратиться Заявитель, соответствующий в совокупности на дату подачи заявления о предоставлении Субсидии 1 следующим критериям:</w:t>
      </w:r>
    </w:p>
    <w:p w:rsidR="00205A09" w:rsidRDefault="00205A09">
      <w:pPr>
        <w:pStyle w:val="ConsPlusNormal"/>
        <w:jc w:val="both"/>
      </w:pPr>
      <w:r>
        <w:t xml:space="preserve">(в ред. </w:t>
      </w:r>
      <w:hyperlink r:id="rId59">
        <w:r>
          <w:rPr>
            <w:color w:val="0000FF"/>
          </w:rPr>
          <w:t>постановления</w:t>
        </w:r>
      </w:hyperlink>
      <w:r>
        <w:t xml:space="preserve"> Правительства ХМАО - Югры от 14.04.2023 N 157-п)</w:t>
      </w:r>
    </w:p>
    <w:p w:rsidR="00205A09" w:rsidRDefault="00205A09">
      <w:pPr>
        <w:pStyle w:val="ConsPlusNormal"/>
        <w:spacing w:before="220"/>
        <w:ind w:firstLine="540"/>
        <w:jc w:val="both"/>
      </w:pPr>
      <w:r>
        <w:t>1) для юридических лиц:</w:t>
      </w:r>
    </w:p>
    <w:p w:rsidR="00205A09" w:rsidRDefault="00205A09">
      <w:pPr>
        <w:pStyle w:val="ConsPlusNormal"/>
        <w:spacing w:before="220"/>
        <w:ind w:firstLine="540"/>
        <w:jc w:val="both"/>
      </w:pPr>
      <w:r>
        <w:t>а) имеет в пользовании территорию традиционного природопользования или лесной участок, предназначенный для ведения традиционной хозяйственной деятельности;</w:t>
      </w:r>
    </w:p>
    <w:p w:rsidR="00205A09" w:rsidRDefault="00205A09">
      <w:pPr>
        <w:pStyle w:val="ConsPlusNormal"/>
        <w:spacing w:before="220"/>
        <w:ind w:firstLine="540"/>
        <w:jc w:val="both"/>
      </w:pPr>
      <w:r>
        <w:t>б) не имеет соглашений с пользователями недр;</w:t>
      </w:r>
    </w:p>
    <w:p w:rsidR="00205A09" w:rsidRDefault="00205A09">
      <w:pPr>
        <w:pStyle w:val="ConsPlusNormal"/>
        <w:spacing w:before="220"/>
        <w:ind w:firstLine="540"/>
        <w:jc w:val="both"/>
      </w:pPr>
      <w:r>
        <w:t>в) включено в Реестр организаций или соответствует следующим критериям:</w:t>
      </w:r>
    </w:p>
    <w:p w:rsidR="00205A09" w:rsidRDefault="00205A09">
      <w:pPr>
        <w:pStyle w:val="ConsPlusNormal"/>
        <w:jc w:val="both"/>
      </w:pPr>
      <w:r>
        <w:t xml:space="preserve">(в ред. </w:t>
      </w:r>
      <w:hyperlink r:id="rId60">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первая категория - община коренных малочисленных народов Севера автономного округа;</w:t>
      </w:r>
    </w:p>
    <w:p w:rsidR="00205A09" w:rsidRDefault="00205A09">
      <w:pPr>
        <w:pStyle w:val="ConsPlusNormal"/>
        <w:jc w:val="both"/>
      </w:pPr>
      <w:r>
        <w:t xml:space="preserve">(абзац введен </w:t>
      </w:r>
      <w:hyperlink r:id="rId61">
        <w:r>
          <w:rPr>
            <w:color w:val="0000FF"/>
          </w:rPr>
          <w:t>постановлением</w:t>
        </w:r>
      </w:hyperlink>
      <w:r>
        <w:t xml:space="preserve"> Правительства ХМАО - Югры от 24.05.2024 N 200-п)</w:t>
      </w:r>
    </w:p>
    <w:p w:rsidR="00205A09" w:rsidRDefault="00205A09">
      <w:pPr>
        <w:pStyle w:val="ConsPlusNormal"/>
        <w:spacing w:before="220"/>
        <w:ind w:firstLine="540"/>
        <w:jc w:val="both"/>
      </w:pPr>
      <w:r>
        <w:t>вторая категория - хозяйственные товарищества, общества, производственные и потребительские кооперативы, которые соответствуют следующим критериям в совокупности:</w:t>
      </w:r>
    </w:p>
    <w:p w:rsidR="00205A09" w:rsidRDefault="00205A09">
      <w:pPr>
        <w:pStyle w:val="ConsPlusNormal"/>
        <w:jc w:val="both"/>
      </w:pPr>
      <w:r>
        <w:t xml:space="preserve">(абзац введен </w:t>
      </w:r>
      <w:hyperlink r:id="rId62">
        <w:r>
          <w:rPr>
            <w:color w:val="0000FF"/>
          </w:rPr>
          <w:t>постановлением</w:t>
        </w:r>
      </w:hyperlink>
      <w:r>
        <w:t xml:space="preserve"> Правительства ХМАО - Югры от 24.05.2024 N 200-п)</w:t>
      </w:r>
    </w:p>
    <w:p w:rsidR="00205A09" w:rsidRDefault="00205A09">
      <w:pPr>
        <w:pStyle w:val="ConsPlusNormal"/>
        <w:spacing w:before="220"/>
        <w:ind w:firstLine="540"/>
        <w:jc w:val="both"/>
      </w:pPr>
      <w:r>
        <w:t>хотя бы один из учредителей относится к лицам из числа коренных малочисленных народов Севера, проживающих в автономном округе;</w:t>
      </w:r>
    </w:p>
    <w:p w:rsidR="00205A09" w:rsidRDefault="00205A09">
      <w:pPr>
        <w:pStyle w:val="ConsPlusNormal"/>
        <w:spacing w:before="220"/>
        <w:ind w:firstLine="540"/>
        <w:jc w:val="both"/>
      </w:pPr>
      <w:r>
        <w:t>основным видом деятельности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p>
    <w:p w:rsidR="00205A09" w:rsidRDefault="00205A09">
      <w:pPr>
        <w:pStyle w:val="ConsPlusNormal"/>
        <w:spacing w:before="220"/>
        <w:ind w:firstLine="540"/>
        <w:jc w:val="both"/>
      </w:pPr>
      <w:r>
        <w:t>не менее половины рабочих мест занято лицами из числа коренных малочисленных народов Севера, проживающих в автономном округе;</w:t>
      </w:r>
    </w:p>
    <w:p w:rsidR="00205A09" w:rsidRDefault="00205A09">
      <w:pPr>
        <w:pStyle w:val="ConsPlusNormal"/>
        <w:spacing w:before="220"/>
        <w:ind w:firstLine="540"/>
        <w:jc w:val="both"/>
      </w:pPr>
      <w:r>
        <w:t xml:space="preserve">абзац утратил силу с 24 мая 2024 года. - </w:t>
      </w:r>
      <w:hyperlink r:id="rId63">
        <w:r>
          <w:rPr>
            <w:color w:val="0000FF"/>
          </w:rPr>
          <w:t>Постановление</w:t>
        </w:r>
      </w:hyperlink>
      <w:r>
        <w:t xml:space="preserve"> Правительства ХМАО - Югры от 24.05.2024 N 200-п;</w:t>
      </w:r>
    </w:p>
    <w:p w:rsidR="00205A09" w:rsidRDefault="00205A09">
      <w:pPr>
        <w:pStyle w:val="ConsPlusNormal"/>
        <w:spacing w:before="220"/>
        <w:ind w:firstLine="540"/>
        <w:jc w:val="both"/>
      </w:pPr>
      <w:r>
        <w:t>регистрация в качестве юридического лица в автономном округе;</w:t>
      </w:r>
    </w:p>
    <w:p w:rsidR="00205A09" w:rsidRDefault="00205A09">
      <w:pPr>
        <w:pStyle w:val="ConsPlusNormal"/>
        <w:spacing w:before="220"/>
        <w:ind w:firstLine="540"/>
        <w:jc w:val="both"/>
      </w:pPr>
      <w:r>
        <w:t>2) для физических лиц:</w:t>
      </w:r>
    </w:p>
    <w:p w:rsidR="00205A09" w:rsidRDefault="00205A09">
      <w:pPr>
        <w:pStyle w:val="ConsPlusNormal"/>
        <w:spacing w:before="220"/>
        <w:ind w:firstLine="540"/>
        <w:jc w:val="both"/>
      </w:pPr>
      <w:r>
        <w:t>а) из числа коренных малочисленных народов Севера автономного округа;</w:t>
      </w:r>
    </w:p>
    <w:p w:rsidR="00205A09" w:rsidRDefault="00205A09">
      <w:pPr>
        <w:pStyle w:val="ConsPlusNormal"/>
        <w:spacing w:before="220"/>
        <w:ind w:firstLine="540"/>
        <w:jc w:val="both"/>
      </w:pPr>
      <w:r>
        <w:lastRenderedPageBreak/>
        <w:t>б) имеет место жительства на территории автономного округа;</w:t>
      </w:r>
    </w:p>
    <w:p w:rsidR="00205A09" w:rsidRDefault="00205A09">
      <w:pPr>
        <w:pStyle w:val="ConsPlusNormal"/>
        <w:spacing w:before="220"/>
        <w:ind w:firstLine="540"/>
        <w:jc w:val="both"/>
      </w:pPr>
      <w:r>
        <w:t>в) является субъектом права традиционного природопользования;</w:t>
      </w:r>
    </w:p>
    <w:p w:rsidR="00205A09" w:rsidRDefault="00205A09">
      <w:pPr>
        <w:pStyle w:val="ConsPlusNormal"/>
        <w:spacing w:before="220"/>
        <w:ind w:firstLine="540"/>
        <w:jc w:val="both"/>
      </w:pPr>
      <w:r>
        <w:t>г) не имеет соглашений с пользователями недр.</w:t>
      </w:r>
    </w:p>
    <w:p w:rsidR="00205A09" w:rsidRDefault="00205A09">
      <w:pPr>
        <w:pStyle w:val="ConsPlusNormal"/>
        <w:spacing w:before="220"/>
        <w:ind w:firstLine="540"/>
        <w:jc w:val="both"/>
      </w:pPr>
      <w:r>
        <w:t xml:space="preserve">17.1.3. Субсидия 1 предоставляется 1 раз в период действия Порядка на обустройство 1 домохозяйства или лесного участка, предназначенного для ведения традиционной хозяйственной деятельности, по каждому из видов материально-технических средств, указанных в </w:t>
      </w:r>
      <w:hyperlink w:anchor="P132">
        <w:r>
          <w:rPr>
            <w:color w:val="0000FF"/>
          </w:rPr>
          <w:t>абзацах третьем</w:t>
        </w:r>
      </w:hyperlink>
      <w:r>
        <w:t xml:space="preserve"> - </w:t>
      </w:r>
      <w:hyperlink w:anchor="P134">
        <w:r>
          <w:rPr>
            <w:color w:val="0000FF"/>
          </w:rPr>
          <w:t>пятом подпункта 17.1.1</w:t>
        </w:r>
      </w:hyperlink>
      <w:r>
        <w:t xml:space="preserve"> Порядка, приобретенных в течение срока, предусмотренного </w:t>
      </w:r>
      <w:hyperlink w:anchor="P158">
        <w:r>
          <w:rPr>
            <w:color w:val="0000FF"/>
          </w:rPr>
          <w:t>абзацем третьим</w:t>
        </w:r>
      </w:hyperlink>
      <w:r>
        <w:t xml:space="preserve"> настоящего подпункта Порядка.</w:t>
      </w:r>
    </w:p>
    <w:p w:rsidR="00205A09" w:rsidRDefault="00205A09">
      <w:pPr>
        <w:pStyle w:val="ConsPlusNormal"/>
        <w:spacing w:before="220"/>
        <w:ind w:firstLine="540"/>
        <w:jc w:val="both"/>
      </w:pPr>
      <w:r>
        <w:t>Порядок не распространяется на лиц из числа коренных малочисленных народов Севера, получивших ранее субсидию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w:t>
      </w:r>
    </w:p>
    <w:p w:rsidR="00205A09" w:rsidRDefault="00205A09">
      <w:pPr>
        <w:pStyle w:val="ConsPlusNormal"/>
        <w:spacing w:before="220"/>
        <w:ind w:firstLine="540"/>
        <w:jc w:val="both"/>
      </w:pPr>
      <w:bookmarkStart w:id="6" w:name="P158"/>
      <w:bookmarkEnd w:id="6"/>
      <w:r>
        <w:t>Субсидия 1 предоставляется на новое материально-техническое средство, со дня приобретения которого прошло не более 2 лет на дату подачи заявления о предоставлении Субсидии 1.</w:t>
      </w:r>
    </w:p>
    <w:p w:rsidR="00205A09" w:rsidRDefault="00205A09">
      <w:pPr>
        <w:pStyle w:val="ConsPlusNormal"/>
        <w:spacing w:before="220"/>
        <w:ind w:firstLine="540"/>
        <w:jc w:val="both"/>
      </w:pPr>
      <w:r>
        <w:t>Решения о предоставлении субсидии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принятые до 5 февраля 2021 года, обязательства и требования по соглашениям, заключенным в соответствии с порядком предоставления субсидий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заключенным до 5 февраля 2021 года, исполняются сторонами в полном объеме до полного исполнения обязательств.</w:t>
      </w:r>
    </w:p>
    <w:p w:rsidR="00205A09" w:rsidRDefault="00205A09">
      <w:pPr>
        <w:pStyle w:val="ConsPlusNormal"/>
        <w:spacing w:before="220"/>
        <w:ind w:firstLine="540"/>
        <w:jc w:val="both"/>
      </w:pPr>
      <w:r>
        <w:t>17.1.4. Для рассмотрения предложения и принятия решения о соответствии или несоответствии Заявителя и представленных им документов критериям и требованиям, установленным Порядком, Уполномоченный орган формирует Комиссию, утверждает ее состав и положение о ней.</w:t>
      </w:r>
    </w:p>
    <w:p w:rsidR="00205A09" w:rsidRDefault="00205A09">
      <w:pPr>
        <w:pStyle w:val="ConsPlusNormal"/>
        <w:spacing w:before="220"/>
        <w:ind w:firstLine="540"/>
        <w:jc w:val="both"/>
      </w:pPr>
      <w:r>
        <w:t>Субсидия 1 выплачивается Получателю в следующих размерах.</w:t>
      </w:r>
    </w:p>
    <w:p w:rsidR="00205A09" w:rsidRDefault="00205A09">
      <w:pPr>
        <w:pStyle w:val="ConsPlusNormal"/>
        <w:ind w:firstLine="540"/>
        <w:jc w:val="both"/>
      </w:pPr>
    </w:p>
    <w:p w:rsidR="00205A09" w:rsidRDefault="00205A09">
      <w:pPr>
        <w:pStyle w:val="ConsPlusNormal"/>
        <w:jc w:val="right"/>
      </w:pPr>
      <w:r>
        <w:t>Таблица 1</w:t>
      </w:r>
    </w:p>
    <w:p w:rsidR="00205A09" w:rsidRDefault="00205A09">
      <w:pPr>
        <w:pStyle w:val="ConsPlusNormal"/>
        <w:jc w:val="right"/>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79"/>
        <w:gridCol w:w="1204"/>
        <w:gridCol w:w="2869"/>
        <w:gridCol w:w="1699"/>
      </w:tblGrid>
      <w:tr w:rsidR="00205A09">
        <w:tc>
          <w:tcPr>
            <w:tcW w:w="454" w:type="dxa"/>
            <w:tcBorders>
              <w:top w:val="nil"/>
              <w:left w:val="nil"/>
              <w:right w:val="nil"/>
            </w:tcBorders>
          </w:tcPr>
          <w:p w:rsidR="00205A09" w:rsidRDefault="00205A09">
            <w:pPr>
              <w:pStyle w:val="ConsPlusNormal"/>
              <w:jc w:val="center"/>
            </w:pPr>
            <w:r>
              <w:t>N п/п</w:t>
            </w:r>
          </w:p>
        </w:tc>
        <w:tc>
          <w:tcPr>
            <w:tcW w:w="2779" w:type="dxa"/>
            <w:tcBorders>
              <w:top w:val="nil"/>
              <w:left w:val="nil"/>
              <w:right w:val="nil"/>
            </w:tcBorders>
          </w:tcPr>
          <w:p w:rsidR="00205A09" w:rsidRDefault="00205A09">
            <w:pPr>
              <w:pStyle w:val="ConsPlusNormal"/>
              <w:jc w:val="center"/>
            </w:pPr>
            <w:r>
              <w:t>Вид материально-технических средств</w:t>
            </w:r>
          </w:p>
        </w:tc>
        <w:tc>
          <w:tcPr>
            <w:tcW w:w="1204" w:type="dxa"/>
            <w:tcBorders>
              <w:top w:val="nil"/>
              <w:left w:val="nil"/>
              <w:right w:val="nil"/>
            </w:tcBorders>
          </w:tcPr>
          <w:p w:rsidR="00205A09" w:rsidRDefault="00205A09">
            <w:pPr>
              <w:pStyle w:val="ConsPlusNormal"/>
              <w:jc w:val="center"/>
            </w:pPr>
            <w:r>
              <w:t>Ед. измерения</w:t>
            </w:r>
          </w:p>
        </w:tc>
        <w:tc>
          <w:tcPr>
            <w:tcW w:w="2869" w:type="dxa"/>
            <w:tcBorders>
              <w:top w:val="nil"/>
              <w:left w:val="nil"/>
              <w:right w:val="nil"/>
            </w:tcBorders>
          </w:tcPr>
          <w:p w:rsidR="00205A09" w:rsidRDefault="00205A09">
            <w:pPr>
              <w:pStyle w:val="ConsPlusNormal"/>
              <w:jc w:val="center"/>
            </w:pPr>
            <w:r>
              <w:t>Процент от стоимости материально-технического средства</w:t>
            </w:r>
          </w:p>
        </w:tc>
        <w:tc>
          <w:tcPr>
            <w:tcW w:w="1699" w:type="dxa"/>
            <w:tcBorders>
              <w:top w:val="nil"/>
              <w:left w:val="nil"/>
              <w:right w:val="nil"/>
            </w:tcBorders>
          </w:tcPr>
          <w:p w:rsidR="00205A09" w:rsidRDefault="00205A09">
            <w:pPr>
              <w:pStyle w:val="ConsPlusNormal"/>
              <w:jc w:val="center"/>
            </w:pPr>
            <w:r>
              <w:t>Максимальный размер Субсидии, руб.</w:t>
            </w:r>
          </w:p>
        </w:tc>
      </w:tr>
      <w:tr w:rsidR="00205A09">
        <w:tc>
          <w:tcPr>
            <w:tcW w:w="454" w:type="dxa"/>
            <w:tcBorders>
              <w:left w:val="nil"/>
              <w:right w:val="nil"/>
            </w:tcBorders>
          </w:tcPr>
          <w:p w:rsidR="00205A09" w:rsidRDefault="00205A09">
            <w:pPr>
              <w:pStyle w:val="ConsPlusNormal"/>
              <w:jc w:val="center"/>
            </w:pPr>
            <w:r>
              <w:t>1</w:t>
            </w:r>
          </w:p>
        </w:tc>
        <w:tc>
          <w:tcPr>
            <w:tcW w:w="2779" w:type="dxa"/>
            <w:tcBorders>
              <w:left w:val="nil"/>
              <w:right w:val="nil"/>
            </w:tcBorders>
          </w:tcPr>
          <w:p w:rsidR="00205A09" w:rsidRDefault="00205A09">
            <w:pPr>
              <w:pStyle w:val="ConsPlusNormal"/>
              <w:jc w:val="center"/>
            </w:pPr>
            <w:r>
              <w:t>2</w:t>
            </w:r>
          </w:p>
        </w:tc>
        <w:tc>
          <w:tcPr>
            <w:tcW w:w="1204" w:type="dxa"/>
            <w:tcBorders>
              <w:left w:val="nil"/>
              <w:right w:val="nil"/>
            </w:tcBorders>
          </w:tcPr>
          <w:p w:rsidR="00205A09" w:rsidRDefault="00205A09">
            <w:pPr>
              <w:pStyle w:val="ConsPlusNormal"/>
              <w:jc w:val="center"/>
            </w:pPr>
            <w:r>
              <w:t>3</w:t>
            </w:r>
          </w:p>
        </w:tc>
        <w:tc>
          <w:tcPr>
            <w:tcW w:w="2869" w:type="dxa"/>
            <w:tcBorders>
              <w:left w:val="nil"/>
              <w:right w:val="nil"/>
            </w:tcBorders>
          </w:tcPr>
          <w:p w:rsidR="00205A09" w:rsidRDefault="00205A09">
            <w:pPr>
              <w:pStyle w:val="ConsPlusNormal"/>
              <w:jc w:val="center"/>
            </w:pPr>
            <w:r>
              <w:t>4</w:t>
            </w:r>
          </w:p>
        </w:tc>
        <w:tc>
          <w:tcPr>
            <w:tcW w:w="1699" w:type="dxa"/>
            <w:tcBorders>
              <w:left w:val="nil"/>
              <w:right w:val="nil"/>
            </w:tcBorders>
          </w:tcPr>
          <w:p w:rsidR="00205A09" w:rsidRDefault="00205A09">
            <w:pPr>
              <w:pStyle w:val="ConsPlusNormal"/>
              <w:jc w:val="center"/>
            </w:pPr>
            <w:r>
              <w:t>5</w:t>
            </w:r>
          </w:p>
        </w:tc>
      </w:tr>
      <w:tr w:rsidR="00205A09">
        <w:tc>
          <w:tcPr>
            <w:tcW w:w="454" w:type="dxa"/>
            <w:tcBorders>
              <w:left w:val="nil"/>
              <w:right w:val="nil"/>
            </w:tcBorders>
          </w:tcPr>
          <w:p w:rsidR="00205A09" w:rsidRDefault="00205A09">
            <w:pPr>
              <w:pStyle w:val="ConsPlusNormal"/>
            </w:pPr>
            <w:r>
              <w:t>1</w:t>
            </w:r>
          </w:p>
        </w:tc>
        <w:tc>
          <w:tcPr>
            <w:tcW w:w="2779" w:type="dxa"/>
            <w:tcBorders>
              <w:left w:val="nil"/>
              <w:right w:val="nil"/>
            </w:tcBorders>
          </w:tcPr>
          <w:p w:rsidR="00205A09" w:rsidRDefault="00205A09">
            <w:pPr>
              <w:pStyle w:val="ConsPlusNormal"/>
            </w:pPr>
            <w:r>
              <w:t>Бензопила</w:t>
            </w:r>
          </w:p>
        </w:tc>
        <w:tc>
          <w:tcPr>
            <w:tcW w:w="1204" w:type="dxa"/>
            <w:tcBorders>
              <w:left w:val="nil"/>
              <w:right w:val="nil"/>
            </w:tcBorders>
          </w:tcPr>
          <w:p w:rsidR="00205A09" w:rsidRDefault="00205A09">
            <w:pPr>
              <w:pStyle w:val="ConsPlusNormal"/>
            </w:pPr>
            <w:r>
              <w:t>штука</w:t>
            </w:r>
          </w:p>
        </w:tc>
        <w:tc>
          <w:tcPr>
            <w:tcW w:w="2869" w:type="dxa"/>
            <w:tcBorders>
              <w:left w:val="nil"/>
              <w:right w:val="nil"/>
            </w:tcBorders>
          </w:tcPr>
          <w:p w:rsidR="00205A09" w:rsidRDefault="00205A09">
            <w:pPr>
              <w:pStyle w:val="ConsPlusNormal"/>
            </w:pPr>
            <w:r>
              <w:t>75</w:t>
            </w:r>
          </w:p>
        </w:tc>
        <w:tc>
          <w:tcPr>
            <w:tcW w:w="1699" w:type="dxa"/>
            <w:tcBorders>
              <w:left w:val="nil"/>
              <w:right w:val="nil"/>
            </w:tcBorders>
          </w:tcPr>
          <w:p w:rsidR="00205A09" w:rsidRDefault="00205A09">
            <w:pPr>
              <w:pStyle w:val="ConsPlusNormal"/>
            </w:pPr>
            <w:r>
              <w:t>50000,00</w:t>
            </w:r>
          </w:p>
        </w:tc>
      </w:tr>
      <w:tr w:rsidR="00205A09">
        <w:tc>
          <w:tcPr>
            <w:tcW w:w="454" w:type="dxa"/>
            <w:tcBorders>
              <w:left w:val="nil"/>
              <w:right w:val="nil"/>
            </w:tcBorders>
          </w:tcPr>
          <w:p w:rsidR="00205A09" w:rsidRDefault="00205A09">
            <w:pPr>
              <w:pStyle w:val="ConsPlusNormal"/>
            </w:pPr>
            <w:r>
              <w:t>2</w:t>
            </w:r>
          </w:p>
        </w:tc>
        <w:tc>
          <w:tcPr>
            <w:tcW w:w="2779" w:type="dxa"/>
            <w:tcBorders>
              <w:left w:val="nil"/>
              <w:right w:val="nil"/>
            </w:tcBorders>
          </w:tcPr>
          <w:p w:rsidR="00205A09" w:rsidRDefault="00205A09">
            <w:pPr>
              <w:pStyle w:val="ConsPlusNormal"/>
            </w:pPr>
            <w:r>
              <w:t>Пилорама</w:t>
            </w:r>
          </w:p>
        </w:tc>
        <w:tc>
          <w:tcPr>
            <w:tcW w:w="1204" w:type="dxa"/>
            <w:tcBorders>
              <w:left w:val="nil"/>
              <w:right w:val="nil"/>
            </w:tcBorders>
          </w:tcPr>
          <w:p w:rsidR="00205A09" w:rsidRDefault="00205A09">
            <w:pPr>
              <w:pStyle w:val="ConsPlusNormal"/>
            </w:pPr>
            <w:r>
              <w:t>штука</w:t>
            </w:r>
          </w:p>
        </w:tc>
        <w:tc>
          <w:tcPr>
            <w:tcW w:w="2869" w:type="dxa"/>
            <w:tcBorders>
              <w:left w:val="nil"/>
              <w:right w:val="nil"/>
            </w:tcBorders>
          </w:tcPr>
          <w:p w:rsidR="00205A09" w:rsidRDefault="00205A09">
            <w:pPr>
              <w:pStyle w:val="ConsPlusNormal"/>
            </w:pPr>
            <w:r>
              <w:t>75</w:t>
            </w:r>
          </w:p>
        </w:tc>
        <w:tc>
          <w:tcPr>
            <w:tcW w:w="1699" w:type="dxa"/>
            <w:tcBorders>
              <w:left w:val="nil"/>
              <w:right w:val="nil"/>
            </w:tcBorders>
          </w:tcPr>
          <w:p w:rsidR="00205A09" w:rsidRDefault="00205A09">
            <w:pPr>
              <w:pStyle w:val="ConsPlusNormal"/>
            </w:pPr>
            <w:r>
              <w:t>260000,00</w:t>
            </w:r>
          </w:p>
        </w:tc>
      </w:tr>
      <w:tr w:rsidR="00205A09">
        <w:tc>
          <w:tcPr>
            <w:tcW w:w="454" w:type="dxa"/>
            <w:tcBorders>
              <w:left w:val="nil"/>
              <w:bottom w:val="nil"/>
              <w:right w:val="nil"/>
            </w:tcBorders>
          </w:tcPr>
          <w:p w:rsidR="00205A09" w:rsidRDefault="00205A09">
            <w:pPr>
              <w:pStyle w:val="ConsPlusNormal"/>
            </w:pPr>
            <w:r>
              <w:t>3</w:t>
            </w:r>
          </w:p>
        </w:tc>
        <w:tc>
          <w:tcPr>
            <w:tcW w:w="2779" w:type="dxa"/>
            <w:tcBorders>
              <w:left w:val="nil"/>
              <w:bottom w:val="nil"/>
              <w:right w:val="nil"/>
            </w:tcBorders>
          </w:tcPr>
          <w:p w:rsidR="00205A09" w:rsidRDefault="00205A09">
            <w:pPr>
              <w:pStyle w:val="ConsPlusNormal"/>
            </w:pPr>
            <w:r>
              <w:t>Квадроцикл</w:t>
            </w:r>
          </w:p>
        </w:tc>
        <w:tc>
          <w:tcPr>
            <w:tcW w:w="1204" w:type="dxa"/>
            <w:tcBorders>
              <w:left w:val="nil"/>
              <w:bottom w:val="nil"/>
              <w:right w:val="nil"/>
            </w:tcBorders>
          </w:tcPr>
          <w:p w:rsidR="00205A09" w:rsidRDefault="00205A09">
            <w:pPr>
              <w:pStyle w:val="ConsPlusNormal"/>
            </w:pPr>
            <w:r>
              <w:t>штука</w:t>
            </w:r>
          </w:p>
        </w:tc>
        <w:tc>
          <w:tcPr>
            <w:tcW w:w="2869" w:type="dxa"/>
            <w:tcBorders>
              <w:left w:val="nil"/>
              <w:bottom w:val="nil"/>
              <w:right w:val="nil"/>
            </w:tcBorders>
          </w:tcPr>
          <w:p w:rsidR="00205A09" w:rsidRDefault="00205A09">
            <w:pPr>
              <w:pStyle w:val="ConsPlusNormal"/>
            </w:pPr>
            <w:r>
              <w:t>75</w:t>
            </w:r>
          </w:p>
        </w:tc>
        <w:tc>
          <w:tcPr>
            <w:tcW w:w="1699" w:type="dxa"/>
            <w:tcBorders>
              <w:left w:val="nil"/>
              <w:bottom w:val="nil"/>
              <w:right w:val="nil"/>
            </w:tcBorders>
          </w:tcPr>
          <w:p w:rsidR="00205A09" w:rsidRDefault="00205A09">
            <w:pPr>
              <w:pStyle w:val="ConsPlusNormal"/>
            </w:pPr>
            <w:r>
              <w:t>300000,00</w:t>
            </w:r>
          </w:p>
        </w:tc>
      </w:tr>
    </w:tbl>
    <w:p w:rsidR="00205A09" w:rsidRDefault="00205A09">
      <w:pPr>
        <w:pStyle w:val="ConsPlusNormal"/>
        <w:ind w:firstLine="540"/>
        <w:jc w:val="both"/>
      </w:pPr>
    </w:p>
    <w:p w:rsidR="00205A09" w:rsidRDefault="00205A09">
      <w:pPr>
        <w:pStyle w:val="ConsPlusNormal"/>
        <w:ind w:firstLine="540"/>
        <w:jc w:val="both"/>
      </w:pPr>
      <w:r>
        <w:t xml:space="preserve">В случае недостаточности лимитов бюджетных обязательств на текущий финансовый год на предоставление Субсидии 1 в полном объеме Получателю, включенному в акт, предусмотренный Порядками Уполномоченного органа, предоставление Субсидии осуществляется без повторного прохождения отбора в первоочередном порядке в пределах доведенных лимитов бюджетных </w:t>
      </w:r>
      <w:r>
        <w:lastRenderedPageBreak/>
        <w:t>обязательств на очередной финансовый год.</w:t>
      </w:r>
    </w:p>
    <w:p w:rsidR="00205A09" w:rsidRDefault="00205A09">
      <w:pPr>
        <w:pStyle w:val="ConsPlusNormal"/>
        <w:spacing w:before="220"/>
        <w:ind w:firstLine="540"/>
        <w:jc w:val="both"/>
      </w:pPr>
      <w:r>
        <w:t>17.2. Компенсация расходов на приобретение материально-технических средств (далее - Компенсация 1).</w:t>
      </w:r>
    </w:p>
    <w:p w:rsidR="00205A09" w:rsidRDefault="00205A09">
      <w:pPr>
        <w:pStyle w:val="ConsPlusNormal"/>
        <w:spacing w:before="220"/>
        <w:ind w:firstLine="540"/>
        <w:jc w:val="both"/>
      </w:pPr>
      <w:r>
        <w:t>17.2.1. Целью предоставления Компенсации 1 является возмещение части фактически понесенных затрат на приобретение материально-технических средств для ведения и развития видов традиционной хозяйственной деятельности коренных малочисленных народов Севера.</w:t>
      </w:r>
    </w:p>
    <w:p w:rsidR="00205A09" w:rsidRDefault="00205A09">
      <w:pPr>
        <w:pStyle w:val="ConsPlusNormal"/>
        <w:spacing w:before="220"/>
        <w:ind w:firstLine="540"/>
        <w:jc w:val="both"/>
      </w:pPr>
      <w:r>
        <w:t>17.2.2. За получением Компенсации 1 вправе обратиться Заявитель, соответствующий в совокупности на дату подачи заявления о предоставлении Компенсации 1 следующим критериям:</w:t>
      </w:r>
    </w:p>
    <w:p w:rsidR="00205A09" w:rsidRDefault="00205A09">
      <w:pPr>
        <w:pStyle w:val="ConsPlusNormal"/>
        <w:spacing w:before="220"/>
        <w:ind w:firstLine="540"/>
        <w:jc w:val="both"/>
      </w:pPr>
      <w:r>
        <w:t>Первая категория:</w:t>
      </w:r>
    </w:p>
    <w:p w:rsidR="00205A09" w:rsidRDefault="00205A09">
      <w:pPr>
        <w:pStyle w:val="ConsPlusNormal"/>
        <w:spacing w:before="220"/>
        <w:ind w:firstLine="540"/>
        <w:jc w:val="both"/>
      </w:pPr>
      <w:r>
        <w:t>физическое лицо из числа коренных малочисленных народов Севера автономного округа;</w:t>
      </w:r>
    </w:p>
    <w:p w:rsidR="00205A09" w:rsidRDefault="00205A09">
      <w:pPr>
        <w:pStyle w:val="ConsPlusNormal"/>
        <w:spacing w:before="220"/>
        <w:ind w:firstLine="540"/>
        <w:jc w:val="both"/>
      </w:pPr>
      <w:r>
        <w:t>имеет место жительства на территории автономного округа;</w:t>
      </w:r>
    </w:p>
    <w:p w:rsidR="00205A09" w:rsidRDefault="00205A09">
      <w:pPr>
        <w:pStyle w:val="ConsPlusNormal"/>
        <w:spacing w:before="220"/>
        <w:ind w:firstLine="540"/>
        <w:jc w:val="both"/>
      </w:pPr>
      <w:r>
        <w:t>является субъектом права традиционного природопользования;</w:t>
      </w:r>
    </w:p>
    <w:p w:rsidR="00205A09" w:rsidRDefault="00205A09">
      <w:pPr>
        <w:pStyle w:val="ConsPlusNormal"/>
        <w:spacing w:before="220"/>
        <w:ind w:firstLine="540"/>
        <w:jc w:val="both"/>
      </w:pPr>
      <w:r>
        <w:t>не заключал Соглашения с пользователями недр.</w:t>
      </w:r>
    </w:p>
    <w:p w:rsidR="00205A09" w:rsidRDefault="00205A09">
      <w:pPr>
        <w:pStyle w:val="ConsPlusNormal"/>
        <w:spacing w:before="220"/>
        <w:ind w:firstLine="540"/>
        <w:jc w:val="both"/>
      </w:pPr>
      <w:r>
        <w:t>Вторая категория:</w:t>
      </w:r>
    </w:p>
    <w:p w:rsidR="00205A09" w:rsidRDefault="00205A09">
      <w:pPr>
        <w:pStyle w:val="ConsPlusNormal"/>
        <w:spacing w:before="220"/>
        <w:ind w:firstLine="540"/>
        <w:jc w:val="both"/>
      </w:pPr>
      <w:r>
        <w:t>физическое лицо из числа коренных малочисленных народов Севера автономного округа;</w:t>
      </w:r>
    </w:p>
    <w:p w:rsidR="00205A09" w:rsidRDefault="00205A09">
      <w:pPr>
        <w:pStyle w:val="ConsPlusNormal"/>
        <w:spacing w:before="220"/>
        <w:ind w:firstLine="540"/>
        <w:jc w:val="both"/>
      </w:pPr>
      <w:r>
        <w:t xml:space="preserve">имеет место жительства на территории автономного округа, входящей в </w:t>
      </w:r>
      <w:hyperlink r:id="rId64">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года N 631-р;</w:t>
      </w:r>
    </w:p>
    <w:p w:rsidR="00205A09" w:rsidRDefault="00205A09">
      <w:pPr>
        <w:pStyle w:val="ConsPlusNormal"/>
        <w:spacing w:before="220"/>
        <w:ind w:firstLine="540"/>
        <w:jc w:val="both"/>
      </w:pPr>
      <w:r>
        <w:t>заключил Договор и представил документы, подтверждающие сдачу продукции традиционной хозяйственной деятельности, указанной в Договоре, на сумму не менее 50% от размера Компенсации 1 (акт приема-передачи или закупочный акт);</w:t>
      </w:r>
    </w:p>
    <w:p w:rsidR="00205A09" w:rsidRDefault="00205A09">
      <w:pPr>
        <w:pStyle w:val="ConsPlusNormal"/>
        <w:jc w:val="both"/>
      </w:pPr>
      <w:r>
        <w:t xml:space="preserve">(в ред. </w:t>
      </w:r>
      <w:hyperlink r:id="rId65">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имеет поголовье северных оленей (для Заявителей, заключивших договор (соглашение) купли-продажи продукции оленеводства с оленеводческими компаниями).</w:t>
      </w:r>
    </w:p>
    <w:p w:rsidR="00205A09" w:rsidRDefault="00205A09">
      <w:pPr>
        <w:pStyle w:val="ConsPlusNormal"/>
        <w:jc w:val="both"/>
      </w:pPr>
      <w:r>
        <w:t xml:space="preserve">(абзац введен </w:t>
      </w:r>
      <w:hyperlink r:id="rId66">
        <w:r>
          <w:rPr>
            <w:color w:val="0000FF"/>
          </w:rPr>
          <w:t>постановлением</w:t>
        </w:r>
      </w:hyperlink>
      <w:r>
        <w:t xml:space="preserve"> Правительства ХМАО - Югры от 16.06.2023 N 268-п)</w:t>
      </w:r>
    </w:p>
    <w:p w:rsidR="00205A09" w:rsidRDefault="00205A09">
      <w:pPr>
        <w:pStyle w:val="ConsPlusNormal"/>
        <w:spacing w:before="220"/>
        <w:ind w:firstLine="540"/>
        <w:jc w:val="both"/>
      </w:pPr>
      <w:r>
        <w:t xml:space="preserve">17.2.3. Перечень материально-технических средств, подлежащих возмещению, размеры Компенсации 1, периодичность ее предоставления приведены в </w:t>
      </w:r>
      <w:hyperlink w:anchor="P215">
        <w:r>
          <w:rPr>
            <w:color w:val="0000FF"/>
          </w:rPr>
          <w:t>Таблице 2</w:t>
        </w:r>
      </w:hyperlink>
      <w:r>
        <w:t>.</w:t>
      </w:r>
    </w:p>
    <w:p w:rsidR="00205A09" w:rsidRDefault="00205A09">
      <w:pPr>
        <w:pStyle w:val="ConsPlusNormal"/>
        <w:spacing w:before="220"/>
        <w:ind w:firstLine="540"/>
        <w:jc w:val="both"/>
      </w:pPr>
      <w:r>
        <w:t>Порядок распространяется на лиц из числа коренных малочисленных народов Севера, ранее получивших Компенсацию, в части периодичности ее предоставления.</w:t>
      </w:r>
    </w:p>
    <w:p w:rsidR="00205A09" w:rsidRDefault="00205A09">
      <w:pPr>
        <w:pStyle w:val="ConsPlusNormal"/>
        <w:spacing w:before="220"/>
        <w:ind w:firstLine="540"/>
        <w:jc w:val="both"/>
      </w:pPr>
      <w:r>
        <w:t>Компенсации 1 подлежит часть затрат по приобретению новых материально-технических средств, с даты приобретения которых прошло не более 2 лет.</w:t>
      </w:r>
    </w:p>
    <w:p w:rsidR="00205A09" w:rsidRDefault="00205A09">
      <w:pPr>
        <w:pStyle w:val="ConsPlusNormal"/>
        <w:spacing w:before="220"/>
        <w:ind w:firstLine="540"/>
        <w:jc w:val="both"/>
      </w:pPr>
      <w:r>
        <w:t>Для рассмотрения документов, принятия решения о соответствии или несоответствии Заявителя и представленных им документов критериям и требованиям, установленным Порядками, Уполномоченный орган формирует Комиссию, утверждает положение о ней и ее состав.</w:t>
      </w:r>
    </w:p>
    <w:p w:rsidR="00205A09" w:rsidRDefault="00205A09">
      <w:pPr>
        <w:pStyle w:val="ConsPlusNormal"/>
        <w:spacing w:before="220"/>
        <w:ind w:firstLine="540"/>
        <w:jc w:val="both"/>
      </w:pPr>
      <w:r>
        <w:t xml:space="preserve">В случае недостаточности лимитов бюджетных обязательств на текущий финансовый год на предоставление Компенсации 1 в полном объеме Заявителю, включенному в протокол Комиссии, предоставление Компенсации 1 осуществляется без повторного прохождения проверки </w:t>
      </w:r>
      <w:r>
        <w:lastRenderedPageBreak/>
        <w:t>представленных документов на соответствие критериям в первоочередном порядке, в пределах доведенных лимитов бюджетных обязательств на очередной финансовый год.</w:t>
      </w:r>
    </w:p>
    <w:p w:rsidR="00205A09" w:rsidRDefault="00205A09">
      <w:pPr>
        <w:pStyle w:val="ConsPlusNormal"/>
        <w:ind w:firstLine="540"/>
        <w:jc w:val="both"/>
      </w:pPr>
    </w:p>
    <w:p w:rsidR="00205A09" w:rsidRDefault="00205A09">
      <w:pPr>
        <w:pStyle w:val="ConsPlusNormal"/>
        <w:jc w:val="right"/>
      </w:pPr>
      <w:r>
        <w:t>Таблица 2</w:t>
      </w:r>
    </w:p>
    <w:p w:rsidR="00205A09" w:rsidRDefault="00205A09">
      <w:pPr>
        <w:pStyle w:val="ConsPlusNormal"/>
        <w:jc w:val="center"/>
      </w:pPr>
    </w:p>
    <w:p w:rsidR="00205A09" w:rsidRDefault="00205A09">
      <w:pPr>
        <w:pStyle w:val="ConsPlusNormal"/>
        <w:jc w:val="center"/>
      </w:pPr>
      <w:bookmarkStart w:id="7" w:name="P215"/>
      <w:bookmarkEnd w:id="7"/>
      <w:r>
        <w:t>Размеры Компенсации 1 коренным малочисленным народам</w:t>
      </w:r>
    </w:p>
    <w:p w:rsidR="00205A09" w:rsidRDefault="00205A09">
      <w:pPr>
        <w:pStyle w:val="ConsPlusNormal"/>
        <w:jc w:val="center"/>
      </w:pPr>
      <w:r>
        <w:t>на приобретение материально-технических средств</w:t>
      </w:r>
    </w:p>
    <w:p w:rsidR="00205A09" w:rsidRDefault="00205A09">
      <w:pPr>
        <w:pStyle w:val="ConsPlusNormal"/>
        <w:jc w:val="center"/>
      </w:pPr>
    </w:p>
    <w:p w:rsidR="00205A09" w:rsidRDefault="00205A09">
      <w:pPr>
        <w:pStyle w:val="ConsPlusNormal"/>
        <w:jc w:val="center"/>
      </w:pPr>
      <w:r>
        <w:t xml:space="preserve">(в ред. </w:t>
      </w:r>
      <w:hyperlink r:id="rId67">
        <w:r>
          <w:rPr>
            <w:color w:val="0000FF"/>
          </w:rPr>
          <w:t>постановления</w:t>
        </w:r>
      </w:hyperlink>
      <w:r>
        <w:t xml:space="preserve"> Правительства ХМАО - Югры</w:t>
      </w:r>
    </w:p>
    <w:p w:rsidR="00205A09" w:rsidRDefault="00205A09">
      <w:pPr>
        <w:pStyle w:val="ConsPlusNormal"/>
        <w:jc w:val="center"/>
      </w:pPr>
      <w:r>
        <w:t>от 28.12.2024 N 579-п)</w:t>
      </w:r>
    </w:p>
    <w:p w:rsidR="00205A09" w:rsidRDefault="00205A09">
      <w:pPr>
        <w:pStyle w:val="ConsPlusNormal"/>
        <w:jc w:val="center"/>
      </w:pPr>
    </w:p>
    <w:p w:rsidR="00205A09" w:rsidRDefault="00205A09">
      <w:pPr>
        <w:pStyle w:val="ConsPlusNormal"/>
        <w:sectPr w:rsidR="00205A09" w:rsidSect="00E6554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907"/>
        <w:gridCol w:w="984"/>
        <w:gridCol w:w="1162"/>
        <w:gridCol w:w="1141"/>
        <w:gridCol w:w="1141"/>
        <w:gridCol w:w="1077"/>
        <w:gridCol w:w="1345"/>
        <w:gridCol w:w="1288"/>
        <w:gridCol w:w="1145"/>
        <w:gridCol w:w="1045"/>
        <w:gridCol w:w="1191"/>
        <w:gridCol w:w="1001"/>
        <w:gridCol w:w="1002"/>
        <w:gridCol w:w="1144"/>
      </w:tblGrid>
      <w:tr w:rsidR="00205A09">
        <w:tc>
          <w:tcPr>
            <w:tcW w:w="624" w:type="dxa"/>
          </w:tcPr>
          <w:p w:rsidR="00205A09" w:rsidRDefault="00205A09">
            <w:pPr>
              <w:pStyle w:val="ConsPlusNormal"/>
              <w:jc w:val="center"/>
            </w:pPr>
            <w:r>
              <w:lastRenderedPageBreak/>
              <w:t>N п/п</w:t>
            </w:r>
          </w:p>
        </w:tc>
        <w:tc>
          <w:tcPr>
            <w:tcW w:w="907" w:type="dxa"/>
          </w:tcPr>
          <w:p w:rsidR="00205A09" w:rsidRDefault="00205A09">
            <w:pPr>
              <w:pStyle w:val="ConsPlusNormal"/>
              <w:jc w:val="center"/>
            </w:pPr>
            <w:r>
              <w:t>Категория Заявителей</w:t>
            </w:r>
          </w:p>
        </w:tc>
        <w:tc>
          <w:tcPr>
            <w:tcW w:w="984" w:type="dxa"/>
          </w:tcPr>
          <w:p w:rsidR="00205A09" w:rsidRDefault="00205A09">
            <w:pPr>
              <w:pStyle w:val="ConsPlusNormal"/>
              <w:jc w:val="center"/>
            </w:pPr>
            <w:r>
              <w:t>Снегоход, вездеходная техника (кроме квадроциклов)</w:t>
            </w:r>
          </w:p>
        </w:tc>
        <w:tc>
          <w:tcPr>
            <w:tcW w:w="1162" w:type="dxa"/>
          </w:tcPr>
          <w:p w:rsidR="00205A09" w:rsidRDefault="00205A09">
            <w:pPr>
              <w:pStyle w:val="ConsPlusNormal"/>
              <w:jc w:val="center"/>
            </w:pPr>
            <w:r>
              <w:t>Лодочный мотор</w:t>
            </w:r>
          </w:p>
        </w:tc>
        <w:tc>
          <w:tcPr>
            <w:tcW w:w="1141" w:type="dxa"/>
          </w:tcPr>
          <w:p w:rsidR="00205A09" w:rsidRDefault="00205A09">
            <w:pPr>
              <w:pStyle w:val="ConsPlusNormal"/>
              <w:jc w:val="center"/>
            </w:pPr>
            <w:r>
              <w:t>Лодка (шлюпка)</w:t>
            </w:r>
          </w:p>
        </w:tc>
        <w:tc>
          <w:tcPr>
            <w:tcW w:w="1141" w:type="dxa"/>
          </w:tcPr>
          <w:p w:rsidR="00205A09" w:rsidRDefault="00205A09">
            <w:pPr>
              <w:pStyle w:val="ConsPlusNormal"/>
              <w:jc w:val="center"/>
            </w:pPr>
            <w:r>
              <w:t>Электростанция</w:t>
            </w:r>
          </w:p>
        </w:tc>
        <w:tc>
          <w:tcPr>
            <w:tcW w:w="1077" w:type="dxa"/>
          </w:tcPr>
          <w:p w:rsidR="00205A09" w:rsidRDefault="00205A09">
            <w:pPr>
              <w:pStyle w:val="ConsPlusNormal"/>
              <w:jc w:val="center"/>
            </w:pPr>
            <w:r>
              <w:t>Радиостанция, спутниковые телефоны</w:t>
            </w:r>
          </w:p>
        </w:tc>
        <w:tc>
          <w:tcPr>
            <w:tcW w:w="1345" w:type="dxa"/>
          </w:tcPr>
          <w:p w:rsidR="00205A09" w:rsidRDefault="00205A09">
            <w:pPr>
              <w:pStyle w:val="ConsPlusNormal"/>
              <w:jc w:val="center"/>
            </w:pPr>
            <w:r>
              <w:t>Прицепы (нарты, сани) к снегоходу, вездеходной технике</w:t>
            </w:r>
          </w:p>
        </w:tc>
        <w:tc>
          <w:tcPr>
            <w:tcW w:w="1288" w:type="dxa"/>
          </w:tcPr>
          <w:p w:rsidR="00205A09" w:rsidRDefault="00205A09">
            <w:pPr>
              <w:pStyle w:val="ConsPlusNormal"/>
              <w:jc w:val="center"/>
            </w:pPr>
            <w:r>
              <w:t>Сетематериалы</w:t>
            </w:r>
          </w:p>
        </w:tc>
        <w:tc>
          <w:tcPr>
            <w:tcW w:w="1145" w:type="dxa"/>
          </w:tcPr>
          <w:p w:rsidR="00205A09" w:rsidRDefault="00205A09">
            <w:pPr>
              <w:pStyle w:val="ConsPlusNormal"/>
              <w:jc w:val="center"/>
            </w:pPr>
            <w:r>
              <w:t>Охотничье оружие, снаряжение и боеприпасы</w:t>
            </w:r>
          </w:p>
        </w:tc>
        <w:tc>
          <w:tcPr>
            <w:tcW w:w="1045" w:type="dxa"/>
          </w:tcPr>
          <w:p w:rsidR="00205A09" w:rsidRDefault="00205A09">
            <w:pPr>
              <w:pStyle w:val="ConsPlusNormal"/>
              <w:jc w:val="center"/>
            </w:pPr>
            <w:r>
              <w:t xml:space="preserve">Запасные части </w:t>
            </w:r>
            <w:hyperlink w:anchor="P282">
              <w:r>
                <w:rPr>
                  <w:color w:val="0000FF"/>
                </w:rPr>
                <w:t>&lt;*&gt;</w:t>
              </w:r>
            </w:hyperlink>
          </w:p>
        </w:tc>
        <w:tc>
          <w:tcPr>
            <w:tcW w:w="1191" w:type="dxa"/>
          </w:tcPr>
          <w:p w:rsidR="00205A09" w:rsidRDefault="00205A09">
            <w:pPr>
              <w:pStyle w:val="ConsPlusNormal"/>
              <w:jc w:val="center"/>
            </w:pPr>
            <w:r>
              <w:t>Мотопомпа напорная, ранцевые лесные огнетушители (опрыскиватели)</w:t>
            </w:r>
          </w:p>
        </w:tc>
        <w:tc>
          <w:tcPr>
            <w:tcW w:w="1001" w:type="dxa"/>
          </w:tcPr>
          <w:p w:rsidR="00205A09" w:rsidRDefault="00205A09">
            <w:pPr>
              <w:pStyle w:val="ConsPlusNormal"/>
              <w:jc w:val="center"/>
            </w:pPr>
            <w:r>
              <w:t>Юфтевая кожа для изготовления оленьих упряжек</w:t>
            </w:r>
          </w:p>
        </w:tc>
        <w:tc>
          <w:tcPr>
            <w:tcW w:w="1002" w:type="dxa"/>
          </w:tcPr>
          <w:p w:rsidR="00205A09" w:rsidRDefault="00205A09">
            <w:pPr>
              <w:pStyle w:val="ConsPlusNormal"/>
              <w:jc w:val="center"/>
            </w:pPr>
            <w:r>
              <w:t>Солнечная электростанция</w:t>
            </w:r>
          </w:p>
        </w:tc>
        <w:tc>
          <w:tcPr>
            <w:tcW w:w="1144" w:type="dxa"/>
          </w:tcPr>
          <w:p w:rsidR="00205A09" w:rsidRDefault="00205A09">
            <w:pPr>
              <w:pStyle w:val="ConsPlusNormal"/>
              <w:jc w:val="center"/>
            </w:pPr>
            <w:r>
              <w:t>Спасательный жилет</w:t>
            </w:r>
          </w:p>
        </w:tc>
      </w:tr>
      <w:tr w:rsidR="00205A09">
        <w:tc>
          <w:tcPr>
            <w:tcW w:w="624" w:type="dxa"/>
          </w:tcPr>
          <w:p w:rsidR="00205A09" w:rsidRDefault="00205A09">
            <w:pPr>
              <w:pStyle w:val="ConsPlusNormal"/>
              <w:jc w:val="center"/>
            </w:pPr>
            <w:r>
              <w:t>1</w:t>
            </w:r>
          </w:p>
        </w:tc>
        <w:tc>
          <w:tcPr>
            <w:tcW w:w="907" w:type="dxa"/>
          </w:tcPr>
          <w:p w:rsidR="00205A09" w:rsidRDefault="00205A09">
            <w:pPr>
              <w:pStyle w:val="ConsPlusNormal"/>
              <w:jc w:val="center"/>
            </w:pPr>
            <w:r>
              <w:t>2</w:t>
            </w:r>
          </w:p>
        </w:tc>
        <w:tc>
          <w:tcPr>
            <w:tcW w:w="984" w:type="dxa"/>
          </w:tcPr>
          <w:p w:rsidR="00205A09" w:rsidRDefault="00205A09">
            <w:pPr>
              <w:pStyle w:val="ConsPlusNormal"/>
              <w:jc w:val="center"/>
            </w:pPr>
            <w:r>
              <w:t>3</w:t>
            </w:r>
          </w:p>
        </w:tc>
        <w:tc>
          <w:tcPr>
            <w:tcW w:w="1162" w:type="dxa"/>
          </w:tcPr>
          <w:p w:rsidR="00205A09" w:rsidRDefault="00205A09">
            <w:pPr>
              <w:pStyle w:val="ConsPlusNormal"/>
              <w:jc w:val="center"/>
            </w:pPr>
            <w:r>
              <w:t>4</w:t>
            </w:r>
          </w:p>
        </w:tc>
        <w:tc>
          <w:tcPr>
            <w:tcW w:w="1141" w:type="dxa"/>
          </w:tcPr>
          <w:p w:rsidR="00205A09" w:rsidRDefault="00205A09">
            <w:pPr>
              <w:pStyle w:val="ConsPlusNormal"/>
              <w:jc w:val="center"/>
            </w:pPr>
            <w:r>
              <w:t>5</w:t>
            </w:r>
          </w:p>
        </w:tc>
        <w:tc>
          <w:tcPr>
            <w:tcW w:w="1141" w:type="dxa"/>
          </w:tcPr>
          <w:p w:rsidR="00205A09" w:rsidRDefault="00205A09">
            <w:pPr>
              <w:pStyle w:val="ConsPlusNormal"/>
              <w:jc w:val="center"/>
            </w:pPr>
            <w:r>
              <w:t>6</w:t>
            </w:r>
          </w:p>
        </w:tc>
        <w:tc>
          <w:tcPr>
            <w:tcW w:w="1077" w:type="dxa"/>
          </w:tcPr>
          <w:p w:rsidR="00205A09" w:rsidRDefault="00205A09">
            <w:pPr>
              <w:pStyle w:val="ConsPlusNormal"/>
              <w:jc w:val="center"/>
            </w:pPr>
            <w:r>
              <w:t>7</w:t>
            </w:r>
          </w:p>
        </w:tc>
        <w:tc>
          <w:tcPr>
            <w:tcW w:w="1345" w:type="dxa"/>
          </w:tcPr>
          <w:p w:rsidR="00205A09" w:rsidRDefault="00205A09">
            <w:pPr>
              <w:pStyle w:val="ConsPlusNormal"/>
              <w:jc w:val="center"/>
            </w:pPr>
            <w:r>
              <w:t>8</w:t>
            </w:r>
          </w:p>
        </w:tc>
        <w:tc>
          <w:tcPr>
            <w:tcW w:w="1288" w:type="dxa"/>
          </w:tcPr>
          <w:p w:rsidR="00205A09" w:rsidRDefault="00205A09">
            <w:pPr>
              <w:pStyle w:val="ConsPlusNormal"/>
              <w:jc w:val="center"/>
            </w:pPr>
            <w:r>
              <w:t>9</w:t>
            </w:r>
          </w:p>
        </w:tc>
        <w:tc>
          <w:tcPr>
            <w:tcW w:w="1145" w:type="dxa"/>
          </w:tcPr>
          <w:p w:rsidR="00205A09" w:rsidRDefault="00205A09">
            <w:pPr>
              <w:pStyle w:val="ConsPlusNormal"/>
              <w:jc w:val="center"/>
            </w:pPr>
            <w:r>
              <w:t>10</w:t>
            </w:r>
          </w:p>
        </w:tc>
        <w:tc>
          <w:tcPr>
            <w:tcW w:w="1045" w:type="dxa"/>
          </w:tcPr>
          <w:p w:rsidR="00205A09" w:rsidRDefault="00205A09">
            <w:pPr>
              <w:pStyle w:val="ConsPlusNormal"/>
              <w:jc w:val="center"/>
            </w:pPr>
            <w:r>
              <w:t>11</w:t>
            </w:r>
          </w:p>
        </w:tc>
        <w:tc>
          <w:tcPr>
            <w:tcW w:w="1191" w:type="dxa"/>
          </w:tcPr>
          <w:p w:rsidR="00205A09" w:rsidRDefault="00205A09">
            <w:pPr>
              <w:pStyle w:val="ConsPlusNormal"/>
              <w:jc w:val="center"/>
            </w:pPr>
            <w:r>
              <w:t>12</w:t>
            </w:r>
          </w:p>
        </w:tc>
        <w:tc>
          <w:tcPr>
            <w:tcW w:w="1001" w:type="dxa"/>
          </w:tcPr>
          <w:p w:rsidR="00205A09" w:rsidRDefault="00205A09">
            <w:pPr>
              <w:pStyle w:val="ConsPlusNormal"/>
              <w:jc w:val="center"/>
            </w:pPr>
            <w:r>
              <w:t>13</w:t>
            </w:r>
          </w:p>
        </w:tc>
        <w:tc>
          <w:tcPr>
            <w:tcW w:w="1002" w:type="dxa"/>
          </w:tcPr>
          <w:p w:rsidR="00205A09" w:rsidRDefault="00205A09">
            <w:pPr>
              <w:pStyle w:val="ConsPlusNormal"/>
              <w:jc w:val="center"/>
            </w:pPr>
            <w:r>
              <w:t>14</w:t>
            </w:r>
          </w:p>
        </w:tc>
        <w:tc>
          <w:tcPr>
            <w:tcW w:w="1144" w:type="dxa"/>
          </w:tcPr>
          <w:p w:rsidR="00205A09" w:rsidRDefault="00205A09">
            <w:pPr>
              <w:pStyle w:val="ConsPlusNormal"/>
              <w:jc w:val="center"/>
            </w:pPr>
            <w:r>
              <w:t>15</w:t>
            </w:r>
          </w:p>
        </w:tc>
      </w:tr>
      <w:tr w:rsidR="00205A09">
        <w:tc>
          <w:tcPr>
            <w:tcW w:w="624" w:type="dxa"/>
          </w:tcPr>
          <w:p w:rsidR="00205A09" w:rsidRDefault="00205A09">
            <w:pPr>
              <w:pStyle w:val="ConsPlusNormal"/>
            </w:pPr>
            <w:r>
              <w:t>1.</w:t>
            </w:r>
          </w:p>
        </w:tc>
        <w:tc>
          <w:tcPr>
            <w:tcW w:w="907" w:type="dxa"/>
          </w:tcPr>
          <w:p w:rsidR="00205A09" w:rsidRDefault="00205A09">
            <w:pPr>
              <w:pStyle w:val="ConsPlusNormal"/>
            </w:pPr>
            <w:r>
              <w:t>Первая</w:t>
            </w:r>
          </w:p>
        </w:tc>
        <w:tc>
          <w:tcPr>
            <w:tcW w:w="984" w:type="dxa"/>
          </w:tcPr>
          <w:p w:rsidR="00205A09" w:rsidRDefault="00205A09">
            <w:pPr>
              <w:pStyle w:val="ConsPlusNormal"/>
            </w:pPr>
            <w:r>
              <w:t>1 раз в 5 лет, 75%, но не более 200000 рублей</w:t>
            </w:r>
          </w:p>
        </w:tc>
        <w:tc>
          <w:tcPr>
            <w:tcW w:w="1162" w:type="dxa"/>
          </w:tcPr>
          <w:p w:rsidR="00205A09" w:rsidRDefault="00205A09">
            <w:pPr>
              <w:pStyle w:val="ConsPlusNormal"/>
            </w:pPr>
            <w:r>
              <w:t>1 раз в 5 лет, 75%, но не более 200000 рублей</w:t>
            </w:r>
          </w:p>
        </w:tc>
        <w:tc>
          <w:tcPr>
            <w:tcW w:w="1141" w:type="dxa"/>
          </w:tcPr>
          <w:p w:rsidR="00205A09" w:rsidRDefault="00205A09">
            <w:pPr>
              <w:pStyle w:val="ConsPlusNormal"/>
            </w:pPr>
            <w:r>
              <w:t>1 раз в 10 лет, 75%, но не более 150000 рублей</w:t>
            </w:r>
          </w:p>
        </w:tc>
        <w:tc>
          <w:tcPr>
            <w:tcW w:w="1141" w:type="dxa"/>
          </w:tcPr>
          <w:p w:rsidR="00205A09" w:rsidRDefault="00205A09">
            <w:pPr>
              <w:pStyle w:val="ConsPlusNormal"/>
            </w:pPr>
            <w:r>
              <w:t>1 раз в 5 лет, 75%, но не более 100000 рублей</w:t>
            </w:r>
          </w:p>
        </w:tc>
        <w:tc>
          <w:tcPr>
            <w:tcW w:w="1077" w:type="dxa"/>
          </w:tcPr>
          <w:p w:rsidR="00205A09" w:rsidRDefault="00205A09">
            <w:pPr>
              <w:pStyle w:val="ConsPlusNormal"/>
            </w:pPr>
            <w:r>
              <w:t>1 раз в 5 лет, 75%, но не более 50000 рублей</w:t>
            </w:r>
          </w:p>
        </w:tc>
        <w:tc>
          <w:tcPr>
            <w:tcW w:w="1345" w:type="dxa"/>
          </w:tcPr>
          <w:p w:rsidR="00205A09" w:rsidRDefault="00205A09">
            <w:pPr>
              <w:pStyle w:val="ConsPlusNormal"/>
            </w:pPr>
            <w:r>
              <w:t>1 раз в 5 лет, 75%, но не более 50000 рублей</w:t>
            </w:r>
          </w:p>
        </w:tc>
        <w:tc>
          <w:tcPr>
            <w:tcW w:w="1288" w:type="dxa"/>
          </w:tcPr>
          <w:p w:rsidR="00205A09" w:rsidRDefault="00205A09">
            <w:pPr>
              <w:pStyle w:val="ConsPlusNormal"/>
            </w:pPr>
            <w:r>
              <w:t>1 раз в 5 лет, 75%, но не более 50000 рублей</w:t>
            </w:r>
          </w:p>
        </w:tc>
        <w:tc>
          <w:tcPr>
            <w:tcW w:w="1145" w:type="dxa"/>
          </w:tcPr>
          <w:p w:rsidR="00205A09" w:rsidRDefault="00205A09">
            <w:pPr>
              <w:pStyle w:val="ConsPlusNormal"/>
            </w:pPr>
            <w:r>
              <w:t>1 раз в 5 лет, 75%, но не более 50000 рублей</w:t>
            </w:r>
          </w:p>
        </w:tc>
        <w:tc>
          <w:tcPr>
            <w:tcW w:w="1045" w:type="dxa"/>
          </w:tcPr>
          <w:p w:rsidR="00205A09" w:rsidRDefault="00205A09">
            <w:pPr>
              <w:pStyle w:val="ConsPlusNormal"/>
            </w:pPr>
            <w:r>
              <w:t>1 раз в 5 лет, 75%, но не более 50000 рублей</w:t>
            </w:r>
          </w:p>
        </w:tc>
        <w:tc>
          <w:tcPr>
            <w:tcW w:w="1191" w:type="dxa"/>
          </w:tcPr>
          <w:p w:rsidR="00205A09" w:rsidRDefault="00205A09">
            <w:pPr>
              <w:pStyle w:val="ConsPlusNormal"/>
            </w:pPr>
            <w:r>
              <w:t>1 раз в 5 лет, 75%, но не более 33750/ 3750 рублей</w:t>
            </w:r>
          </w:p>
        </w:tc>
        <w:tc>
          <w:tcPr>
            <w:tcW w:w="1001" w:type="dxa"/>
          </w:tcPr>
          <w:p w:rsidR="00205A09" w:rsidRDefault="00205A09">
            <w:pPr>
              <w:pStyle w:val="ConsPlusNormal"/>
            </w:pPr>
            <w:r>
              <w:t>1 раз в 5 лет, 75%, но не более 5250 рублей</w:t>
            </w:r>
          </w:p>
        </w:tc>
        <w:tc>
          <w:tcPr>
            <w:tcW w:w="1002" w:type="dxa"/>
          </w:tcPr>
          <w:p w:rsidR="00205A09" w:rsidRDefault="00205A09">
            <w:pPr>
              <w:pStyle w:val="ConsPlusNormal"/>
            </w:pPr>
            <w:r>
              <w:t>1 раз в 5 лет, 75%, но не более 250000 рублей</w:t>
            </w:r>
          </w:p>
        </w:tc>
        <w:tc>
          <w:tcPr>
            <w:tcW w:w="1144" w:type="dxa"/>
          </w:tcPr>
          <w:p w:rsidR="00205A09" w:rsidRDefault="00205A09">
            <w:pPr>
              <w:pStyle w:val="ConsPlusNormal"/>
            </w:pPr>
            <w:r>
              <w:t>1 раз в 5 лет, 75%, но не более 1500 рублей</w:t>
            </w:r>
          </w:p>
        </w:tc>
      </w:tr>
      <w:tr w:rsidR="00205A09">
        <w:tc>
          <w:tcPr>
            <w:tcW w:w="624" w:type="dxa"/>
          </w:tcPr>
          <w:p w:rsidR="00205A09" w:rsidRDefault="00205A09">
            <w:pPr>
              <w:pStyle w:val="ConsPlusNormal"/>
            </w:pPr>
            <w:r>
              <w:t>2.</w:t>
            </w:r>
          </w:p>
        </w:tc>
        <w:tc>
          <w:tcPr>
            <w:tcW w:w="907" w:type="dxa"/>
          </w:tcPr>
          <w:p w:rsidR="00205A09" w:rsidRDefault="00205A09">
            <w:pPr>
              <w:pStyle w:val="ConsPlusNormal"/>
            </w:pPr>
            <w:r>
              <w:t>Вторая</w:t>
            </w:r>
          </w:p>
        </w:tc>
        <w:tc>
          <w:tcPr>
            <w:tcW w:w="984" w:type="dxa"/>
          </w:tcPr>
          <w:p w:rsidR="00205A09" w:rsidRDefault="00205A09">
            <w:pPr>
              <w:pStyle w:val="ConsPlusNormal"/>
            </w:pPr>
            <w:r>
              <w:t>1 раз в 5 лет, 50%, но не более 140000 рублей</w:t>
            </w:r>
          </w:p>
        </w:tc>
        <w:tc>
          <w:tcPr>
            <w:tcW w:w="1162" w:type="dxa"/>
          </w:tcPr>
          <w:p w:rsidR="00205A09" w:rsidRDefault="00205A09">
            <w:pPr>
              <w:pStyle w:val="ConsPlusNormal"/>
            </w:pPr>
            <w:r>
              <w:t>1 раз в 5 лет, 50%, но не более 140000 рублей</w:t>
            </w:r>
          </w:p>
        </w:tc>
        <w:tc>
          <w:tcPr>
            <w:tcW w:w="1141" w:type="dxa"/>
          </w:tcPr>
          <w:p w:rsidR="00205A09" w:rsidRDefault="00205A09">
            <w:pPr>
              <w:pStyle w:val="ConsPlusNormal"/>
            </w:pPr>
            <w:r>
              <w:t>1 раз в 10 лет, 50%, но не более 105000 рублей</w:t>
            </w:r>
          </w:p>
        </w:tc>
        <w:tc>
          <w:tcPr>
            <w:tcW w:w="1141" w:type="dxa"/>
          </w:tcPr>
          <w:p w:rsidR="00205A09" w:rsidRDefault="00205A09">
            <w:pPr>
              <w:pStyle w:val="ConsPlusNormal"/>
            </w:pPr>
            <w:r>
              <w:t>1 раз в 5 лет, 50%, но не более 70000 рублей</w:t>
            </w:r>
          </w:p>
        </w:tc>
        <w:tc>
          <w:tcPr>
            <w:tcW w:w="1077" w:type="dxa"/>
          </w:tcPr>
          <w:p w:rsidR="00205A09" w:rsidRDefault="00205A09">
            <w:pPr>
              <w:pStyle w:val="ConsPlusNormal"/>
            </w:pPr>
            <w:r>
              <w:t>1 раз в 5 лет, 50%, но не более 35000 рублей</w:t>
            </w:r>
          </w:p>
        </w:tc>
        <w:tc>
          <w:tcPr>
            <w:tcW w:w="1345" w:type="dxa"/>
          </w:tcPr>
          <w:p w:rsidR="00205A09" w:rsidRDefault="00205A09">
            <w:pPr>
              <w:pStyle w:val="ConsPlusNormal"/>
            </w:pPr>
            <w:r>
              <w:t>1 раз в 5 лет, 50%, но не более 35000 рублей</w:t>
            </w:r>
          </w:p>
        </w:tc>
        <w:tc>
          <w:tcPr>
            <w:tcW w:w="1288" w:type="dxa"/>
          </w:tcPr>
          <w:p w:rsidR="00205A09" w:rsidRDefault="00205A09">
            <w:pPr>
              <w:pStyle w:val="ConsPlusNormal"/>
            </w:pPr>
            <w:r>
              <w:t>1 раз в 5 лет, 50%, но не более 35000 рублей</w:t>
            </w:r>
          </w:p>
        </w:tc>
        <w:tc>
          <w:tcPr>
            <w:tcW w:w="1145" w:type="dxa"/>
          </w:tcPr>
          <w:p w:rsidR="00205A09" w:rsidRDefault="00205A09">
            <w:pPr>
              <w:pStyle w:val="ConsPlusNormal"/>
            </w:pPr>
            <w:r>
              <w:t>1 раз в 5 лет, 50%, но не более 35000 рублей</w:t>
            </w:r>
          </w:p>
        </w:tc>
        <w:tc>
          <w:tcPr>
            <w:tcW w:w="1045" w:type="dxa"/>
          </w:tcPr>
          <w:p w:rsidR="00205A09" w:rsidRDefault="00205A09">
            <w:pPr>
              <w:pStyle w:val="ConsPlusNormal"/>
            </w:pPr>
            <w:r>
              <w:t>1 раз в 5 лет, 50%, но не более 35000 рублей</w:t>
            </w:r>
          </w:p>
        </w:tc>
        <w:tc>
          <w:tcPr>
            <w:tcW w:w="1191" w:type="dxa"/>
          </w:tcPr>
          <w:p w:rsidR="00205A09" w:rsidRDefault="00205A09">
            <w:pPr>
              <w:pStyle w:val="ConsPlusNormal"/>
            </w:pPr>
            <w:r>
              <w:t>1 раз в 5 лет, 50%, но не более 22500/ 2500 рублей</w:t>
            </w:r>
          </w:p>
        </w:tc>
        <w:tc>
          <w:tcPr>
            <w:tcW w:w="1001" w:type="dxa"/>
          </w:tcPr>
          <w:p w:rsidR="00205A09" w:rsidRDefault="00205A09">
            <w:pPr>
              <w:pStyle w:val="ConsPlusNormal"/>
            </w:pPr>
            <w:r>
              <w:t>1 раз в 5 лет, 50%, но не более 3500 рублей</w:t>
            </w:r>
          </w:p>
        </w:tc>
        <w:tc>
          <w:tcPr>
            <w:tcW w:w="1002" w:type="dxa"/>
          </w:tcPr>
          <w:p w:rsidR="00205A09" w:rsidRDefault="00205A09">
            <w:pPr>
              <w:pStyle w:val="ConsPlusNormal"/>
            </w:pPr>
            <w:r>
              <w:t>1 раз в 5 лет, 50%, но не более 170000 рублей</w:t>
            </w:r>
          </w:p>
        </w:tc>
        <w:tc>
          <w:tcPr>
            <w:tcW w:w="1144" w:type="dxa"/>
          </w:tcPr>
          <w:p w:rsidR="00205A09" w:rsidRDefault="00205A09">
            <w:pPr>
              <w:pStyle w:val="ConsPlusNormal"/>
            </w:pPr>
            <w:r>
              <w:t>1 раз в 5 лет, 50%, но не более 1000 рублей</w:t>
            </w:r>
          </w:p>
        </w:tc>
      </w:tr>
      <w:tr w:rsidR="00205A09">
        <w:tc>
          <w:tcPr>
            <w:tcW w:w="16197" w:type="dxa"/>
            <w:gridSpan w:val="15"/>
          </w:tcPr>
          <w:p w:rsidR="00205A09" w:rsidRDefault="00205A09">
            <w:pPr>
              <w:pStyle w:val="ConsPlusNormal"/>
              <w:ind w:firstLine="283"/>
              <w:jc w:val="both"/>
            </w:pPr>
            <w:r>
              <w:t>--------------------------------</w:t>
            </w:r>
          </w:p>
          <w:p w:rsidR="00205A09" w:rsidRDefault="00205A09">
            <w:pPr>
              <w:pStyle w:val="ConsPlusNormal"/>
              <w:ind w:firstLine="283"/>
              <w:jc w:val="both"/>
            </w:pPr>
            <w:bookmarkStart w:id="8" w:name="P282"/>
            <w:bookmarkEnd w:id="8"/>
            <w:r>
              <w:t>&lt;*&gt; Перечень запасных частей, стоимость которых подлежит компенсации. Компенсация 1 на приобретение запасных частей предоставляется при условии наличия (подтверждения) права собственности у Заявителя на снегоход, вездеходную технику, лодочный мотор</w:t>
            </w:r>
          </w:p>
        </w:tc>
      </w:tr>
      <w:tr w:rsidR="00205A09">
        <w:tc>
          <w:tcPr>
            <w:tcW w:w="7036" w:type="dxa"/>
            <w:gridSpan w:val="7"/>
          </w:tcPr>
          <w:p w:rsidR="00205A09" w:rsidRDefault="00205A09">
            <w:pPr>
              <w:pStyle w:val="ConsPlusNormal"/>
            </w:pPr>
            <w:r>
              <w:t>1. &lt;*&gt; Для снегохода, вездеходной техники:</w:t>
            </w:r>
          </w:p>
          <w:p w:rsidR="00205A09" w:rsidRDefault="00205A09">
            <w:pPr>
              <w:pStyle w:val="ConsPlusNormal"/>
            </w:pPr>
            <w:r>
              <w:t>1.1. Гусеница.</w:t>
            </w:r>
          </w:p>
          <w:p w:rsidR="00205A09" w:rsidRDefault="00205A09">
            <w:pPr>
              <w:pStyle w:val="ConsPlusNormal"/>
            </w:pPr>
            <w:r>
              <w:t>1.2. Балансир.</w:t>
            </w:r>
          </w:p>
          <w:p w:rsidR="00205A09" w:rsidRDefault="00205A09">
            <w:pPr>
              <w:pStyle w:val="ConsPlusNormal"/>
            </w:pPr>
            <w:r>
              <w:lastRenderedPageBreak/>
              <w:t>1.3. Катки.</w:t>
            </w:r>
          </w:p>
          <w:p w:rsidR="00205A09" w:rsidRDefault="00205A09">
            <w:pPr>
              <w:pStyle w:val="ConsPlusNormal"/>
            </w:pPr>
            <w:r>
              <w:t>1.4. Коленчатый вал.</w:t>
            </w:r>
          </w:p>
          <w:p w:rsidR="00205A09" w:rsidRDefault="00205A09">
            <w:pPr>
              <w:pStyle w:val="ConsPlusNormal"/>
            </w:pPr>
            <w:r>
              <w:t>1.5. Редуктор в сборе.</w:t>
            </w:r>
          </w:p>
          <w:p w:rsidR="00205A09" w:rsidRDefault="00205A09">
            <w:pPr>
              <w:pStyle w:val="ConsPlusNormal"/>
            </w:pPr>
            <w:r>
              <w:t>1.6. Стартер (электростартер).</w:t>
            </w:r>
          </w:p>
          <w:p w:rsidR="00205A09" w:rsidRDefault="00205A09">
            <w:pPr>
              <w:pStyle w:val="ConsPlusNormal"/>
            </w:pPr>
            <w:r>
              <w:t>1.7. Цилиндр.</w:t>
            </w:r>
          </w:p>
          <w:p w:rsidR="00205A09" w:rsidRDefault="00205A09">
            <w:pPr>
              <w:pStyle w:val="ConsPlusNormal"/>
            </w:pPr>
            <w:r>
              <w:t>1.8. Карбюратор.</w:t>
            </w:r>
          </w:p>
          <w:p w:rsidR="00205A09" w:rsidRDefault="00205A09">
            <w:pPr>
              <w:pStyle w:val="ConsPlusNormal"/>
            </w:pPr>
            <w:r>
              <w:t>1.9. Поршень.</w:t>
            </w:r>
          </w:p>
          <w:p w:rsidR="00205A09" w:rsidRDefault="00205A09">
            <w:pPr>
              <w:pStyle w:val="ConsPlusNormal"/>
            </w:pPr>
            <w:r>
              <w:t>1.10. Вариатор (ведомый, ведущий).</w:t>
            </w:r>
          </w:p>
          <w:p w:rsidR="00205A09" w:rsidRDefault="00205A09">
            <w:pPr>
              <w:pStyle w:val="ConsPlusNormal"/>
            </w:pPr>
            <w:r>
              <w:t>1.11. Цепь.</w:t>
            </w:r>
          </w:p>
          <w:p w:rsidR="00205A09" w:rsidRDefault="00205A09">
            <w:pPr>
              <w:pStyle w:val="ConsPlusNormal"/>
            </w:pPr>
            <w:r>
              <w:t>1.12. Рессора (в сборе).</w:t>
            </w:r>
          </w:p>
          <w:p w:rsidR="00205A09" w:rsidRDefault="00205A09">
            <w:pPr>
              <w:pStyle w:val="ConsPlusNormal"/>
            </w:pPr>
            <w:r>
              <w:t>1.13. Опорные катки.</w:t>
            </w:r>
          </w:p>
          <w:p w:rsidR="00205A09" w:rsidRDefault="00205A09">
            <w:pPr>
              <w:pStyle w:val="ConsPlusNormal"/>
            </w:pPr>
            <w:r>
              <w:t>1.14. Пружины опорных катков.</w:t>
            </w:r>
          </w:p>
          <w:p w:rsidR="00205A09" w:rsidRDefault="00205A09">
            <w:pPr>
              <w:pStyle w:val="ConsPlusNormal"/>
            </w:pPr>
            <w:r>
              <w:t>1.15. Задняя подвеска.</w:t>
            </w:r>
          </w:p>
          <w:p w:rsidR="00205A09" w:rsidRDefault="00205A09">
            <w:pPr>
              <w:pStyle w:val="ConsPlusNormal"/>
            </w:pPr>
            <w:r>
              <w:t>1.16. Цилиндропоршневая группа (цилиндры).</w:t>
            </w:r>
          </w:p>
          <w:p w:rsidR="00205A09" w:rsidRDefault="00205A09">
            <w:pPr>
              <w:pStyle w:val="ConsPlusNormal"/>
            </w:pPr>
            <w:r>
              <w:t>1.17. Вал направляющий.</w:t>
            </w:r>
          </w:p>
          <w:p w:rsidR="00205A09" w:rsidRDefault="00205A09">
            <w:pPr>
              <w:pStyle w:val="ConsPlusNormal"/>
            </w:pPr>
            <w:r>
              <w:t>1.18. Лыжа.</w:t>
            </w:r>
          </w:p>
          <w:p w:rsidR="00205A09" w:rsidRDefault="00205A09">
            <w:pPr>
              <w:pStyle w:val="ConsPlusNormal"/>
            </w:pPr>
            <w:r>
              <w:t>1.19. Двигатель (двигатель в сборе).</w:t>
            </w:r>
          </w:p>
        </w:tc>
        <w:tc>
          <w:tcPr>
            <w:tcW w:w="9161" w:type="dxa"/>
            <w:gridSpan w:val="8"/>
          </w:tcPr>
          <w:p w:rsidR="00205A09" w:rsidRDefault="00205A09">
            <w:pPr>
              <w:pStyle w:val="ConsPlusNormal"/>
            </w:pPr>
            <w:r>
              <w:lastRenderedPageBreak/>
              <w:t>2. &lt;*&gt; Для лодочного мотора:</w:t>
            </w:r>
          </w:p>
          <w:p w:rsidR="00205A09" w:rsidRDefault="00205A09">
            <w:pPr>
              <w:pStyle w:val="ConsPlusNormal"/>
            </w:pPr>
            <w:r>
              <w:t>2.1. Коленчатый вал.</w:t>
            </w:r>
          </w:p>
          <w:p w:rsidR="00205A09" w:rsidRDefault="00205A09">
            <w:pPr>
              <w:pStyle w:val="ConsPlusNormal"/>
            </w:pPr>
            <w:r>
              <w:t>2.2. Редуктор в сборе.</w:t>
            </w:r>
          </w:p>
          <w:p w:rsidR="00205A09" w:rsidRDefault="00205A09">
            <w:pPr>
              <w:pStyle w:val="ConsPlusNormal"/>
            </w:pPr>
            <w:r>
              <w:lastRenderedPageBreak/>
              <w:t>2.3. Стартер (электростартер).</w:t>
            </w:r>
          </w:p>
          <w:p w:rsidR="00205A09" w:rsidRDefault="00205A09">
            <w:pPr>
              <w:pStyle w:val="ConsPlusNormal"/>
            </w:pPr>
            <w:r>
              <w:t>2.4. Цилиндр.</w:t>
            </w:r>
          </w:p>
          <w:p w:rsidR="00205A09" w:rsidRDefault="00205A09">
            <w:pPr>
              <w:pStyle w:val="ConsPlusNormal"/>
            </w:pPr>
            <w:r>
              <w:t>2.5. Карбюратор.</w:t>
            </w:r>
          </w:p>
          <w:p w:rsidR="00205A09" w:rsidRDefault="00205A09">
            <w:pPr>
              <w:pStyle w:val="ConsPlusNormal"/>
            </w:pPr>
            <w:r>
              <w:t>2.6. Поршень.</w:t>
            </w:r>
          </w:p>
          <w:p w:rsidR="00205A09" w:rsidRDefault="00205A09">
            <w:pPr>
              <w:pStyle w:val="ConsPlusNormal"/>
            </w:pPr>
            <w:r>
              <w:t>2.7. Винт.</w:t>
            </w:r>
          </w:p>
        </w:tc>
      </w:tr>
    </w:tbl>
    <w:p w:rsidR="00205A09" w:rsidRDefault="00205A09">
      <w:pPr>
        <w:pStyle w:val="ConsPlusNormal"/>
        <w:sectPr w:rsidR="00205A09">
          <w:pgSz w:w="16838" w:h="11905" w:orient="landscape"/>
          <w:pgMar w:top="1701" w:right="397" w:bottom="850" w:left="397" w:header="0" w:footer="0" w:gutter="0"/>
          <w:cols w:space="720"/>
          <w:titlePg/>
        </w:sectPr>
      </w:pPr>
    </w:p>
    <w:p w:rsidR="00205A09" w:rsidRDefault="00205A09">
      <w:pPr>
        <w:pStyle w:val="ConsPlusNormal"/>
        <w:jc w:val="center"/>
      </w:pPr>
    </w:p>
    <w:p w:rsidR="00205A09" w:rsidRDefault="00205A09">
      <w:pPr>
        <w:pStyle w:val="ConsPlusNormal"/>
        <w:ind w:firstLine="540"/>
        <w:jc w:val="both"/>
      </w:pPr>
      <w:r>
        <w:t>17.3. Компенсация расходов на приобретение северных оленей (далее - Компенсация 2).</w:t>
      </w:r>
    </w:p>
    <w:p w:rsidR="00205A09" w:rsidRDefault="00205A09">
      <w:pPr>
        <w:pStyle w:val="ConsPlusNormal"/>
        <w:spacing w:before="220"/>
        <w:ind w:firstLine="540"/>
        <w:jc w:val="both"/>
      </w:pPr>
      <w:r>
        <w:t>17.3.1. Целью предоставления Компенсации 2 является возмещение части фактически понесенных затрат на приобретение северных оленей для ведения и развития оленеводства в автономном округе.</w:t>
      </w:r>
    </w:p>
    <w:p w:rsidR="00205A09" w:rsidRDefault="00205A09">
      <w:pPr>
        <w:pStyle w:val="ConsPlusNormal"/>
        <w:spacing w:before="220"/>
        <w:ind w:firstLine="540"/>
        <w:jc w:val="both"/>
      </w:pPr>
      <w:r>
        <w:t>17.3.2. За получением Компенсации 2 вправе обратиться Заявитель, соответствующий в совокупности на дату подачи заявления о предоставлении Компенсации 2 следующим критериям:</w:t>
      </w:r>
    </w:p>
    <w:p w:rsidR="00205A09" w:rsidRDefault="00205A09">
      <w:pPr>
        <w:pStyle w:val="ConsPlusNormal"/>
        <w:spacing w:before="220"/>
        <w:ind w:firstLine="540"/>
        <w:jc w:val="both"/>
      </w:pPr>
      <w:r>
        <w:t>Первая категория:</w:t>
      </w:r>
    </w:p>
    <w:p w:rsidR="00205A09" w:rsidRDefault="00205A09">
      <w:pPr>
        <w:pStyle w:val="ConsPlusNormal"/>
        <w:spacing w:before="220"/>
        <w:ind w:firstLine="540"/>
        <w:jc w:val="both"/>
      </w:pPr>
      <w:r>
        <w:t>физическое лицо из числа коренных малочисленных народов Севера автономного округа;</w:t>
      </w:r>
    </w:p>
    <w:p w:rsidR="00205A09" w:rsidRDefault="00205A09">
      <w:pPr>
        <w:pStyle w:val="ConsPlusNormal"/>
        <w:spacing w:before="220"/>
        <w:ind w:firstLine="540"/>
        <w:jc w:val="both"/>
      </w:pPr>
      <w:r>
        <w:t>имеет место жительства на территории автономного округа;</w:t>
      </w:r>
    </w:p>
    <w:p w:rsidR="00205A09" w:rsidRDefault="00205A09">
      <w:pPr>
        <w:pStyle w:val="ConsPlusNormal"/>
        <w:spacing w:before="220"/>
        <w:ind w:firstLine="540"/>
        <w:jc w:val="both"/>
      </w:pPr>
      <w:r>
        <w:t>является субъектом права традиционного природопользования.</w:t>
      </w:r>
    </w:p>
    <w:p w:rsidR="00205A09" w:rsidRDefault="00205A09">
      <w:pPr>
        <w:pStyle w:val="ConsPlusNormal"/>
        <w:spacing w:before="220"/>
        <w:ind w:firstLine="540"/>
        <w:jc w:val="both"/>
      </w:pPr>
      <w:r>
        <w:t>Вторая категория:</w:t>
      </w:r>
    </w:p>
    <w:p w:rsidR="00205A09" w:rsidRDefault="00205A09">
      <w:pPr>
        <w:pStyle w:val="ConsPlusNormal"/>
        <w:spacing w:before="220"/>
        <w:ind w:firstLine="540"/>
        <w:jc w:val="both"/>
      </w:pPr>
      <w:r>
        <w:t>физическое лицо из числа коренных малочисленных народов Севера автономного округа;</w:t>
      </w:r>
    </w:p>
    <w:p w:rsidR="00205A09" w:rsidRDefault="00205A09">
      <w:pPr>
        <w:pStyle w:val="ConsPlusNormal"/>
        <w:spacing w:before="220"/>
        <w:ind w:firstLine="540"/>
        <w:jc w:val="both"/>
      </w:pPr>
      <w:r>
        <w:t xml:space="preserve">имеет место жительства на территории автономного округа, входящей в </w:t>
      </w:r>
      <w:hyperlink r:id="rId68">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года N 631-р.</w:t>
      </w:r>
    </w:p>
    <w:p w:rsidR="00205A09" w:rsidRDefault="00205A09">
      <w:pPr>
        <w:pStyle w:val="ConsPlusNormal"/>
        <w:spacing w:before="220"/>
        <w:ind w:firstLine="540"/>
        <w:jc w:val="both"/>
      </w:pPr>
      <w:r>
        <w:t>17.3.3. Компенсация 2 предоставляется Заявителю 1 раз на приобретение не более 15 голов северных оленей.</w:t>
      </w:r>
    </w:p>
    <w:p w:rsidR="00205A09" w:rsidRDefault="00205A09">
      <w:pPr>
        <w:pStyle w:val="ConsPlusNormal"/>
        <w:spacing w:before="220"/>
        <w:ind w:firstLine="540"/>
        <w:jc w:val="both"/>
      </w:pPr>
      <w:r>
        <w:t>Порядок не распространяется на лиц из числа коренных малочисленных народов Севера, ранее получивших Компенсацию 2.</w:t>
      </w:r>
    </w:p>
    <w:p w:rsidR="00205A09" w:rsidRDefault="00205A09">
      <w:pPr>
        <w:pStyle w:val="ConsPlusNormal"/>
        <w:spacing w:before="220"/>
        <w:ind w:firstLine="540"/>
        <w:jc w:val="both"/>
      </w:pPr>
      <w:r>
        <w:t>В случае отсутствия у Заявителя оленьих пастбищ для содержания приобретаемого поголовья северных оленей необходимо представить письменное согласие пользователя территорий традиционного природопользования на использование оленьих пастбищ в границах данных территорий, указанных Заявителем.</w:t>
      </w:r>
    </w:p>
    <w:p w:rsidR="00205A09" w:rsidRDefault="00205A09">
      <w:pPr>
        <w:pStyle w:val="ConsPlusNormal"/>
        <w:spacing w:before="220"/>
        <w:ind w:firstLine="540"/>
        <w:jc w:val="both"/>
      </w:pPr>
      <w:r>
        <w:t>Размер Компенсации 2 составляет 70% от стоимости приобретенных северных оленей, но не более 20 тысяч рублей на 1 оленя.</w:t>
      </w:r>
    </w:p>
    <w:p w:rsidR="00205A09" w:rsidRDefault="00205A09">
      <w:pPr>
        <w:pStyle w:val="ConsPlusNormal"/>
        <w:jc w:val="both"/>
      </w:pPr>
      <w:r>
        <w:t xml:space="preserve">(в ред. </w:t>
      </w:r>
      <w:hyperlink r:id="rId69">
        <w:r>
          <w:rPr>
            <w:color w:val="0000FF"/>
          </w:rPr>
          <w:t>постановления</w:t>
        </w:r>
      </w:hyperlink>
      <w:r>
        <w:t xml:space="preserve"> Правительства ХМАО - Югры от 28.12.2024 N 579-п)</w:t>
      </w:r>
    </w:p>
    <w:p w:rsidR="00205A09" w:rsidRDefault="00205A09">
      <w:pPr>
        <w:pStyle w:val="ConsPlusNormal"/>
        <w:spacing w:before="220"/>
        <w:ind w:firstLine="540"/>
        <w:jc w:val="both"/>
      </w:pPr>
      <w:r>
        <w:t>Для рассмотрения документов, принятия решения о соответствии или несоответствии Заявителя и представленных им документов критериям и требованиям, установленным Порядками, Уполномоченный орган формирует Комиссию, утверждает положение о ней и ее состав.</w:t>
      </w:r>
    </w:p>
    <w:p w:rsidR="00205A09" w:rsidRDefault="00205A09">
      <w:pPr>
        <w:pStyle w:val="ConsPlusNormal"/>
        <w:spacing w:before="220"/>
        <w:ind w:firstLine="540"/>
        <w:jc w:val="both"/>
      </w:pPr>
      <w:r>
        <w:t>В случае недостаточности лимитов бюджетных обязательств на текущий финансовый год на предоставление Компенсации 2 в полном объеме Заявителю, включенному в протокол Комиссии, предоставление Компенсации 2 осуществляется без повторного прохождения проверки представленных документов на соответствие критериям в первоочередном порядке в пределах доведенных лимитов бюджетных обязательств на очередной финансовый год.</w:t>
      </w:r>
    </w:p>
    <w:p w:rsidR="00205A09" w:rsidRDefault="00205A09">
      <w:pPr>
        <w:pStyle w:val="ConsPlusNormal"/>
        <w:spacing w:before="220"/>
        <w:ind w:firstLine="540"/>
        <w:jc w:val="both"/>
      </w:pPr>
      <w:r>
        <w:t>17.4. Субсидия на продукцию охоты (далее - Субсидия 2).</w:t>
      </w:r>
    </w:p>
    <w:p w:rsidR="00205A09" w:rsidRDefault="00205A09">
      <w:pPr>
        <w:pStyle w:val="ConsPlusNormal"/>
        <w:spacing w:before="220"/>
        <w:ind w:firstLine="540"/>
        <w:jc w:val="both"/>
      </w:pPr>
      <w:r>
        <w:t xml:space="preserve">17.4.1. Целью предоставления Субсидии 2 является возмещение части фактически понесенных затрат на заготовленную продукцию охоты для ведения и развития охоты как вида </w:t>
      </w:r>
      <w:r>
        <w:lastRenderedPageBreak/>
        <w:t>традиционной хозяйственной деятельности коренных малочисленных народов Севера.</w:t>
      </w:r>
    </w:p>
    <w:p w:rsidR="00205A09" w:rsidRDefault="00205A09">
      <w:pPr>
        <w:pStyle w:val="ConsPlusNormal"/>
        <w:spacing w:before="220"/>
        <w:ind w:firstLine="540"/>
        <w:jc w:val="both"/>
      </w:pPr>
      <w:r>
        <w:t>17.4.2. За получением Субсидии 2 вправе обратиться Заявитель, соответствующий в совокупности на дату подачи заявления о предоставлении Субсидии следующим критериям:</w:t>
      </w:r>
    </w:p>
    <w:p w:rsidR="00205A09" w:rsidRDefault="00205A09">
      <w:pPr>
        <w:pStyle w:val="ConsPlusNormal"/>
        <w:spacing w:before="220"/>
        <w:ind w:firstLine="540"/>
        <w:jc w:val="both"/>
      </w:pPr>
      <w:r>
        <w:t>а) имеет лимит добычи охотничьих ресурсов;</w:t>
      </w:r>
    </w:p>
    <w:p w:rsidR="00205A09" w:rsidRDefault="00205A09">
      <w:pPr>
        <w:pStyle w:val="ConsPlusNormal"/>
        <w:spacing w:before="220"/>
        <w:ind w:firstLine="540"/>
        <w:jc w:val="both"/>
      </w:pPr>
      <w:r>
        <w:t>б) включен в Реестр организаций или соответствует следующим критериям:</w:t>
      </w:r>
    </w:p>
    <w:p w:rsidR="00205A09" w:rsidRDefault="00205A09">
      <w:pPr>
        <w:pStyle w:val="ConsPlusNormal"/>
        <w:spacing w:before="220"/>
        <w:ind w:firstLine="540"/>
        <w:jc w:val="both"/>
      </w:pPr>
      <w:r>
        <w:t>первая категория - община коренных малочисленных народов Севера;</w:t>
      </w:r>
    </w:p>
    <w:p w:rsidR="00205A09" w:rsidRDefault="00205A09">
      <w:pPr>
        <w:pStyle w:val="ConsPlusNormal"/>
        <w:jc w:val="both"/>
      </w:pPr>
      <w:r>
        <w:t xml:space="preserve">(абзац введен </w:t>
      </w:r>
      <w:hyperlink r:id="rId70">
        <w:r>
          <w:rPr>
            <w:color w:val="0000FF"/>
          </w:rPr>
          <w:t>постановлением</w:t>
        </w:r>
      </w:hyperlink>
      <w:r>
        <w:t xml:space="preserve"> Правительства ХМАО - Югры от 24.05.2024 N 200-п)</w:t>
      </w:r>
    </w:p>
    <w:p w:rsidR="00205A09" w:rsidRDefault="00205A09">
      <w:pPr>
        <w:pStyle w:val="ConsPlusNormal"/>
        <w:spacing w:before="220"/>
        <w:ind w:firstLine="540"/>
        <w:jc w:val="both"/>
      </w:pPr>
      <w:r>
        <w:t>вторая категория - хозяйственные товарищества, общества, производственные и потребительские кооперативы, которые соответствуют следующим критериям в совокупности:</w:t>
      </w:r>
    </w:p>
    <w:p w:rsidR="00205A09" w:rsidRDefault="00205A09">
      <w:pPr>
        <w:pStyle w:val="ConsPlusNormal"/>
        <w:jc w:val="both"/>
      </w:pPr>
      <w:r>
        <w:t xml:space="preserve">(абзац введен </w:t>
      </w:r>
      <w:hyperlink r:id="rId71">
        <w:r>
          <w:rPr>
            <w:color w:val="0000FF"/>
          </w:rPr>
          <w:t>постановлением</w:t>
        </w:r>
      </w:hyperlink>
      <w:r>
        <w:t xml:space="preserve"> Правительства ХМАО - Югры от 24.05.2024 N 200-п)</w:t>
      </w:r>
    </w:p>
    <w:p w:rsidR="00205A09" w:rsidRDefault="00205A09">
      <w:pPr>
        <w:pStyle w:val="ConsPlusNormal"/>
        <w:spacing w:before="220"/>
        <w:ind w:firstLine="540"/>
        <w:jc w:val="both"/>
      </w:pPr>
      <w:r>
        <w:t>хотя бы один из учредителей является лицом из числа коренных малочисленных народов Севера, проживающих в автономном округе;</w:t>
      </w:r>
    </w:p>
    <w:p w:rsidR="00205A09" w:rsidRDefault="00205A09">
      <w:pPr>
        <w:pStyle w:val="ConsPlusNormal"/>
        <w:spacing w:before="220"/>
        <w:ind w:firstLine="540"/>
        <w:jc w:val="both"/>
      </w:pPr>
      <w:r>
        <w:t>основным видом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p>
    <w:p w:rsidR="00205A09" w:rsidRDefault="00205A09">
      <w:pPr>
        <w:pStyle w:val="ConsPlusNormal"/>
        <w:spacing w:before="220"/>
        <w:ind w:firstLine="540"/>
        <w:jc w:val="both"/>
      </w:pPr>
      <w:r>
        <w:t>не менее половины рабочих мест занято лицами из числа коренных малочисленных народов Севера, проживающих в автономном округе;</w:t>
      </w:r>
    </w:p>
    <w:p w:rsidR="00205A09" w:rsidRDefault="00205A09">
      <w:pPr>
        <w:pStyle w:val="ConsPlusNormal"/>
        <w:spacing w:before="220"/>
        <w:ind w:firstLine="540"/>
        <w:jc w:val="both"/>
      </w:pPr>
      <w:r>
        <w:t xml:space="preserve">абзац утратил силу с 24 мая 2024 года. - </w:t>
      </w:r>
      <w:hyperlink r:id="rId72">
        <w:r>
          <w:rPr>
            <w:color w:val="0000FF"/>
          </w:rPr>
          <w:t>Постановление</w:t>
        </w:r>
      </w:hyperlink>
      <w:r>
        <w:t xml:space="preserve"> Правительства ХМАО - Югры от 24.05.2024 N 200-п;</w:t>
      </w:r>
    </w:p>
    <w:p w:rsidR="00205A09" w:rsidRDefault="00205A09">
      <w:pPr>
        <w:pStyle w:val="ConsPlusNormal"/>
        <w:spacing w:before="220"/>
        <w:ind w:firstLine="540"/>
        <w:jc w:val="both"/>
      </w:pPr>
      <w:r>
        <w:t>регистрация в качестве юридического лица на территории автономного округа.</w:t>
      </w:r>
    </w:p>
    <w:p w:rsidR="00205A09" w:rsidRDefault="00205A09">
      <w:pPr>
        <w:pStyle w:val="ConsPlusNormal"/>
        <w:spacing w:before="220"/>
        <w:ind w:firstLine="540"/>
        <w:jc w:val="both"/>
      </w:pPr>
      <w:bookmarkStart w:id="9" w:name="P343"/>
      <w:bookmarkEnd w:id="9"/>
      <w:r>
        <w:t>17.4.3. Для рассмотрения документов и принятия решения о соответствии или несоответствии Заявителя и представленных им документов критериям и требованиям, установленным Порядком, Уполномоченный орган формирует Комиссию, утверждает ее состав и положение о ней.</w:t>
      </w:r>
    </w:p>
    <w:p w:rsidR="00205A09" w:rsidRDefault="00205A09">
      <w:pPr>
        <w:pStyle w:val="ConsPlusNormal"/>
        <w:spacing w:before="220"/>
        <w:ind w:firstLine="540"/>
        <w:jc w:val="both"/>
      </w:pPr>
      <w:r>
        <w:t>Субсидия 2 выплачивается Получателю в соответствии со следующими ставками, но не более фактически понесенных затрат.</w:t>
      </w:r>
    </w:p>
    <w:p w:rsidR="00205A09" w:rsidRDefault="00205A09">
      <w:pPr>
        <w:pStyle w:val="ConsPlusNormal"/>
        <w:ind w:firstLine="540"/>
        <w:jc w:val="both"/>
      </w:pPr>
    </w:p>
    <w:p w:rsidR="00205A09" w:rsidRDefault="00205A09">
      <w:pPr>
        <w:pStyle w:val="ConsPlusNormal"/>
        <w:jc w:val="right"/>
      </w:pPr>
      <w:r>
        <w:t>Таблица 3</w:t>
      </w:r>
    </w:p>
    <w:p w:rsidR="00205A09" w:rsidRDefault="00205A09">
      <w:pPr>
        <w:pStyle w:val="ConsPlusNormal"/>
        <w:jc w:val="right"/>
      </w:pPr>
    </w:p>
    <w:p w:rsidR="00205A09" w:rsidRDefault="00205A09">
      <w:pPr>
        <w:pStyle w:val="ConsPlusNormal"/>
        <w:jc w:val="center"/>
      </w:pPr>
      <w:bookmarkStart w:id="10" w:name="P348"/>
      <w:bookmarkEnd w:id="10"/>
      <w:r>
        <w:t>Ставки Субсидии 2</w:t>
      </w:r>
    </w:p>
    <w:p w:rsidR="00205A09" w:rsidRDefault="00205A0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204"/>
        <w:gridCol w:w="904"/>
        <w:gridCol w:w="1144"/>
        <w:gridCol w:w="1654"/>
      </w:tblGrid>
      <w:tr w:rsidR="00205A09">
        <w:tc>
          <w:tcPr>
            <w:tcW w:w="454" w:type="dxa"/>
          </w:tcPr>
          <w:p w:rsidR="00205A09" w:rsidRDefault="00205A09">
            <w:pPr>
              <w:pStyle w:val="ConsPlusNormal"/>
              <w:jc w:val="center"/>
            </w:pPr>
            <w:r>
              <w:t>N п/п</w:t>
            </w:r>
          </w:p>
        </w:tc>
        <w:tc>
          <w:tcPr>
            <w:tcW w:w="1639" w:type="dxa"/>
          </w:tcPr>
          <w:p w:rsidR="00205A09" w:rsidRDefault="00205A09">
            <w:pPr>
              <w:pStyle w:val="ConsPlusNormal"/>
              <w:jc w:val="center"/>
            </w:pPr>
            <w:r>
              <w:t>Наименование продукции охоты</w:t>
            </w:r>
          </w:p>
        </w:tc>
        <w:tc>
          <w:tcPr>
            <w:tcW w:w="1204" w:type="dxa"/>
          </w:tcPr>
          <w:p w:rsidR="00205A09" w:rsidRDefault="00205A09">
            <w:pPr>
              <w:pStyle w:val="ConsPlusNormal"/>
              <w:jc w:val="center"/>
            </w:pPr>
            <w:r>
              <w:t>Ед. измерения</w:t>
            </w:r>
          </w:p>
        </w:tc>
        <w:tc>
          <w:tcPr>
            <w:tcW w:w="904" w:type="dxa"/>
          </w:tcPr>
          <w:p w:rsidR="00205A09" w:rsidRDefault="00205A09">
            <w:pPr>
              <w:pStyle w:val="ConsPlusNormal"/>
              <w:jc w:val="center"/>
            </w:pPr>
            <w:r>
              <w:t>Цена</w:t>
            </w:r>
          </w:p>
        </w:tc>
        <w:tc>
          <w:tcPr>
            <w:tcW w:w="1144" w:type="dxa"/>
          </w:tcPr>
          <w:p w:rsidR="00205A09" w:rsidRDefault="00205A09">
            <w:pPr>
              <w:pStyle w:val="ConsPlusNormal"/>
              <w:jc w:val="center"/>
            </w:pPr>
            <w:r>
              <w:t xml:space="preserve">Ставка Субсидии </w:t>
            </w:r>
            <w:hyperlink w:anchor="P386">
              <w:r>
                <w:rPr>
                  <w:color w:val="0000FF"/>
                </w:rPr>
                <w:t>&lt;*&gt;</w:t>
              </w:r>
            </w:hyperlink>
          </w:p>
        </w:tc>
        <w:tc>
          <w:tcPr>
            <w:tcW w:w="1654" w:type="dxa"/>
          </w:tcPr>
          <w:p w:rsidR="00205A09" w:rsidRDefault="00205A09">
            <w:pPr>
              <w:pStyle w:val="ConsPlusNormal"/>
              <w:jc w:val="center"/>
            </w:pPr>
            <w:r>
              <w:t>Совокупная рекомендуемая цена</w:t>
            </w:r>
          </w:p>
        </w:tc>
      </w:tr>
      <w:tr w:rsidR="00205A09">
        <w:tc>
          <w:tcPr>
            <w:tcW w:w="454" w:type="dxa"/>
          </w:tcPr>
          <w:p w:rsidR="00205A09" w:rsidRDefault="00205A09">
            <w:pPr>
              <w:pStyle w:val="ConsPlusNormal"/>
              <w:jc w:val="center"/>
            </w:pPr>
            <w:r>
              <w:t>1</w:t>
            </w:r>
          </w:p>
        </w:tc>
        <w:tc>
          <w:tcPr>
            <w:tcW w:w="1639" w:type="dxa"/>
          </w:tcPr>
          <w:p w:rsidR="00205A09" w:rsidRDefault="00205A09">
            <w:pPr>
              <w:pStyle w:val="ConsPlusNormal"/>
              <w:jc w:val="center"/>
            </w:pPr>
            <w:r>
              <w:t>2</w:t>
            </w:r>
          </w:p>
        </w:tc>
        <w:tc>
          <w:tcPr>
            <w:tcW w:w="1204" w:type="dxa"/>
          </w:tcPr>
          <w:p w:rsidR="00205A09" w:rsidRDefault="00205A09">
            <w:pPr>
              <w:pStyle w:val="ConsPlusNormal"/>
              <w:jc w:val="center"/>
            </w:pPr>
            <w:r>
              <w:t>3</w:t>
            </w:r>
          </w:p>
        </w:tc>
        <w:tc>
          <w:tcPr>
            <w:tcW w:w="904" w:type="dxa"/>
          </w:tcPr>
          <w:p w:rsidR="00205A09" w:rsidRDefault="00205A09">
            <w:pPr>
              <w:pStyle w:val="ConsPlusNormal"/>
              <w:jc w:val="center"/>
            </w:pPr>
            <w:r>
              <w:t>4</w:t>
            </w:r>
          </w:p>
        </w:tc>
        <w:tc>
          <w:tcPr>
            <w:tcW w:w="1144" w:type="dxa"/>
          </w:tcPr>
          <w:p w:rsidR="00205A09" w:rsidRDefault="00205A09">
            <w:pPr>
              <w:pStyle w:val="ConsPlusNormal"/>
              <w:jc w:val="center"/>
            </w:pPr>
            <w:r>
              <w:t>5</w:t>
            </w:r>
          </w:p>
        </w:tc>
        <w:tc>
          <w:tcPr>
            <w:tcW w:w="1654" w:type="dxa"/>
          </w:tcPr>
          <w:p w:rsidR="00205A09" w:rsidRDefault="00205A09">
            <w:pPr>
              <w:pStyle w:val="ConsPlusNormal"/>
              <w:jc w:val="center"/>
            </w:pPr>
            <w:r>
              <w:t>6</w:t>
            </w:r>
          </w:p>
        </w:tc>
      </w:tr>
      <w:tr w:rsidR="00205A09">
        <w:tc>
          <w:tcPr>
            <w:tcW w:w="454" w:type="dxa"/>
          </w:tcPr>
          <w:p w:rsidR="00205A09" w:rsidRDefault="00205A09">
            <w:pPr>
              <w:pStyle w:val="ConsPlusNormal"/>
            </w:pPr>
            <w:r>
              <w:t>1</w:t>
            </w:r>
          </w:p>
        </w:tc>
        <w:tc>
          <w:tcPr>
            <w:tcW w:w="6545" w:type="dxa"/>
            <w:gridSpan w:val="5"/>
          </w:tcPr>
          <w:p w:rsidR="00205A09" w:rsidRDefault="00205A09">
            <w:pPr>
              <w:pStyle w:val="ConsPlusNormal"/>
            </w:pPr>
            <w:r>
              <w:t>Пушнина</w:t>
            </w:r>
          </w:p>
        </w:tc>
      </w:tr>
      <w:tr w:rsidR="00205A09">
        <w:tc>
          <w:tcPr>
            <w:tcW w:w="454" w:type="dxa"/>
          </w:tcPr>
          <w:p w:rsidR="00205A09" w:rsidRDefault="00205A09">
            <w:pPr>
              <w:pStyle w:val="ConsPlusNormal"/>
            </w:pPr>
            <w:r>
              <w:t>1.1</w:t>
            </w:r>
          </w:p>
        </w:tc>
        <w:tc>
          <w:tcPr>
            <w:tcW w:w="1639" w:type="dxa"/>
          </w:tcPr>
          <w:p w:rsidR="00205A09" w:rsidRDefault="00205A09">
            <w:pPr>
              <w:pStyle w:val="ConsPlusNormal"/>
            </w:pPr>
            <w:r>
              <w:t>Соболь</w:t>
            </w:r>
          </w:p>
        </w:tc>
        <w:tc>
          <w:tcPr>
            <w:tcW w:w="1204" w:type="dxa"/>
          </w:tcPr>
          <w:p w:rsidR="00205A09" w:rsidRDefault="00205A09">
            <w:pPr>
              <w:pStyle w:val="ConsPlusNormal"/>
            </w:pPr>
            <w:r>
              <w:t>шт.</w:t>
            </w:r>
          </w:p>
        </w:tc>
        <w:tc>
          <w:tcPr>
            <w:tcW w:w="904" w:type="dxa"/>
          </w:tcPr>
          <w:p w:rsidR="00205A09" w:rsidRDefault="00205A09">
            <w:pPr>
              <w:pStyle w:val="ConsPlusNormal"/>
            </w:pPr>
            <w:r>
              <w:t>1085,00</w:t>
            </w:r>
          </w:p>
        </w:tc>
        <w:tc>
          <w:tcPr>
            <w:tcW w:w="1144" w:type="dxa"/>
          </w:tcPr>
          <w:p w:rsidR="00205A09" w:rsidRDefault="00205A09">
            <w:pPr>
              <w:pStyle w:val="ConsPlusNormal"/>
            </w:pPr>
            <w:r>
              <w:t>665,00</w:t>
            </w:r>
          </w:p>
        </w:tc>
        <w:tc>
          <w:tcPr>
            <w:tcW w:w="1654" w:type="dxa"/>
          </w:tcPr>
          <w:p w:rsidR="00205A09" w:rsidRDefault="00205A09">
            <w:pPr>
              <w:pStyle w:val="ConsPlusNormal"/>
            </w:pPr>
            <w:r>
              <w:t>1750,00</w:t>
            </w:r>
          </w:p>
        </w:tc>
      </w:tr>
      <w:tr w:rsidR="00205A09">
        <w:tc>
          <w:tcPr>
            <w:tcW w:w="454" w:type="dxa"/>
          </w:tcPr>
          <w:p w:rsidR="00205A09" w:rsidRDefault="00205A09">
            <w:pPr>
              <w:pStyle w:val="ConsPlusNormal"/>
            </w:pPr>
            <w:r>
              <w:t>1.2</w:t>
            </w:r>
          </w:p>
        </w:tc>
        <w:tc>
          <w:tcPr>
            <w:tcW w:w="1639" w:type="dxa"/>
          </w:tcPr>
          <w:p w:rsidR="00205A09" w:rsidRDefault="00205A09">
            <w:pPr>
              <w:pStyle w:val="ConsPlusNormal"/>
            </w:pPr>
            <w:r>
              <w:t>Выдра</w:t>
            </w:r>
          </w:p>
        </w:tc>
        <w:tc>
          <w:tcPr>
            <w:tcW w:w="1204" w:type="dxa"/>
          </w:tcPr>
          <w:p w:rsidR="00205A09" w:rsidRDefault="00205A09">
            <w:pPr>
              <w:pStyle w:val="ConsPlusNormal"/>
            </w:pPr>
            <w:r>
              <w:t>шт.</w:t>
            </w:r>
          </w:p>
        </w:tc>
        <w:tc>
          <w:tcPr>
            <w:tcW w:w="904" w:type="dxa"/>
          </w:tcPr>
          <w:p w:rsidR="00205A09" w:rsidRDefault="00205A09">
            <w:pPr>
              <w:pStyle w:val="ConsPlusNormal"/>
            </w:pPr>
            <w:r>
              <w:t>2325,00</w:t>
            </w:r>
          </w:p>
        </w:tc>
        <w:tc>
          <w:tcPr>
            <w:tcW w:w="1144" w:type="dxa"/>
          </w:tcPr>
          <w:p w:rsidR="00205A09" w:rsidRDefault="00205A09">
            <w:pPr>
              <w:pStyle w:val="ConsPlusNormal"/>
            </w:pPr>
            <w:r>
              <w:t>935,00</w:t>
            </w:r>
          </w:p>
        </w:tc>
        <w:tc>
          <w:tcPr>
            <w:tcW w:w="1654" w:type="dxa"/>
          </w:tcPr>
          <w:p w:rsidR="00205A09" w:rsidRDefault="00205A09">
            <w:pPr>
              <w:pStyle w:val="ConsPlusNormal"/>
            </w:pPr>
            <w:r>
              <w:t>3260,00</w:t>
            </w:r>
          </w:p>
        </w:tc>
      </w:tr>
      <w:tr w:rsidR="00205A09">
        <w:tc>
          <w:tcPr>
            <w:tcW w:w="454" w:type="dxa"/>
          </w:tcPr>
          <w:p w:rsidR="00205A09" w:rsidRDefault="00205A09">
            <w:pPr>
              <w:pStyle w:val="ConsPlusNormal"/>
            </w:pPr>
            <w:r>
              <w:t>2</w:t>
            </w:r>
          </w:p>
        </w:tc>
        <w:tc>
          <w:tcPr>
            <w:tcW w:w="6545" w:type="dxa"/>
            <w:gridSpan w:val="5"/>
          </w:tcPr>
          <w:p w:rsidR="00205A09" w:rsidRDefault="00205A09">
            <w:pPr>
              <w:pStyle w:val="ConsPlusNormal"/>
            </w:pPr>
            <w:r>
              <w:t>Мясо диких животных</w:t>
            </w:r>
          </w:p>
        </w:tc>
      </w:tr>
      <w:tr w:rsidR="00205A09">
        <w:tc>
          <w:tcPr>
            <w:tcW w:w="454" w:type="dxa"/>
          </w:tcPr>
          <w:p w:rsidR="00205A09" w:rsidRDefault="00205A09">
            <w:pPr>
              <w:pStyle w:val="ConsPlusNormal"/>
            </w:pPr>
            <w:r>
              <w:lastRenderedPageBreak/>
              <w:t>2.1</w:t>
            </w:r>
          </w:p>
        </w:tc>
        <w:tc>
          <w:tcPr>
            <w:tcW w:w="1639" w:type="dxa"/>
          </w:tcPr>
          <w:p w:rsidR="00205A09" w:rsidRDefault="00205A09">
            <w:pPr>
              <w:pStyle w:val="ConsPlusNormal"/>
            </w:pPr>
            <w:r>
              <w:t>Мясо копытных (лось)</w:t>
            </w:r>
          </w:p>
        </w:tc>
        <w:tc>
          <w:tcPr>
            <w:tcW w:w="1204" w:type="dxa"/>
          </w:tcPr>
          <w:p w:rsidR="00205A09" w:rsidRDefault="00205A09">
            <w:pPr>
              <w:pStyle w:val="ConsPlusNormal"/>
            </w:pPr>
            <w:r>
              <w:t>кг</w:t>
            </w:r>
          </w:p>
        </w:tc>
        <w:tc>
          <w:tcPr>
            <w:tcW w:w="904" w:type="dxa"/>
          </w:tcPr>
          <w:p w:rsidR="00205A09" w:rsidRDefault="00205A09">
            <w:pPr>
              <w:pStyle w:val="ConsPlusNormal"/>
            </w:pPr>
            <w:r>
              <w:t>35,00</w:t>
            </w:r>
          </w:p>
        </w:tc>
        <w:tc>
          <w:tcPr>
            <w:tcW w:w="1144" w:type="dxa"/>
          </w:tcPr>
          <w:p w:rsidR="00205A09" w:rsidRDefault="00205A09">
            <w:pPr>
              <w:pStyle w:val="ConsPlusNormal"/>
            </w:pPr>
            <w:r>
              <w:t>80,00</w:t>
            </w:r>
          </w:p>
        </w:tc>
        <w:tc>
          <w:tcPr>
            <w:tcW w:w="1654" w:type="dxa"/>
          </w:tcPr>
          <w:p w:rsidR="00205A09" w:rsidRDefault="00205A09">
            <w:pPr>
              <w:pStyle w:val="ConsPlusNormal"/>
            </w:pPr>
            <w:r>
              <w:t>115,00</w:t>
            </w:r>
          </w:p>
        </w:tc>
      </w:tr>
    </w:tbl>
    <w:p w:rsidR="00205A09" w:rsidRDefault="00205A09">
      <w:pPr>
        <w:pStyle w:val="ConsPlusNormal"/>
        <w:ind w:firstLine="540"/>
        <w:jc w:val="both"/>
      </w:pPr>
    </w:p>
    <w:p w:rsidR="00205A09" w:rsidRDefault="00205A09">
      <w:pPr>
        <w:pStyle w:val="ConsPlusNormal"/>
        <w:ind w:firstLine="540"/>
        <w:jc w:val="both"/>
      </w:pPr>
      <w:r>
        <w:t>--------------------------------</w:t>
      </w:r>
    </w:p>
    <w:p w:rsidR="00205A09" w:rsidRDefault="00205A09">
      <w:pPr>
        <w:pStyle w:val="ConsPlusNormal"/>
        <w:spacing w:before="220"/>
        <w:ind w:firstLine="540"/>
        <w:jc w:val="both"/>
      </w:pPr>
      <w:bookmarkStart w:id="11" w:name="P386"/>
      <w:bookmarkEnd w:id="11"/>
      <w:r>
        <w:t>&lt;*&gt; Ставки Субсидии 2 установлены:</w:t>
      </w:r>
    </w:p>
    <w:p w:rsidR="00205A09" w:rsidRDefault="00205A09">
      <w:pPr>
        <w:pStyle w:val="ConsPlusNormal"/>
        <w:spacing w:before="220"/>
        <w:ind w:firstLine="540"/>
        <w:jc w:val="both"/>
      </w:pPr>
      <w:r>
        <w:t>на соболя - исходя из 50% материальных затрат и размера ставки сбора за каждый объект животного мира, установленного федеральным законодательством; совокупная рекомендуемая цена равна 100% материальных затрат и ставке Субсидии 2;</w:t>
      </w:r>
    </w:p>
    <w:p w:rsidR="00205A09" w:rsidRDefault="00205A09">
      <w:pPr>
        <w:pStyle w:val="ConsPlusNormal"/>
        <w:spacing w:before="220"/>
        <w:ind w:firstLine="540"/>
        <w:jc w:val="both"/>
      </w:pPr>
      <w:r>
        <w:t>на выдру - исходя из 35% материальных затрат и размера ставки сбора за каждый объект животного мира, установленного федеральным законодательством; совокупная рекомендуемая цена равна 100% материальных затрат и ставке Субсидии 2;</w:t>
      </w:r>
    </w:p>
    <w:p w:rsidR="00205A09" w:rsidRDefault="00205A09">
      <w:pPr>
        <w:pStyle w:val="ConsPlusNormal"/>
        <w:spacing w:before="220"/>
        <w:ind w:firstLine="540"/>
        <w:jc w:val="both"/>
      </w:pPr>
      <w:r>
        <w:t>на 1 кг мяса копытных животных (лось) - исходя из 100% материальных затрат и размера ставки сбора за каждый объект животного мира, установленного федеральным законодательством, поделенной на средний вес 1 лося (150 кг); совокупная рекомендуемая цена равна 100% материальных затрат и ставке Субсидии 2.</w:t>
      </w:r>
    </w:p>
    <w:p w:rsidR="00205A09" w:rsidRDefault="00205A09">
      <w:pPr>
        <w:pStyle w:val="ConsPlusNormal"/>
        <w:spacing w:before="220"/>
        <w:ind w:firstLine="540"/>
        <w:jc w:val="both"/>
      </w:pPr>
      <w:r>
        <w:t xml:space="preserve">Расчет Субсидии 2 осуществляется перемножением объема заготовленной продукции охоты на ставку Субсидии 2, указанную в </w:t>
      </w:r>
      <w:hyperlink w:anchor="P343">
        <w:r>
          <w:rPr>
            <w:color w:val="0000FF"/>
          </w:rPr>
          <w:t>пункте 17.4.3</w:t>
        </w:r>
      </w:hyperlink>
      <w:r>
        <w:t xml:space="preserve"> Порядка, с учетом лимита добычи охотничьих ресурсов.</w:t>
      </w:r>
    </w:p>
    <w:p w:rsidR="00205A09" w:rsidRDefault="00205A09">
      <w:pPr>
        <w:pStyle w:val="ConsPlusNormal"/>
        <w:spacing w:before="220"/>
        <w:ind w:firstLine="540"/>
        <w:jc w:val="both"/>
      </w:pPr>
      <w:r>
        <w:t>Ставка Субсидии 2 и рекомендуемая цена установлены за продукцию охоты высшего качества, не имеющую дефектов, без снижения сортности и размерности.</w:t>
      </w:r>
    </w:p>
    <w:p w:rsidR="00205A09" w:rsidRDefault="00205A09">
      <w:pPr>
        <w:pStyle w:val="ConsPlusNormal"/>
        <w:spacing w:before="220"/>
        <w:ind w:firstLine="540"/>
        <w:jc w:val="both"/>
      </w:pPr>
      <w:r>
        <w:t xml:space="preserve">Субсидия 2 предоставляется на продукцию охоты, с момента приема которой прошло не более 2 месяцев и сданную Заготовителем по цене, не ниже совокупной рекомендуемой цены, указанной в </w:t>
      </w:r>
      <w:hyperlink w:anchor="P348">
        <w:r>
          <w:rPr>
            <w:color w:val="0000FF"/>
          </w:rPr>
          <w:t>таблице 3</w:t>
        </w:r>
      </w:hyperlink>
      <w:r>
        <w:t>.</w:t>
      </w:r>
    </w:p>
    <w:p w:rsidR="00205A09" w:rsidRDefault="00205A09">
      <w:pPr>
        <w:pStyle w:val="ConsPlusNormal"/>
        <w:spacing w:before="220"/>
        <w:ind w:firstLine="540"/>
        <w:jc w:val="both"/>
      </w:pPr>
      <w:r>
        <w:t>Субсидия 2 предоставляется на продукцию охоты, заготовленную в автономном округе по итогам ее приема.</w:t>
      </w:r>
    </w:p>
    <w:p w:rsidR="00205A09" w:rsidRDefault="00205A09">
      <w:pPr>
        <w:pStyle w:val="ConsPlusNormal"/>
        <w:spacing w:before="220"/>
        <w:ind w:firstLine="540"/>
        <w:jc w:val="both"/>
      </w:pPr>
      <w:r>
        <w:t>В случае недостаточности лимитов бюджетных обязательств на текущий финансовый год на предоставление Субсидии 2 в полном объеме Получателю, включенному в протокол Комиссии, предоставление Субсидии 2 осуществляется без повторного прохождения Отбора в первоочередном порядке в пределах доведенных лимитов бюджетных обязательств на очередной финансовый год.</w:t>
      </w:r>
    </w:p>
    <w:p w:rsidR="00205A09" w:rsidRDefault="00205A09">
      <w:pPr>
        <w:pStyle w:val="ConsPlusNormal"/>
        <w:spacing w:before="220"/>
        <w:ind w:firstLine="540"/>
        <w:jc w:val="both"/>
      </w:pPr>
      <w:r>
        <w:t>17.5. Единовременная финансовая помощь молодым специалистам (далее - Финансовая помощь) на обустройство быта.</w:t>
      </w:r>
    </w:p>
    <w:p w:rsidR="00205A09" w:rsidRDefault="00205A09">
      <w:pPr>
        <w:pStyle w:val="ConsPlusNormal"/>
        <w:spacing w:before="220"/>
        <w:ind w:firstLine="540"/>
        <w:jc w:val="both"/>
      </w:pPr>
      <w:r>
        <w:t>17.5.1. Целью предоставления Финансовой помощи является привлечение квалифицированных кадров в различных отраслях для работы в местах традиционного проживания и традиционной хозяйственной деятельности коренных малочисленных народов Севера автономного округа.</w:t>
      </w:r>
    </w:p>
    <w:p w:rsidR="00205A09" w:rsidRDefault="00205A09">
      <w:pPr>
        <w:pStyle w:val="ConsPlusNormal"/>
        <w:spacing w:before="220"/>
        <w:ind w:firstLine="540"/>
        <w:jc w:val="both"/>
      </w:pPr>
      <w:bookmarkStart w:id="12" w:name="P397"/>
      <w:bookmarkEnd w:id="12"/>
      <w:r>
        <w:t>17.5.2. Заявитель должен соответствовать в совокупности на дату подачи заявления о предоставлении Финансовой помощи следующим критериям:</w:t>
      </w:r>
    </w:p>
    <w:p w:rsidR="00205A09" w:rsidRDefault="00205A09">
      <w:pPr>
        <w:pStyle w:val="ConsPlusNormal"/>
        <w:jc w:val="both"/>
      </w:pPr>
      <w:r>
        <w:t xml:space="preserve">(в ред. </w:t>
      </w:r>
      <w:hyperlink r:id="rId73">
        <w:r>
          <w:rPr>
            <w:color w:val="0000FF"/>
          </w:rPr>
          <w:t>постановления</w:t>
        </w:r>
      </w:hyperlink>
      <w:r>
        <w:t xml:space="preserve"> Правительства ХМАО - Югры от 14.04.2023 N 157-п)</w:t>
      </w:r>
    </w:p>
    <w:p w:rsidR="00205A09" w:rsidRDefault="00205A09">
      <w:pPr>
        <w:pStyle w:val="ConsPlusNormal"/>
        <w:spacing w:before="220"/>
        <w:ind w:firstLine="540"/>
        <w:jc w:val="both"/>
      </w:pPr>
      <w:r>
        <w:t>принадлежать к числу коренных малочисленных народов Севера автономного округа;</w:t>
      </w:r>
    </w:p>
    <w:p w:rsidR="00205A09" w:rsidRDefault="00205A09">
      <w:pPr>
        <w:pStyle w:val="ConsPlusNormal"/>
        <w:spacing w:before="220"/>
        <w:ind w:firstLine="540"/>
        <w:jc w:val="both"/>
      </w:pPr>
      <w:r>
        <w:t>иметь место жительства на территории автономного округа;</w:t>
      </w:r>
    </w:p>
    <w:p w:rsidR="00205A09" w:rsidRDefault="00205A09">
      <w:pPr>
        <w:pStyle w:val="ConsPlusNormal"/>
        <w:spacing w:before="220"/>
        <w:ind w:firstLine="540"/>
        <w:jc w:val="both"/>
      </w:pPr>
      <w:r>
        <w:lastRenderedPageBreak/>
        <w:t xml:space="preserve">осуществлять трудовую деятельность или деятельность в качестве индивидуального предпринимателя в автономном округе в местах, включенных в </w:t>
      </w:r>
      <w:hyperlink r:id="rId74">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года N 631-р;</w:t>
      </w:r>
    </w:p>
    <w:p w:rsidR="00205A09" w:rsidRDefault="00205A09">
      <w:pPr>
        <w:pStyle w:val="ConsPlusNormal"/>
        <w:spacing w:before="220"/>
        <w:ind w:firstLine="540"/>
        <w:jc w:val="both"/>
      </w:pPr>
      <w:r>
        <w:t>состоять в трудовых отношениях, впервые после окончания образовательной организации или осуществлять деятельность в качестве индивидуального предпринимателя не менее года, предшествующего году обращения за предоставлением Финансовой помощи;</w:t>
      </w:r>
    </w:p>
    <w:p w:rsidR="00205A09" w:rsidRDefault="00205A09">
      <w:pPr>
        <w:pStyle w:val="ConsPlusNormal"/>
        <w:spacing w:before="220"/>
        <w:ind w:firstLine="540"/>
        <w:jc w:val="both"/>
      </w:pPr>
      <w:r>
        <w:t xml:space="preserve">абзац утратил силу с 14 апреля 2023 года. - </w:t>
      </w:r>
      <w:hyperlink r:id="rId75">
        <w:r>
          <w:rPr>
            <w:color w:val="0000FF"/>
          </w:rPr>
          <w:t>Постановление</w:t>
        </w:r>
      </w:hyperlink>
      <w:r>
        <w:t xml:space="preserve"> Правительства ХМАО - Югры от 14.04.2023 N 157-п;</w:t>
      </w:r>
    </w:p>
    <w:p w:rsidR="00205A09" w:rsidRDefault="00205A09">
      <w:pPr>
        <w:pStyle w:val="ConsPlusNormal"/>
        <w:spacing w:before="220"/>
        <w:ind w:firstLine="540"/>
        <w:jc w:val="both"/>
      </w:pPr>
      <w:r>
        <w:t>являться выпускником профессиональной образовательной организации или образовательной организации высшего образования (далее - образовательная организация) очной формы обучения;</w:t>
      </w:r>
    </w:p>
    <w:p w:rsidR="00205A09" w:rsidRDefault="00205A09">
      <w:pPr>
        <w:pStyle w:val="ConsPlusNormal"/>
        <w:spacing w:before="220"/>
        <w:ind w:firstLine="540"/>
        <w:jc w:val="both"/>
      </w:pPr>
      <w:r>
        <w:t xml:space="preserve">находиться в возрастной категории до 35 лет, за исключением случаев, указанных в </w:t>
      </w:r>
      <w:hyperlink w:anchor="P410">
        <w:r>
          <w:rPr>
            <w:color w:val="0000FF"/>
          </w:rPr>
          <w:t>пункте 17.5.4</w:t>
        </w:r>
      </w:hyperlink>
      <w:r>
        <w:t xml:space="preserve"> Порядка;</w:t>
      </w:r>
    </w:p>
    <w:p w:rsidR="00205A09" w:rsidRDefault="00205A09">
      <w:pPr>
        <w:pStyle w:val="ConsPlusNormal"/>
        <w:spacing w:before="220"/>
        <w:ind w:firstLine="540"/>
        <w:jc w:val="both"/>
      </w:pPr>
      <w:r>
        <w:t>не приостанавливать деятельность в порядке, предусмотренном законодательством Российской Федерации (для индивидуальных предпринимателей).</w:t>
      </w:r>
    </w:p>
    <w:p w:rsidR="00205A09" w:rsidRDefault="00205A09">
      <w:pPr>
        <w:pStyle w:val="ConsPlusNormal"/>
        <w:spacing w:before="220"/>
        <w:ind w:firstLine="540"/>
        <w:jc w:val="both"/>
      </w:pPr>
      <w:r>
        <w:t>17.5.3. Финансовая помощь предоставляется 1 раз.</w:t>
      </w:r>
    </w:p>
    <w:p w:rsidR="00205A09" w:rsidRDefault="00205A09">
      <w:pPr>
        <w:pStyle w:val="ConsPlusNormal"/>
        <w:spacing w:before="220"/>
        <w:ind w:firstLine="540"/>
        <w:jc w:val="both"/>
      </w:pPr>
      <w:bookmarkStart w:id="13" w:name="P408"/>
      <w:bookmarkEnd w:id="13"/>
      <w:r>
        <w:t>Право на получение Финансовой помощи имеет Заявитель в течение 3 лет со дня окончания образовательной организации.</w:t>
      </w:r>
    </w:p>
    <w:p w:rsidR="00205A09" w:rsidRDefault="00205A09">
      <w:pPr>
        <w:pStyle w:val="ConsPlusNormal"/>
        <w:spacing w:before="220"/>
        <w:ind w:firstLine="540"/>
        <w:jc w:val="both"/>
      </w:pPr>
      <w:r>
        <w:t>Порядок не распространяется на лиц из числа коренных малочисленных народов Севера, ранее получивших Финансовую помощь.</w:t>
      </w:r>
    </w:p>
    <w:p w:rsidR="00205A09" w:rsidRDefault="00205A09">
      <w:pPr>
        <w:pStyle w:val="ConsPlusNormal"/>
        <w:spacing w:before="220"/>
        <w:ind w:firstLine="540"/>
        <w:jc w:val="both"/>
      </w:pPr>
      <w:bookmarkStart w:id="14" w:name="P410"/>
      <w:bookmarkEnd w:id="14"/>
      <w:r>
        <w:t xml:space="preserve">17.5.4. Срок, указанный в </w:t>
      </w:r>
      <w:hyperlink w:anchor="P408">
        <w:r>
          <w:rPr>
            <w:color w:val="0000FF"/>
          </w:rPr>
          <w:t>абзаце втором пункта 17.5.3</w:t>
        </w:r>
      </w:hyperlink>
      <w:r>
        <w:t xml:space="preserve"> Порядка, продлевается на период:</w:t>
      </w:r>
    </w:p>
    <w:p w:rsidR="00205A09" w:rsidRDefault="00205A09">
      <w:pPr>
        <w:pStyle w:val="ConsPlusNormal"/>
        <w:spacing w:before="220"/>
        <w:ind w:firstLine="540"/>
        <w:jc w:val="both"/>
      </w:pPr>
      <w:r>
        <w:t>призыва на военную службу или направления на заменяющую ее альтернативную гражданскую службу;</w:t>
      </w:r>
    </w:p>
    <w:p w:rsidR="00205A09" w:rsidRDefault="00205A09">
      <w:pPr>
        <w:pStyle w:val="ConsPlusNormal"/>
        <w:spacing w:before="220"/>
        <w:ind w:firstLine="540"/>
        <w:jc w:val="both"/>
      </w:pPr>
      <w:r>
        <w:t>стажировки или обучения с отрывом от производства по основному месту работы;</w:t>
      </w:r>
    </w:p>
    <w:p w:rsidR="00205A09" w:rsidRDefault="00205A09">
      <w:pPr>
        <w:pStyle w:val="ConsPlusNormal"/>
        <w:spacing w:before="220"/>
        <w:ind w:firstLine="540"/>
        <w:jc w:val="both"/>
      </w:pPr>
      <w:r>
        <w:t>обучения в аспирантуре по очной форме для подготовки и защиты кандидатской диссертации - на срок не более 3 лет;</w:t>
      </w:r>
    </w:p>
    <w:p w:rsidR="00205A09" w:rsidRDefault="00205A09">
      <w:pPr>
        <w:pStyle w:val="ConsPlusNormal"/>
        <w:spacing w:before="220"/>
        <w:ind w:firstLine="540"/>
        <w:jc w:val="both"/>
      </w:pPr>
      <w:r>
        <w:t>обучения в магистратуре по очной форме - на срок не более 2 лет;</w:t>
      </w:r>
    </w:p>
    <w:p w:rsidR="00205A09" w:rsidRDefault="00205A09">
      <w:pPr>
        <w:pStyle w:val="ConsPlusNormal"/>
        <w:spacing w:before="220"/>
        <w:ind w:firstLine="540"/>
        <w:jc w:val="both"/>
      </w:pPr>
      <w:r>
        <w:t>нахождения в отпуске по уходу за ребенком до достижения им возраста 3 лет.</w:t>
      </w:r>
    </w:p>
    <w:p w:rsidR="00205A09" w:rsidRDefault="00205A09">
      <w:pPr>
        <w:pStyle w:val="ConsPlusNormal"/>
        <w:spacing w:before="220"/>
        <w:ind w:firstLine="540"/>
        <w:jc w:val="both"/>
      </w:pPr>
      <w:r>
        <w:t>17.5.5. Размер Финансовой помощи составляет 300 тысяч рублей.</w:t>
      </w:r>
    </w:p>
    <w:p w:rsidR="00205A09" w:rsidRDefault="00205A09">
      <w:pPr>
        <w:pStyle w:val="ConsPlusNormal"/>
        <w:jc w:val="both"/>
      </w:pPr>
      <w:r>
        <w:t xml:space="preserve">(в ред. </w:t>
      </w:r>
      <w:hyperlink r:id="rId76">
        <w:r>
          <w:rPr>
            <w:color w:val="0000FF"/>
          </w:rPr>
          <w:t>постановления</w:t>
        </w:r>
      </w:hyperlink>
      <w:r>
        <w:t xml:space="preserve"> Правительства ХМАО - Югры от 28.12.2024 N 579-п)</w:t>
      </w:r>
    </w:p>
    <w:p w:rsidR="00205A09" w:rsidRDefault="00205A09">
      <w:pPr>
        <w:pStyle w:val="ConsPlusNormal"/>
        <w:spacing w:before="220"/>
        <w:ind w:firstLine="540"/>
        <w:jc w:val="both"/>
      </w:pPr>
      <w:r>
        <w:t>В случае недостаточности лимитов бюджетных обязательств на текущий финансовый год на предоставление Финансовой помощи в полном объеме Заявителю, включенному в протокол Комиссии, предоставление Финансовой помощи осуществляется без повторного прохождения проверки представленных документов на соответствие критериям в первоочередном порядке в пределах доведенных лимитов бюджетных обязательств на очередной финансовый год.</w:t>
      </w:r>
    </w:p>
    <w:p w:rsidR="00205A09" w:rsidRDefault="00205A09">
      <w:pPr>
        <w:pStyle w:val="ConsPlusNormal"/>
        <w:spacing w:before="220"/>
        <w:ind w:firstLine="540"/>
        <w:jc w:val="both"/>
      </w:pPr>
      <w:r>
        <w:t xml:space="preserve">Результатом предоставления Финансовой помощи является перечисление ее Заявителю, в связи с чем он в Соглашении обязуется осуществлять трудовую деятельность или деятельность в качестве индивидуального предпринимателя в автономном округе в местах, включенных в </w:t>
      </w:r>
      <w:hyperlink r:id="rId77">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года N 631-р, не менее 3 лет с даты заключения трудового договора или даты государственной регистрации в качестве индивидуального предпринимателя, в соответствии с представленными Заявителем сведениями, предусмотренными </w:t>
      </w:r>
      <w:hyperlink w:anchor="P397">
        <w:r>
          <w:rPr>
            <w:color w:val="0000FF"/>
          </w:rPr>
          <w:t>пунктом 17.5.2</w:t>
        </w:r>
      </w:hyperlink>
      <w:r>
        <w:t>.</w:t>
      </w:r>
    </w:p>
    <w:p w:rsidR="00205A09" w:rsidRDefault="00205A09">
      <w:pPr>
        <w:pStyle w:val="ConsPlusNormal"/>
        <w:spacing w:before="220"/>
        <w:ind w:firstLine="540"/>
        <w:jc w:val="both"/>
      </w:pPr>
      <w:r>
        <w:t>17.6. Компенсация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 (далее - Компенсация 3).</w:t>
      </w:r>
    </w:p>
    <w:p w:rsidR="00205A09" w:rsidRDefault="00205A09">
      <w:pPr>
        <w:pStyle w:val="ConsPlusNormal"/>
        <w:spacing w:before="220"/>
        <w:ind w:firstLine="540"/>
        <w:jc w:val="both"/>
      </w:pPr>
      <w:r>
        <w:t>17.6.1. Целью предоставления Компенсации 3 является возмещение части фактически понесенных затрат на оплату обучения правилам безопасного обращения с оружием, управлению самоходными машинами категории "А", управлению маломерными судами (далее совместно - обучение) и на оплату проезда к месту нахождения организаций, имеющих право проводить указанные виды обучения, и обратно.</w:t>
      </w:r>
    </w:p>
    <w:p w:rsidR="00205A09" w:rsidRDefault="00205A09">
      <w:pPr>
        <w:pStyle w:val="ConsPlusNormal"/>
        <w:spacing w:before="220"/>
        <w:ind w:firstLine="540"/>
        <w:jc w:val="both"/>
      </w:pPr>
      <w:r>
        <w:t>17.6.2. За получением Компенсации 3 вправе обратиться Заявитель, соответствующий в совокупности на дату подачи заявления о предоставлении Компенсации 3 следующим критериям:</w:t>
      </w:r>
    </w:p>
    <w:p w:rsidR="00205A09" w:rsidRDefault="00205A09">
      <w:pPr>
        <w:pStyle w:val="ConsPlusNormal"/>
        <w:spacing w:before="220"/>
        <w:ind w:firstLine="540"/>
        <w:jc w:val="both"/>
      </w:pPr>
      <w:r>
        <w:t>Первая категория:</w:t>
      </w:r>
    </w:p>
    <w:p w:rsidR="00205A09" w:rsidRDefault="00205A09">
      <w:pPr>
        <w:pStyle w:val="ConsPlusNormal"/>
        <w:spacing w:before="220"/>
        <w:ind w:firstLine="540"/>
        <w:jc w:val="both"/>
      </w:pPr>
      <w:r>
        <w:t>физическое лицо из числа коренных малочисленных народов Севера автономного округа;</w:t>
      </w:r>
    </w:p>
    <w:p w:rsidR="00205A09" w:rsidRDefault="00205A09">
      <w:pPr>
        <w:pStyle w:val="ConsPlusNormal"/>
        <w:spacing w:before="220"/>
        <w:ind w:firstLine="540"/>
        <w:jc w:val="both"/>
      </w:pPr>
      <w:r>
        <w:t>имеет место жительства на территории автономного округа;</w:t>
      </w:r>
    </w:p>
    <w:p w:rsidR="00205A09" w:rsidRDefault="00205A09">
      <w:pPr>
        <w:pStyle w:val="ConsPlusNormal"/>
        <w:spacing w:before="220"/>
        <w:ind w:firstLine="540"/>
        <w:jc w:val="both"/>
      </w:pPr>
      <w:r>
        <w:t>является субъектом права традиционного природопользования.</w:t>
      </w:r>
    </w:p>
    <w:p w:rsidR="00205A09" w:rsidRDefault="00205A09">
      <w:pPr>
        <w:pStyle w:val="ConsPlusNormal"/>
        <w:spacing w:before="220"/>
        <w:ind w:firstLine="540"/>
        <w:jc w:val="both"/>
      </w:pPr>
      <w:r>
        <w:t>Вторая категория:</w:t>
      </w:r>
    </w:p>
    <w:p w:rsidR="00205A09" w:rsidRDefault="00205A09">
      <w:pPr>
        <w:pStyle w:val="ConsPlusNormal"/>
        <w:spacing w:before="220"/>
        <w:ind w:firstLine="540"/>
        <w:jc w:val="both"/>
      </w:pPr>
      <w:r>
        <w:t>физическое лицо из числа коренных малочисленных народов Севера автономного округа;</w:t>
      </w:r>
    </w:p>
    <w:p w:rsidR="00205A09" w:rsidRDefault="00205A09">
      <w:pPr>
        <w:pStyle w:val="ConsPlusNormal"/>
        <w:spacing w:before="220"/>
        <w:ind w:firstLine="540"/>
        <w:jc w:val="both"/>
      </w:pPr>
      <w:r>
        <w:t xml:space="preserve">имеет место жительства на территории автономного округа, включенной в </w:t>
      </w:r>
      <w:hyperlink r:id="rId78">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года N 631-р.</w:t>
      </w:r>
    </w:p>
    <w:p w:rsidR="00205A09" w:rsidRDefault="00205A09">
      <w:pPr>
        <w:pStyle w:val="ConsPlusNormal"/>
        <w:spacing w:before="220"/>
        <w:ind w:firstLine="540"/>
        <w:jc w:val="both"/>
      </w:pPr>
      <w:r>
        <w:t>17.6.3. Размер Компенсации 3 составляет:</w:t>
      </w:r>
    </w:p>
    <w:p w:rsidR="00205A09" w:rsidRDefault="00205A09">
      <w:pPr>
        <w:pStyle w:val="ConsPlusNormal"/>
        <w:spacing w:before="220"/>
        <w:ind w:firstLine="540"/>
        <w:jc w:val="both"/>
      </w:pPr>
      <w:r>
        <w:t>на оплату обучения правилам безопасного обращения с оружием и оплату проезда к месту нахождения организации, проводившей обучение, и обратно - не более 10 тысяч рублей;</w:t>
      </w:r>
    </w:p>
    <w:p w:rsidR="00205A09" w:rsidRDefault="00205A09">
      <w:pPr>
        <w:pStyle w:val="ConsPlusNormal"/>
        <w:spacing w:before="220"/>
        <w:ind w:firstLine="540"/>
        <w:jc w:val="both"/>
      </w:pPr>
      <w:bookmarkStart w:id="15" w:name="P432"/>
      <w:bookmarkEnd w:id="15"/>
      <w:r>
        <w:t>на оплату обучения управлению самоходными машинами категории "А" и оплату проезда к месту нахождения организации, проводившей обучение, и обратно - не более 19 тысяч рублей;</w:t>
      </w:r>
    </w:p>
    <w:p w:rsidR="00205A09" w:rsidRDefault="00205A09">
      <w:pPr>
        <w:pStyle w:val="ConsPlusNormal"/>
        <w:spacing w:before="220"/>
        <w:ind w:firstLine="540"/>
        <w:jc w:val="both"/>
      </w:pPr>
      <w:r>
        <w:t>на оплату обучения управлению маломерными судами и на оплату проезда к месту нахождения организации, проводившей обучение, и обратно - не более 22 тысяч рублей.</w:t>
      </w:r>
    </w:p>
    <w:p w:rsidR="00205A09" w:rsidRDefault="00205A09">
      <w:pPr>
        <w:pStyle w:val="ConsPlusNormal"/>
        <w:spacing w:before="220"/>
        <w:ind w:firstLine="540"/>
        <w:jc w:val="both"/>
      </w:pPr>
      <w:r>
        <w:t>Компенсация 3 предоставляется после прохождения обучения, с учетом существующей транспортной схемы в пределах границ автономного округа на любом виде транспорта (за исключением такси). Право на Компенсацию 3 сохраняется в течение одного года с даты окончания обучения. По истечении указанного срока Компенсация не предоставляется.</w:t>
      </w:r>
    </w:p>
    <w:p w:rsidR="00205A09" w:rsidRDefault="00205A09">
      <w:pPr>
        <w:pStyle w:val="ConsPlusNormal"/>
        <w:spacing w:before="220"/>
        <w:ind w:firstLine="540"/>
        <w:jc w:val="both"/>
      </w:pPr>
      <w:r>
        <w:t xml:space="preserve">17.6.4. Компенсация 3 предоставляется 1 раз в период действия Порядков Уполномоченных органов. Предоставление Компенсации 3 возможно по одному либо по каждому виду обучения в соответствии со сроком, предусмотренным </w:t>
      </w:r>
      <w:hyperlink w:anchor="P432">
        <w:r>
          <w:rPr>
            <w:color w:val="0000FF"/>
          </w:rPr>
          <w:t>абзацем 3 пункта 17.6.3</w:t>
        </w:r>
      </w:hyperlink>
      <w:r>
        <w:t>, и не может превышать фактически понесенные затраты.</w:t>
      </w:r>
    </w:p>
    <w:p w:rsidR="00205A09" w:rsidRDefault="00205A09">
      <w:pPr>
        <w:pStyle w:val="ConsPlusNormal"/>
        <w:spacing w:before="220"/>
        <w:ind w:firstLine="540"/>
        <w:jc w:val="both"/>
      </w:pPr>
      <w:r>
        <w:lastRenderedPageBreak/>
        <w:t>Порядок не распространяется на лиц из числа коренных малочисленных народов Севера, ранее получивших Компенсацию 3.</w:t>
      </w:r>
    </w:p>
    <w:p w:rsidR="00205A09" w:rsidRDefault="00205A09">
      <w:pPr>
        <w:pStyle w:val="ConsPlusNormal"/>
        <w:spacing w:before="220"/>
        <w:ind w:firstLine="540"/>
        <w:jc w:val="both"/>
      </w:pPr>
      <w:r>
        <w:t>17.6.5. Для рассмотрения документов и принятия решения о соответствии или несоответствии Заявителя и представленных им документов критериям и требованиям, установленным Порядком, Уполномоченный орган формирует Комиссию, утверждает положение о ней и ее состав.</w:t>
      </w:r>
    </w:p>
    <w:p w:rsidR="00205A09" w:rsidRDefault="00205A09">
      <w:pPr>
        <w:pStyle w:val="ConsPlusNormal"/>
        <w:spacing w:before="220"/>
        <w:ind w:firstLine="540"/>
        <w:jc w:val="both"/>
      </w:pPr>
      <w:r>
        <w:t>В случае недостаточности лимитов бюджетных обязательств на текущий финансовый год на предоставление Компенсации 3 в полном объеме Заявителю, включенному в протокол Комиссии, предоставление Компенсации 3 осуществляется без повторного прохождения проверки представленных документов на соответствие критериям в первоочередном порядке в пределах доведенных лимитов бюджетных обязательств на очередной финансовый год.</w:t>
      </w:r>
    </w:p>
    <w:p w:rsidR="00205A09" w:rsidRDefault="00205A09">
      <w:pPr>
        <w:pStyle w:val="ConsPlusNormal"/>
        <w:spacing w:before="220"/>
        <w:ind w:firstLine="540"/>
        <w:jc w:val="both"/>
      </w:pPr>
      <w:r>
        <w:t>17.7. Субсидия на возмещение затрат на оплату коммунальных услуг, понесенных в ходе заготовки и переработки продукции традиционной хозяйственной деятельности (далее - Субсидия 3).</w:t>
      </w:r>
    </w:p>
    <w:p w:rsidR="00205A09" w:rsidRDefault="00205A09">
      <w:pPr>
        <w:pStyle w:val="ConsPlusNormal"/>
        <w:jc w:val="both"/>
      </w:pPr>
      <w:r>
        <w:t xml:space="preserve">(в ред. </w:t>
      </w:r>
      <w:hyperlink r:id="rId79">
        <w:r>
          <w:rPr>
            <w:color w:val="0000FF"/>
          </w:rPr>
          <w:t>постановления</w:t>
        </w:r>
      </w:hyperlink>
      <w:r>
        <w:t xml:space="preserve"> Правительства ХМАО - Югры от 14.04.2023 N 157-п)</w:t>
      </w:r>
    </w:p>
    <w:p w:rsidR="00205A09" w:rsidRDefault="00205A09">
      <w:pPr>
        <w:pStyle w:val="ConsPlusNormal"/>
        <w:spacing w:before="220"/>
        <w:ind w:firstLine="540"/>
        <w:jc w:val="both"/>
      </w:pPr>
      <w:bookmarkStart w:id="16" w:name="P441"/>
      <w:bookmarkEnd w:id="16"/>
      <w:r>
        <w:t>17.7.1. Целью предоставления Субсидии 3 является возмещение части фактически понесенных затрат на оплату коммунальных услуг в ходе деятельности по заготовке, переработке продукции для поддержки традиционной хозяйственной деятельности коренных малочисленных народов Севера.</w:t>
      </w:r>
    </w:p>
    <w:p w:rsidR="00205A09" w:rsidRDefault="00205A09">
      <w:pPr>
        <w:pStyle w:val="ConsPlusNormal"/>
        <w:jc w:val="both"/>
      </w:pPr>
      <w:r>
        <w:t>(</w:t>
      </w:r>
      <w:proofErr w:type="spellStart"/>
      <w:r>
        <w:t>пп</w:t>
      </w:r>
      <w:proofErr w:type="spellEnd"/>
      <w:r>
        <w:t xml:space="preserve">. 17.7.1 в ред. </w:t>
      </w:r>
      <w:hyperlink r:id="rId80">
        <w:r>
          <w:rPr>
            <w:color w:val="0000FF"/>
          </w:rPr>
          <w:t>постановления</w:t>
        </w:r>
      </w:hyperlink>
      <w:r>
        <w:t xml:space="preserve"> Правительства ХМАО - Югры от 14.04.2023 N 157-п)</w:t>
      </w:r>
    </w:p>
    <w:p w:rsidR="00205A09" w:rsidRDefault="00205A09">
      <w:pPr>
        <w:pStyle w:val="ConsPlusNormal"/>
        <w:spacing w:before="220"/>
        <w:ind w:firstLine="540"/>
        <w:jc w:val="both"/>
      </w:pPr>
      <w:r>
        <w:t>17.7.2. За получением Субсидии 3 вправе обратиться Заявитель, который на дату подачи заявления включен в Реестр организаций или соответствует следующим критериям:</w:t>
      </w:r>
    </w:p>
    <w:p w:rsidR="00205A09" w:rsidRDefault="00205A09">
      <w:pPr>
        <w:pStyle w:val="ConsPlusNormal"/>
        <w:jc w:val="both"/>
      </w:pPr>
      <w:r>
        <w:t xml:space="preserve">(в ред. </w:t>
      </w:r>
      <w:hyperlink r:id="rId81">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первая категория - община коренных малочисленных народов Севера;</w:t>
      </w:r>
    </w:p>
    <w:p w:rsidR="00205A09" w:rsidRDefault="00205A09">
      <w:pPr>
        <w:pStyle w:val="ConsPlusNormal"/>
        <w:jc w:val="both"/>
      </w:pPr>
      <w:r>
        <w:t xml:space="preserve">(абзац введен </w:t>
      </w:r>
      <w:hyperlink r:id="rId82">
        <w:r>
          <w:rPr>
            <w:color w:val="0000FF"/>
          </w:rPr>
          <w:t>постановлением</w:t>
        </w:r>
      </w:hyperlink>
      <w:r>
        <w:t xml:space="preserve"> Правительства ХМАО - Югры от 24.05.2024 N 200-п)</w:t>
      </w:r>
    </w:p>
    <w:p w:rsidR="00205A09" w:rsidRDefault="00205A09">
      <w:pPr>
        <w:pStyle w:val="ConsPlusNormal"/>
        <w:spacing w:before="220"/>
        <w:ind w:firstLine="540"/>
        <w:jc w:val="both"/>
      </w:pPr>
      <w:r>
        <w:t>вторая категория - хозяйственные товарищества, общества, производственные и потребительские кооперативы, которые соответствуют следующим критериям в совокупности:</w:t>
      </w:r>
    </w:p>
    <w:p w:rsidR="00205A09" w:rsidRDefault="00205A09">
      <w:pPr>
        <w:pStyle w:val="ConsPlusNormal"/>
        <w:jc w:val="both"/>
      </w:pPr>
      <w:r>
        <w:t xml:space="preserve">(абзац введен </w:t>
      </w:r>
      <w:hyperlink r:id="rId83">
        <w:r>
          <w:rPr>
            <w:color w:val="0000FF"/>
          </w:rPr>
          <w:t>постановлением</w:t>
        </w:r>
      </w:hyperlink>
      <w:r>
        <w:t xml:space="preserve"> Правительства ХМАО - Югры от 24.05.2024 N 200-п)</w:t>
      </w:r>
    </w:p>
    <w:p w:rsidR="00205A09" w:rsidRDefault="00205A09">
      <w:pPr>
        <w:pStyle w:val="ConsPlusNormal"/>
        <w:spacing w:before="220"/>
        <w:ind w:firstLine="540"/>
        <w:jc w:val="both"/>
      </w:pPr>
      <w:r>
        <w:t>хотя бы один из учредителей является лицом из числа коренных малочисленных народов Севера, проживающих в автономном округе;</w:t>
      </w:r>
    </w:p>
    <w:p w:rsidR="00205A09" w:rsidRDefault="00205A09">
      <w:pPr>
        <w:pStyle w:val="ConsPlusNormal"/>
        <w:spacing w:before="220"/>
        <w:ind w:firstLine="540"/>
        <w:jc w:val="both"/>
      </w:pPr>
      <w:r>
        <w:t>основным видом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p>
    <w:p w:rsidR="00205A09" w:rsidRDefault="00205A09">
      <w:pPr>
        <w:pStyle w:val="ConsPlusNormal"/>
        <w:spacing w:before="220"/>
        <w:ind w:firstLine="540"/>
        <w:jc w:val="both"/>
      </w:pPr>
      <w:r>
        <w:t>не менее половины рабочих мест занято лицами из числа коренных малочисленных народов Севера, проживающих в автономном округе;</w:t>
      </w:r>
    </w:p>
    <w:p w:rsidR="00205A09" w:rsidRDefault="00205A09">
      <w:pPr>
        <w:pStyle w:val="ConsPlusNormal"/>
        <w:spacing w:before="220"/>
        <w:ind w:firstLine="540"/>
        <w:jc w:val="both"/>
      </w:pPr>
      <w:r>
        <w:t xml:space="preserve">абзац утратил силу с 24 мая 2024 года. - </w:t>
      </w:r>
      <w:hyperlink r:id="rId84">
        <w:r>
          <w:rPr>
            <w:color w:val="0000FF"/>
          </w:rPr>
          <w:t>Постановление</w:t>
        </w:r>
      </w:hyperlink>
      <w:r>
        <w:t xml:space="preserve"> Правительства ХМАО - Югры от 24.05.2024 N 200-п;</w:t>
      </w:r>
    </w:p>
    <w:p w:rsidR="00205A09" w:rsidRDefault="00205A09">
      <w:pPr>
        <w:pStyle w:val="ConsPlusNormal"/>
        <w:spacing w:before="220"/>
        <w:ind w:firstLine="540"/>
        <w:jc w:val="both"/>
      </w:pPr>
      <w:r>
        <w:t>регистрация в качестве юридического лица на территории автономного округа.</w:t>
      </w:r>
    </w:p>
    <w:p w:rsidR="00205A09" w:rsidRDefault="00205A09">
      <w:pPr>
        <w:pStyle w:val="ConsPlusNormal"/>
        <w:jc w:val="both"/>
      </w:pPr>
      <w:r>
        <w:t xml:space="preserve">(п. 17.7.2 введен </w:t>
      </w:r>
      <w:hyperlink r:id="rId85">
        <w:r>
          <w:rPr>
            <w:color w:val="0000FF"/>
          </w:rPr>
          <w:t>постановлением</w:t>
        </w:r>
      </w:hyperlink>
      <w:r>
        <w:t xml:space="preserve"> Правительства ХМАО - Югры от 27.05.2022 N 231-п)</w:t>
      </w:r>
    </w:p>
    <w:p w:rsidR="00205A09" w:rsidRDefault="00205A09">
      <w:pPr>
        <w:pStyle w:val="ConsPlusNormal"/>
        <w:spacing w:before="220"/>
        <w:ind w:firstLine="540"/>
        <w:jc w:val="both"/>
      </w:pPr>
      <w:r>
        <w:t>17.7.3. Для рассмотрения документов и принятия решения о соответствии или несоответствии Заявителя и представленных им документов критериям и требованиям, установленным Порядком, Уполномоченный орган формирует Комиссию, утверждает ее состав и положение о ней.</w:t>
      </w:r>
    </w:p>
    <w:p w:rsidR="00205A09" w:rsidRDefault="00205A09">
      <w:pPr>
        <w:pStyle w:val="ConsPlusNormal"/>
        <w:spacing w:before="220"/>
        <w:ind w:firstLine="540"/>
        <w:jc w:val="both"/>
      </w:pPr>
      <w:r>
        <w:t xml:space="preserve">В случае недостаточности лимитов бюджетных обязательств на текущий финансовый год на </w:t>
      </w:r>
      <w:r>
        <w:lastRenderedPageBreak/>
        <w:t>предоставление Субсидии 3 в полном объеме Получателю, включенному в протокол Комиссии, предоставление ему Субсидии 3 осуществляется без повторного прохождения отбора в первоочередном порядке, в пределах доведенных лимитов бюджетных обязательств на очередной финансовый год.</w:t>
      </w:r>
    </w:p>
    <w:p w:rsidR="00205A09" w:rsidRDefault="00205A09">
      <w:pPr>
        <w:pStyle w:val="ConsPlusNormal"/>
        <w:jc w:val="both"/>
      </w:pPr>
      <w:r>
        <w:t xml:space="preserve">(п. 17.7.3 введен </w:t>
      </w:r>
      <w:hyperlink r:id="rId86">
        <w:r>
          <w:rPr>
            <w:color w:val="0000FF"/>
          </w:rPr>
          <w:t>постановлением</w:t>
        </w:r>
      </w:hyperlink>
      <w:r>
        <w:t xml:space="preserve"> Правительства ХМАО - Югры от 27.05.2022 N 231-п)</w:t>
      </w:r>
    </w:p>
    <w:p w:rsidR="00205A09" w:rsidRDefault="00205A09">
      <w:pPr>
        <w:pStyle w:val="ConsPlusNormal"/>
        <w:spacing w:before="220"/>
        <w:ind w:firstLine="540"/>
        <w:jc w:val="both"/>
      </w:pPr>
      <w:r>
        <w:t>17.7.4. Субсидия 3 выплачивается Получателю за фактически произведенные и документально подтвержденные затраты на оплату коммунальных услуг в размере не более 75% от объема затрат.</w:t>
      </w:r>
    </w:p>
    <w:p w:rsidR="00205A09" w:rsidRDefault="00205A09">
      <w:pPr>
        <w:pStyle w:val="ConsPlusNormal"/>
        <w:spacing w:before="220"/>
        <w:ind w:firstLine="540"/>
        <w:jc w:val="both"/>
      </w:pPr>
      <w:r>
        <w:t>К возмещению принимаются затраты Получателя на оплату коммунальных услуг за нежилые помещения, используемые для осуществления традиционной хозяйственной деятельности.</w:t>
      </w:r>
    </w:p>
    <w:p w:rsidR="00205A09" w:rsidRDefault="00205A09">
      <w:pPr>
        <w:pStyle w:val="ConsPlusNormal"/>
        <w:spacing w:before="220"/>
        <w:ind w:firstLine="540"/>
        <w:jc w:val="both"/>
      </w:pPr>
      <w:r>
        <w:t xml:space="preserve">Размер Субсидии 3 определяет Уполномоченный орган на основании документов, подтверждающих фактически произведенные расходы, предусмотренные </w:t>
      </w:r>
      <w:hyperlink w:anchor="P441">
        <w:r>
          <w:rPr>
            <w:color w:val="0000FF"/>
          </w:rPr>
          <w:t>пунктом 17.7.1</w:t>
        </w:r>
      </w:hyperlink>
      <w:r>
        <w:t xml:space="preserve"> Порядка, с даты оплаты которых прошло не более 6 месяцев.</w:t>
      </w:r>
    </w:p>
    <w:p w:rsidR="00205A09" w:rsidRDefault="00205A09">
      <w:pPr>
        <w:pStyle w:val="ConsPlusNormal"/>
        <w:jc w:val="both"/>
      </w:pPr>
      <w:r>
        <w:t xml:space="preserve">(п. 17.7.4 введен </w:t>
      </w:r>
      <w:hyperlink r:id="rId87">
        <w:r>
          <w:rPr>
            <w:color w:val="0000FF"/>
          </w:rPr>
          <w:t>постановлением</w:t>
        </w:r>
      </w:hyperlink>
      <w:r>
        <w:t xml:space="preserve"> Правительства ХМАО - Югры от 27.05.2022 N 231-п)</w:t>
      </w:r>
    </w:p>
    <w:p w:rsidR="00205A09" w:rsidRDefault="00205A09">
      <w:pPr>
        <w:pStyle w:val="ConsPlusNormal"/>
      </w:pPr>
    </w:p>
    <w:p w:rsidR="00205A09" w:rsidRDefault="00205A09">
      <w:pPr>
        <w:pStyle w:val="ConsPlusNormal"/>
      </w:pPr>
    </w:p>
    <w:p w:rsidR="00205A09" w:rsidRDefault="00205A09">
      <w:pPr>
        <w:pStyle w:val="ConsPlusNormal"/>
      </w:pPr>
    </w:p>
    <w:p w:rsidR="00205A09" w:rsidRDefault="00205A09">
      <w:pPr>
        <w:pStyle w:val="ConsPlusNormal"/>
      </w:pPr>
    </w:p>
    <w:p w:rsidR="00205A09" w:rsidRDefault="00205A09">
      <w:pPr>
        <w:pStyle w:val="ConsPlusNormal"/>
      </w:pPr>
    </w:p>
    <w:p w:rsidR="00205A09" w:rsidRDefault="00205A09">
      <w:pPr>
        <w:pStyle w:val="ConsPlusNormal"/>
        <w:jc w:val="right"/>
        <w:outlineLvl w:val="0"/>
      </w:pPr>
      <w:r>
        <w:t>Приложение 2</w:t>
      </w:r>
    </w:p>
    <w:p w:rsidR="00205A09" w:rsidRDefault="00205A09">
      <w:pPr>
        <w:pStyle w:val="ConsPlusNormal"/>
        <w:jc w:val="right"/>
      </w:pPr>
      <w:r>
        <w:t>к постановлению Правительства</w:t>
      </w:r>
    </w:p>
    <w:p w:rsidR="00205A09" w:rsidRDefault="00205A09">
      <w:pPr>
        <w:pStyle w:val="ConsPlusNormal"/>
        <w:jc w:val="right"/>
      </w:pPr>
      <w:r>
        <w:t>Ханты-Мансийского</w:t>
      </w:r>
    </w:p>
    <w:p w:rsidR="00205A09" w:rsidRDefault="00205A09">
      <w:pPr>
        <w:pStyle w:val="ConsPlusNormal"/>
        <w:jc w:val="right"/>
      </w:pPr>
      <w:r>
        <w:t>автономного округа - Югры</w:t>
      </w:r>
    </w:p>
    <w:p w:rsidR="00205A09" w:rsidRDefault="00205A09">
      <w:pPr>
        <w:pStyle w:val="ConsPlusNormal"/>
        <w:jc w:val="right"/>
      </w:pPr>
      <w:r>
        <w:t>от 30 декабря 2021 года N 639-п</w:t>
      </w:r>
    </w:p>
    <w:p w:rsidR="00205A09" w:rsidRDefault="00205A09">
      <w:pPr>
        <w:pStyle w:val="ConsPlusNormal"/>
      </w:pPr>
    </w:p>
    <w:p w:rsidR="00205A09" w:rsidRDefault="00205A09">
      <w:pPr>
        <w:pStyle w:val="ConsPlusTitle"/>
        <w:jc w:val="center"/>
      </w:pPr>
      <w:r>
        <w:t>ПОРЯДОК</w:t>
      </w:r>
    </w:p>
    <w:p w:rsidR="00205A09" w:rsidRDefault="00205A09">
      <w:pPr>
        <w:pStyle w:val="ConsPlusTitle"/>
        <w:jc w:val="center"/>
      </w:pPr>
      <w:r>
        <w:t>ПРЕДОСТАВЛЕНИЯ ГРАНТОВ В ФОРМЕ СУБСИДИЙ ДЛЯ РЕАЛИЗАЦИИ</w:t>
      </w:r>
    </w:p>
    <w:p w:rsidR="00205A09" w:rsidRDefault="00205A09">
      <w:pPr>
        <w:pStyle w:val="ConsPlusTitle"/>
        <w:jc w:val="center"/>
      </w:pPr>
      <w:r>
        <w:t>ПРОЕКТОВ, СПОСОБСТВУЮЩИХ РАЗВИТИЮ ТРАДИЦИОННОЙ ХОЗЯЙСТВЕННОЙ</w:t>
      </w:r>
    </w:p>
    <w:p w:rsidR="00205A09" w:rsidRDefault="00205A09">
      <w:pPr>
        <w:pStyle w:val="ConsPlusTitle"/>
        <w:jc w:val="center"/>
      </w:pPr>
      <w:r>
        <w:t>ДЕЯТЕЛЬНОСТИ (ДАЛЕЕ - ПОРЯДОК)</w:t>
      </w:r>
    </w:p>
    <w:p w:rsidR="00205A09" w:rsidRDefault="00205A09">
      <w:pPr>
        <w:pStyle w:val="ConsPlusNormal"/>
        <w:jc w:val="center"/>
      </w:pPr>
    </w:p>
    <w:p w:rsidR="00205A09" w:rsidRDefault="00205A09">
      <w:pPr>
        <w:pStyle w:val="ConsPlusNormal"/>
        <w:ind w:firstLine="540"/>
        <w:jc w:val="both"/>
      </w:pPr>
      <w:r>
        <w:t xml:space="preserve">Утратил силу с 20 января 2023 года. - </w:t>
      </w:r>
      <w:hyperlink r:id="rId88">
        <w:r>
          <w:rPr>
            <w:color w:val="0000FF"/>
          </w:rPr>
          <w:t>Постановление</w:t>
        </w:r>
      </w:hyperlink>
      <w:r>
        <w:t xml:space="preserve"> Правительства ХМАО - Югры от 20.01.2023 N 17-п.</w:t>
      </w:r>
    </w:p>
    <w:p w:rsidR="00205A09" w:rsidRDefault="00205A09">
      <w:pPr>
        <w:pStyle w:val="ConsPlusNormal"/>
        <w:ind w:firstLine="540"/>
        <w:jc w:val="both"/>
      </w:pPr>
    </w:p>
    <w:p w:rsidR="00205A09" w:rsidRDefault="00205A09">
      <w:pPr>
        <w:pStyle w:val="ConsPlusNormal"/>
      </w:pPr>
    </w:p>
    <w:p w:rsidR="00205A09" w:rsidRDefault="00205A09">
      <w:pPr>
        <w:pStyle w:val="ConsPlusNormal"/>
      </w:pPr>
    </w:p>
    <w:p w:rsidR="00205A09" w:rsidRDefault="00205A09">
      <w:pPr>
        <w:pStyle w:val="ConsPlusNormal"/>
      </w:pPr>
    </w:p>
    <w:p w:rsidR="00205A09" w:rsidRDefault="00205A09">
      <w:pPr>
        <w:pStyle w:val="ConsPlusNormal"/>
      </w:pPr>
    </w:p>
    <w:p w:rsidR="00205A09" w:rsidRDefault="00205A09">
      <w:pPr>
        <w:pStyle w:val="ConsPlusNormal"/>
        <w:jc w:val="right"/>
        <w:outlineLvl w:val="0"/>
      </w:pPr>
      <w:r>
        <w:t>Приложение 3</w:t>
      </w:r>
    </w:p>
    <w:p w:rsidR="00205A09" w:rsidRDefault="00205A09">
      <w:pPr>
        <w:pStyle w:val="ConsPlusNormal"/>
        <w:jc w:val="right"/>
      </w:pPr>
      <w:r>
        <w:t>к постановлению Правительства</w:t>
      </w:r>
    </w:p>
    <w:p w:rsidR="00205A09" w:rsidRDefault="00205A09">
      <w:pPr>
        <w:pStyle w:val="ConsPlusNormal"/>
        <w:jc w:val="right"/>
      </w:pPr>
      <w:r>
        <w:t>Ханты-Мансийского</w:t>
      </w:r>
    </w:p>
    <w:p w:rsidR="00205A09" w:rsidRDefault="00205A09">
      <w:pPr>
        <w:pStyle w:val="ConsPlusNormal"/>
        <w:jc w:val="right"/>
      </w:pPr>
      <w:r>
        <w:t>автономного округа - Югры</w:t>
      </w:r>
    </w:p>
    <w:p w:rsidR="00205A09" w:rsidRDefault="00205A09">
      <w:pPr>
        <w:pStyle w:val="ConsPlusNormal"/>
        <w:jc w:val="right"/>
      </w:pPr>
      <w:r>
        <w:t>от 30 декабря 2021 года N 639-п</w:t>
      </w:r>
    </w:p>
    <w:p w:rsidR="00205A09" w:rsidRDefault="00205A09">
      <w:pPr>
        <w:pStyle w:val="ConsPlusNormal"/>
      </w:pPr>
    </w:p>
    <w:p w:rsidR="00205A09" w:rsidRDefault="00205A09">
      <w:pPr>
        <w:pStyle w:val="ConsPlusTitle"/>
        <w:jc w:val="center"/>
      </w:pPr>
      <w:bookmarkStart w:id="17" w:name="P490"/>
      <w:bookmarkEnd w:id="17"/>
      <w:r>
        <w:t>ПОРЯДОК</w:t>
      </w:r>
    </w:p>
    <w:p w:rsidR="00205A09" w:rsidRDefault="00205A09">
      <w:pPr>
        <w:pStyle w:val="ConsPlusTitle"/>
        <w:jc w:val="center"/>
      </w:pPr>
      <w:r>
        <w:t>ПРЕДОСТАВЛЕНИЯ КОМПЕНСАЦИИ ОПЛАТЫ ОБУЧЕНИЯ ИЛИ ОПЛАТЫ</w:t>
      </w:r>
    </w:p>
    <w:p w:rsidR="00205A09" w:rsidRDefault="00205A09">
      <w:pPr>
        <w:pStyle w:val="ConsPlusTitle"/>
        <w:jc w:val="center"/>
      </w:pPr>
      <w:r>
        <w:t>ОБУЧЕНИЯ И МЕР МАТЕРИАЛЬНОЙ (ФИНАНСОВОЙ) ПОДДЕРЖКИ</w:t>
      </w:r>
    </w:p>
    <w:p w:rsidR="00205A09" w:rsidRDefault="00205A09">
      <w:pPr>
        <w:pStyle w:val="ConsPlusTitle"/>
        <w:jc w:val="center"/>
      </w:pPr>
      <w:r>
        <w:t>ГРАЖДАНАМ, ОБУЧАЮЩИМСЯ В ПРОФЕССИОНАЛЬНЫХ ОБРАЗОВАТЕЛЬНЫХ</w:t>
      </w:r>
    </w:p>
    <w:p w:rsidR="00205A09" w:rsidRDefault="00205A09">
      <w:pPr>
        <w:pStyle w:val="ConsPlusTitle"/>
        <w:jc w:val="center"/>
      </w:pPr>
      <w:r>
        <w:t>ОРГАНИЗАЦИЯХ И ОБРАЗОВАТЕЛЬНЫХ ОРГАНИЗАЦИЯХ ВЫСШЕГО</w:t>
      </w:r>
    </w:p>
    <w:p w:rsidR="00205A09" w:rsidRDefault="00205A09">
      <w:pPr>
        <w:pStyle w:val="ConsPlusTitle"/>
        <w:jc w:val="center"/>
      </w:pPr>
      <w:r>
        <w:t>ОБРАЗОВАНИЯ (ДАЛЕЕ - ПОРЯДОК)</w:t>
      </w:r>
    </w:p>
    <w:p w:rsidR="00205A09" w:rsidRDefault="00205A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05A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A09" w:rsidRDefault="00205A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5A09" w:rsidRDefault="00205A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5A09" w:rsidRDefault="00205A09">
            <w:pPr>
              <w:pStyle w:val="ConsPlusNormal"/>
              <w:jc w:val="center"/>
            </w:pPr>
            <w:r>
              <w:rPr>
                <w:color w:val="392C69"/>
              </w:rPr>
              <w:t>Список изменяющих документов</w:t>
            </w:r>
          </w:p>
          <w:p w:rsidR="00205A09" w:rsidRDefault="00205A09">
            <w:pPr>
              <w:pStyle w:val="ConsPlusNormal"/>
              <w:jc w:val="center"/>
            </w:pPr>
            <w:r>
              <w:rPr>
                <w:color w:val="392C69"/>
              </w:rPr>
              <w:t xml:space="preserve">(в ред. постановлений Правительства ХМАО - Югры от 28.12.2023 </w:t>
            </w:r>
            <w:hyperlink r:id="rId89">
              <w:r>
                <w:rPr>
                  <w:color w:val="0000FF"/>
                </w:rPr>
                <w:t>N 682-п</w:t>
              </w:r>
            </w:hyperlink>
            <w:r>
              <w:rPr>
                <w:color w:val="392C69"/>
              </w:rPr>
              <w:t>,</w:t>
            </w:r>
          </w:p>
          <w:p w:rsidR="00205A09" w:rsidRDefault="00205A09">
            <w:pPr>
              <w:pStyle w:val="ConsPlusNormal"/>
              <w:jc w:val="center"/>
            </w:pPr>
            <w:r>
              <w:rPr>
                <w:color w:val="392C69"/>
              </w:rPr>
              <w:t xml:space="preserve">от 24.05.2024 </w:t>
            </w:r>
            <w:hyperlink r:id="rId90">
              <w:r>
                <w:rPr>
                  <w:color w:val="0000FF"/>
                </w:rPr>
                <w:t>N 200-п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5A09" w:rsidRDefault="00205A09">
            <w:pPr>
              <w:pStyle w:val="ConsPlusNormal"/>
            </w:pPr>
          </w:p>
        </w:tc>
      </w:tr>
    </w:tbl>
    <w:p w:rsidR="00205A09" w:rsidRDefault="00205A09">
      <w:pPr>
        <w:pStyle w:val="ConsPlusNormal"/>
        <w:ind w:firstLine="540"/>
        <w:jc w:val="both"/>
      </w:pPr>
    </w:p>
    <w:p w:rsidR="00205A09" w:rsidRDefault="00205A09">
      <w:pPr>
        <w:pStyle w:val="ConsPlusTitle"/>
        <w:jc w:val="center"/>
        <w:outlineLvl w:val="1"/>
      </w:pPr>
      <w:r>
        <w:t>Раздел I. ОБЩИЕ ПОЛОЖЕНИЯ</w:t>
      </w:r>
    </w:p>
    <w:p w:rsidR="00205A09" w:rsidRDefault="00205A09">
      <w:pPr>
        <w:pStyle w:val="ConsPlusNormal"/>
        <w:ind w:firstLine="540"/>
        <w:jc w:val="both"/>
      </w:pPr>
    </w:p>
    <w:p w:rsidR="00205A09" w:rsidRDefault="00205A09">
      <w:pPr>
        <w:pStyle w:val="ConsPlusNormal"/>
        <w:ind w:firstLine="540"/>
        <w:jc w:val="both"/>
      </w:pPr>
      <w:r>
        <w:t>1.1. Порядок определяет цели, условия, порядок предоставления, возврата средств бюджета Ханты-Мансийского автономного округа - Югры (далее - автономный округ), в том числе за счет бюджетных ассигнований, предусмотренных бюджету автономного округа из федерального бюджета, на компенсацию оплаты обучения, на оплату обучения, на предоставление мер материальной (финансовой) поддержки, а также условия отбора для их предоставления граждан Российской Федерации из числа коренных малочисленных народов Севера, проживающих в автономном округе (ханты, манси, ненцы).</w:t>
      </w:r>
    </w:p>
    <w:p w:rsidR="00205A09" w:rsidRDefault="00205A09">
      <w:pPr>
        <w:pStyle w:val="ConsPlusNormal"/>
        <w:jc w:val="both"/>
      </w:pPr>
      <w:r>
        <w:t xml:space="preserve">(в ред. </w:t>
      </w:r>
      <w:hyperlink r:id="rId91">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1.2. Основные понятия, используемые в Порядке:</w:t>
      </w:r>
    </w:p>
    <w:p w:rsidR="00205A09" w:rsidRDefault="00205A09">
      <w:pPr>
        <w:pStyle w:val="ConsPlusNormal"/>
        <w:spacing w:before="220"/>
        <w:ind w:firstLine="540"/>
        <w:jc w:val="both"/>
      </w:pPr>
      <w:r>
        <w:t xml:space="preserve">1.2.1. Региональный перечень - </w:t>
      </w:r>
      <w:hyperlink r:id="rId92">
        <w:r>
          <w:rPr>
            <w:color w:val="0000FF"/>
          </w:rPr>
          <w:t>перечень</w:t>
        </w:r>
      </w:hyperlink>
      <w:r>
        <w:t xml:space="preserve"> профессий, специальностей, направлений подготовки, связанных с осуществлением традиционных видов хозяйственной деятельности, развитием самобытной культуры и родных языков коренных малочисленных народов Севера, утвержденный приказом Департамента образования и молодежной политики автономного округа от 23 мая 2019 года N 8-нп.</w:t>
      </w:r>
    </w:p>
    <w:p w:rsidR="00205A09" w:rsidRDefault="00205A09">
      <w:pPr>
        <w:pStyle w:val="ConsPlusNormal"/>
        <w:spacing w:before="220"/>
        <w:ind w:firstLine="540"/>
        <w:jc w:val="both"/>
      </w:pPr>
      <w:r>
        <w:t xml:space="preserve">1.2.2. Малоимущий гражданин, малоимущая семья - одиноко проживающий малоимущий гражданин, малоимущая семья, признанные таковыми в соответствии с Федеральным </w:t>
      </w:r>
      <w:hyperlink r:id="rId93">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205A09" w:rsidRDefault="00205A09">
      <w:pPr>
        <w:pStyle w:val="ConsPlusNormal"/>
        <w:spacing w:before="220"/>
        <w:ind w:firstLine="540"/>
        <w:jc w:val="both"/>
      </w:pPr>
      <w:r>
        <w:t xml:space="preserve">1.2.3. Реестр ТТП - реестр территорий традиционного природопользования коренных малочисленных народов Севера регионального значения в автономном округе, формируемый в соответствии с </w:t>
      </w:r>
      <w:hyperlink r:id="rId94">
        <w:r>
          <w:rPr>
            <w:color w:val="0000FF"/>
          </w:rPr>
          <w:t>постановлением</w:t>
        </w:r>
      </w:hyperlink>
      <w:r>
        <w:t xml:space="preserve"> Правительства автономного округа от 1 июля 2008 года N 140-п "О Реестре территорий традиционного природопользования коренных малочисленных народов Севера регионального значения в Ханты-Мансийском автономном округе - Югре".</w:t>
      </w:r>
    </w:p>
    <w:p w:rsidR="00205A09" w:rsidRDefault="00205A09">
      <w:pPr>
        <w:pStyle w:val="ConsPlusNormal"/>
        <w:spacing w:before="220"/>
        <w:ind w:firstLine="540"/>
        <w:jc w:val="both"/>
      </w:pPr>
      <w:r>
        <w:t>1.2.4. Обучающийся - гражданин, обучающийся в профессиональных образовательных организациях и образовательных организациях высшего образования Российской Федерации, имеющих лицензию на данный вид деятельности и государственную аккредитацию.</w:t>
      </w:r>
    </w:p>
    <w:p w:rsidR="00205A09" w:rsidRDefault="00205A09">
      <w:pPr>
        <w:pStyle w:val="ConsPlusNormal"/>
        <w:spacing w:before="220"/>
        <w:ind w:firstLine="540"/>
        <w:jc w:val="both"/>
      </w:pPr>
      <w:r>
        <w:t>1.2.5. Обучающийся с низким среднедушевым доходом - обучающийся, признанный в установленном порядке малоимущим гражданином или входящий в состав малоимущей семьи, либо являющийся гражданином или членом семьи, среднедушевой доход которого (которой) не превышает 1,5 величины прожиточного минимума, установленной в автономном округе на дату обращения в Департамент образования и науки автономного округа (далее - Департамент).</w:t>
      </w:r>
    </w:p>
    <w:p w:rsidR="00205A09" w:rsidRDefault="00205A09">
      <w:pPr>
        <w:pStyle w:val="ConsPlusNormal"/>
        <w:spacing w:before="220"/>
        <w:ind w:firstLine="540"/>
        <w:jc w:val="both"/>
      </w:pPr>
      <w:r>
        <w:t>1.2.6. Обучающийся, изучающий родной язык, - обучающийся по образовательным программам, предусматривающим изучение родных языков коренных малочисленных народов Севера (ханты, манси, ненцы).</w:t>
      </w:r>
    </w:p>
    <w:p w:rsidR="00205A09" w:rsidRDefault="00205A09">
      <w:pPr>
        <w:pStyle w:val="ConsPlusNormal"/>
        <w:spacing w:before="220"/>
        <w:ind w:firstLine="540"/>
        <w:jc w:val="both"/>
      </w:pPr>
      <w:r>
        <w:t>1.2.7. Обучающийся, состоящий в реестре ТТП, - обучающийся, включенный в реестр ТТП либо являющийся членом семьи, включенной в реестр ТТП.</w:t>
      </w:r>
    </w:p>
    <w:p w:rsidR="00205A09" w:rsidRDefault="00205A09">
      <w:pPr>
        <w:pStyle w:val="ConsPlusNormal"/>
        <w:spacing w:before="220"/>
        <w:ind w:firstLine="540"/>
        <w:jc w:val="both"/>
      </w:pPr>
      <w:r>
        <w:t>1.2.8. Слушатель - гражданин, обучающийся в образовательных организациях высшего образования Российской Федерации, имеющих лицензию на данный вид деятельности и государственную аккредитацию, на подготовительном отделении.</w:t>
      </w:r>
    </w:p>
    <w:p w:rsidR="00205A09" w:rsidRDefault="00205A09">
      <w:pPr>
        <w:pStyle w:val="ConsPlusNormal"/>
        <w:spacing w:before="220"/>
        <w:ind w:firstLine="540"/>
        <w:jc w:val="both"/>
      </w:pPr>
      <w:r>
        <w:lastRenderedPageBreak/>
        <w:t>1.2.9. Договор о трудоустройстве - договор между обучающимся и Департаментом, предусматривающий обязательства по трудоустройству и дальнейшей трудовой занятости по полученной профессии (специальности) в течение 3 лет в автономном округе после получения среднего профессионального или высшего образования.</w:t>
      </w:r>
    </w:p>
    <w:p w:rsidR="00205A09" w:rsidRDefault="00205A09">
      <w:pPr>
        <w:pStyle w:val="ConsPlusNormal"/>
        <w:spacing w:before="220"/>
        <w:ind w:firstLine="540"/>
        <w:jc w:val="both"/>
      </w:pPr>
      <w:r>
        <w:t>1.2.10. Образовательная организация - профессиональная образовательная организация или образовательная организация высшего образования Российской Федерации, имеющая лицензию на данный вид деятельности и государственную аккредитацию.</w:t>
      </w:r>
    </w:p>
    <w:p w:rsidR="00205A09" w:rsidRDefault="00205A09">
      <w:pPr>
        <w:pStyle w:val="ConsPlusNormal"/>
        <w:spacing w:before="220"/>
        <w:ind w:firstLine="540"/>
        <w:jc w:val="both"/>
      </w:pPr>
      <w:r>
        <w:t>1.2.11. Трехсторонний договор - договор на оплату обучения, заключенный между Департаментом, образовательной организацией и обучающимся.</w:t>
      </w:r>
    </w:p>
    <w:p w:rsidR="00205A09" w:rsidRDefault="00205A09">
      <w:pPr>
        <w:pStyle w:val="ConsPlusNormal"/>
        <w:spacing w:before="220"/>
        <w:ind w:firstLine="540"/>
        <w:jc w:val="both"/>
      </w:pPr>
      <w:r>
        <w:t>1.2.12. Договор об обучении - договор об оказании платных образовательных услуг, заключенный между образовательной организацией и обучающимся, между образовательной организацией и слушателем.</w:t>
      </w:r>
    </w:p>
    <w:p w:rsidR="00205A09" w:rsidRDefault="00205A09">
      <w:pPr>
        <w:pStyle w:val="ConsPlusNormal"/>
        <w:spacing w:before="220"/>
        <w:ind w:firstLine="540"/>
        <w:jc w:val="both"/>
      </w:pPr>
      <w:r>
        <w:t>1.2.13. Успешная сдача сессии - отсутствие задолженности по сдаче зачетов, экзаменов по итогам экзаменационной сессии, предусмотренной учебным планом образовательной организации.</w:t>
      </w:r>
    </w:p>
    <w:p w:rsidR="00205A09" w:rsidRDefault="00205A09">
      <w:pPr>
        <w:pStyle w:val="ConsPlusNormal"/>
        <w:spacing w:before="220"/>
        <w:ind w:firstLine="540"/>
        <w:jc w:val="both"/>
      </w:pPr>
      <w:r>
        <w:t xml:space="preserve">1.3. Целью предоставления компенсации оплаты обучения (далее - компенсация), оплаты обучения (далее - оплата), мер материальной (финансовой) поддержки (далее - меры материальной поддержки) является оказание помощи лицам, относящимся к коренным малочисленным народам Севера, проживающим в автономном округе (ханты, манси, ненцы) (далее - коренные малочисленные народы Севера), в получении образования в соответствии с региональным </w:t>
      </w:r>
      <w:hyperlink r:id="rId95">
        <w:r>
          <w:rPr>
            <w:color w:val="0000FF"/>
          </w:rPr>
          <w:t>проектом</w:t>
        </w:r>
      </w:hyperlink>
      <w:r>
        <w:t xml:space="preserve"> "Совершенствование государственно-общественного партнерства в сфере государственной национальной политики и в отношении российского казачества, а также реализация государственной национальной политики в субъектах Российской Федерации, в том числе поддержка экономического и социального развития коренных малочисленных народов Севера, Сибири и Дальнего Востока Российской Федерации" направления (подпрограммы) "Повышение уровня и качества жизни коренных малочисленных народов Севера" государственной программы автономного округа "Устойчивое развитие коренных малочисленных народов Севера", утвержденной постановлением Правительства автономного округа от 10 ноября 2023 года N 547-п (далее - государственная программа).</w:t>
      </w:r>
    </w:p>
    <w:p w:rsidR="00205A09" w:rsidRDefault="00205A09">
      <w:pPr>
        <w:pStyle w:val="ConsPlusNormal"/>
        <w:jc w:val="both"/>
      </w:pPr>
      <w:r>
        <w:t xml:space="preserve">(в ред. </w:t>
      </w:r>
      <w:hyperlink r:id="rId96">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1.4. Предоставляет компенсацию, оплату, меры материальной поддержки Департамент.</w:t>
      </w:r>
    </w:p>
    <w:p w:rsidR="00205A09" w:rsidRDefault="00205A09">
      <w:pPr>
        <w:pStyle w:val="ConsPlusNormal"/>
        <w:spacing w:before="220"/>
        <w:ind w:firstLine="540"/>
        <w:jc w:val="both"/>
      </w:pPr>
      <w:r>
        <w:t>1.5. Компенсация, оплата, меры материальной поддержки предоставляются в соответствии со сводной бюджетной росписью бюджета автономного округа в пределах лимитов бюджетных обязательств, предусмотренных законом о бюджете автономного округа на очередной финансовый год и плановый период, в том числе по соглашениям между Правительством автономного округа и Федеральным агентством по делам национальностей на очередной финансовый год и плановый период.</w:t>
      </w:r>
    </w:p>
    <w:p w:rsidR="00205A09" w:rsidRDefault="00205A09">
      <w:pPr>
        <w:pStyle w:val="ConsPlusNormal"/>
        <w:jc w:val="both"/>
      </w:pPr>
      <w:r>
        <w:t xml:space="preserve">(в ред. </w:t>
      </w:r>
      <w:hyperlink r:id="rId97">
        <w:r>
          <w:rPr>
            <w:color w:val="0000FF"/>
          </w:rPr>
          <w:t>постановления</w:t>
        </w:r>
      </w:hyperlink>
      <w:r>
        <w:t xml:space="preserve"> Правительства ХМАО - Югры от 24.05.2024 N 200-п)</w:t>
      </w:r>
    </w:p>
    <w:p w:rsidR="00205A09" w:rsidRDefault="00205A09">
      <w:pPr>
        <w:pStyle w:val="ConsPlusNormal"/>
        <w:ind w:firstLine="540"/>
        <w:jc w:val="both"/>
      </w:pPr>
    </w:p>
    <w:p w:rsidR="00205A09" w:rsidRDefault="00205A09">
      <w:pPr>
        <w:pStyle w:val="ConsPlusTitle"/>
        <w:jc w:val="center"/>
        <w:outlineLvl w:val="1"/>
      </w:pPr>
      <w:r>
        <w:t>Раздел II. УСЛОВИЯ И РАЗМЕР ПРЕДОСТАВЛЕНИЯ КОМПЕНСАЦИИ</w:t>
      </w:r>
    </w:p>
    <w:p w:rsidR="00205A09" w:rsidRDefault="00205A09">
      <w:pPr>
        <w:pStyle w:val="ConsPlusNormal"/>
        <w:jc w:val="center"/>
      </w:pPr>
    </w:p>
    <w:p w:rsidR="00205A09" w:rsidRDefault="00205A09">
      <w:pPr>
        <w:pStyle w:val="ConsPlusNormal"/>
        <w:ind w:firstLine="540"/>
        <w:jc w:val="both"/>
      </w:pPr>
      <w:bookmarkStart w:id="18" w:name="P526"/>
      <w:bookmarkEnd w:id="18"/>
      <w:r>
        <w:t>2.1. За получением компенсации вправе обратиться обучающийся или лицо, представляющее интересы несовершеннолетнего ребенка в силу закона, либо иное лицо, действующее на основании доверенности (далее - представитель). Обучающийся должен соответствовать в совокупности следующим критериям:</w:t>
      </w:r>
    </w:p>
    <w:p w:rsidR="00205A09" w:rsidRDefault="00205A09">
      <w:pPr>
        <w:pStyle w:val="ConsPlusNormal"/>
        <w:jc w:val="both"/>
      </w:pPr>
      <w:r>
        <w:t xml:space="preserve">(в ред. </w:t>
      </w:r>
      <w:hyperlink r:id="rId98">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2.1.1. Являться лицом, относящимся к коренным малочисленным народам Севера.</w:t>
      </w:r>
    </w:p>
    <w:p w:rsidR="00205A09" w:rsidRDefault="00205A09">
      <w:pPr>
        <w:pStyle w:val="ConsPlusNormal"/>
        <w:spacing w:before="220"/>
        <w:ind w:firstLine="540"/>
        <w:jc w:val="both"/>
      </w:pPr>
      <w:r>
        <w:lastRenderedPageBreak/>
        <w:t>2.1.2. Зарегистрированным по месту жительства в автономном округе.</w:t>
      </w:r>
    </w:p>
    <w:p w:rsidR="00205A09" w:rsidRDefault="00205A09">
      <w:pPr>
        <w:pStyle w:val="ConsPlusNormal"/>
        <w:spacing w:before="220"/>
        <w:ind w:firstLine="540"/>
        <w:jc w:val="both"/>
      </w:pPr>
      <w:r>
        <w:t>2.1.3. Впервые получать образование по каждому уровню профессионального образования.</w:t>
      </w:r>
    </w:p>
    <w:p w:rsidR="00205A09" w:rsidRDefault="00205A09">
      <w:pPr>
        <w:pStyle w:val="ConsPlusNormal"/>
        <w:spacing w:before="220"/>
        <w:ind w:firstLine="540"/>
        <w:jc w:val="both"/>
      </w:pPr>
      <w:r>
        <w:t>2.1.4. Получать образование по профессиям, специальностям, направлениям подготовки, включенным в региональный перечень.</w:t>
      </w:r>
    </w:p>
    <w:p w:rsidR="00205A09" w:rsidRDefault="00205A09">
      <w:pPr>
        <w:pStyle w:val="ConsPlusNormal"/>
        <w:spacing w:before="220"/>
        <w:ind w:firstLine="540"/>
        <w:jc w:val="both"/>
      </w:pPr>
      <w:r>
        <w:t>2.2. Компенсация предоставляется обучающемуся:</w:t>
      </w:r>
    </w:p>
    <w:p w:rsidR="00205A09" w:rsidRDefault="00205A09">
      <w:pPr>
        <w:pStyle w:val="ConsPlusNormal"/>
        <w:spacing w:before="220"/>
        <w:ind w:firstLine="540"/>
        <w:jc w:val="both"/>
      </w:pPr>
      <w:r>
        <w:t>2.2.1. Очной, заочной, очно-заочной форм обучения.</w:t>
      </w:r>
    </w:p>
    <w:p w:rsidR="00205A09" w:rsidRDefault="00205A09">
      <w:pPr>
        <w:pStyle w:val="ConsPlusNormal"/>
        <w:spacing w:before="220"/>
        <w:ind w:firstLine="540"/>
        <w:jc w:val="both"/>
      </w:pPr>
      <w:r>
        <w:t>2.2.2. При условии заключения Договора о трудоустройстве.</w:t>
      </w:r>
    </w:p>
    <w:p w:rsidR="00205A09" w:rsidRDefault="00205A09">
      <w:pPr>
        <w:pStyle w:val="ConsPlusNormal"/>
        <w:spacing w:before="220"/>
        <w:ind w:firstLine="540"/>
        <w:jc w:val="both"/>
      </w:pPr>
      <w:r>
        <w:t xml:space="preserve">2.2.3. За текущий учебный год не более 2 раз в год (в соответствии с предоставленными квитанциями об оплате обучения) после представления документа </w:t>
      </w:r>
      <w:proofErr w:type="gramStart"/>
      <w:r>
        <w:t>об успешной сдачи</w:t>
      </w:r>
      <w:proofErr w:type="gramEnd"/>
      <w:r>
        <w:t xml:space="preserve"> сессии.</w:t>
      </w:r>
    </w:p>
    <w:p w:rsidR="00205A09" w:rsidRDefault="00205A09">
      <w:pPr>
        <w:pStyle w:val="ConsPlusNormal"/>
        <w:spacing w:before="220"/>
        <w:ind w:firstLine="540"/>
        <w:jc w:val="both"/>
      </w:pPr>
      <w:r>
        <w:t>2.3. Компенсация обучающемуся не предоставляется в случае если по истечении срока сессии, установленного образовательной организацией, обучающийся имеет задолженность по учебным дисциплинам и (или) в случае если аналогичная компенсация предоставлена за счет средств иных мер государственной поддержки.</w:t>
      </w:r>
    </w:p>
    <w:p w:rsidR="00205A09" w:rsidRDefault="00205A09">
      <w:pPr>
        <w:pStyle w:val="ConsPlusNormal"/>
        <w:jc w:val="both"/>
      </w:pPr>
      <w:r>
        <w:t xml:space="preserve">(в ред. </w:t>
      </w:r>
      <w:hyperlink r:id="rId99">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2.4. Компенсация предоставляется обучающимся в размере 100%, но не превышающем:</w:t>
      </w:r>
    </w:p>
    <w:p w:rsidR="00205A09" w:rsidRDefault="00205A09">
      <w:pPr>
        <w:pStyle w:val="ConsPlusNormal"/>
        <w:spacing w:before="220"/>
        <w:ind w:firstLine="540"/>
        <w:jc w:val="both"/>
      </w:pPr>
      <w:r>
        <w:t>150 тыс. рублей за учебный год для очной формы обучения в образовательных организациях высшего образования;</w:t>
      </w:r>
    </w:p>
    <w:p w:rsidR="00205A09" w:rsidRDefault="00205A09">
      <w:pPr>
        <w:pStyle w:val="ConsPlusNormal"/>
        <w:spacing w:before="220"/>
        <w:ind w:firstLine="540"/>
        <w:jc w:val="both"/>
      </w:pPr>
      <w:r>
        <w:t>100 тыс. рублей за учебный год для заочной формы обучения в образовательных организациях высшего образования;</w:t>
      </w:r>
    </w:p>
    <w:p w:rsidR="00205A09" w:rsidRDefault="00205A09">
      <w:pPr>
        <w:pStyle w:val="ConsPlusNormal"/>
        <w:spacing w:before="220"/>
        <w:ind w:firstLine="540"/>
        <w:jc w:val="both"/>
      </w:pPr>
      <w:r>
        <w:t>100 тыс. рублей за учебный год для очно-заочной формы обучения в образовательных организациях высшего образования;</w:t>
      </w:r>
    </w:p>
    <w:p w:rsidR="00205A09" w:rsidRDefault="00205A09">
      <w:pPr>
        <w:pStyle w:val="ConsPlusNormal"/>
        <w:spacing w:before="220"/>
        <w:ind w:firstLine="540"/>
        <w:jc w:val="both"/>
      </w:pPr>
      <w:r>
        <w:t>100 тыс. рублей за учебный год для очной формы обучения в профессиональных образовательных организациях;</w:t>
      </w:r>
    </w:p>
    <w:p w:rsidR="00205A09" w:rsidRDefault="00205A09">
      <w:pPr>
        <w:pStyle w:val="ConsPlusNormal"/>
        <w:spacing w:before="220"/>
        <w:ind w:firstLine="540"/>
        <w:jc w:val="both"/>
      </w:pPr>
      <w:r>
        <w:t>50 тыс. рублей за учебный год для заочной формы обучения в профессиональных образовательных организациях;</w:t>
      </w:r>
    </w:p>
    <w:p w:rsidR="00205A09" w:rsidRDefault="00205A09">
      <w:pPr>
        <w:pStyle w:val="ConsPlusNormal"/>
        <w:spacing w:before="220"/>
        <w:ind w:firstLine="540"/>
        <w:jc w:val="both"/>
      </w:pPr>
      <w:r>
        <w:t>50 тыс. рублей за учебный год для очно-заочной формы обучения в профессиональных образовательных организациях.</w:t>
      </w:r>
    </w:p>
    <w:p w:rsidR="00205A09" w:rsidRDefault="00205A09">
      <w:pPr>
        <w:pStyle w:val="ConsPlusNormal"/>
        <w:ind w:firstLine="540"/>
        <w:jc w:val="both"/>
      </w:pPr>
    </w:p>
    <w:p w:rsidR="00205A09" w:rsidRDefault="00205A09">
      <w:pPr>
        <w:pStyle w:val="ConsPlusTitle"/>
        <w:jc w:val="center"/>
        <w:outlineLvl w:val="1"/>
      </w:pPr>
      <w:r>
        <w:t>Раздел III. ПОРЯДОК ПРЕДОСТАВЛЕНИЯ КОМПЕНСАЦИИ</w:t>
      </w:r>
    </w:p>
    <w:p w:rsidR="00205A09" w:rsidRDefault="00205A09">
      <w:pPr>
        <w:pStyle w:val="ConsPlusNormal"/>
        <w:ind w:firstLine="540"/>
        <w:jc w:val="both"/>
      </w:pPr>
    </w:p>
    <w:p w:rsidR="00205A09" w:rsidRDefault="00205A09">
      <w:pPr>
        <w:pStyle w:val="ConsPlusNormal"/>
        <w:ind w:firstLine="540"/>
        <w:jc w:val="both"/>
      </w:pPr>
      <w:bookmarkStart w:id="19" w:name="P548"/>
      <w:bookmarkEnd w:id="19"/>
      <w:r>
        <w:t>3.1. Для получения компенсации обучающийся обращается в Департамент через автономное учреждение автономного округа "Многофункциональный центр предоставления государственных и муниципальных услуг" и его структурные подразделения, расположенные в автономном округе (далее - МФЦ), либо направляет почтой в адрес Департамента заказным письмом с описью вложения следующие документы:</w:t>
      </w:r>
    </w:p>
    <w:p w:rsidR="00205A09" w:rsidRDefault="00205A09">
      <w:pPr>
        <w:pStyle w:val="ConsPlusNormal"/>
        <w:spacing w:before="220"/>
        <w:ind w:firstLine="540"/>
        <w:jc w:val="both"/>
      </w:pPr>
      <w:r>
        <w:t>3.1.1. Письменное заявление по форме, утвержденной Департаментом, содержащее в том числе сведения о реквизитах лицевого банковского счета обучающегося или его представителя.</w:t>
      </w:r>
    </w:p>
    <w:p w:rsidR="00205A09" w:rsidRDefault="00205A09">
      <w:pPr>
        <w:pStyle w:val="ConsPlusNormal"/>
        <w:jc w:val="both"/>
      </w:pPr>
      <w:r>
        <w:t xml:space="preserve">(в ред. </w:t>
      </w:r>
      <w:hyperlink r:id="rId100">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3.1.2. Оригинал справки об обучении в образовательной организации.</w:t>
      </w:r>
    </w:p>
    <w:p w:rsidR="00205A09" w:rsidRDefault="00205A09">
      <w:pPr>
        <w:pStyle w:val="ConsPlusNormal"/>
        <w:spacing w:before="220"/>
        <w:ind w:firstLine="540"/>
        <w:jc w:val="both"/>
      </w:pPr>
      <w:r>
        <w:t xml:space="preserve">3.1.3. Документ из образовательной организации, заверенный подписью и печатью или </w:t>
      </w:r>
      <w:r>
        <w:lastRenderedPageBreak/>
        <w:t>подписанный электронной цифровой подписью, подтверждающий успешную сдачу сессии в срок, установленный образовательной организацией.</w:t>
      </w:r>
    </w:p>
    <w:p w:rsidR="00205A09" w:rsidRDefault="00205A09">
      <w:pPr>
        <w:pStyle w:val="ConsPlusNormal"/>
        <w:jc w:val="both"/>
      </w:pPr>
      <w:r>
        <w:t>(</w:t>
      </w:r>
      <w:proofErr w:type="spellStart"/>
      <w:r>
        <w:t>пп</w:t>
      </w:r>
      <w:proofErr w:type="spellEnd"/>
      <w:r>
        <w:t xml:space="preserve">. 3.1.3 в ред. </w:t>
      </w:r>
      <w:hyperlink r:id="rId101">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3.1.4. Копию решения суда, уточняющего либо устанавливающего национальность обучающегося (при наличии).</w:t>
      </w:r>
    </w:p>
    <w:p w:rsidR="00205A09" w:rsidRDefault="00205A09">
      <w:pPr>
        <w:pStyle w:val="ConsPlusNormal"/>
        <w:spacing w:before="220"/>
        <w:ind w:firstLine="540"/>
        <w:jc w:val="both"/>
      </w:pPr>
      <w:r>
        <w:t>3.1.5. Оригинал квитанции(</w:t>
      </w:r>
      <w:proofErr w:type="spellStart"/>
      <w:r>
        <w:t>ий</w:t>
      </w:r>
      <w:proofErr w:type="spellEnd"/>
      <w:r>
        <w:t>) об оплате обучения.</w:t>
      </w:r>
    </w:p>
    <w:p w:rsidR="00205A09" w:rsidRDefault="00205A09">
      <w:pPr>
        <w:pStyle w:val="ConsPlusNormal"/>
        <w:spacing w:before="220"/>
        <w:ind w:firstLine="540"/>
        <w:jc w:val="both"/>
      </w:pPr>
      <w:r>
        <w:t>3.1.6. Копию Договора об обучении.</w:t>
      </w:r>
    </w:p>
    <w:p w:rsidR="00205A09" w:rsidRDefault="00205A09">
      <w:pPr>
        <w:pStyle w:val="ConsPlusNormal"/>
        <w:spacing w:before="220"/>
        <w:ind w:firstLine="540"/>
        <w:jc w:val="both"/>
      </w:pPr>
      <w:r>
        <w:t>3.2. Обучающийся или его представитель по собственной инициативе может представить копию паспорта гражданина Российской Федерации, сведения о рождении, подтверждающие его принадлежность к коренным малочисленным народам Севера, копию лицензии образовательной организации на осуществление образовательной деятельности и копию свидетельства о государственной аккредитации, сведения о страховом номере индивидуального лицевого счета.</w:t>
      </w:r>
    </w:p>
    <w:p w:rsidR="00205A09" w:rsidRDefault="00205A09">
      <w:pPr>
        <w:pStyle w:val="ConsPlusNormal"/>
        <w:jc w:val="both"/>
      </w:pPr>
      <w:r>
        <w:t xml:space="preserve">(в ред. </w:t>
      </w:r>
      <w:hyperlink r:id="rId102">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bookmarkStart w:id="20" w:name="P559"/>
      <w:bookmarkEnd w:id="20"/>
      <w:r>
        <w:t>3.3. Обучающийся, которому была назначена компенсация, для подтверждения права на дальнейшее ее получение представляет следующие документы:</w:t>
      </w:r>
    </w:p>
    <w:p w:rsidR="00205A09" w:rsidRDefault="00205A09">
      <w:pPr>
        <w:pStyle w:val="ConsPlusNormal"/>
        <w:spacing w:before="220"/>
        <w:ind w:firstLine="540"/>
        <w:jc w:val="both"/>
      </w:pPr>
      <w:r>
        <w:t>3.3.1. Письменное заявление по форме, утвержденной Департаментом, содержащее в том числе сведения о реквизитах лицевого банковского счета.</w:t>
      </w:r>
    </w:p>
    <w:p w:rsidR="00205A09" w:rsidRDefault="00205A09">
      <w:pPr>
        <w:pStyle w:val="ConsPlusNormal"/>
        <w:spacing w:before="220"/>
        <w:ind w:firstLine="540"/>
        <w:jc w:val="both"/>
      </w:pPr>
      <w:r>
        <w:t>3.3.2. Оригинал справки об обучении в образовательной организации.</w:t>
      </w:r>
    </w:p>
    <w:p w:rsidR="00205A09" w:rsidRDefault="00205A09">
      <w:pPr>
        <w:pStyle w:val="ConsPlusNormal"/>
        <w:spacing w:before="220"/>
        <w:ind w:firstLine="540"/>
        <w:jc w:val="both"/>
      </w:pPr>
      <w:r>
        <w:t>3.3.3. Документ из образовательной организации, заверенный подписью и печатью или подписанный электронной цифровой подписью, подтверждающий успешную сдачу сессии в срок, установленный образовательной организацией.</w:t>
      </w:r>
    </w:p>
    <w:p w:rsidR="00205A09" w:rsidRDefault="00205A09">
      <w:pPr>
        <w:pStyle w:val="ConsPlusNormal"/>
        <w:jc w:val="both"/>
      </w:pPr>
      <w:r>
        <w:t>(</w:t>
      </w:r>
      <w:proofErr w:type="spellStart"/>
      <w:r>
        <w:t>пп</w:t>
      </w:r>
      <w:proofErr w:type="spellEnd"/>
      <w:r>
        <w:t xml:space="preserve">. 3.3.3 в ред. </w:t>
      </w:r>
      <w:hyperlink r:id="rId103">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3.3.4. Оригинал квитанции(</w:t>
      </w:r>
      <w:proofErr w:type="spellStart"/>
      <w:r>
        <w:t>ий</w:t>
      </w:r>
      <w:proofErr w:type="spellEnd"/>
      <w:r>
        <w:t>) об оплате обучения.</w:t>
      </w:r>
    </w:p>
    <w:p w:rsidR="00205A09" w:rsidRDefault="00205A09">
      <w:pPr>
        <w:pStyle w:val="ConsPlusNormal"/>
        <w:spacing w:before="220"/>
        <w:ind w:firstLine="540"/>
        <w:jc w:val="both"/>
      </w:pPr>
      <w:r>
        <w:t xml:space="preserve">3.3.5. Иные документы, указанные в </w:t>
      </w:r>
      <w:hyperlink w:anchor="P548">
        <w:r>
          <w:rPr>
            <w:color w:val="0000FF"/>
          </w:rPr>
          <w:t>пункте 3.1</w:t>
        </w:r>
      </w:hyperlink>
      <w:r>
        <w:t xml:space="preserve"> Порядка, представляет повторно в случае изменения содержащихся в них сведений.</w:t>
      </w:r>
    </w:p>
    <w:p w:rsidR="00205A09" w:rsidRDefault="00205A09">
      <w:pPr>
        <w:pStyle w:val="ConsPlusNormal"/>
        <w:spacing w:before="220"/>
        <w:ind w:firstLine="540"/>
        <w:jc w:val="both"/>
      </w:pPr>
      <w:bookmarkStart w:id="21" w:name="P566"/>
      <w:bookmarkEnd w:id="21"/>
      <w:r>
        <w:t xml:space="preserve">3.4. Документы, указанные в </w:t>
      </w:r>
      <w:hyperlink w:anchor="P548">
        <w:r>
          <w:rPr>
            <w:color w:val="0000FF"/>
          </w:rPr>
          <w:t>пункте 3.1</w:t>
        </w:r>
      </w:hyperlink>
      <w:r>
        <w:t xml:space="preserve"> или </w:t>
      </w:r>
      <w:hyperlink w:anchor="P559">
        <w:r>
          <w:rPr>
            <w:color w:val="0000FF"/>
          </w:rPr>
          <w:t>пункте 3.3</w:t>
        </w:r>
      </w:hyperlink>
      <w:r>
        <w:t xml:space="preserve"> Порядка, не должны содержать подчисток либо приписок, зачеркнутых слов и иных не оговоренных в них исправлений, а также повреждений, не позволяющих однозначно истолковать их содержание.</w:t>
      </w:r>
    </w:p>
    <w:p w:rsidR="00205A09" w:rsidRDefault="00205A09">
      <w:pPr>
        <w:pStyle w:val="ConsPlusNormal"/>
        <w:spacing w:before="220"/>
        <w:ind w:firstLine="540"/>
        <w:jc w:val="both"/>
      </w:pPr>
      <w:r>
        <w:t xml:space="preserve">3.5. Регистрация документов, указанных в </w:t>
      </w:r>
      <w:hyperlink w:anchor="P548">
        <w:r>
          <w:rPr>
            <w:color w:val="0000FF"/>
          </w:rPr>
          <w:t>пункте 3.1</w:t>
        </w:r>
      </w:hyperlink>
      <w:r>
        <w:t xml:space="preserve"> или </w:t>
      </w:r>
      <w:hyperlink w:anchor="P559">
        <w:r>
          <w:rPr>
            <w:color w:val="0000FF"/>
          </w:rPr>
          <w:t>пункте 3.3</w:t>
        </w:r>
      </w:hyperlink>
      <w:r>
        <w:t xml:space="preserve"> Порядка, осуществляется Департаментом в течение 2 рабочих дней со дня их получения.</w:t>
      </w:r>
    </w:p>
    <w:p w:rsidR="00205A09" w:rsidRDefault="00205A09">
      <w:pPr>
        <w:pStyle w:val="ConsPlusNormal"/>
        <w:spacing w:before="220"/>
        <w:ind w:firstLine="540"/>
        <w:jc w:val="both"/>
      </w:pPr>
      <w:r>
        <w:t xml:space="preserve">3.6. Департамент в течение 30 рабочих дней со дня регистрации документов, указанных в </w:t>
      </w:r>
      <w:hyperlink w:anchor="P548">
        <w:r>
          <w:rPr>
            <w:color w:val="0000FF"/>
          </w:rPr>
          <w:t>пункте 3.1</w:t>
        </w:r>
      </w:hyperlink>
      <w:r>
        <w:t xml:space="preserve"> или </w:t>
      </w:r>
      <w:hyperlink w:anchor="P559">
        <w:r>
          <w:rPr>
            <w:color w:val="0000FF"/>
          </w:rPr>
          <w:t>пункте 3.3</w:t>
        </w:r>
      </w:hyperlink>
      <w:r>
        <w:t xml:space="preserve"> Порядка:</w:t>
      </w:r>
    </w:p>
    <w:p w:rsidR="00205A09" w:rsidRDefault="00205A09">
      <w:pPr>
        <w:pStyle w:val="ConsPlusNormal"/>
        <w:spacing w:before="220"/>
        <w:ind w:firstLine="540"/>
        <w:jc w:val="both"/>
      </w:pPr>
      <w:r>
        <w:t>3.6.1. Формирует учетное дело.</w:t>
      </w:r>
    </w:p>
    <w:p w:rsidR="00205A09" w:rsidRDefault="00205A09">
      <w:pPr>
        <w:pStyle w:val="ConsPlusNormal"/>
        <w:spacing w:before="220"/>
        <w:ind w:firstLine="540"/>
        <w:jc w:val="both"/>
      </w:pPr>
      <w:r>
        <w:t xml:space="preserve">3.6.2. Проверяет наличие всех предусмотренных </w:t>
      </w:r>
      <w:hyperlink w:anchor="P548">
        <w:r>
          <w:rPr>
            <w:color w:val="0000FF"/>
          </w:rPr>
          <w:t>пунктом 3.1</w:t>
        </w:r>
      </w:hyperlink>
      <w:r>
        <w:t xml:space="preserve"> или </w:t>
      </w:r>
      <w:hyperlink w:anchor="P559">
        <w:r>
          <w:rPr>
            <w:color w:val="0000FF"/>
          </w:rPr>
          <w:t>пункте 3.3</w:t>
        </w:r>
      </w:hyperlink>
      <w:r>
        <w:t xml:space="preserve"> Порядка документов и достоверность указанных в них сведений.</w:t>
      </w:r>
    </w:p>
    <w:p w:rsidR="00205A09" w:rsidRDefault="00205A09">
      <w:pPr>
        <w:pStyle w:val="ConsPlusNormal"/>
        <w:spacing w:before="220"/>
        <w:ind w:firstLine="540"/>
        <w:jc w:val="both"/>
      </w:pPr>
      <w:r>
        <w:t xml:space="preserve">3.6.3. Проверяет обучающегося на соответствие критериям, установленным </w:t>
      </w:r>
      <w:hyperlink w:anchor="P526">
        <w:r>
          <w:rPr>
            <w:color w:val="0000FF"/>
          </w:rPr>
          <w:t>пунктом 2.1</w:t>
        </w:r>
      </w:hyperlink>
      <w:r>
        <w:t xml:space="preserve"> Порядка.</w:t>
      </w:r>
    </w:p>
    <w:p w:rsidR="00205A09" w:rsidRDefault="00205A09">
      <w:pPr>
        <w:pStyle w:val="ConsPlusNormal"/>
        <w:spacing w:before="220"/>
        <w:ind w:firstLine="540"/>
        <w:jc w:val="both"/>
      </w:pPr>
      <w:r>
        <w:t>3.6.4. В порядке межведомственного информационного взаимодействия запрашивает следующие сведения:</w:t>
      </w:r>
    </w:p>
    <w:p w:rsidR="00205A09" w:rsidRDefault="00205A09">
      <w:pPr>
        <w:pStyle w:val="ConsPlusNormal"/>
        <w:spacing w:before="220"/>
        <w:ind w:firstLine="540"/>
        <w:jc w:val="both"/>
      </w:pPr>
      <w:r>
        <w:lastRenderedPageBreak/>
        <w:t>о рождении, подтверждающие принадлежность обучающегося к коренным малочисленным народам Севера, - в Федеральной налоговой службе, или о включении обучающегося в список лиц, относящихся к коренным малочисленным народам Российской Федерации, - в Федеральном агентстве по делам национальностей;</w:t>
      </w:r>
    </w:p>
    <w:p w:rsidR="00205A09" w:rsidRDefault="00205A09">
      <w:pPr>
        <w:pStyle w:val="ConsPlusNormal"/>
        <w:spacing w:before="220"/>
        <w:ind w:firstLine="540"/>
        <w:jc w:val="both"/>
      </w:pPr>
      <w:r>
        <w:t>о страховом номере индивидуального лицевого счета - в Фонде пенсионного и социального страхования Российской Федерации;</w:t>
      </w:r>
    </w:p>
    <w:p w:rsidR="00205A09" w:rsidRDefault="00205A09">
      <w:pPr>
        <w:pStyle w:val="ConsPlusNormal"/>
        <w:spacing w:before="220"/>
        <w:ind w:firstLine="540"/>
        <w:jc w:val="both"/>
      </w:pPr>
      <w:r>
        <w:t>о действительности (недействительности) документов, удостоверяющих личность обучающегося, - в Министерстве внутренних дел Российской Федерации;</w:t>
      </w:r>
    </w:p>
    <w:p w:rsidR="00205A09" w:rsidRDefault="00205A09">
      <w:pPr>
        <w:pStyle w:val="ConsPlusNormal"/>
        <w:spacing w:before="220"/>
        <w:ind w:firstLine="540"/>
        <w:jc w:val="both"/>
      </w:pPr>
      <w:r>
        <w:t>о регистрации по месту жительства в автономном округе обучающегося - в Министерстве внутренних дел Российской Федерации.</w:t>
      </w:r>
    </w:p>
    <w:p w:rsidR="00205A09" w:rsidRDefault="00205A09">
      <w:pPr>
        <w:pStyle w:val="ConsPlusNormal"/>
        <w:spacing w:before="220"/>
        <w:ind w:firstLine="540"/>
        <w:jc w:val="both"/>
      </w:pPr>
      <w:r>
        <w:t>3.6.5. Проверяет наличие и сроки действия лицензии на осуществление образовательной деятельности и свидетельства о государственной аккредитации образовательной организации на официальном сайте Федеральной службы по надзору в сфере образования и науки.</w:t>
      </w:r>
    </w:p>
    <w:p w:rsidR="00205A09" w:rsidRDefault="00205A09">
      <w:pPr>
        <w:pStyle w:val="ConsPlusNormal"/>
        <w:spacing w:before="220"/>
        <w:ind w:firstLine="540"/>
        <w:jc w:val="both"/>
      </w:pPr>
      <w:r>
        <w:t>3.6.6. Заключает с обучающимся Договор о трудоустройстве.</w:t>
      </w:r>
    </w:p>
    <w:p w:rsidR="00205A09" w:rsidRDefault="00205A09">
      <w:pPr>
        <w:pStyle w:val="ConsPlusNormal"/>
        <w:spacing w:before="220"/>
        <w:ind w:firstLine="540"/>
        <w:jc w:val="both"/>
      </w:pPr>
      <w:bookmarkStart w:id="22" w:name="P579"/>
      <w:bookmarkEnd w:id="22"/>
      <w:r>
        <w:t>3.6.7. По результатам рассмотрения представленных документов издает приказ Департамента о назначении выплаты компенсации обучающемуся либо письменно извещает обучающегося об отказе в предоставлении компенсации (с изложением причин отказа).</w:t>
      </w:r>
    </w:p>
    <w:p w:rsidR="00205A09" w:rsidRDefault="00205A09">
      <w:pPr>
        <w:pStyle w:val="ConsPlusNormal"/>
        <w:spacing w:before="220"/>
        <w:ind w:firstLine="540"/>
        <w:jc w:val="both"/>
      </w:pPr>
      <w:r>
        <w:t xml:space="preserve">3.7. На основании приказа, указанного в </w:t>
      </w:r>
      <w:hyperlink w:anchor="P579">
        <w:r>
          <w:rPr>
            <w:color w:val="0000FF"/>
          </w:rPr>
          <w:t>подпункте 3.6.7 пункта 3.6</w:t>
        </w:r>
      </w:hyperlink>
      <w:r>
        <w:t xml:space="preserve"> Порядка, в течение 15 рабочих дней со дня подписания указанного приказа Департамент перечисляет компенсацию на счет обучающегося или его представителя, открытый в кредитной организации.</w:t>
      </w:r>
    </w:p>
    <w:p w:rsidR="00205A09" w:rsidRDefault="00205A09">
      <w:pPr>
        <w:pStyle w:val="ConsPlusNormal"/>
        <w:jc w:val="both"/>
      </w:pPr>
      <w:r>
        <w:t xml:space="preserve">(в ред. </w:t>
      </w:r>
      <w:hyperlink r:id="rId104">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3.8. Основаниями отказа в предоставлении компенсации являются:</w:t>
      </w:r>
    </w:p>
    <w:p w:rsidR="00205A09" w:rsidRDefault="00205A09">
      <w:pPr>
        <w:pStyle w:val="ConsPlusNormal"/>
        <w:spacing w:before="220"/>
        <w:ind w:firstLine="540"/>
        <w:jc w:val="both"/>
      </w:pPr>
      <w:r>
        <w:t xml:space="preserve">3.8.1. Несоответствие обучающегося критериям, предусмотренным </w:t>
      </w:r>
      <w:hyperlink w:anchor="P526">
        <w:r>
          <w:rPr>
            <w:color w:val="0000FF"/>
          </w:rPr>
          <w:t>пунктом 2.1</w:t>
        </w:r>
      </w:hyperlink>
      <w:r>
        <w:t xml:space="preserve"> Порядка.</w:t>
      </w:r>
    </w:p>
    <w:p w:rsidR="00205A09" w:rsidRDefault="00205A09">
      <w:pPr>
        <w:pStyle w:val="ConsPlusNormal"/>
        <w:spacing w:before="220"/>
        <w:ind w:firstLine="540"/>
        <w:jc w:val="both"/>
      </w:pPr>
      <w:r>
        <w:t xml:space="preserve">3.8.2. Непредставление либо неполное представление документов, указанных в </w:t>
      </w:r>
      <w:hyperlink w:anchor="P548">
        <w:r>
          <w:rPr>
            <w:color w:val="0000FF"/>
          </w:rPr>
          <w:t>пункте 3.1</w:t>
        </w:r>
      </w:hyperlink>
      <w:r>
        <w:t xml:space="preserve"> или </w:t>
      </w:r>
      <w:hyperlink w:anchor="P559">
        <w:r>
          <w:rPr>
            <w:color w:val="0000FF"/>
          </w:rPr>
          <w:t>пункте 3.3</w:t>
        </w:r>
      </w:hyperlink>
      <w:r>
        <w:t xml:space="preserve"> Порядка.</w:t>
      </w:r>
    </w:p>
    <w:p w:rsidR="00205A09" w:rsidRDefault="00205A09">
      <w:pPr>
        <w:pStyle w:val="ConsPlusNormal"/>
        <w:spacing w:before="220"/>
        <w:ind w:firstLine="540"/>
        <w:jc w:val="both"/>
      </w:pPr>
      <w:r>
        <w:t>3.8.3. Представление недостоверных сведений.</w:t>
      </w:r>
    </w:p>
    <w:p w:rsidR="00205A09" w:rsidRDefault="00205A09">
      <w:pPr>
        <w:pStyle w:val="ConsPlusNormal"/>
        <w:spacing w:before="220"/>
        <w:ind w:firstLine="540"/>
        <w:jc w:val="both"/>
      </w:pPr>
      <w:r>
        <w:t xml:space="preserve">3.8.4. Несоблюдение требований, указанных в </w:t>
      </w:r>
      <w:hyperlink w:anchor="P566">
        <w:r>
          <w:rPr>
            <w:color w:val="0000FF"/>
          </w:rPr>
          <w:t>пункте 3.4</w:t>
        </w:r>
      </w:hyperlink>
      <w:r>
        <w:t xml:space="preserve"> Порядка.</w:t>
      </w:r>
    </w:p>
    <w:p w:rsidR="00205A09" w:rsidRDefault="00205A09">
      <w:pPr>
        <w:pStyle w:val="ConsPlusNormal"/>
        <w:spacing w:before="220"/>
        <w:ind w:firstLine="540"/>
        <w:jc w:val="both"/>
      </w:pPr>
      <w:r>
        <w:t>3.8.5. Отказ обучающегося или его представителя от подписания Договора о трудоустройстве.</w:t>
      </w:r>
    </w:p>
    <w:p w:rsidR="00205A09" w:rsidRDefault="00205A09">
      <w:pPr>
        <w:pStyle w:val="ConsPlusNormal"/>
        <w:jc w:val="both"/>
      </w:pPr>
      <w:r>
        <w:t>(</w:t>
      </w:r>
      <w:proofErr w:type="spellStart"/>
      <w:r>
        <w:t>пп</w:t>
      </w:r>
      <w:proofErr w:type="spellEnd"/>
      <w:r>
        <w:t xml:space="preserve">. 3.8.5 введен </w:t>
      </w:r>
      <w:hyperlink r:id="rId105">
        <w:r>
          <w:rPr>
            <w:color w:val="0000FF"/>
          </w:rPr>
          <w:t>постановлением</w:t>
        </w:r>
      </w:hyperlink>
      <w:r>
        <w:t xml:space="preserve"> Правительства ХМАО - Югры от 24.05.2024 N 200-п)</w:t>
      </w:r>
    </w:p>
    <w:p w:rsidR="00205A09" w:rsidRDefault="00205A09">
      <w:pPr>
        <w:pStyle w:val="ConsPlusNormal"/>
        <w:ind w:firstLine="540"/>
        <w:jc w:val="both"/>
      </w:pPr>
    </w:p>
    <w:p w:rsidR="00205A09" w:rsidRDefault="00205A09">
      <w:pPr>
        <w:pStyle w:val="ConsPlusTitle"/>
        <w:jc w:val="center"/>
        <w:outlineLvl w:val="1"/>
      </w:pPr>
      <w:r>
        <w:t>Раздел IV. ПРЕКРАЩЕНИЕ ПРЕДОСТАВЛЕНИЯ, ВОЗВРАТ КОМПЕНСАЦИИ</w:t>
      </w:r>
    </w:p>
    <w:p w:rsidR="00205A09" w:rsidRDefault="00205A09">
      <w:pPr>
        <w:pStyle w:val="ConsPlusNormal"/>
        <w:ind w:firstLine="540"/>
        <w:jc w:val="both"/>
      </w:pPr>
    </w:p>
    <w:p w:rsidR="00205A09" w:rsidRDefault="00205A09">
      <w:pPr>
        <w:pStyle w:val="ConsPlusNormal"/>
        <w:ind w:firstLine="540"/>
        <w:jc w:val="both"/>
      </w:pPr>
      <w:bookmarkStart w:id="23" w:name="P592"/>
      <w:bookmarkEnd w:id="23"/>
      <w:r>
        <w:t>4.1. Компенсация не предоставляется, осуществляются мероприятия по ее возврату в бюджет автономного округа в следующих случаях:</w:t>
      </w:r>
    </w:p>
    <w:p w:rsidR="00205A09" w:rsidRDefault="00205A09">
      <w:pPr>
        <w:pStyle w:val="ConsPlusNormal"/>
        <w:spacing w:before="220"/>
        <w:ind w:firstLine="540"/>
        <w:jc w:val="both"/>
      </w:pPr>
      <w:r>
        <w:t>4.1.1. Наличия письменного заявления обучающегося о расторжении Договора о трудоустройстве.</w:t>
      </w:r>
    </w:p>
    <w:p w:rsidR="00205A09" w:rsidRDefault="00205A09">
      <w:pPr>
        <w:pStyle w:val="ConsPlusNormal"/>
        <w:spacing w:before="220"/>
        <w:ind w:firstLine="540"/>
        <w:jc w:val="both"/>
      </w:pPr>
      <w:r>
        <w:t>4.1.2. Несоблюдения обучающимся условий, содержащихся в Договоре о трудоустройстве.</w:t>
      </w:r>
    </w:p>
    <w:p w:rsidR="00205A09" w:rsidRDefault="00205A09">
      <w:pPr>
        <w:pStyle w:val="ConsPlusNormal"/>
        <w:spacing w:before="220"/>
        <w:ind w:firstLine="540"/>
        <w:jc w:val="both"/>
      </w:pPr>
      <w:r>
        <w:t>4.1.3. Отчисления обучающегося из образовательной организации.</w:t>
      </w:r>
    </w:p>
    <w:p w:rsidR="00205A09" w:rsidRDefault="00205A09">
      <w:pPr>
        <w:pStyle w:val="ConsPlusNormal"/>
        <w:spacing w:before="220"/>
        <w:ind w:firstLine="540"/>
        <w:jc w:val="both"/>
      </w:pPr>
      <w:r>
        <w:t>4.2. Не принимаются меры к возврату компенсации в следующих случаях:</w:t>
      </w:r>
    </w:p>
    <w:p w:rsidR="00205A09" w:rsidRDefault="00205A09">
      <w:pPr>
        <w:pStyle w:val="ConsPlusNormal"/>
        <w:spacing w:before="220"/>
        <w:ind w:firstLine="540"/>
        <w:jc w:val="both"/>
      </w:pPr>
      <w:r>
        <w:lastRenderedPageBreak/>
        <w:t>4.2.1. Приобретения обучающимся за время обучения и в течение 6 месяцев по окончании обучения в образовательной организации, а также за период трудовой занятости по полученной профессии (специальности) в течение 3 лет заболевания, препятствующего трудовой деятельности, при представлении подтверждающего документа в Департамент.</w:t>
      </w:r>
    </w:p>
    <w:p w:rsidR="00205A09" w:rsidRDefault="00205A09">
      <w:pPr>
        <w:pStyle w:val="ConsPlusNormal"/>
        <w:jc w:val="both"/>
      </w:pPr>
      <w:r>
        <w:t xml:space="preserve">(в ред. </w:t>
      </w:r>
      <w:hyperlink r:id="rId106">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4.2.2. Нахождения обучающегося в отпуске по беременности и родам либо в отпуске по уходу за ребенком до достижения им возраста 3 лет при условии представления подтверждающего документа в Департамент.</w:t>
      </w:r>
    </w:p>
    <w:p w:rsidR="00205A09" w:rsidRDefault="00205A09">
      <w:pPr>
        <w:pStyle w:val="ConsPlusNormal"/>
        <w:spacing w:before="220"/>
        <w:ind w:firstLine="540"/>
        <w:jc w:val="both"/>
      </w:pPr>
      <w:r>
        <w:t>4.2.3. Прохождения обучающимся военной службы по призыву в Вооруженных Силах Российской Федерации, других войсках и воинских формированиях или заменяющей военную службу альтернативной гражданской службы при условии представления подтверждающего документа в Департамент.</w:t>
      </w:r>
    </w:p>
    <w:p w:rsidR="00205A09" w:rsidRDefault="00205A09">
      <w:pPr>
        <w:pStyle w:val="ConsPlusNormal"/>
        <w:spacing w:before="220"/>
        <w:ind w:firstLine="540"/>
        <w:jc w:val="both"/>
      </w:pPr>
      <w:r>
        <w:t>4.2.4. Смерти обучающегося.</w:t>
      </w:r>
    </w:p>
    <w:p w:rsidR="00205A09" w:rsidRDefault="00205A09">
      <w:pPr>
        <w:pStyle w:val="ConsPlusNormal"/>
        <w:spacing w:before="220"/>
        <w:ind w:firstLine="540"/>
        <w:jc w:val="both"/>
      </w:pPr>
      <w:r>
        <w:t xml:space="preserve">4.3. В течение 10 рабочих дней с даты возникновения одного из случаев, указанных в </w:t>
      </w:r>
      <w:hyperlink w:anchor="P592">
        <w:r>
          <w:rPr>
            <w:color w:val="0000FF"/>
          </w:rPr>
          <w:t>пункте 4.1</w:t>
        </w:r>
      </w:hyperlink>
      <w:r>
        <w:t xml:space="preserve"> Порядка, Департамент направляет обучающемуся требование о возврате компенсации (далее - требование о возврате).</w:t>
      </w:r>
    </w:p>
    <w:p w:rsidR="00205A09" w:rsidRDefault="00205A09">
      <w:pPr>
        <w:pStyle w:val="ConsPlusNormal"/>
        <w:spacing w:before="220"/>
        <w:ind w:firstLine="540"/>
        <w:jc w:val="both"/>
      </w:pPr>
      <w:r>
        <w:t>4.4. В течение 30 календарных дней с даты получения требования о возврате обучающийся обязан перечислить указанную в нем сумму на счет Департамента.</w:t>
      </w:r>
    </w:p>
    <w:p w:rsidR="00205A09" w:rsidRDefault="00205A09">
      <w:pPr>
        <w:pStyle w:val="ConsPlusNormal"/>
        <w:spacing w:before="220"/>
        <w:ind w:firstLine="540"/>
        <w:jc w:val="both"/>
      </w:pPr>
      <w:r>
        <w:t>4.5. В случае невыполнения требования о возврате взыскание компенсации осуществляется в судебном порядке в соответствии с законодательством Российской Федерации.</w:t>
      </w:r>
    </w:p>
    <w:p w:rsidR="00205A09" w:rsidRDefault="00205A09">
      <w:pPr>
        <w:pStyle w:val="ConsPlusNormal"/>
        <w:ind w:firstLine="540"/>
        <w:jc w:val="both"/>
      </w:pPr>
    </w:p>
    <w:p w:rsidR="00205A09" w:rsidRDefault="00205A09">
      <w:pPr>
        <w:pStyle w:val="ConsPlusTitle"/>
        <w:jc w:val="center"/>
        <w:outlineLvl w:val="1"/>
      </w:pPr>
      <w:r>
        <w:t>Раздел V. УСЛОВИЯ И РАЗМЕРЫ ПРЕДОСТАВЛЕНИЯ ОПЛАТЫ</w:t>
      </w:r>
    </w:p>
    <w:p w:rsidR="00205A09" w:rsidRDefault="00205A09">
      <w:pPr>
        <w:pStyle w:val="ConsPlusNormal"/>
        <w:ind w:firstLine="540"/>
        <w:jc w:val="both"/>
      </w:pPr>
    </w:p>
    <w:p w:rsidR="00205A09" w:rsidRDefault="00205A09">
      <w:pPr>
        <w:pStyle w:val="ConsPlusNormal"/>
        <w:ind w:firstLine="540"/>
        <w:jc w:val="both"/>
      </w:pPr>
      <w:bookmarkStart w:id="24" w:name="P608"/>
      <w:bookmarkEnd w:id="24"/>
      <w:r>
        <w:t>5.1. За получением оплаты вправе обратиться обучающиеся с низким среднедушевым доходом, а также обучающиеся, состоящие в реестре ТТП, слушатели или представитель.</w:t>
      </w:r>
    </w:p>
    <w:p w:rsidR="00205A09" w:rsidRDefault="00205A09">
      <w:pPr>
        <w:pStyle w:val="ConsPlusNormal"/>
        <w:jc w:val="both"/>
      </w:pPr>
      <w:r>
        <w:t xml:space="preserve">(в ред. </w:t>
      </w:r>
      <w:hyperlink r:id="rId107">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Обучающиеся с низким среднедушевым доходом, а также обучающиеся, состоящие в реестре ТТП, слушатели на дату обращения в Департамент должны соответствовать в совокупности следующим критериям:</w:t>
      </w:r>
    </w:p>
    <w:p w:rsidR="00205A09" w:rsidRDefault="00205A09">
      <w:pPr>
        <w:pStyle w:val="ConsPlusNormal"/>
        <w:spacing w:before="220"/>
        <w:ind w:firstLine="540"/>
        <w:jc w:val="both"/>
      </w:pPr>
      <w:r>
        <w:t>5.1.1. Являться лицом, относящимся к коренным малочисленным народам Севера.</w:t>
      </w:r>
    </w:p>
    <w:p w:rsidR="00205A09" w:rsidRDefault="00205A09">
      <w:pPr>
        <w:pStyle w:val="ConsPlusNormal"/>
        <w:spacing w:before="220"/>
        <w:ind w:firstLine="540"/>
        <w:jc w:val="both"/>
      </w:pPr>
      <w:r>
        <w:t>5.1.2. Зарегистрированным по месту жительства в автономном округе.</w:t>
      </w:r>
    </w:p>
    <w:p w:rsidR="00205A09" w:rsidRDefault="00205A09">
      <w:pPr>
        <w:pStyle w:val="ConsPlusNormal"/>
        <w:spacing w:before="220"/>
        <w:ind w:firstLine="540"/>
        <w:jc w:val="both"/>
      </w:pPr>
      <w:r>
        <w:t>5.1.3. Получать образование впервые по каждому уровню профессионального образования (для обучающегося с низким среднедушевым доходом, обучающегося, состоящего в реестре ТТП).</w:t>
      </w:r>
    </w:p>
    <w:p w:rsidR="00205A09" w:rsidRDefault="00205A09">
      <w:pPr>
        <w:pStyle w:val="ConsPlusNormal"/>
        <w:spacing w:before="220"/>
        <w:ind w:firstLine="540"/>
        <w:jc w:val="both"/>
      </w:pPr>
      <w:r>
        <w:t>5.1.4. Получать образование по очной форме обучения (для обучающегося с низким среднедушевым доходом, обучающегося, состоящего в реестре ТТП, слушателя).</w:t>
      </w:r>
    </w:p>
    <w:p w:rsidR="00205A09" w:rsidRDefault="00205A09">
      <w:pPr>
        <w:pStyle w:val="ConsPlusNormal"/>
        <w:spacing w:before="220"/>
        <w:ind w:firstLine="540"/>
        <w:jc w:val="both"/>
      </w:pPr>
      <w:bookmarkStart w:id="25" w:name="P615"/>
      <w:bookmarkEnd w:id="25"/>
      <w:r>
        <w:t>5.1.5. Являться признанным в установленном порядке малоимущим гражданином или входящим в состав малоимущей семьи, либо гражданином или членом семьи, среднедушевой доход которого (которой) не превышает 1,5 величины прожиточного минимума, установленной в автономном округе на дату обращения в Департамент (для обучающегося с низким среднедушевым доходом). В случае соответствия данному критерию статус обучающегося с низким среднедушевым доходом устанавливается с первого числа месяца, в котором поступило первое заявление в текущем учебном году, сроком на 12 месяцев.</w:t>
      </w:r>
    </w:p>
    <w:p w:rsidR="00205A09" w:rsidRDefault="00205A09">
      <w:pPr>
        <w:pStyle w:val="ConsPlusNormal"/>
        <w:jc w:val="both"/>
      </w:pPr>
      <w:r>
        <w:t>(</w:t>
      </w:r>
      <w:proofErr w:type="spellStart"/>
      <w:r>
        <w:t>пп</w:t>
      </w:r>
      <w:proofErr w:type="spellEnd"/>
      <w:r>
        <w:t xml:space="preserve">. 5.1.5 введен </w:t>
      </w:r>
      <w:hyperlink r:id="rId108">
        <w:r>
          <w:rPr>
            <w:color w:val="0000FF"/>
          </w:rPr>
          <w:t>постановлением</w:t>
        </w:r>
      </w:hyperlink>
      <w:r>
        <w:t xml:space="preserve"> Правительства ХМАО - Югры от 24.05.2024 N 200-п)</w:t>
      </w:r>
    </w:p>
    <w:p w:rsidR="00205A09" w:rsidRDefault="00205A09">
      <w:pPr>
        <w:pStyle w:val="ConsPlusNormal"/>
        <w:spacing w:before="220"/>
        <w:ind w:firstLine="540"/>
        <w:jc w:val="both"/>
      </w:pPr>
      <w:r>
        <w:lastRenderedPageBreak/>
        <w:t>5.2. Оплата предоставляется:</w:t>
      </w:r>
    </w:p>
    <w:p w:rsidR="00205A09" w:rsidRDefault="00205A09">
      <w:pPr>
        <w:pStyle w:val="ConsPlusNormal"/>
        <w:spacing w:before="220"/>
        <w:ind w:firstLine="540"/>
        <w:jc w:val="both"/>
      </w:pPr>
      <w:r>
        <w:t>5.2.1. При условии заключения между Департаментом и обучающимся с низким среднедушевым доходом, обучающимся, состоящим в реестре ТТП, Договора о трудоустройстве.</w:t>
      </w:r>
    </w:p>
    <w:p w:rsidR="00205A09" w:rsidRDefault="00205A09">
      <w:pPr>
        <w:pStyle w:val="ConsPlusNormal"/>
        <w:spacing w:before="220"/>
        <w:ind w:firstLine="540"/>
        <w:jc w:val="both"/>
      </w:pPr>
      <w:bookmarkStart w:id="26" w:name="P619"/>
      <w:bookmarkEnd w:id="26"/>
      <w:r>
        <w:t>5.2.2. При условии заключения между Департаментом и слушателем договора, предусматривающего обязательство слушателя после прохождения обучения на подготовительном отделении поступить в образовательную организацию высшего образования.</w:t>
      </w:r>
    </w:p>
    <w:p w:rsidR="00205A09" w:rsidRDefault="00205A09">
      <w:pPr>
        <w:pStyle w:val="ConsPlusNormal"/>
        <w:spacing w:before="220"/>
        <w:ind w:firstLine="540"/>
        <w:jc w:val="both"/>
      </w:pPr>
      <w:bookmarkStart w:id="27" w:name="P620"/>
      <w:bookmarkEnd w:id="27"/>
      <w:r>
        <w:t>5.2.3. Оплата производится при условии заключения между Департаментом, образовательной организацией и обучающимся с низким среднедушевым доходом, обучающимся, состоящим в реестре ТТП, Трехстороннего договора.</w:t>
      </w:r>
    </w:p>
    <w:p w:rsidR="00205A09" w:rsidRDefault="00205A09">
      <w:pPr>
        <w:pStyle w:val="ConsPlusNormal"/>
        <w:spacing w:before="220"/>
        <w:ind w:firstLine="540"/>
        <w:jc w:val="both"/>
      </w:pPr>
      <w:bookmarkStart w:id="28" w:name="P621"/>
      <w:bookmarkEnd w:id="28"/>
      <w:r>
        <w:t xml:space="preserve">5.2.4. Оплата производится за учебный год при условии успешной сдачи сессии по результатам прошедшего учебного года, что подтверждается документом, указанным в </w:t>
      </w:r>
      <w:hyperlink w:anchor="P654">
        <w:r>
          <w:rPr>
            <w:color w:val="0000FF"/>
          </w:rPr>
          <w:t>подпункте 6.3.4 пункта 6.3</w:t>
        </w:r>
      </w:hyperlink>
      <w:r>
        <w:t xml:space="preserve"> Порядка (для обучающегося с низким среднедушевым доходом, обучающегося, состоящего в реестре ТТП).</w:t>
      </w:r>
    </w:p>
    <w:p w:rsidR="00205A09" w:rsidRDefault="00205A09">
      <w:pPr>
        <w:pStyle w:val="ConsPlusNormal"/>
        <w:jc w:val="both"/>
      </w:pPr>
      <w:r>
        <w:t xml:space="preserve">(в ред. </w:t>
      </w:r>
      <w:hyperlink r:id="rId109">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 xml:space="preserve">5.3. При первом обращении обучающегося с низким среднедушевым доходом, обучающегося, состоящего в реестре ТТП, в Департамент оплата производится после представления документов, указанных в </w:t>
      </w:r>
      <w:hyperlink w:anchor="P633">
        <w:r>
          <w:rPr>
            <w:color w:val="0000FF"/>
          </w:rPr>
          <w:t>пункте 6.1</w:t>
        </w:r>
      </w:hyperlink>
      <w:r>
        <w:t xml:space="preserve"> Порядка.</w:t>
      </w:r>
    </w:p>
    <w:p w:rsidR="00205A09" w:rsidRDefault="00205A09">
      <w:pPr>
        <w:pStyle w:val="ConsPlusNormal"/>
        <w:spacing w:before="220"/>
        <w:ind w:firstLine="540"/>
        <w:jc w:val="both"/>
      </w:pPr>
      <w:bookmarkStart w:id="29" w:name="P624"/>
      <w:bookmarkEnd w:id="29"/>
      <w:r>
        <w:t>5.4. Оплату производит Департамент образовательной организации за текущий учебный год в размере 100% затрат, но не превышающем:</w:t>
      </w:r>
    </w:p>
    <w:p w:rsidR="00205A09" w:rsidRDefault="00205A09">
      <w:pPr>
        <w:pStyle w:val="ConsPlusNormal"/>
        <w:spacing w:before="220"/>
        <w:ind w:firstLine="540"/>
        <w:jc w:val="both"/>
      </w:pPr>
      <w:r>
        <w:t>5.4.1. Для обучающихся с низким среднедушевым доходом, обучающихся, состоящих в реестре ТТП:</w:t>
      </w:r>
    </w:p>
    <w:p w:rsidR="00205A09" w:rsidRDefault="00205A09">
      <w:pPr>
        <w:pStyle w:val="ConsPlusNormal"/>
        <w:spacing w:before="220"/>
        <w:ind w:firstLine="540"/>
        <w:jc w:val="both"/>
      </w:pPr>
      <w:r>
        <w:t>150 тыс. рублей за учебный год для очной формы обучения в образовательных организациях высшего образования;</w:t>
      </w:r>
    </w:p>
    <w:p w:rsidR="00205A09" w:rsidRDefault="00205A09">
      <w:pPr>
        <w:pStyle w:val="ConsPlusNormal"/>
        <w:spacing w:before="220"/>
        <w:ind w:firstLine="540"/>
        <w:jc w:val="both"/>
      </w:pPr>
      <w:r>
        <w:t>100 тыс. рублей за учебный год для очной формы обучения в профессиональных образовательных организациях.</w:t>
      </w:r>
    </w:p>
    <w:p w:rsidR="00205A09" w:rsidRDefault="00205A09">
      <w:pPr>
        <w:pStyle w:val="ConsPlusNormal"/>
        <w:spacing w:before="220"/>
        <w:ind w:firstLine="540"/>
        <w:jc w:val="both"/>
      </w:pPr>
      <w:r>
        <w:t>5.4.2. Для слушателей: 100 тыс. рублей - для очной формы обучения за учебный год.</w:t>
      </w:r>
    </w:p>
    <w:p w:rsidR="00205A09" w:rsidRDefault="00205A09">
      <w:pPr>
        <w:pStyle w:val="ConsPlusNormal"/>
        <w:spacing w:before="220"/>
        <w:ind w:firstLine="540"/>
        <w:jc w:val="both"/>
      </w:pPr>
      <w:r>
        <w:t xml:space="preserve">5.5. В случае если стоимость обучения превышает размеры, указанные в </w:t>
      </w:r>
      <w:hyperlink w:anchor="P624">
        <w:r>
          <w:rPr>
            <w:color w:val="0000FF"/>
          </w:rPr>
          <w:t>пункте 5.4</w:t>
        </w:r>
      </w:hyperlink>
      <w:r>
        <w:t xml:space="preserve"> Порядка, обучающийся с низким среднедушевым доходом, обучающийся, состоящий в реестре ТТП, слушатель самостоятельно оплачивает образовательной организации разницу в стоимости обучения.</w:t>
      </w:r>
    </w:p>
    <w:p w:rsidR="00205A09" w:rsidRDefault="00205A09">
      <w:pPr>
        <w:pStyle w:val="ConsPlusNormal"/>
        <w:ind w:firstLine="540"/>
        <w:jc w:val="both"/>
      </w:pPr>
    </w:p>
    <w:p w:rsidR="00205A09" w:rsidRDefault="00205A09">
      <w:pPr>
        <w:pStyle w:val="ConsPlusTitle"/>
        <w:jc w:val="center"/>
        <w:outlineLvl w:val="1"/>
      </w:pPr>
      <w:r>
        <w:t>Раздел VI. ПОРЯДОК ПРЕДОСТАВЛЕНИЯ ОПЛАТЫ</w:t>
      </w:r>
    </w:p>
    <w:p w:rsidR="00205A09" w:rsidRDefault="00205A09">
      <w:pPr>
        <w:pStyle w:val="ConsPlusNormal"/>
        <w:jc w:val="center"/>
      </w:pPr>
    </w:p>
    <w:p w:rsidR="00205A09" w:rsidRDefault="00205A09">
      <w:pPr>
        <w:pStyle w:val="ConsPlusNormal"/>
        <w:ind w:firstLine="540"/>
        <w:jc w:val="both"/>
      </w:pPr>
      <w:bookmarkStart w:id="30" w:name="P633"/>
      <w:bookmarkEnd w:id="30"/>
      <w:r>
        <w:t>6.1. Для получения оплаты обучающийся с низким среднедушевым доходом, обучающийся, состоящий в реестре ТТП, слушатель или представитель с 1 июня до 1 сентября обращаются в Департамент через МФЦ либо почтой в адрес Департамента заказным письмом с описью вложения направляют следующие документы:</w:t>
      </w:r>
    </w:p>
    <w:p w:rsidR="00205A09" w:rsidRDefault="00205A09">
      <w:pPr>
        <w:pStyle w:val="ConsPlusNormal"/>
        <w:jc w:val="both"/>
      </w:pPr>
      <w:r>
        <w:t xml:space="preserve">(в ред. </w:t>
      </w:r>
      <w:hyperlink r:id="rId110">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6.1.1. Письменное заявление по форме, утвержденной Департаментом, с указанием сведений о составе семьи (для обучающегося с низким среднедушевым доходом).</w:t>
      </w:r>
    </w:p>
    <w:p w:rsidR="00205A09" w:rsidRDefault="00205A09">
      <w:pPr>
        <w:pStyle w:val="ConsPlusNormal"/>
        <w:spacing w:before="220"/>
        <w:ind w:firstLine="540"/>
        <w:jc w:val="both"/>
      </w:pPr>
      <w:r>
        <w:t>6.1.2. Письменное заявление по форме, утвержденной Департаментом (для обучающегося, состоящего в реестре ТТП, слушателя).</w:t>
      </w:r>
    </w:p>
    <w:p w:rsidR="00205A09" w:rsidRDefault="00205A09">
      <w:pPr>
        <w:pStyle w:val="ConsPlusNormal"/>
        <w:spacing w:before="220"/>
        <w:ind w:firstLine="540"/>
        <w:jc w:val="both"/>
      </w:pPr>
      <w:r>
        <w:lastRenderedPageBreak/>
        <w:t>6.1.3. Сведения о доходах обучающегося с низким среднедушевым доходом и членов его семьи в денежной форме за последние 12 календарных месяцев, предшествующих 1 календарному месяцу перед месяцем подачи заявления, и источниках их получения с учетом обязательных доходов, в том числе стипендии, алиментов (при их наличии).</w:t>
      </w:r>
    </w:p>
    <w:p w:rsidR="00205A09" w:rsidRDefault="00205A09">
      <w:pPr>
        <w:pStyle w:val="ConsPlusNormal"/>
        <w:jc w:val="both"/>
      </w:pPr>
      <w:r>
        <w:t xml:space="preserve">(в ред. </w:t>
      </w:r>
      <w:hyperlink r:id="rId111">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6.1.4. Оригинал справки об обучении в образовательной организации (для обучающегося с низким среднедушевым доходом, обучающегося, состоящего в реестре ТТП на втором и последующих курсах).</w:t>
      </w:r>
    </w:p>
    <w:p w:rsidR="00205A09" w:rsidRDefault="00205A09">
      <w:pPr>
        <w:pStyle w:val="ConsPlusNormal"/>
        <w:jc w:val="both"/>
      </w:pPr>
      <w:r>
        <w:t xml:space="preserve">(в ред. </w:t>
      </w:r>
      <w:hyperlink r:id="rId112">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6.1.5. Документ из образовательной организации, заверенный подписью и печатью или подписанный электронной цифровой подписью, подтверждающий факт зачисления на подготовительное отделение образовательной организации (для слушателя).</w:t>
      </w:r>
    </w:p>
    <w:p w:rsidR="00205A09" w:rsidRDefault="00205A09">
      <w:pPr>
        <w:pStyle w:val="ConsPlusNormal"/>
        <w:jc w:val="both"/>
      </w:pPr>
      <w:r>
        <w:t>(</w:t>
      </w:r>
      <w:proofErr w:type="spellStart"/>
      <w:r>
        <w:t>пп</w:t>
      </w:r>
      <w:proofErr w:type="spellEnd"/>
      <w:r>
        <w:t xml:space="preserve">. 6.1.5 в ред. </w:t>
      </w:r>
      <w:hyperlink r:id="rId113">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6.1.6. Копию решения суда, уточняющего либо устанавливающего национальность обучающегося с низким среднедушевым доходом, слушателя (при наличии).</w:t>
      </w:r>
    </w:p>
    <w:p w:rsidR="00205A09" w:rsidRDefault="00205A09">
      <w:pPr>
        <w:pStyle w:val="ConsPlusNormal"/>
        <w:spacing w:before="220"/>
        <w:ind w:firstLine="540"/>
        <w:jc w:val="both"/>
      </w:pPr>
      <w:r>
        <w:t>6.1.7. Копию Договора об обучении с образовательной организацией.</w:t>
      </w:r>
    </w:p>
    <w:p w:rsidR="00205A09" w:rsidRDefault="00205A09">
      <w:pPr>
        <w:pStyle w:val="ConsPlusNormal"/>
        <w:spacing w:before="220"/>
        <w:ind w:firstLine="540"/>
        <w:jc w:val="both"/>
      </w:pPr>
      <w:r>
        <w:t>6.1.8. Документ из образовательной организации, заверенный подписью и печатью или подписанный электронной цифровой подписью, подтверждающий успешную сдачу сессии в срок, установленный образовательной организацией.</w:t>
      </w:r>
    </w:p>
    <w:p w:rsidR="00205A09" w:rsidRDefault="00205A09">
      <w:pPr>
        <w:pStyle w:val="ConsPlusNormal"/>
        <w:jc w:val="both"/>
      </w:pPr>
      <w:r>
        <w:t>(</w:t>
      </w:r>
      <w:proofErr w:type="spellStart"/>
      <w:r>
        <w:t>пп</w:t>
      </w:r>
      <w:proofErr w:type="spellEnd"/>
      <w:r>
        <w:t xml:space="preserve">. 6.1.8 введен </w:t>
      </w:r>
      <w:hyperlink r:id="rId114">
        <w:r>
          <w:rPr>
            <w:color w:val="0000FF"/>
          </w:rPr>
          <w:t>постановлением</w:t>
        </w:r>
      </w:hyperlink>
      <w:r>
        <w:t xml:space="preserve"> Правительства ХМАО - Югры от 24.05.2024 N 200-п)</w:t>
      </w:r>
    </w:p>
    <w:p w:rsidR="00205A09" w:rsidRDefault="00205A09">
      <w:pPr>
        <w:pStyle w:val="ConsPlusNormal"/>
        <w:spacing w:before="220"/>
        <w:ind w:firstLine="540"/>
        <w:jc w:val="both"/>
      </w:pPr>
      <w:r>
        <w:t>6.1.9. Документ из образовательной организации, заверенный подписью и печатью или подписанный электронной цифровой подписью, подтверждающий факт зачисления в образовательную организацию (для обучающегося с низким среднедушевым доходом, обучающегося, состоящего в реестре ТТП, - на первом курсе).</w:t>
      </w:r>
    </w:p>
    <w:p w:rsidR="00205A09" w:rsidRDefault="00205A09">
      <w:pPr>
        <w:pStyle w:val="ConsPlusNormal"/>
        <w:jc w:val="both"/>
      </w:pPr>
      <w:r>
        <w:t>(</w:t>
      </w:r>
      <w:proofErr w:type="spellStart"/>
      <w:r>
        <w:t>пп</w:t>
      </w:r>
      <w:proofErr w:type="spellEnd"/>
      <w:r>
        <w:t xml:space="preserve">. 6.1.9 введен </w:t>
      </w:r>
      <w:hyperlink r:id="rId115">
        <w:r>
          <w:rPr>
            <w:color w:val="0000FF"/>
          </w:rPr>
          <w:t>постановлением</w:t>
        </w:r>
      </w:hyperlink>
      <w:r>
        <w:t xml:space="preserve"> Правительства ХМАО - Югры от 24.05.2024 N 200-п)</w:t>
      </w:r>
    </w:p>
    <w:p w:rsidR="00205A09" w:rsidRDefault="00205A09">
      <w:pPr>
        <w:pStyle w:val="ConsPlusNormal"/>
        <w:spacing w:before="220"/>
        <w:ind w:firstLine="540"/>
        <w:jc w:val="both"/>
      </w:pPr>
      <w:r>
        <w:t>6.2. Обучающийся с низким среднедушевым доходом, обучающийся, состоящий в реестре ТТП, слушатель по собственной инициативе могут представить копию паспорта гражданина Российской Федерации, сведения о рождении, подтверждающие их принадлежность к коренным малочисленным народам Севера, копию лицензии образовательной организации на осуществление образовательной деятельности и копию свидетельства о государственной аккредитации, сведения о страховом номере индивидуального лицевого счета.</w:t>
      </w:r>
    </w:p>
    <w:p w:rsidR="00205A09" w:rsidRDefault="00205A09">
      <w:pPr>
        <w:pStyle w:val="ConsPlusNormal"/>
        <w:spacing w:before="220"/>
        <w:ind w:firstLine="540"/>
        <w:jc w:val="both"/>
      </w:pPr>
      <w:bookmarkStart w:id="31" w:name="P650"/>
      <w:bookmarkEnd w:id="31"/>
      <w:r>
        <w:t>6.3. Обучающийся с низким среднедушевым доходом, обучающийся, состоящий в реестре ТТП, слушатель, которому была назначена оплата, для подтверждения права на дальнейшее ее получение представляют следующие документы:</w:t>
      </w:r>
    </w:p>
    <w:p w:rsidR="00205A09" w:rsidRDefault="00205A09">
      <w:pPr>
        <w:pStyle w:val="ConsPlusNormal"/>
        <w:spacing w:before="220"/>
        <w:ind w:firstLine="540"/>
        <w:jc w:val="both"/>
      </w:pPr>
      <w:bookmarkStart w:id="32" w:name="P651"/>
      <w:bookmarkEnd w:id="32"/>
      <w:r>
        <w:t>6.3.1. Письменное заявление по форме, утвержденной Департаментом, с указанием сведений о составе семьи, о реквизитах лицевого банковского счета (для обучающегося с низким среднедушевым доходом).</w:t>
      </w:r>
    </w:p>
    <w:p w:rsidR="00205A09" w:rsidRDefault="00205A09">
      <w:pPr>
        <w:pStyle w:val="ConsPlusNormal"/>
        <w:spacing w:before="220"/>
        <w:ind w:firstLine="540"/>
        <w:jc w:val="both"/>
      </w:pPr>
      <w:r>
        <w:t>6.3.2. Письменное заявление по форме, утвержденной Департаментом, содержащее в том числе сведения о реквизитах лицевого банковского счета (для обучающегося, состоящего в реестре ТТП, слушателя).</w:t>
      </w:r>
    </w:p>
    <w:p w:rsidR="00205A09" w:rsidRDefault="00205A09">
      <w:pPr>
        <w:pStyle w:val="ConsPlusNormal"/>
        <w:spacing w:before="220"/>
        <w:ind w:firstLine="540"/>
        <w:jc w:val="both"/>
      </w:pPr>
      <w:r>
        <w:t>6.3.3. Оригинал справки об обучении в образовательной организации.</w:t>
      </w:r>
    </w:p>
    <w:p w:rsidR="00205A09" w:rsidRDefault="00205A09">
      <w:pPr>
        <w:pStyle w:val="ConsPlusNormal"/>
        <w:spacing w:before="220"/>
        <w:ind w:firstLine="540"/>
        <w:jc w:val="both"/>
      </w:pPr>
      <w:bookmarkStart w:id="33" w:name="P654"/>
      <w:bookmarkEnd w:id="33"/>
      <w:r>
        <w:t>6.3.4. Документ из образовательной организации, заверенный подписью и печатью или подписанный электронной цифровой подписью, подтверждающий успешную сдачу сессии в срок, установленный образовательной организацией.</w:t>
      </w:r>
    </w:p>
    <w:p w:rsidR="00205A09" w:rsidRDefault="00205A09">
      <w:pPr>
        <w:pStyle w:val="ConsPlusNormal"/>
        <w:jc w:val="both"/>
      </w:pPr>
      <w:r>
        <w:lastRenderedPageBreak/>
        <w:t>(</w:t>
      </w:r>
      <w:proofErr w:type="spellStart"/>
      <w:r>
        <w:t>пп</w:t>
      </w:r>
      <w:proofErr w:type="spellEnd"/>
      <w:r>
        <w:t xml:space="preserve">. 6.3.4 в ред. </w:t>
      </w:r>
      <w:hyperlink r:id="rId116">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 xml:space="preserve">6.3.5. Иные документы, указанные в </w:t>
      </w:r>
      <w:hyperlink w:anchor="P633">
        <w:r>
          <w:rPr>
            <w:color w:val="0000FF"/>
          </w:rPr>
          <w:t>пункте 6.1</w:t>
        </w:r>
      </w:hyperlink>
      <w:r>
        <w:t xml:space="preserve"> Порядка, представляют повторно в случае изменения содержащихся в них сведений.</w:t>
      </w:r>
    </w:p>
    <w:p w:rsidR="00205A09" w:rsidRDefault="00205A09">
      <w:pPr>
        <w:pStyle w:val="ConsPlusNormal"/>
        <w:spacing w:before="220"/>
        <w:ind w:firstLine="540"/>
        <w:jc w:val="both"/>
      </w:pPr>
      <w:r>
        <w:t xml:space="preserve">6.3.6. Сведения о доходах обучающегося с низким среднедушевым доходом и членов его семьи за последние 12 календарных месяцев, предшествующих 1 календарному месяцу перед месяцем подачи заявления, указанного в </w:t>
      </w:r>
      <w:hyperlink w:anchor="P651">
        <w:r>
          <w:rPr>
            <w:color w:val="0000FF"/>
          </w:rPr>
          <w:t>подпункте 6.3.1</w:t>
        </w:r>
      </w:hyperlink>
      <w:r>
        <w:t xml:space="preserve"> настоящего пункта, и источниках их получения с учетом обязательных доходов, в том числе стипендии, алиментов (при их наличии).</w:t>
      </w:r>
    </w:p>
    <w:p w:rsidR="00205A09" w:rsidRDefault="00205A09">
      <w:pPr>
        <w:pStyle w:val="ConsPlusNormal"/>
        <w:jc w:val="both"/>
      </w:pPr>
      <w:r>
        <w:t>(</w:t>
      </w:r>
      <w:proofErr w:type="spellStart"/>
      <w:r>
        <w:t>пп</w:t>
      </w:r>
      <w:proofErr w:type="spellEnd"/>
      <w:r>
        <w:t xml:space="preserve">. 6.3.6 введен </w:t>
      </w:r>
      <w:hyperlink r:id="rId117">
        <w:r>
          <w:rPr>
            <w:color w:val="0000FF"/>
          </w:rPr>
          <w:t>постановлением</w:t>
        </w:r>
      </w:hyperlink>
      <w:r>
        <w:t xml:space="preserve"> Правительства ХМАО - Югры от 24.05.2024 N 200-п)</w:t>
      </w:r>
    </w:p>
    <w:p w:rsidR="00205A09" w:rsidRDefault="00205A09">
      <w:pPr>
        <w:pStyle w:val="ConsPlusNormal"/>
        <w:spacing w:before="220"/>
        <w:ind w:firstLine="540"/>
        <w:jc w:val="both"/>
      </w:pPr>
      <w:bookmarkStart w:id="34" w:name="P659"/>
      <w:bookmarkEnd w:id="34"/>
      <w:r>
        <w:t xml:space="preserve">6.4. Документы, указанные в </w:t>
      </w:r>
      <w:hyperlink w:anchor="P633">
        <w:r>
          <w:rPr>
            <w:color w:val="0000FF"/>
          </w:rPr>
          <w:t>пункте 6.1</w:t>
        </w:r>
      </w:hyperlink>
      <w:r>
        <w:t xml:space="preserve"> или </w:t>
      </w:r>
      <w:hyperlink w:anchor="P650">
        <w:r>
          <w:rPr>
            <w:color w:val="0000FF"/>
          </w:rPr>
          <w:t>пункте 6.3</w:t>
        </w:r>
      </w:hyperlink>
      <w:r>
        <w:t xml:space="preserve"> Порядка, не должны содержать подчисток либо приписок, зачеркнутых слов и иных не оговоренных в них исправлений, а также повреждений, не позволяющих однозначно истолковать их содержание.</w:t>
      </w:r>
    </w:p>
    <w:p w:rsidR="00205A09" w:rsidRDefault="00205A09">
      <w:pPr>
        <w:pStyle w:val="ConsPlusNormal"/>
        <w:spacing w:before="220"/>
        <w:ind w:firstLine="540"/>
        <w:jc w:val="both"/>
      </w:pPr>
      <w:r>
        <w:t xml:space="preserve">6.5. Регистрация документов, указанных в </w:t>
      </w:r>
      <w:hyperlink w:anchor="P633">
        <w:r>
          <w:rPr>
            <w:color w:val="0000FF"/>
          </w:rPr>
          <w:t>пункте 6.1</w:t>
        </w:r>
      </w:hyperlink>
      <w:r>
        <w:t xml:space="preserve"> или </w:t>
      </w:r>
      <w:hyperlink w:anchor="P650">
        <w:r>
          <w:rPr>
            <w:color w:val="0000FF"/>
          </w:rPr>
          <w:t>пункте 6.3</w:t>
        </w:r>
      </w:hyperlink>
      <w:r>
        <w:t xml:space="preserve"> Порядка, осуществляется Департаментом в течение 2 рабочих дней со дня их получения.</w:t>
      </w:r>
    </w:p>
    <w:p w:rsidR="00205A09" w:rsidRDefault="00205A09">
      <w:pPr>
        <w:pStyle w:val="ConsPlusNormal"/>
        <w:spacing w:before="220"/>
        <w:ind w:firstLine="540"/>
        <w:jc w:val="both"/>
      </w:pPr>
      <w:r>
        <w:t xml:space="preserve">6.6. Департамент в течение 30 рабочих дней со дня регистрации документов, указанных в </w:t>
      </w:r>
      <w:hyperlink w:anchor="P633">
        <w:r>
          <w:rPr>
            <w:color w:val="0000FF"/>
          </w:rPr>
          <w:t>пункте 6.1</w:t>
        </w:r>
      </w:hyperlink>
      <w:r>
        <w:t xml:space="preserve"> или </w:t>
      </w:r>
      <w:hyperlink w:anchor="P650">
        <w:r>
          <w:rPr>
            <w:color w:val="0000FF"/>
          </w:rPr>
          <w:t>пункте 6.3</w:t>
        </w:r>
      </w:hyperlink>
      <w:r>
        <w:t xml:space="preserve"> Порядка:</w:t>
      </w:r>
    </w:p>
    <w:p w:rsidR="00205A09" w:rsidRDefault="00205A09">
      <w:pPr>
        <w:pStyle w:val="ConsPlusNormal"/>
        <w:spacing w:before="220"/>
        <w:ind w:firstLine="540"/>
        <w:jc w:val="both"/>
      </w:pPr>
      <w:r>
        <w:t>6.6.1. Формирует учетное дело.</w:t>
      </w:r>
    </w:p>
    <w:p w:rsidR="00205A09" w:rsidRDefault="00205A09">
      <w:pPr>
        <w:pStyle w:val="ConsPlusNormal"/>
        <w:spacing w:before="220"/>
        <w:ind w:firstLine="540"/>
        <w:jc w:val="both"/>
      </w:pPr>
      <w:r>
        <w:t xml:space="preserve">6.6.2. Проверяет наличие всех предусмотренных </w:t>
      </w:r>
      <w:hyperlink w:anchor="P633">
        <w:r>
          <w:rPr>
            <w:color w:val="0000FF"/>
          </w:rPr>
          <w:t>пунктом 6.1</w:t>
        </w:r>
      </w:hyperlink>
      <w:r>
        <w:t xml:space="preserve"> или </w:t>
      </w:r>
      <w:hyperlink w:anchor="P650">
        <w:r>
          <w:rPr>
            <w:color w:val="0000FF"/>
          </w:rPr>
          <w:t>пунктом 6.3</w:t>
        </w:r>
      </w:hyperlink>
      <w:r>
        <w:t xml:space="preserve"> Порядка документов и достоверность указанных в них сведений.</w:t>
      </w:r>
    </w:p>
    <w:p w:rsidR="00205A09" w:rsidRDefault="00205A09">
      <w:pPr>
        <w:pStyle w:val="ConsPlusNormal"/>
        <w:spacing w:before="220"/>
        <w:ind w:firstLine="540"/>
        <w:jc w:val="both"/>
      </w:pPr>
      <w:r>
        <w:t xml:space="preserve">6.6.3. Проверяет обучающегося с низким среднедушевым доходом, обучающегося, состоящего в реестре ТТП, слушателя на соответствие критериям, установленным </w:t>
      </w:r>
      <w:hyperlink w:anchor="P608">
        <w:r>
          <w:rPr>
            <w:color w:val="0000FF"/>
          </w:rPr>
          <w:t>пунктом 5.1</w:t>
        </w:r>
      </w:hyperlink>
      <w:r>
        <w:t xml:space="preserve"> Порядка.</w:t>
      </w:r>
    </w:p>
    <w:p w:rsidR="00205A09" w:rsidRDefault="00205A09">
      <w:pPr>
        <w:pStyle w:val="ConsPlusNormal"/>
        <w:spacing w:before="220"/>
        <w:ind w:firstLine="540"/>
        <w:jc w:val="both"/>
      </w:pPr>
      <w:r>
        <w:t>6.6.4. В порядке межведомственного информационного взаимодействия запрашивает следующие сведения:</w:t>
      </w:r>
    </w:p>
    <w:p w:rsidR="00205A09" w:rsidRDefault="00205A09">
      <w:pPr>
        <w:pStyle w:val="ConsPlusNormal"/>
        <w:spacing w:before="220"/>
        <w:ind w:firstLine="540"/>
        <w:jc w:val="both"/>
      </w:pPr>
      <w:r>
        <w:t>о рождении, подтверждающие принадлежность обучающегося с низким среднедушевым доходом, обучающегося, состоящего в реестре ТТП, слушателя к коренным малочисленным народам Севера, - в Федеральной налоговой службе, или документ о включении обучающегося с низким среднедушевым доходом, обучающегося, состоящего в реестре ТТП, слушателя в список лиц, относящихся к коренным малочисленным народам Российской Федерации, - в Федеральном агентстве по делам национальностей;</w:t>
      </w:r>
    </w:p>
    <w:p w:rsidR="00205A09" w:rsidRDefault="00205A09">
      <w:pPr>
        <w:pStyle w:val="ConsPlusNormal"/>
        <w:spacing w:before="220"/>
        <w:ind w:firstLine="540"/>
        <w:jc w:val="both"/>
      </w:pPr>
      <w:r>
        <w:t>о нахождении в реестре ТТП - в Департаменте недропользования и природных ресурсов автономного округа;</w:t>
      </w:r>
    </w:p>
    <w:p w:rsidR="00205A09" w:rsidRDefault="00205A09">
      <w:pPr>
        <w:pStyle w:val="ConsPlusNormal"/>
        <w:spacing w:before="220"/>
        <w:ind w:firstLine="540"/>
        <w:jc w:val="both"/>
      </w:pPr>
      <w:r>
        <w:t xml:space="preserve">о признании обучающегося с низким среднедушевым доходом малоимущим гражданином или входящим в состав малоимущей семьи - в Департаменте социального развития автономного округа (далее - </w:t>
      </w:r>
      <w:proofErr w:type="spellStart"/>
      <w:r>
        <w:t>Депсоцразвития</w:t>
      </w:r>
      <w:proofErr w:type="spellEnd"/>
      <w:r>
        <w:t xml:space="preserve"> Югры);</w:t>
      </w:r>
    </w:p>
    <w:p w:rsidR="00205A09" w:rsidRDefault="00205A09">
      <w:pPr>
        <w:pStyle w:val="ConsPlusNormal"/>
        <w:spacing w:before="220"/>
        <w:ind w:firstLine="540"/>
        <w:jc w:val="both"/>
      </w:pPr>
      <w:r>
        <w:t>о страховом номере индивидуального лицевого счета - в Фонде пенсионного и социального страхования Российской Федерации;</w:t>
      </w:r>
    </w:p>
    <w:p w:rsidR="00205A09" w:rsidRDefault="00205A09">
      <w:pPr>
        <w:pStyle w:val="ConsPlusNormal"/>
        <w:spacing w:before="220"/>
        <w:ind w:firstLine="540"/>
        <w:jc w:val="both"/>
      </w:pPr>
      <w:r>
        <w:t>о действительности (недействительности) документов, удостоверяющих личность обучающегося с низким среднедушевым доходом, обучающегося, состоящего в реестре ТТП, слушателя, - в Министерстве внутренних дел Российской Федерации;</w:t>
      </w:r>
    </w:p>
    <w:p w:rsidR="00205A09" w:rsidRDefault="00205A09">
      <w:pPr>
        <w:pStyle w:val="ConsPlusNormal"/>
        <w:spacing w:before="220"/>
        <w:ind w:firstLine="540"/>
        <w:jc w:val="both"/>
      </w:pPr>
      <w:r>
        <w:t xml:space="preserve">о регистрации по месту жительства в автономном округе обучающегося с низким среднедушевым доходом, обучающегося, состоящего в реестре ТТП, слушателя, - в Министерстве </w:t>
      </w:r>
      <w:r>
        <w:lastRenderedPageBreak/>
        <w:t>внутренних дел Российской Федерации.</w:t>
      </w:r>
    </w:p>
    <w:p w:rsidR="00205A09" w:rsidRDefault="00205A09">
      <w:pPr>
        <w:pStyle w:val="ConsPlusNormal"/>
        <w:spacing w:before="220"/>
        <w:ind w:firstLine="540"/>
        <w:jc w:val="both"/>
      </w:pPr>
      <w:r>
        <w:t xml:space="preserve">6.6.5. Направляет в </w:t>
      </w:r>
      <w:proofErr w:type="spellStart"/>
      <w:r>
        <w:t>Депсоцразвития</w:t>
      </w:r>
      <w:proofErr w:type="spellEnd"/>
      <w:r>
        <w:t xml:space="preserve"> Югры запрос по форме, предусмотренной соглашением об информационном взаимодействии, для проведения проверки (получения) сведений о доходах, а также для расчета </w:t>
      </w:r>
      <w:proofErr w:type="gramStart"/>
      <w:r>
        <w:t>среднедушевого дохода</w:t>
      </w:r>
      <w:proofErr w:type="gramEnd"/>
      <w:r>
        <w:t xml:space="preserve"> обучающегося с низким среднедушевым доходом и членов его семьи (в случае если он не признан малоимущим гражданином или входящим в состав малоимущей семьи согласно сведениям </w:t>
      </w:r>
      <w:proofErr w:type="spellStart"/>
      <w:r>
        <w:t>Депсоцразвития</w:t>
      </w:r>
      <w:proofErr w:type="spellEnd"/>
      <w:r>
        <w:t xml:space="preserve"> Югры, поступившим в порядке межведомственного информационного взаимодействия).</w:t>
      </w:r>
    </w:p>
    <w:p w:rsidR="00205A09" w:rsidRDefault="00205A09">
      <w:pPr>
        <w:pStyle w:val="ConsPlusNormal"/>
        <w:jc w:val="both"/>
      </w:pPr>
      <w:r>
        <w:t xml:space="preserve">(в ред. </w:t>
      </w:r>
      <w:hyperlink r:id="rId118">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6.6.6. Проверяет наличие и сроки действия лицензии на осуществление образовательной деятельности и свидетельства о государственной аккредитации образовательной организации на официальном сайте Федеральной службы по надзору в сфере образования и науки.</w:t>
      </w:r>
    </w:p>
    <w:p w:rsidR="00205A09" w:rsidRDefault="00205A09">
      <w:pPr>
        <w:pStyle w:val="ConsPlusNormal"/>
        <w:spacing w:before="220"/>
        <w:ind w:firstLine="540"/>
        <w:jc w:val="both"/>
      </w:pPr>
      <w:r>
        <w:t>6.6.7. По результатам рассмотрения представленных документов принимает решение о предоставлении (отказе в предоставлении) оплаты.</w:t>
      </w:r>
    </w:p>
    <w:p w:rsidR="00205A09" w:rsidRDefault="00205A09">
      <w:pPr>
        <w:pStyle w:val="ConsPlusNormal"/>
        <w:spacing w:before="220"/>
        <w:ind w:firstLine="540"/>
        <w:jc w:val="both"/>
      </w:pPr>
      <w:r>
        <w:t>6.6.7.1. В случае принятия решения о предоставлении оплаты заключает Трехсторонний договор.</w:t>
      </w:r>
    </w:p>
    <w:p w:rsidR="00205A09" w:rsidRDefault="00205A09">
      <w:pPr>
        <w:pStyle w:val="ConsPlusNormal"/>
        <w:spacing w:before="220"/>
        <w:ind w:firstLine="540"/>
        <w:jc w:val="both"/>
      </w:pPr>
      <w:r>
        <w:t>6.6.7.2. В случае отказа в предоставлении оплаты письменно извещает об этом обучающегося с низким среднедушевым доходом, обучающегося, состоящего в реестре ТТП, слушателя с изложением причин отказа.</w:t>
      </w:r>
    </w:p>
    <w:p w:rsidR="00205A09" w:rsidRDefault="00205A09">
      <w:pPr>
        <w:pStyle w:val="ConsPlusNormal"/>
        <w:spacing w:before="220"/>
        <w:ind w:firstLine="540"/>
        <w:jc w:val="both"/>
      </w:pPr>
      <w:bookmarkStart w:id="35" w:name="P678"/>
      <w:bookmarkEnd w:id="35"/>
      <w:r>
        <w:t xml:space="preserve">6.6.8. После получения подписанных экземпляров Трехстороннего договора и счета на оплату обучения в течение 3 рабочих дней регистрирует Трехсторонний договор и направляет по одному </w:t>
      </w:r>
      <w:proofErr w:type="gramStart"/>
      <w:r>
        <w:t>экземпляру</w:t>
      </w:r>
      <w:proofErr w:type="gramEnd"/>
      <w:r>
        <w:t xml:space="preserve"> обучающемуся с низким среднедушевым доходом, обучающемуся, состоящему в реестре ТТП, слушателю и в образовательную организацию, после чего в течение 15 рабочих дней оформляет приказ о перечислении оплаты.</w:t>
      </w:r>
    </w:p>
    <w:p w:rsidR="00205A09" w:rsidRDefault="00205A09">
      <w:pPr>
        <w:pStyle w:val="ConsPlusNormal"/>
        <w:spacing w:before="220"/>
        <w:ind w:firstLine="540"/>
        <w:jc w:val="both"/>
      </w:pPr>
      <w:r>
        <w:t xml:space="preserve">6.7. На основании приказа, указанного в </w:t>
      </w:r>
      <w:hyperlink w:anchor="P678">
        <w:r>
          <w:rPr>
            <w:color w:val="0000FF"/>
          </w:rPr>
          <w:t>подпункте 6.6.8 пункта 6.6</w:t>
        </w:r>
      </w:hyperlink>
      <w:r>
        <w:t xml:space="preserve"> Порядка, и счета на оплату обучения Департамент в течение 15 рабочих дней со дня подписания указанного приказа перечисляет оплату на лицевой счет образовательной организации.</w:t>
      </w:r>
    </w:p>
    <w:p w:rsidR="00205A09" w:rsidRDefault="00205A09">
      <w:pPr>
        <w:pStyle w:val="ConsPlusNormal"/>
        <w:spacing w:before="220"/>
        <w:ind w:firstLine="540"/>
        <w:jc w:val="both"/>
      </w:pPr>
      <w:r>
        <w:t>6.8. Основаниями отказа в предоставлении оплаты являются:</w:t>
      </w:r>
    </w:p>
    <w:p w:rsidR="00205A09" w:rsidRDefault="00205A09">
      <w:pPr>
        <w:pStyle w:val="ConsPlusNormal"/>
        <w:spacing w:before="220"/>
        <w:ind w:firstLine="540"/>
        <w:jc w:val="both"/>
      </w:pPr>
      <w:r>
        <w:t xml:space="preserve">6.8.1. Несоответствие обучающегося с низким среднедушевым доходом, обучающегося, состоящего в реестре ТТП, слушателя критериям, предусмотренным </w:t>
      </w:r>
      <w:hyperlink w:anchor="P608">
        <w:r>
          <w:rPr>
            <w:color w:val="0000FF"/>
          </w:rPr>
          <w:t>пунктом 5.1</w:t>
        </w:r>
      </w:hyperlink>
      <w:r>
        <w:t xml:space="preserve"> Порядка.</w:t>
      </w:r>
    </w:p>
    <w:p w:rsidR="00205A09" w:rsidRDefault="00205A09">
      <w:pPr>
        <w:pStyle w:val="ConsPlusNormal"/>
        <w:spacing w:before="220"/>
        <w:ind w:firstLine="540"/>
        <w:jc w:val="both"/>
      </w:pPr>
      <w:r>
        <w:t xml:space="preserve">6.8.2. Непредставление либо неполное представление документов, указанных в </w:t>
      </w:r>
      <w:hyperlink w:anchor="P633">
        <w:r>
          <w:rPr>
            <w:color w:val="0000FF"/>
          </w:rPr>
          <w:t>пункте 6.1</w:t>
        </w:r>
      </w:hyperlink>
      <w:r>
        <w:t xml:space="preserve"> или </w:t>
      </w:r>
      <w:hyperlink w:anchor="P650">
        <w:r>
          <w:rPr>
            <w:color w:val="0000FF"/>
          </w:rPr>
          <w:t>пункте 6.3</w:t>
        </w:r>
      </w:hyperlink>
      <w:r>
        <w:t xml:space="preserve"> Порядка.</w:t>
      </w:r>
    </w:p>
    <w:p w:rsidR="00205A09" w:rsidRDefault="00205A09">
      <w:pPr>
        <w:pStyle w:val="ConsPlusNormal"/>
        <w:spacing w:before="220"/>
        <w:ind w:firstLine="540"/>
        <w:jc w:val="both"/>
      </w:pPr>
      <w:r>
        <w:t>6.8.3. Представление недостоверных сведений.</w:t>
      </w:r>
    </w:p>
    <w:p w:rsidR="00205A09" w:rsidRDefault="00205A09">
      <w:pPr>
        <w:pStyle w:val="ConsPlusNormal"/>
        <w:spacing w:before="220"/>
        <w:ind w:firstLine="540"/>
        <w:jc w:val="both"/>
      </w:pPr>
      <w:r>
        <w:t xml:space="preserve">6.8.4. Несоответствие требованиям, указанным в </w:t>
      </w:r>
      <w:hyperlink w:anchor="P659">
        <w:r>
          <w:rPr>
            <w:color w:val="0000FF"/>
          </w:rPr>
          <w:t>пункте 6.4</w:t>
        </w:r>
      </w:hyperlink>
      <w:r>
        <w:t xml:space="preserve"> Порядка.</w:t>
      </w:r>
    </w:p>
    <w:p w:rsidR="00205A09" w:rsidRDefault="00205A09">
      <w:pPr>
        <w:pStyle w:val="ConsPlusNormal"/>
        <w:spacing w:before="220"/>
        <w:ind w:firstLine="540"/>
        <w:jc w:val="both"/>
      </w:pPr>
      <w:r>
        <w:t xml:space="preserve">6.8.5. Несоответствие обучающегося с низким среднедушевым доходом требованиям, указанным в </w:t>
      </w:r>
      <w:hyperlink w:anchor="P615">
        <w:r>
          <w:rPr>
            <w:color w:val="0000FF"/>
          </w:rPr>
          <w:t>подпункте 5.1.5 пункта 5.1</w:t>
        </w:r>
      </w:hyperlink>
      <w:r>
        <w:t xml:space="preserve"> Порядка.</w:t>
      </w:r>
    </w:p>
    <w:p w:rsidR="00205A09" w:rsidRDefault="00205A09">
      <w:pPr>
        <w:pStyle w:val="ConsPlusNormal"/>
        <w:jc w:val="both"/>
      </w:pPr>
      <w:r>
        <w:t>(</w:t>
      </w:r>
      <w:proofErr w:type="spellStart"/>
      <w:r>
        <w:t>пп</w:t>
      </w:r>
      <w:proofErr w:type="spellEnd"/>
      <w:r>
        <w:t xml:space="preserve">. 6.8.5 введен </w:t>
      </w:r>
      <w:hyperlink r:id="rId119">
        <w:r>
          <w:rPr>
            <w:color w:val="0000FF"/>
          </w:rPr>
          <w:t>постановлением</w:t>
        </w:r>
      </w:hyperlink>
      <w:r>
        <w:t xml:space="preserve"> Правительства ХМАО - Югры от 24.05.2024 N 200-п)</w:t>
      </w:r>
    </w:p>
    <w:p w:rsidR="00205A09" w:rsidRDefault="00205A09">
      <w:pPr>
        <w:pStyle w:val="ConsPlusNormal"/>
        <w:spacing w:before="220"/>
        <w:ind w:firstLine="540"/>
        <w:jc w:val="both"/>
      </w:pPr>
      <w:r>
        <w:t>6.8.6. Отказ обучающегося с низким среднедушевым доходом, обучающегося, состоящего в реестре ТТП, представителя от подписания Договора о трудоустройстве, Трехстороннего договора.</w:t>
      </w:r>
    </w:p>
    <w:p w:rsidR="00205A09" w:rsidRDefault="00205A09">
      <w:pPr>
        <w:pStyle w:val="ConsPlusNormal"/>
        <w:jc w:val="both"/>
      </w:pPr>
      <w:r>
        <w:t>(</w:t>
      </w:r>
      <w:proofErr w:type="spellStart"/>
      <w:r>
        <w:t>пп</w:t>
      </w:r>
      <w:proofErr w:type="spellEnd"/>
      <w:r>
        <w:t xml:space="preserve">. 6.8.6 введен </w:t>
      </w:r>
      <w:hyperlink r:id="rId120">
        <w:r>
          <w:rPr>
            <w:color w:val="0000FF"/>
          </w:rPr>
          <w:t>постановлением</w:t>
        </w:r>
      </w:hyperlink>
      <w:r>
        <w:t xml:space="preserve"> Правительства ХМАО - Югры от 24.05.2024 N 200-п)</w:t>
      </w:r>
    </w:p>
    <w:p w:rsidR="00205A09" w:rsidRDefault="00205A09">
      <w:pPr>
        <w:pStyle w:val="ConsPlusNormal"/>
        <w:spacing w:before="220"/>
        <w:ind w:firstLine="540"/>
        <w:jc w:val="both"/>
      </w:pPr>
      <w:r>
        <w:t xml:space="preserve">6.8.7. Отказ слушателя, представителя от подписания договора, предусмотренного </w:t>
      </w:r>
      <w:hyperlink w:anchor="P619">
        <w:r>
          <w:rPr>
            <w:color w:val="0000FF"/>
          </w:rPr>
          <w:t>подпунктом 5.2.2 пункта 5.2</w:t>
        </w:r>
      </w:hyperlink>
      <w:r>
        <w:t xml:space="preserve"> Порядка.</w:t>
      </w:r>
    </w:p>
    <w:p w:rsidR="00205A09" w:rsidRDefault="00205A09">
      <w:pPr>
        <w:pStyle w:val="ConsPlusNormal"/>
        <w:jc w:val="both"/>
      </w:pPr>
      <w:r>
        <w:lastRenderedPageBreak/>
        <w:t>(</w:t>
      </w:r>
      <w:proofErr w:type="spellStart"/>
      <w:r>
        <w:t>пп</w:t>
      </w:r>
      <w:proofErr w:type="spellEnd"/>
      <w:r>
        <w:t xml:space="preserve">. 6.8.7 введен </w:t>
      </w:r>
      <w:hyperlink r:id="rId121">
        <w:r>
          <w:rPr>
            <w:color w:val="0000FF"/>
          </w:rPr>
          <w:t>постановлением</w:t>
        </w:r>
      </w:hyperlink>
      <w:r>
        <w:t xml:space="preserve"> Правительства ХМАО - Югры от 24.05.2024 N 200-п)</w:t>
      </w:r>
    </w:p>
    <w:p w:rsidR="00205A09" w:rsidRDefault="00205A09">
      <w:pPr>
        <w:pStyle w:val="ConsPlusNormal"/>
        <w:ind w:firstLine="540"/>
        <w:jc w:val="both"/>
      </w:pPr>
    </w:p>
    <w:p w:rsidR="00205A09" w:rsidRDefault="00205A09">
      <w:pPr>
        <w:pStyle w:val="ConsPlusTitle"/>
        <w:jc w:val="center"/>
        <w:outlineLvl w:val="1"/>
      </w:pPr>
      <w:r>
        <w:t>Раздел VII. ПРЕКРАЩЕНИЕ ПРЕДОСТАВЛЕНИЯ, ВОЗВРАТ ОПЛАТЫ</w:t>
      </w:r>
    </w:p>
    <w:p w:rsidR="00205A09" w:rsidRDefault="00205A09">
      <w:pPr>
        <w:pStyle w:val="ConsPlusNormal"/>
        <w:ind w:firstLine="540"/>
        <w:jc w:val="both"/>
      </w:pPr>
    </w:p>
    <w:p w:rsidR="00205A09" w:rsidRDefault="00205A09">
      <w:pPr>
        <w:pStyle w:val="ConsPlusNormal"/>
        <w:ind w:firstLine="540"/>
        <w:jc w:val="both"/>
      </w:pPr>
      <w:bookmarkStart w:id="36" w:name="P694"/>
      <w:bookmarkEnd w:id="36"/>
      <w:r>
        <w:t>7.1. Оплата не производится, осуществляются мероприятия по ее возврату в бюджет автономного округа в следующих случаях:</w:t>
      </w:r>
    </w:p>
    <w:p w:rsidR="00205A09" w:rsidRDefault="00205A09">
      <w:pPr>
        <w:pStyle w:val="ConsPlusNormal"/>
        <w:spacing w:before="220"/>
        <w:ind w:firstLine="540"/>
        <w:jc w:val="both"/>
      </w:pPr>
      <w:r>
        <w:t xml:space="preserve">7.1.1. Наличия </w:t>
      </w:r>
      <w:proofErr w:type="gramStart"/>
      <w:r>
        <w:t>письменного заявления</w:t>
      </w:r>
      <w:proofErr w:type="gramEnd"/>
      <w:r>
        <w:t xml:space="preserve"> обучающегося с низким среднедушевым доходом, обучающегося, состоящего в реестре ТТП, о расторжении Договора о трудоустройстве, Трехстороннего договора.</w:t>
      </w:r>
    </w:p>
    <w:p w:rsidR="00205A09" w:rsidRDefault="00205A09">
      <w:pPr>
        <w:pStyle w:val="ConsPlusNormal"/>
        <w:jc w:val="both"/>
      </w:pPr>
      <w:r>
        <w:t xml:space="preserve">(в ред. </w:t>
      </w:r>
      <w:hyperlink r:id="rId122">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 xml:space="preserve">7.1.2. Наличия письменного заявления слушателя о расторжении договора, предусмотренного </w:t>
      </w:r>
      <w:hyperlink w:anchor="P619">
        <w:r>
          <w:rPr>
            <w:color w:val="0000FF"/>
          </w:rPr>
          <w:t>подпунктом 5.2.2 пункта 5.2</w:t>
        </w:r>
      </w:hyperlink>
      <w:r>
        <w:t xml:space="preserve"> Порядка.</w:t>
      </w:r>
    </w:p>
    <w:p w:rsidR="00205A09" w:rsidRDefault="00205A09">
      <w:pPr>
        <w:pStyle w:val="ConsPlusNormal"/>
        <w:jc w:val="both"/>
      </w:pPr>
      <w:r>
        <w:t xml:space="preserve">(в ред. </w:t>
      </w:r>
      <w:hyperlink r:id="rId123">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7.1.3. Несоблюдения обучающимся с низким среднедушевым доходом, обучающимся, состоящим в реестре ТТП, условий, содержащихся в Договоре о трудоустройстве, Трехстороннем договоре.</w:t>
      </w:r>
    </w:p>
    <w:p w:rsidR="00205A09" w:rsidRDefault="00205A09">
      <w:pPr>
        <w:pStyle w:val="ConsPlusNormal"/>
        <w:spacing w:before="220"/>
        <w:ind w:firstLine="540"/>
        <w:jc w:val="both"/>
      </w:pPr>
      <w:r>
        <w:t xml:space="preserve">7.1.4. Несоблюдения обучающимся с низким среднедушевым доходом, обучающимся, состоящим в реестре ТТП, условия, предусмотренного </w:t>
      </w:r>
      <w:hyperlink w:anchor="P621">
        <w:r>
          <w:rPr>
            <w:color w:val="0000FF"/>
          </w:rPr>
          <w:t>подпунктом 5.2.4 пункта 5.2</w:t>
        </w:r>
      </w:hyperlink>
      <w:r>
        <w:t xml:space="preserve"> Порядка.</w:t>
      </w:r>
    </w:p>
    <w:p w:rsidR="00205A09" w:rsidRDefault="00205A09">
      <w:pPr>
        <w:pStyle w:val="ConsPlusNormal"/>
        <w:spacing w:before="220"/>
        <w:ind w:firstLine="540"/>
        <w:jc w:val="both"/>
      </w:pPr>
      <w:r>
        <w:t xml:space="preserve">7.1.5. Несоблюдения слушателем условий, содержащихся в договорах, предусмотренных </w:t>
      </w:r>
      <w:hyperlink w:anchor="P619">
        <w:r>
          <w:rPr>
            <w:color w:val="0000FF"/>
          </w:rPr>
          <w:t>подпунктами 5.2.2</w:t>
        </w:r>
      </w:hyperlink>
      <w:r>
        <w:t xml:space="preserve">, </w:t>
      </w:r>
      <w:hyperlink w:anchor="P620">
        <w:r>
          <w:rPr>
            <w:color w:val="0000FF"/>
          </w:rPr>
          <w:t>5.2.3 пункта 5.2</w:t>
        </w:r>
      </w:hyperlink>
      <w:r>
        <w:t xml:space="preserve"> Порядка.</w:t>
      </w:r>
    </w:p>
    <w:p w:rsidR="00205A09" w:rsidRDefault="00205A09">
      <w:pPr>
        <w:pStyle w:val="ConsPlusNormal"/>
        <w:spacing w:before="220"/>
        <w:ind w:firstLine="540"/>
        <w:jc w:val="both"/>
      </w:pPr>
      <w:r>
        <w:t>7.1.6. Отчисления обучающегося с низким среднедушевым доходом, обучающегося, состоящего в реестре ТТП, слушателя из образовательной организации.</w:t>
      </w:r>
    </w:p>
    <w:p w:rsidR="00205A09" w:rsidRDefault="00205A09">
      <w:pPr>
        <w:pStyle w:val="ConsPlusNormal"/>
        <w:spacing w:before="220"/>
        <w:ind w:firstLine="540"/>
        <w:jc w:val="both"/>
      </w:pPr>
      <w:r>
        <w:t>7.2. Не принимаются меры к возврату оплаты в следующих случаях:</w:t>
      </w:r>
    </w:p>
    <w:p w:rsidR="00205A09" w:rsidRDefault="00205A09">
      <w:pPr>
        <w:pStyle w:val="ConsPlusNormal"/>
        <w:spacing w:before="220"/>
        <w:ind w:firstLine="540"/>
        <w:jc w:val="both"/>
      </w:pPr>
      <w:r>
        <w:t>7.2.1. Приобретения за время обучения, по окончании обучения в образовательной организации в течение 6 месяцев, за период трудовой занятости по полученной профессии (специальности) в течение 3 лет заболевания, препятствующего трудовой деятельности, при представлении подтверждающего документа в Департамент.</w:t>
      </w:r>
    </w:p>
    <w:p w:rsidR="00205A09" w:rsidRDefault="00205A09">
      <w:pPr>
        <w:pStyle w:val="ConsPlusNormal"/>
        <w:jc w:val="both"/>
      </w:pPr>
      <w:r>
        <w:t xml:space="preserve">(в ред. </w:t>
      </w:r>
      <w:hyperlink r:id="rId124">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7.2.2. Прохождения обучающимся с низким среднедушевым доходом, обучающимся, состоящим в реестре ТТП, слушателем военной службы по призыву в Вооруженных Силах Российской Федерации, других войсках и воинских формированиях или заменяющей военную службу альтернативной гражданской службы при условии представления подтверждающего документа в Департамент.</w:t>
      </w:r>
    </w:p>
    <w:p w:rsidR="00205A09" w:rsidRDefault="00205A09">
      <w:pPr>
        <w:pStyle w:val="ConsPlusNormal"/>
        <w:spacing w:before="220"/>
        <w:ind w:firstLine="540"/>
        <w:jc w:val="both"/>
      </w:pPr>
      <w:r>
        <w:t>7.2.3. Нахождения обучающегося с низким среднедушевым доходом, обучающегося, состоящего в реестре ТТП, слушателя в отпуске по беременности и родам либо в отпуске по уходу за ребенком до достижения им возраста 3 лет при условии представления подтверждающего документа в Департамент.</w:t>
      </w:r>
    </w:p>
    <w:p w:rsidR="00205A09" w:rsidRDefault="00205A09">
      <w:pPr>
        <w:pStyle w:val="ConsPlusNormal"/>
        <w:spacing w:before="220"/>
        <w:ind w:firstLine="540"/>
        <w:jc w:val="both"/>
      </w:pPr>
      <w:r>
        <w:t>7.2.4. Смерти обучающегося с низким среднедушевым доходом, обучающегося, состоящего в реестре ТТП, слушателя.</w:t>
      </w:r>
    </w:p>
    <w:p w:rsidR="00205A09" w:rsidRDefault="00205A09">
      <w:pPr>
        <w:pStyle w:val="ConsPlusNormal"/>
        <w:spacing w:before="220"/>
        <w:ind w:firstLine="540"/>
        <w:jc w:val="both"/>
      </w:pPr>
      <w:r>
        <w:t xml:space="preserve">7.3. В течение 10 рабочих дней с даты возникновения одного из случаев, указанных в </w:t>
      </w:r>
      <w:hyperlink w:anchor="P694">
        <w:r>
          <w:rPr>
            <w:color w:val="0000FF"/>
          </w:rPr>
          <w:t>пункте 7.1</w:t>
        </w:r>
      </w:hyperlink>
      <w:r>
        <w:t xml:space="preserve"> Порядка, Департамент направляет обучающемуся с низким среднедушевым доходом, обучающемуся, состоящему в реестре ТТП, слушателю требование о возврате оплаты.</w:t>
      </w:r>
    </w:p>
    <w:p w:rsidR="00205A09" w:rsidRDefault="00205A09">
      <w:pPr>
        <w:pStyle w:val="ConsPlusNormal"/>
        <w:spacing w:before="220"/>
        <w:ind w:firstLine="540"/>
        <w:jc w:val="both"/>
      </w:pPr>
      <w:r>
        <w:t xml:space="preserve">7.4. В течение 30 календарных дней с даты получения требования о возврате оплаты </w:t>
      </w:r>
      <w:r>
        <w:lastRenderedPageBreak/>
        <w:t>обучающийся с низким среднедушевым доходом, обучающийся, состоящий в реестре ТТП, слушатель обязаны перечислить указанную в нем сумму на счет Департамента.</w:t>
      </w:r>
    </w:p>
    <w:p w:rsidR="00205A09" w:rsidRDefault="00205A09">
      <w:pPr>
        <w:pStyle w:val="ConsPlusNormal"/>
        <w:spacing w:before="220"/>
        <w:ind w:firstLine="540"/>
        <w:jc w:val="both"/>
      </w:pPr>
      <w:r>
        <w:t>7.5. В случае невыполнения требования о возврате оплаты ее взыскание осуществляется в судебном порядке в соответствии с законодательством Российской Федерации.</w:t>
      </w:r>
    </w:p>
    <w:p w:rsidR="00205A09" w:rsidRDefault="00205A09">
      <w:pPr>
        <w:pStyle w:val="ConsPlusNormal"/>
        <w:ind w:firstLine="540"/>
        <w:jc w:val="both"/>
      </w:pPr>
    </w:p>
    <w:p w:rsidR="00205A09" w:rsidRDefault="00205A09">
      <w:pPr>
        <w:pStyle w:val="ConsPlusTitle"/>
        <w:jc w:val="center"/>
        <w:outlineLvl w:val="1"/>
      </w:pPr>
      <w:r>
        <w:t>Раздел VIII. УСЛОВИЯ И РАЗМЕР ПРЕДОСТАВЛЕНИЯ МЕР</w:t>
      </w:r>
    </w:p>
    <w:p w:rsidR="00205A09" w:rsidRDefault="00205A09">
      <w:pPr>
        <w:pStyle w:val="ConsPlusTitle"/>
        <w:jc w:val="center"/>
      </w:pPr>
      <w:r>
        <w:t>МАТЕРИАЛЬНОЙ ПОДДЕРЖКИ ОБУЧАЮЩИМСЯ С НИЗКИМ СРЕДНЕДУШЕВЫМ</w:t>
      </w:r>
    </w:p>
    <w:p w:rsidR="00205A09" w:rsidRDefault="00205A09">
      <w:pPr>
        <w:pStyle w:val="ConsPlusTitle"/>
        <w:jc w:val="center"/>
      </w:pPr>
      <w:r>
        <w:t>ДОХОДОМ</w:t>
      </w:r>
    </w:p>
    <w:p w:rsidR="00205A09" w:rsidRDefault="00205A09">
      <w:pPr>
        <w:pStyle w:val="ConsPlusNormal"/>
        <w:jc w:val="center"/>
      </w:pPr>
    </w:p>
    <w:p w:rsidR="00205A09" w:rsidRDefault="00205A09">
      <w:pPr>
        <w:pStyle w:val="ConsPlusNormal"/>
        <w:ind w:firstLine="540"/>
        <w:jc w:val="both"/>
      </w:pPr>
      <w:bookmarkStart w:id="37" w:name="P717"/>
      <w:bookmarkEnd w:id="37"/>
      <w:r>
        <w:t>8.1. За получением мер материальной поддержки вправе обратиться обучающиеся с низким среднедушевым доходом или представитель.</w:t>
      </w:r>
    </w:p>
    <w:p w:rsidR="00205A09" w:rsidRDefault="00205A09">
      <w:pPr>
        <w:pStyle w:val="ConsPlusNormal"/>
        <w:jc w:val="both"/>
      </w:pPr>
      <w:r>
        <w:t xml:space="preserve">(в ред. </w:t>
      </w:r>
      <w:hyperlink r:id="rId125">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Обучающийся с низким среднедушевым доходом на дату обращения в Департамент в совокупности должен соответствовать следующим критериям:</w:t>
      </w:r>
    </w:p>
    <w:p w:rsidR="00205A09" w:rsidRDefault="00205A09">
      <w:pPr>
        <w:pStyle w:val="ConsPlusNormal"/>
        <w:spacing w:before="220"/>
        <w:ind w:firstLine="540"/>
        <w:jc w:val="both"/>
      </w:pPr>
      <w:r>
        <w:t>8.1.1. Являться лицом, относящимся к коренным малочисленным народам Севера.</w:t>
      </w:r>
    </w:p>
    <w:p w:rsidR="00205A09" w:rsidRDefault="00205A09">
      <w:pPr>
        <w:pStyle w:val="ConsPlusNormal"/>
        <w:spacing w:before="220"/>
        <w:ind w:firstLine="540"/>
        <w:jc w:val="both"/>
      </w:pPr>
      <w:r>
        <w:t>8.1.2. Зарегистрированным по месту жительства в автономном округе.</w:t>
      </w:r>
    </w:p>
    <w:p w:rsidR="00205A09" w:rsidRDefault="00205A09">
      <w:pPr>
        <w:pStyle w:val="ConsPlusNormal"/>
        <w:spacing w:before="220"/>
        <w:ind w:firstLine="540"/>
        <w:jc w:val="both"/>
      </w:pPr>
      <w:r>
        <w:t>8.1.3. Получать образование впервые по очной форме обучения по каждому уровню профессионального образования или по основным программам профессионального обучения.</w:t>
      </w:r>
    </w:p>
    <w:p w:rsidR="00205A09" w:rsidRDefault="00205A09">
      <w:pPr>
        <w:pStyle w:val="ConsPlusNormal"/>
        <w:spacing w:before="220"/>
        <w:ind w:firstLine="540"/>
        <w:jc w:val="both"/>
      </w:pPr>
      <w:r>
        <w:t xml:space="preserve">8.1.4. Являться признанным в установленном порядке малоимущим гражданином или входящим в состав малоимущей семьи, либо гражданином или членом семьи, среднедушевой доход которого (которой) не превышает 1,5 величины прожиточного минимума, установленной в автономном округе на дату обращения в Департамент. В случае соответствия данному критерию статус обучающегося с низким среднедушевым доходом устанавливается с первого числа месяца, в котором поступило заявление, указанное в </w:t>
      </w:r>
      <w:hyperlink w:anchor="P753">
        <w:r>
          <w:rPr>
            <w:color w:val="0000FF"/>
          </w:rPr>
          <w:t>подпункте 9.1.1 пункта 9.1</w:t>
        </w:r>
      </w:hyperlink>
      <w:r>
        <w:t xml:space="preserve"> Порядка, в текущем учебном году, сроком на 12 месяцев.</w:t>
      </w:r>
    </w:p>
    <w:p w:rsidR="00205A09" w:rsidRDefault="00205A09">
      <w:pPr>
        <w:pStyle w:val="ConsPlusNormal"/>
        <w:jc w:val="both"/>
      </w:pPr>
      <w:r>
        <w:t>(</w:t>
      </w:r>
      <w:proofErr w:type="spellStart"/>
      <w:r>
        <w:t>пп</w:t>
      </w:r>
      <w:proofErr w:type="spellEnd"/>
      <w:r>
        <w:t xml:space="preserve">. 8.1.4 введен </w:t>
      </w:r>
      <w:hyperlink r:id="rId126">
        <w:r>
          <w:rPr>
            <w:color w:val="0000FF"/>
          </w:rPr>
          <w:t>постановлением</w:t>
        </w:r>
      </w:hyperlink>
      <w:r>
        <w:t xml:space="preserve"> Правительства ХМАО - Югры от 24.05.2024 N 200-п)</w:t>
      </w:r>
    </w:p>
    <w:p w:rsidR="00205A09" w:rsidRDefault="00205A09">
      <w:pPr>
        <w:pStyle w:val="ConsPlusNormal"/>
        <w:spacing w:before="220"/>
        <w:ind w:firstLine="540"/>
        <w:jc w:val="both"/>
      </w:pPr>
      <w:bookmarkStart w:id="38" w:name="P725"/>
      <w:bookmarkEnd w:id="38"/>
      <w:r>
        <w:t>8.2. Виды мер материальной поддержки:</w:t>
      </w:r>
    </w:p>
    <w:p w:rsidR="00205A09" w:rsidRDefault="00205A09">
      <w:pPr>
        <w:pStyle w:val="ConsPlusNormal"/>
        <w:spacing w:before="220"/>
        <w:ind w:firstLine="540"/>
        <w:jc w:val="both"/>
      </w:pPr>
      <w:bookmarkStart w:id="39" w:name="P726"/>
      <w:bookmarkEnd w:id="39"/>
      <w:r>
        <w:t>8.2.1. Дополнительное ежемесячное пособие обучающимся по основным профессиональным образовательным программам.</w:t>
      </w:r>
    </w:p>
    <w:p w:rsidR="00205A09" w:rsidRDefault="00205A09">
      <w:pPr>
        <w:pStyle w:val="ConsPlusNormal"/>
        <w:spacing w:before="220"/>
        <w:ind w:firstLine="540"/>
        <w:jc w:val="both"/>
      </w:pPr>
      <w:bookmarkStart w:id="40" w:name="P727"/>
      <w:bookmarkEnd w:id="40"/>
      <w:r>
        <w:t>8.2.2. Компенсация расходов за проживание в общежитии для обучающихся на платной основе по Договору об обучении.</w:t>
      </w:r>
    </w:p>
    <w:p w:rsidR="00205A09" w:rsidRDefault="00205A09">
      <w:pPr>
        <w:pStyle w:val="ConsPlusNormal"/>
        <w:spacing w:before="220"/>
        <w:ind w:firstLine="540"/>
        <w:jc w:val="both"/>
      </w:pPr>
      <w:bookmarkStart w:id="41" w:name="P728"/>
      <w:bookmarkEnd w:id="41"/>
      <w:r>
        <w:t>8.2.3. Пособие на питание.</w:t>
      </w:r>
    </w:p>
    <w:p w:rsidR="00205A09" w:rsidRDefault="00205A09">
      <w:pPr>
        <w:pStyle w:val="ConsPlusNormal"/>
        <w:spacing w:before="220"/>
        <w:ind w:firstLine="540"/>
        <w:jc w:val="both"/>
      </w:pPr>
      <w:bookmarkStart w:id="42" w:name="P729"/>
      <w:bookmarkEnd w:id="42"/>
      <w:r>
        <w:t>8.2.4. Единовременное пособие на приобретение одежды и обуви обучающимся первого и выпускного курсов образовательных организаций.</w:t>
      </w:r>
    </w:p>
    <w:p w:rsidR="00205A09" w:rsidRDefault="00205A09">
      <w:pPr>
        <w:pStyle w:val="ConsPlusNormal"/>
        <w:spacing w:before="220"/>
        <w:ind w:firstLine="540"/>
        <w:jc w:val="both"/>
      </w:pPr>
      <w:r>
        <w:t xml:space="preserve">8.2.5. Единовременное пособие на приобретение </w:t>
      </w:r>
      <w:proofErr w:type="gramStart"/>
      <w:r>
        <w:t>одежды и обуви</w:t>
      </w:r>
      <w:proofErr w:type="gramEnd"/>
      <w:r>
        <w:t xml:space="preserve"> обучающимся второго курса образовательных организаций в случае если образовательной программой образовательной организации предусмотрено зачисление на обучение со второго курса.</w:t>
      </w:r>
    </w:p>
    <w:p w:rsidR="00205A09" w:rsidRDefault="00205A09">
      <w:pPr>
        <w:pStyle w:val="ConsPlusNormal"/>
        <w:spacing w:before="220"/>
        <w:ind w:firstLine="540"/>
        <w:jc w:val="both"/>
      </w:pPr>
      <w:r>
        <w:t>8.2.6. Ежегодное пособие на приобретение учебной литературы и письменных принадлежностей.</w:t>
      </w:r>
    </w:p>
    <w:p w:rsidR="00205A09" w:rsidRDefault="00205A09">
      <w:pPr>
        <w:pStyle w:val="ConsPlusNormal"/>
        <w:spacing w:before="220"/>
        <w:ind w:firstLine="540"/>
        <w:jc w:val="both"/>
      </w:pPr>
      <w:bookmarkStart w:id="43" w:name="P732"/>
      <w:bookmarkEnd w:id="43"/>
      <w:r>
        <w:t>8.2.7. Компенсация расходов по проезду на каникулы от места обучения до места жительства и обратно.</w:t>
      </w:r>
    </w:p>
    <w:p w:rsidR="00205A09" w:rsidRDefault="00205A09">
      <w:pPr>
        <w:pStyle w:val="ConsPlusNormal"/>
        <w:spacing w:before="220"/>
        <w:ind w:firstLine="540"/>
        <w:jc w:val="both"/>
      </w:pPr>
      <w:r>
        <w:lastRenderedPageBreak/>
        <w:t>8.3. Меры материальной поддержки обучающемуся с низким среднедушевым доходом не предоставляются в случае если по истечении срока сессии, установленного образовательной организацией, он имеет задолженность по учебным дисциплинам.</w:t>
      </w:r>
    </w:p>
    <w:p w:rsidR="00205A09" w:rsidRDefault="00205A09">
      <w:pPr>
        <w:pStyle w:val="ConsPlusNormal"/>
        <w:spacing w:before="220"/>
        <w:ind w:firstLine="540"/>
        <w:jc w:val="both"/>
      </w:pPr>
      <w:r>
        <w:t>8.4. Меры материальной поддержки обучающемуся с низким среднедушевым доходом предоставляются:</w:t>
      </w:r>
    </w:p>
    <w:p w:rsidR="00205A09" w:rsidRDefault="00205A09">
      <w:pPr>
        <w:pStyle w:val="ConsPlusNormal"/>
        <w:spacing w:before="220"/>
        <w:ind w:firstLine="540"/>
        <w:jc w:val="both"/>
      </w:pPr>
      <w:r>
        <w:t>8.4.1. В размере, установленном нормативным правовым актом Правительства автономного округа, Департамент выплачивает ежеквартально дополнительное ежемесячное пособие обучающимся по основным профессиональным образовательным программам.</w:t>
      </w:r>
    </w:p>
    <w:p w:rsidR="00205A09" w:rsidRDefault="00205A09">
      <w:pPr>
        <w:pStyle w:val="ConsPlusNormal"/>
        <w:spacing w:before="220"/>
        <w:ind w:firstLine="540"/>
        <w:jc w:val="both"/>
      </w:pPr>
      <w:r>
        <w:t>8.4.2. В размере фактических затрат производится 1 раз за учебный год компенсация расходов за проживание в общежитии для обучающихся на платной основе по Договору об обучении.</w:t>
      </w:r>
    </w:p>
    <w:p w:rsidR="00205A09" w:rsidRDefault="00205A09">
      <w:pPr>
        <w:pStyle w:val="ConsPlusNormal"/>
        <w:spacing w:before="220"/>
        <w:ind w:firstLine="540"/>
        <w:jc w:val="both"/>
      </w:pPr>
      <w:r>
        <w:t>8.4.3. В размере, установленном нормативным правовым актом Правительства автономного округа Департамент выплачивает ежеквартально пособие на питание.</w:t>
      </w:r>
    </w:p>
    <w:p w:rsidR="00205A09" w:rsidRDefault="00205A09">
      <w:pPr>
        <w:pStyle w:val="ConsPlusNormal"/>
        <w:spacing w:before="220"/>
        <w:ind w:firstLine="540"/>
        <w:jc w:val="both"/>
      </w:pPr>
      <w:r>
        <w:t>8.4.4. В размере, установленном нормативным правовым актом Правительства автономного округа, единовременное пособие на приобретение одежды и обуви обучающимся первого, второго и выпускного курсов образовательных организаций выплачивается:</w:t>
      </w:r>
    </w:p>
    <w:p w:rsidR="00205A09" w:rsidRDefault="00205A09">
      <w:pPr>
        <w:pStyle w:val="ConsPlusNormal"/>
        <w:spacing w:before="220"/>
        <w:ind w:firstLine="540"/>
        <w:jc w:val="both"/>
      </w:pPr>
      <w:r>
        <w:t>обучающимся первого курса после успешной сдачи (зимней) сессии, в период до конца текущего финансового года;</w:t>
      </w:r>
    </w:p>
    <w:p w:rsidR="00205A09" w:rsidRDefault="00205A09">
      <w:pPr>
        <w:pStyle w:val="ConsPlusNormal"/>
        <w:spacing w:before="220"/>
        <w:ind w:firstLine="540"/>
        <w:jc w:val="both"/>
      </w:pPr>
      <w:r>
        <w:t>обучающимся второго курса, в случае если образовательной программой образовательной организации предусмотрено зачисление на обучение со второго курса, указанное пособие выплачивается после успешной сдачи сессии (зимней), в период до конца текущего финансового года;</w:t>
      </w:r>
    </w:p>
    <w:p w:rsidR="00205A09" w:rsidRDefault="00205A09">
      <w:pPr>
        <w:pStyle w:val="ConsPlusNormal"/>
        <w:spacing w:before="220"/>
        <w:ind w:firstLine="540"/>
        <w:jc w:val="both"/>
      </w:pPr>
      <w:r>
        <w:t>обучающимся выпускного курса после предоставления копии диплома об окончании образовательной организации в течение 1 года после ее окончания.</w:t>
      </w:r>
    </w:p>
    <w:p w:rsidR="00205A09" w:rsidRDefault="00205A09">
      <w:pPr>
        <w:pStyle w:val="ConsPlusNormal"/>
        <w:spacing w:before="220"/>
        <w:ind w:firstLine="540"/>
        <w:jc w:val="both"/>
      </w:pPr>
      <w:r>
        <w:t>8.4.5. В размере, установленном нормативным правовым актом Правительства автономного округа, Департамент выплачивает 1 раз в учебном году ежегодное пособие на приобретение учебной литературы и письменных принадлежностей, при предоставлении документа, подтверждающего успешную сдачу сессии.</w:t>
      </w:r>
    </w:p>
    <w:p w:rsidR="00205A09" w:rsidRDefault="00205A09">
      <w:pPr>
        <w:pStyle w:val="ConsPlusNormal"/>
        <w:spacing w:before="220"/>
        <w:ind w:firstLine="540"/>
        <w:jc w:val="both"/>
      </w:pPr>
      <w:r>
        <w:t>8.4.6. По фактическим расходам (по кратчайшему маршруту), но не более 30 тыс. рублей за учебный год, производится в течение учебного года компенсация расходов по проезду на каникулы от места обучения до места жительства и обратно при представлении оригиналов проездных документов от места обучения до места жительства и обратно.</w:t>
      </w:r>
    </w:p>
    <w:p w:rsidR="00205A09" w:rsidRDefault="00205A09">
      <w:pPr>
        <w:pStyle w:val="ConsPlusNormal"/>
        <w:spacing w:before="220"/>
        <w:ind w:firstLine="540"/>
        <w:jc w:val="both"/>
      </w:pPr>
      <w:r>
        <w:t xml:space="preserve">8.5. Меры материальной поддержки, указанные в </w:t>
      </w:r>
      <w:hyperlink w:anchor="P727">
        <w:r>
          <w:rPr>
            <w:color w:val="0000FF"/>
          </w:rPr>
          <w:t>подпунктах 8.2.2</w:t>
        </w:r>
      </w:hyperlink>
      <w:r>
        <w:t xml:space="preserve">, </w:t>
      </w:r>
      <w:hyperlink w:anchor="P729">
        <w:r>
          <w:rPr>
            <w:color w:val="0000FF"/>
          </w:rPr>
          <w:t>8.2.4</w:t>
        </w:r>
      </w:hyperlink>
      <w:r>
        <w:t xml:space="preserve"> - </w:t>
      </w:r>
      <w:hyperlink w:anchor="P732">
        <w:r>
          <w:rPr>
            <w:color w:val="0000FF"/>
          </w:rPr>
          <w:t>8.2.7 пункта 8.2</w:t>
        </w:r>
      </w:hyperlink>
      <w:r>
        <w:t xml:space="preserve"> Порядка, назначаются с первого числа месяца, в котором поступило заявление в соответствии с </w:t>
      </w:r>
      <w:hyperlink w:anchor="P753">
        <w:r>
          <w:rPr>
            <w:color w:val="0000FF"/>
          </w:rPr>
          <w:t>подпунктом 9.1.1 пункта 9.1</w:t>
        </w:r>
      </w:hyperlink>
      <w:r>
        <w:t>, в течение 1 года.</w:t>
      </w:r>
    </w:p>
    <w:p w:rsidR="00205A09" w:rsidRDefault="00205A09">
      <w:pPr>
        <w:pStyle w:val="ConsPlusNormal"/>
        <w:jc w:val="both"/>
      </w:pPr>
      <w:r>
        <w:t xml:space="preserve">(в ред. </w:t>
      </w:r>
      <w:hyperlink r:id="rId127">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 xml:space="preserve">8.6. Меры материальной поддержки, указанные в </w:t>
      </w:r>
      <w:hyperlink w:anchor="P726">
        <w:r>
          <w:rPr>
            <w:color w:val="0000FF"/>
          </w:rPr>
          <w:t>подпунктах 8.2.1</w:t>
        </w:r>
      </w:hyperlink>
      <w:r>
        <w:t xml:space="preserve">, </w:t>
      </w:r>
      <w:hyperlink w:anchor="P728">
        <w:r>
          <w:rPr>
            <w:color w:val="0000FF"/>
          </w:rPr>
          <w:t>8.2.3 пункта 8.2</w:t>
        </w:r>
      </w:hyperlink>
      <w:r>
        <w:t xml:space="preserve"> Порядка, назначаются с первого числа месяца, в котором поступило заявление, указанное в </w:t>
      </w:r>
      <w:hyperlink w:anchor="P753">
        <w:r>
          <w:rPr>
            <w:color w:val="0000FF"/>
          </w:rPr>
          <w:t>подпункте 9.1.1 пункта 9.1</w:t>
        </w:r>
      </w:hyperlink>
      <w:r>
        <w:t xml:space="preserve"> Порядка, в текущем учебном году, на период 12 месяцев, а за второй квартал обучающимся выпускных курсов назначаются до даты выдачи диплома об окончании образовательной организации и выплачиваются после предоставления его копии.</w:t>
      </w:r>
    </w:p>
    <w:p w:rsidR="00205A09" w:rsidRDefault="00205A09">
      <w:pPr>
        <w:pStyle w:val="ConsPlusNormal"/>
        <w:jc w:val="both"/>
      </w:pPr>
      <w:r>
        <w:t xml:space="preserve">(п. 8.6 введен </w:t>
      </w:r>
      <w:hyperlink r:id="rId128">
        <w:r>
          <w:rPr>
            <w:color w:val="0000FF"/>
          </w:rPr>
          <w:t>постановлением</w:t>
        </w:r>
      </w:hyperlink>
      <w:r>
        <w:t xml:space="preserve"> Правительства ХМАО - Югры от 24.05.2024 N 200-п)</w:t>
      </w:r>
    </w:p>
    <w:p w:rsidR="00205A09" w:rsidRDefault="00205A09">
      <w:pPr>
        <w:pStyle w:val="ConsPlusNormal"/>
        <w:ind w:firstLine="540"/>
        <w:jc w:val="both"/>
      </w:pPr>
    </w:p>
    <w:p w:rsidR="00205A09" w:rsidRDefault="00205A09">
      <w:pPr>
        <w:pStyle w:val="ConsPlusTitle"/>
        <w:jc w:val="center"/>
        <w:outlineLvl w:val="1"/>
      </w:pPr>
      <w:r>
        <w:t>Раздел IX. ПОРЯДОК ПРЕДОСТАВЛЕНИЯ МЕР МАТЕРИАЛЬНОЙ ПОДДЕРЖКИ</w:t>
      </w:r>
    </w:p>
    <w:p w:rsidR="00205A09" w:rsidRDefault="00205A09">
      <w:pPr>
        <w:pStyle w:val="ConsPlusTitle"/>
        <w:jc w:val="center"/>
      </w:pPr>
      <w:r>
        <w:t>ОБУЧАЮЩИМСЯ С НИЗКИМ СРЕДНЕДУШЕВЫМ ДОХОДОМ</w:t>
      </w:r>
    </w:p>
    <w:p w:rsidR="00205A09" w:rsidRDefault="00205A09">
      <w:pPr>
        <w:pStyle w:val="ConsPlusNormal"/>
        <w:ind w:firstLine="540"/>
        <w:jc w:val="both"/>
      </w:pPr>
    </w:p>
    <w:p w:rsidR="00205A09" w:rsidRDefault="00205A09">
      <w:pPr>
        <w:pStyle w:val="ConsPlusNormal"/>
        <w:ind w:firstLine="540"/>
        <w:jc w:val="both"/>
      </w:pPr>
      <w:bookmarkStart w:id="44" w:name="P752"/>
      <w:bookmarkEnd w:id="44"/>
      <w:r>
        <w:t xml:space="preserve">9.1. Для получения мер материальной поддержки, указанных в </w:t>
      </w:r>
      <w:hyperlink w:anchor="P725">
        <w:r>
          <w:rPr>
            <w:color w:val="0000FF"/>
          </w:rPr>
          <w:t>пункте 8.2</w:t>
        </w:r>
      </w:hyperlink>
      <w:r>
        <w:t xml:space="preserve"> Порядка, обучающийся с низким среднедушевым доходом обращается в Департамент через МФЦ либо почтой в адрес Департамента заказным письмом с описью вложения направляет следующие документы:</w:t>
      </w:r>
    </w:p>
    <w:p w:rsidR="00205A09" w:rsidRDefault="00205A09">
      <w:pPr>
        <w:pStyle w:val="ConsPlusNormal"/>
        <w:spacing w:before="220"/>
        <w:ind w:firstLine="540"/>
        <w:jc w:val="both"/>
      </w:pPr>
      <w:bookmarkStart w:id="45" w:name="P753"/>
      <w:bookmarkEnd w:id="45"/>
      <w:r>
        <w:t xml:space="preserve">9.1.1. Письменное заявление по форме, утвержденной Департаментом, с указанием сведений о составе семьи, о реквизитах </w:t>
      </w:r>
      <w:proofErr w:type="gramStart"/>
      <w:r>
        <w:t>лицевого банковского счета</w:t>
      </w:r>
      <w:proofErr w:type="gramEnd"/>
      <w:r>
        <w:t xml:space="preserve"> обучающегося с низким среднедушевым доходом.</w:t>
      </w:r>
    </w:p>
    <w:p w:rsidR="00205A09" w:rsidRDefault="00205A09">
      <w:pPr>
        <w:pStyle w:val="ConsPlusNormal"/>
        <w:spacing w:before="220"/>
        <w:ind w:firstLine="540"/>
        <w:jc w:val="both"/>
      </w:pPr>
      <w:r>
        <w:t>9.1.2. Сведения о доходах обучающегося с низким среднедушевым доходом и членов его семьи за последние 12 календарных месяцев, предшествующих 1 календарному месяцу перед месяцем подачи заявления, и источниках их получения с учетом обязательных доходов, в том числе стипендии, алиментов (при их наличии).</w:t>
      </w:r>
    </w:p>
    <w:p w:rsidR="00205A09" w:rsidRDefault="00205A09">
      <w:pPr>
        <w:pStyle w:val="ConsPlusNormal"/>
        <w:jc w:val="both"/>
      </w:pPr>
      <w:r>
        <w:t xml:space="preserve">(в ред. </w:t>
      </w:r>
      <w:hyperlink r:id="rId129">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9.1.3. Копию решения суда, уточняющего либо устанавливающего национальность (при наличии).</w:t>
      </w:r>
    </w:p>
    <w:p w:rsidR="00205A09" w:rsidRDefault="00205A09">
      <w:pPr>
        <w:pStyle w:val="ConsPlusNormal"/>
        <w:spacing w:before="220"/>
        <w:ind w:firstLine="540"/>
        <w:jc w:val="both"/>
      </w:pPr>
      <w:r>
        <w:t>9.1.4. Оригинал справки об обучении из образовательной организации.</w:t>
      </w:r>
    </w:p>
    <w:p w:rsidR="00205A09" w:rsidRDefault="00205A09">
      <w:pPr>
        <w:pStyle w:val="ConsPlusNormal"/>
        <w:spacing w:before="220"/>
        <w:ind w:firstLine="540"/>
        <w:jc w:val="both"/>
      </w:pPr>
      <w:r>
        <w:t>9.1.5. Оригинал квитанции(й) об оплате проживания в общежитии по Договору об обучении.</w:t>
      </w:r>
    </w:p>
    <w:p w:rsidR="00205A09" w:rsidRDefault="00205A09">
      <w:pPr>
        <w:pStyle w:val="ConsPlusNormal"/>
        <w:spacing w:before="220"/>
        <w:ind w:firstLine="540"/>
        <w:jc w:val="both"/>
      </w:pPr>
      <w:r>
        <w:t>9.1.6. Копию договора найма жилого помещения, подтверждающего проживание в общежитии обучающегося на платной основе по Договору об обучении.</w:t>
      </w:r>
    </w:p>
    <w:p w:rsidR="00205A09" w:rsidRDefault="00205A09">
      <w:pPr>
        <w:pStyle w:val="ConsPlusNormal"/>
        <w:spacing w:before="220"/>
        <w:ind w:firstLine="540"/>
        <w:jc w:val="both"/>
      </w:pPr>
      <w:r>
        <w:t>9.1.7. Оригиналы проездных документов (маршрутная квитанция, электронные или печатные билеты, посадочные талоны).</w:t>
      </w:r>
    </w:p>
    <w:p w:rsidR="00205A09" w:rsidRDefault="00205A09">
      <w:pPr>
        <w:pStyle w:val="ConsPlusNormal"/>
        <w:spacing w:before="220"/>
        <w:ind w:firstLine="540"/>
        <w:jc w:val="both"/>
      </w:pPr>
      <w:r>
        <w:t>9.1.8. Документ из образовательной организации, заверенный подписью и печатью или подписанный электронной цифровой подписью, подтверждающий успешную сдачу сессии в срок, установленный образовательной организацией.</w:t>
      </w:r>
    </w:p>
    <w:p w:rsidR="00205A09" w:rsidRDefault="00205A09">
      <w:pPr>
        <w:pStyle w:val="ConsPlusNormal"/>
        <w:jc w:val="both"/>
      </w:pPr>
      <w:r>
        <w:t>(</w:t>
      </w:r>
      <w:proofErr w:type="spellStart"/>
      <w:r>
        <w:t>пп</w:t>
      </w:r>
      <w:proofErr w:type="spellEnd"/>
      <w:r>
        <w:t xml:space="preserve">. 9.1.8 введен </w:t>
      </w:r>
      <w:hyperlink r:id="rId130">
        <w:r>
          <w:rPr>
            <w:color w:val="0000FF"/>
          </w:rPr>
          <w:t>постановлением</w:t>
        </w:r>
      </w:hyperlink>
      <w:r>
        <w:t xml:space="preserve"> Правительства ХМАО - Югры от 24.05.2024 N 200-п)</w:t>
      </w:r>
    </w:p>
    <w:p w:rsidR="00205A09" w:rsidRDefault="00205A09">
      <w:pPr>
        <w:pStyle w:val="ConsPlusNormal"/>
        <w:spacing w:before="220"/>
        <w:ind w:firstLine="540"/>
        <w:jc w:val="both"/>
      </w:pPr>
      <w:r>
        <w:t>9.2. Для получения мер материальной поддержки обучающийся с низким среднедушевым доходом по собственной инициативе может представить копию паспорта гражданина Российской Федерации, сведения, подтверждающие его принадлежность к коренным малочисленным народам Севера, копию лицензии образовательной организации на осуществление образовательной деятельности и копию свидетельства о государственной аккредитации, сведения о страховом номере индивидуального лицевого счета.</w:t>
      </w:r>
    </w:p>
    <w:p w:rsidR="00205A09" w:rsidRDefault="00205A09">
      <w:pPr>
        <w:pStyle w:val="ConsPlusNormal"/>
        <w:spacing w:before="220"/>
        <w:ind w:firstLine="540"/>
        <w:jc w:val="both"/>
      </w:pPr>
      <w:bookmarkStart w:id="46" w:name="P764"/>
      <w:bookmarkEnd w:id="46"/>
      <w:r>
        <w:t>9.3. Обучающийся с низким среднедушевым доходом, которому были назначены меры материальной поддержки, для подтверждения права на дальнейшее получение мер материальной поддержки представляет следующие документы:</w:t>
      </w:r>
    </w:p>
    <w:p w:rsidR="00205A09" w:rsidRDefault="00205A09">
      <w:pPr>
        <w:pStyle w:val="ConsPlusNormal"/>
        <w:spacing w:before="220"/>
        <w:ind w:firstLine="540"/>
        <w:jc w:val="both"/>
      </w:pPr>
      <w:r>
        <w:t xml:space="preserve">9.3.1. Письменное заявление по форме, утвержденной Департаментом, с указанием сведений о составе семьи, о реквизитах </w:t>
      </w:r>
      <w:proofErr w:type="gramStart"/>
      <w:r>
        <w:t>лицевого банковского счета</w:t>
      </w:r>
      <w:proofErr w:type="gramEnd"/>
      <w:r>
        <w:t xml:space="preserve"> обучающегося с низким среднедушевым доходом.</w:t>
      </w:r>
    </w:p>
    <w:p w:rsidR="00205A09" w:rsidRDefault="00205A09">
      <w:pPr>
        <w:pStyle w:val="ConsPlusNormal"/>
        <w:spacing w:before="220"/>
        <w:ind w:firstLine="540"/>
        <w:jc w:val="both"/>
      </w:pPr>
      <w:r>
        <w:t>9.3.2. Оригинал справки об обучении в образовательной организации.</w:t>
      </w:r>
    </w:p>
    <w:p w:rsidR="00205A09" w:rsidRDefault="00205A09">
      <w:pPr>
        <w:pStyle w:val="ConsPlusNormal"/>
        <w:spacing w:before="220"/>
        <w:ind w:firstLine="540"/>
        <w:jc w:val="both"/>
      </w:pPr>
      <w:r>
        <w:t>9.3.3. Документ из образовательной организации, заверенный подписью и печатью или подписанный электронной цифровой подписью, подтверждающий успешную сдачу сессии в срок, установленный образовательной организацией.</w:t>
      </w:r>
    </w:p>
    <w:p w:rsidR="00205A09" w:rsidRDefault="00205A09">
      <w:pPr>
        <w:pStyle w:val="ConsPlusNormal"/>
        <w:jc w:val="both"/>
      </w:pPr>
      <w:r>
        <w:t>(</w:t>
      </w:r>
      <w:proofErr w:type="spellStart"/>
      <w:r>
        <w:t>пп</w:t>
      </w:r>
      <w:proofErr w:type="spellEnd"/>
      <w:r>
        <w:t xml:space="preserve">. 9.3.3 в ред. </w:t>
      </w:r>
      <w:hyperlink r:id="rId131">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lastRenderedPageBreak/>
        <w:t>9.3.4. Оригинал квитанции(й) об оплате проживания в общежитии по Договору об обучении.</w:t>
      </w:r>
    </w:p>
    <w:p w:rsidR="00205A09" w:rsidRDefault="00205A09">
      <w:pPr>
        <w:pStyle w:val="ConsPlusNormal"/>
        <w:spacing w:before="220"/>
        <w:ind w:firstLine="540"/>
        <w:jc w:val="both"/>
      </w:pPr>
      <w:r>
        <w:t>9.3.5. Оригинал проездных документов (маршрутная квитанция, электронные или печатные билеты, посадочные талоны).</w:t>
      </w:r>
    </w:p>
    <w:p w:rsidR="00205A09" w:rsidRDefault="00205A09">
      <w:pPr>
        <w:pStyle w:val="ConsPlusNormal"/>
        <w:spacing w:before="220"/>
        <w:ind w:firstLine="540"/>
        <w:jc w:val="both"/>
      </w:pPr>
      <w:r>
        <w:t xml:space="preserve">9.3.6. Иные документы, указанные в </w:t>
      </w:r>
      <w:hyperlink w:anchor="P752">
        <w:r>
          <w:rPr>
            <w:color w:val="0000FF"/>
          </w:rPr>
          <w:t>пункте 9.1</w:t>
        </w:r>
      </w:hyperlink>
      <w:r>
        <w:t xml:space="preserve"> Порядка, обучающийся с низким среднедушевым доходом представляет повторно в случае изменения содержащихся в них сведений.</w:t>
      </w:r>
    </w:p>
    <w:p w:rsidR="00205A09" w:rsidRDefault="00205A09">
      <w:pPr>
        <w:pStyle w:val="ConsPlusNormal"/>
        <w:spacing w:before="220"/>
        <w:ind w:firstLine="540"/>
        <w:jc w:val="both"/>
      </w:pPr>
      <w:r>
        <w:t xml:space="preserve">9.3.7. Сведения о доходах обучающегося с низким среднедушевым доходом и членов его семьи за последние 12 календарных месяцев, предшествующих 1 календарному месяцу перед месяцем подачи заявления, указанного в </w:t>
      </w:r>
      <w:hyperlink w:anchor="P753">
        <w:r>
          <w:rPr>
            <w:color w:val="0000FF"/>
          </w:rPr>
          <w:t>подпункте 9.1.1 пункта 9.1</w:t>
        </w:r>
      </w:hyperlink>
      <w:r>
        <w:t xml:space="preserve"> Порядка, и источниках их получения с учетом обязательных доходов, в том числе стипендии, алиментов (при их наличии).</w:t>
      </w:r>
    </w:p>
    <w:p w:rsidR="00205A09" w:rsidRDefault="00205A09">
      <w:pPr>
        <w:pStyle w:val="ConsPlusNormal"/>
        <w:jc w:val="both"/>
      </w:pPr>
      <w:r>
        <w:t>(</w:t>
      </w:r>
      <w:proofErr w:type="spellStart"/>
      <w:r>
        <w:t>пп</w:t>
      </w:r>
      <w:proofErr w:type="spellEnd"/>
      <w:r>
        <w:t xml:space="preserve">. 9.3.7 введен </w:t>
      </w:r>
      <w:hyperlink r:id="rId132">
        <w:r>
          <w:rPr>
            <w:color w:val="0000FF"/>
          </w:rPr>
          <w:t>постановлением</w:t>
        </w:r>
      </w:hyperlink>
      <w:r>
        <w:t xml:space="preserve"> Правительства ХМАО - Югры от 24.05.2024 N 200-п)</w:t>
      </w:r>
    </w:p>
    <w:p w:rsidR="00205A09" w:rsidRDefault="00205A09">
      <w:pPr>
        <w:pStyle w:val="ConsPlusNormal"/>
        <w:spacing w:before="220"/>
        <w:ind w:firstLine="540"/>
        <w:jc w:val="both"/>
      </w:pPr>
      <w:bookmarkStart w:id="47" w:name="P774"/>
      <w:bookmarkEnd w:id="47"/>
      <w:r>
        <w:t xml:space="preserve">9.4. Документы, указанные в </w:t>
      </w:r>
      <w:hyperlink w:anchor="P752">
        <w:r>
          <w:rPr>
            <w:color w:val="0000FF"/>
          </w:rPr>
          <w:t>пункте 9.1</w:t>
        </w:r>
      </w:hyperlink>
      <w:r>
        <w:t xml:space="preserve"> или </w:t>
      </w:r>
      <w:hyperlink w:anchor="P764">
        <w:r>
          <w:rPr>
            <w:color w:val="0000FF"/>
          </w:rPr>
          <w:t>пункте 9.3</w:t>
        </w:r>
      </w:hyperlink>
      <w:r>
        <w:t xml:space="preserve"> Порядка, не должны содержать подчисток либо приписок, зачеркнутых слов и иных не оговоренных в них исправлений, а также повреждений, не позволяющих однозначно истолковать их содержание.</w:t>
      </w:r>
    </w:p>
    <w:p w:rsidR="00205A09" w:rsidRDefault="00205A09">
      <w:pPr>
        <w:pStyle w:val="ConsPlusNormal"/>
        <w:spacing w:before="220"/>
        <w:ind w:firstLine="540"/>
        <w:jc w:val="both"/>
      </w:pPr>
      <w:r>
        <w:t xml:space="preserve">9.5. Регистрация документов, указанных в </w:t>
      </w:r>
      <w:hyperlink w:anchor="P752">
        <w:r>
          <w:rPr>
            <w:color w:val="0000FF"/>
          </w:rPr>
          <w:t>пункте 9.1</w:t>
        </w:r>
      </w:hyperlink>
      <w:r>
        <w:t xml:space="preserve"> или </w:t>
      </w:r>
      <w:hyperlink w:anchor="P764">
        <w:r>
          <w:rPr>
            <w:color w:val="0000FF"/>
          </w:rPr>
          <w:t>пункте 9.3</w:t>
        </w:r>
      </w:hyperlink>
      <w:r>
        <w:t xml:space="preserve"> Порядка, осуществляется Департаментом в течение 2 рабочих дней со дня их получения.</w:t>
      </w:r>
    </w:p>
    <w:p w:rsidR="00205A09" w:rsidRDefault="00205A09">
      <w:pPr>
        <w:pStyle w:val="ConsPlusNormal"/>
        <w:spacing w:before="220"/>
        <w:ind w:firstLine="540"/>
        <w:jc w:val="both"/>
      </w:pPr>
      <w:r>
        <w:t xml:space="preserve">9.6. Департамент в течение 30 рабочих дней со дня регистрации документов, указанных в </w:t>
      </w:r>
      <w:hyperlink w:anchor="P752">
        <w:r>
          <w:rPr>
            <w:color w:val="0000FF"/>
          </w:rPr>
          <w:t>пункте 9.1</w:t>
        </w:r>
      </w:hyperlink>
      <w:r>
        <w:t xml:space="preserve"> или </w:t>
      </w:r>
      <w:hyperlink w:anchor="P764">
        <w:r>
          <w:rPr>
            <w:color w:val="0000FF"/>
          </w:rPr>
          <w:t>пункте 9.3</w:t>
        </w:r>
      </w:hyperlink>
      <w:r>
        <w:t xml:space="preserve"> Порядка:</w:t>
      </w:r>
    </w:p>
    <w:p w:rsidR="00205A09" w:rsidRDefault="00205A09">
      <w:pPr>
        <w:pStyle w:val="ConsPlusNormal"/>
        <w:spacing w:before="220"/>
        <w:ind w:firstLine="540"/>
        <w:jc w:val="both"/>
      </w:pPr>
      <w:r>
        <w:t>9.6.1. Формирует учетное дело.</w:t>
      </w:r>
    </w:p>
    <w:p w:rsidR="00205A09" w:rsidRDefault="00205A09">
      <w:pPr>
        <w:pStyle w:val="ConsPlusNormal"/>
        <w:spacing w:before="220"/>
        <w:ind w:firstLine="540"/>
        <w:jc w:val="both"/>
      </w:pPr>
      <w:r>
        <w:t xml:space="preserve">9.6.2. Проверяет наличие предусмотренных </w:t>
      </w:r>
      <w:hyperlink w:anchor="P752">
        <w:r>
          <w:rPr>
            <w:color w:val="0000FF"/>
          </w:rPr>
          <w:t>пунктом 9.1</w:t>
        </w:r>
      </w:hyperlink>
      <w:r>
        <w:t xml:space="preserve"> или </w:t>
      </w:r>
      <w:hyperlink w:anchor="P764">
        <w:r>
          <w:rPr>
            <w:color w:val="0000FF"/>
          </w:rPr>
          <w:t>пунктом 9.3</w:t>
        </w:r>
      </w:hyperlink>
      <w:r>
        <w:t xml:space="preserve"> Порядка документов и достоверность указанных в них сведений.</w:t>
      </w:r>
    </w:p>
    <w:p w:rsidR="00205A09" w:rsidRDefault="00205A09">
      <w:pPr>
        <w:pStyle w:val="ConsPlusNormal"/>
        <w:spacing w:before="220"/>
        <w:ind w:firstLine="540"/>
        <w:jc w:val="both"/>
      </w:pPr>
      <w:r>
        <w:t xml:space="preserve">9.6.3. Проверяет обучающихся с низким среднедушевым доходом на соответствие критериям, установленным </w:t>
      </w:r>
      <w:hyperlink w:anchor="P717">
        <w:r>
          <w:rPr>
            <w:color w:val="0000FF"/>
          </w:rPr>
          <w:t>пунктом 8.1</w:t>
        </w:r>
      </w:hyperlink>
      <w:r>
        <w:t xml:space="preserve"> Порядка.</w:t>
      </w:r>
    </w:p>
    <w:p w:rsidR="00205A09" w:rsidRDefault="00205A09">
      <w:pPr>
        <w:pStyle w:val="ConsPlusNormal"/>
        <w:spacing w:before="220"/>
        <w:ind w:firstLine="540"/>
        <w:jc w:val="both"/>
      </w:pPr>
      <w:r>
        <w:t>9.6.4. В порядке межведомственного информационного взаимодействия запрашивает следующие сведения:</w:t>
      </w:r>
    </w:p>
    <w:p w:rsidR="00205A09" w:rsidRDefault="00205A09">
      <w:pPr>
        <w:pStyle w:val="ConsPlusNormal"/>
        <w:spacing w:before="220"/>
        <w:ind w:firstLine="540"/>
        <w:jc w:val="both"/>
      </w:pPr>
      <w:r>
        <w:t>о рождении, подтверждающие принадлежность обучающегося с низким среднедушевым доходом к коренным малочисленным народам Севера, - в Федеральной налоговой службе или документ о включении обучающегося с низким среднедушевым доходом в список лиц, относящихся к коренным малочисленным народам Российской Федерации, - в Федеральном агентстве по делам национальностей;</w:t>
      </w:r>
    </w:p>
    <w:p w:rsidR="00205A09" w:rsidRDefault="00205A09">
      <w:pPr>
        <w:pStyle w:val="ConsPlusNormal"/>
        <w:spacing w:before="220"/>
        <w:ind w:firstLine="540"/>
        <w:jc w:val="both"/>
      </w:pPr>
      <w:r>
        <w:t xml:space="preserve">о признании обучающегося с низким среднедушевым доходом малоимущим гражданином или входящим в состав малоимущей семьи - в </w:t>
      </w:r>
      <w:proofErr w:type="spellStart"/>
      <w:r>
        <w:t>Депсоцразвития</w:t>
      </w:r>
      <w:proofErr w:type="spellEnd"/>
      <w:r>
        <w:t xml:space="preserve"> Югры;</w:t>
      </w:r>
    </w:p>
    <w:p w:rsidR="00205A09" w:rsidRDefault="00205A09">
      <w:pPr>
        <w:pStyle w:val="ConsPlusNormal"/>
        <w:spacing w:before="220"/>
        <w:ind w:firstLine="540"/>
        <w:jc w:val="both"/>
      </w:pPr>
      <w:r>
        <w:t>о страховом номере индивидуального лицевого счета (если данные сведения не представлены обучающимся с низким среднедушевым доходом самостоятельно) - в Фонде пенсионного и социального страхования Российской Федерации;</w:t>
      </w:r>
    </w:p>
    <w:p w:rsidR="00205A09" w:rsidRDefault="00205A09">
      <w:pPr>
        <w:pStyle w:val="ConsPlusNormal"/>
        <w:spacing w:before="220"/>
        <w:ind w:firstLine="540"/>
        <w:jc w:val="both"/>
      </w:pPr>
      <w:r>
        <w:t>о действительности (недействительности) документов, удостоверяющих личность обучающегося с низким среднедушевым доходом, - в Министерстве внутренних дел Российской Федерации;</w:t>
      </w:r>
    </w:p>
    <w:p w:rsidR="00205A09" w:rsidRDefault="00205A09">
      <w:pPr>
        <w:pStyle w:val="ConsPlusNormal"/>
        <w:spacing w:before="220"/>
        <w:ind w:firstLine="540"/>
        <w:jc w:val="both"/>
      </w:pPr>
      <w:r>
        <w:t>о регистрации по месту жительства в автономном округе обучающегося с низким среднедушевым доходом - в Министерстве внутренних дел Российской Федерации.</w:t>
      </w:r>
    </w:p>
    <w:p w:rsidR="00205A09" w:rsidRDefault="00205A09">
      <w:pPr>
        <w:pStyle w:val="ConsPlusNormal"/>
        <w:spacing w:before="220"/>
        <w:ind w:firstLine="540"/>
        <w:jc w:val="both"/>
      </w:pPr>
      <w:r>
        <w:t xml:space="preserve">9.6.5. Направляет в </w:t>
      </w:r>
      <w:proofErr w:type="spellStart"/>
      <w:r>
        <w:t>Депсоцразвития</w:t>
      </w:r>
      <w:proofErr w:type="spellEnd"/>
      <w:r>
        <w:t xml:space="preserve"> Югры запрос по форме, предусмотренной соглашением </w:t>
      </w:r>
      <w:r>
        <w:lastRenderedPageBreak/>
        <w:t xml:space="preserve">об информационном взаимодействии, для проведения проверки (получения) сведений о доходах, а также для расчета </w:t>
      </w:r>
      <w:proofErr w:type="gramStart"/>
      <w:r>
        <w:t>среднедушевого дохода</w:t>
      </w:r>
      <w:proofErr w:type="gramEnd"/>
      <w:r>
        <w:t xml:space="preserve"> обучающегося с низким среднедушевым доходом и членов его семьи (в случае если он не признан малоимущим гражданином или входящим в состав малоимущей семьи согласно сведениям </w:t>
      </w:r>
      <w:proofErr w:type="spellStart"/>
      <w:r>
        <w:t>Депсоцразвития</w:t>
      </w:r>
      <w:proofErr w:type="spellEnd"/>
      <w:r>
        <w:t xml:space="preserve"> Югры, поступившим в порядке межведомственного информационного взаимодействия).</w:t>
      </w:r>
    </w:p>
    <w:p w:rsidR="00205A09" w:rsidRDefault="00205A09">
      <w:pPr>
        <w:pStyle w:val="ConsPlusNormal"/>
        <w:jc w:val="both"/>
      </w:pPr>
      <w:r>
        <w:t xml:space="preserve">(в ред. </w:t>
      </w:r>
      <w:hyperlink r:id="rId133">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9.6.6. Проверяет наличие и сроки действия лицензии на осуществление образовательной деятельности и свидетельства о государственной аккредитации образовательной организации на официальном сайте Федеральной службы по надзору в сфере образования и науки.</w:t>
      </w:r>
    </w:p>
    <w:p w:rsidR="00205A09" w:rsidRDefault="00205A09">
      <w:pPr>
        <w:pStyle w:val="ConsPlusNormal"/>
        <w:spacing w:before="220"/>
        <w:ind w:firstLine="540"/>
        <w:jc w:val="both"/>
      </w:pPr>
      <w:bookmarkStart w:id="48" w:name="P789"/>
      <w:bookmarkEnd w:id="48"/>
      <w:r>
        <w:t>9.7. По результатам рассмотрения предоставленных документов Департамент принимает решение о назначении или отказе в выплате мер материальной поддержки обучающемуся с низким среднедушевым доходом.</w:t>
      </w:r>
    </w:p>
    <w:p w:rsidR="00205A09" w:rsidRDefault="00205A09">
      <w:pPr>
        <w:pStyle w:val="ConsPlusNormal"/>
        <w:spacing w:before="220"/>
        <w:ind w:firstLine="540"/>
        <w:jc w:val="both"/>
      </w:pPr>
      <w:r>
        <w:t xml:space="preserve">9.8. Департамент издает приказ о назначении выплаты мер материальной поддержки обучающемуся с низким среднедушевым доходом либо письменно извещает его об отказе в предоставлении мер материальной поддержки (с изложением причин отказа) в течение 3 рабочих дней со дня принятия решения, указанного в </w:t>
      </w:r>
      <w:hyperlink w:anchor="P789">
        <w:r>
          <w:rPr>
            <w:color w:val="0000FF"/>
          </w:rPr>
          <w:t>пункте 9.7</w:t>
        </w:r>
      </w:hyperlink>
      <w:r>
        <w:t xml:space="preserve"> Порядка, и осуществляет их перечисление в течение 15 рабочих дней.</w:t>
      </w:r>
    </w:p>
    <w:p w:rsidR="00205A09" w:rsidRDefault="00205A09">
      <w:pPr>
        <w:pStyle w:val="ConsPlusNormal"/>
        <w:spacing w:before="220"/>
        <w:ind w:firstLine="540"/>
        <w:jc w:val="both"/>
      </w:pPr>
      <w:r>
        <w:t>9.9. Основаниями отказа в предоставлении мер материальной поддержки являются:</w:t>
      </w:r>
    </w:p>
    <w:p w:rsidR="00205A09" w:rsidRDefault="00205A09">
      <w:pPr>
        <w:pStyle w:val="ConsPlusNormal"/>
        <w:spacing w:before="220"/>
        <w:ind w:firstLine="540"/>
        <w:jc w:val="both"/>
      </w:pPr>
      <w:r>
        <w:t xml:space="preserve">9.9.1. Несоответствие обучающегося с низким среднедушевым доходом критериям, предусмотренным </w:t>
      </w:r>
      <w:hyperlink w:anchor="P717">
        <w:r>
          <w:rPr>
            <w:color w:val="0000FF"/>
          </w:rPr>
          <w:t>пунктом 8.1</w:t>
        </w:r>
      </w:hyperlink>
      <w:r>
        <w:t xml:space="preserve"> Порядка.</w:t>
      </w:r>
    </w:p>
    <w:p w:rsidR="00205A09" w:rsidRDefault="00205A09">
      <w:pPr>
        <w:pStyle w:val="ConsPlusNormal"/>
        <w:spacing w:before="220"/>
        <w:ind w:firstLine="540"/>
        <w:jc w:val="both"/>
      </w:pPr>
      <w:r>
        <w:t xml:space="preserve">9.9.2. Непредставление либо неполное представление документов, указанных в </w:t>
      </w:r>
      <w:hyperlink w:anchor="P752">
        <w:r>
          <w:rPr>
            <w:color w:val="0000FF"/>
          </w:rPr>
          <w:t>пункте 9.1</w:t>
        </w:r>
      </w:hyperlink>
      <w:r>
        <w:t xml:space="preserve"> или </w:t>
      </w:r>
      <w:hyperlink w:anchor="P764">
        <w:r>
          <w:rPr>
            <w:color w:val="0000FF"/>
          </w:rPr>
          <w:t>пункте 9.3</w:t>
        </w:r>
      </w:hyperlink>
      <w:r>
        <w:t xml:space="preserve"> Порядка.</w:t>
      </w:r>
    </w:p>
    <w:p w:rsidR="00205A09" w:rsidRDefault="00205A09">
      <w:pPr>
        <w:pStyle w:val="ConsPlusNormal"/>
        <w:spacing w:before="220"/>
        <w:ind w:firstLine="540"/>
        <w:jc w:val="both"/>
      </w:pPr>
      <w:r>
        <w:t>9.9.3. Представление недостоверных сведений.</w:t>
      </w:r>
    </w:p>
    <w:p w:rsidR="00205A09" w:rsidRDefault="00205A09">
      <w:pPr>
        <w:pStyle w:val="ConsPlusNormal"/>
        <w:spacing w:before="220"/>
        <w:ind w:firstLine="540"/>
        <w:jc w:val="both"/>
      </w:pPr>
      <w:r>
        <w:t>9.9.4. Наличие задолженности по учебным дисциплинам по истечении срока сессии, установленного образовательной организацией.</w:t>
      </w:r>
    </w:p>
    <w:p w:rsidR="00205A09" w:rsidRDefault="00205A09">
      <w:pPr>
        <w:pStyle w:val="ConsPlusNormal"/>
        <w:spacing w:before="220"/>
        <w:ind w:firstLine="540"/>
        <w:jc w:val="both"/>
      </w:pPr>
      <w:r>
        <w:t xml:space="preserve">9.9.5. Несоответствие требованиям, указанным в </w:t>
      </w:r>
      <w:hyperlink w:anchor="P774">
        <w:r>
          <w:rPr>
            <w:color w:val="0000FF"/>
          </w:rPr>
          <w:t>пункте 9.4</w:t>
        </w:r>
      </w:hyperlink>
      <w:r>
        <w:t xml:space="preserve"> Порядка.</w:t>
      </w:r>
    </w:p>
    <w:p w:rsidR="00205A09" w:rsidRDefault="00205A09">
      <w:pPr>
        <w:pStyle w:val="ConsPlusNormal"/>
        <w:ind w:firstLine="540"/>
        <w:jc w:val="both"/>
      </w:pPr>
    </w:p>
    <w:p w:rsidR="00205A09" w:rsidRDefault="00205A09">
      <w:pPr>
        <w:pStyle w:val="ConsPlusTitle"/>
        <w:jc w:val="center"/>
        <w:outlineLvl w:val="1"/>
      </w:pPr>
      <w:r>
        <w:t>Раздел X. УСЛОВИЯ И РАЗМЕР ПРЕДОСТАВЛЕНИЯ МЕРЫ</w:t>
      </w:r>
    </w:p>
    <w:p w:rsidR="00205A09" w:rsidRDefault="00205A09">
      <w:pPr>
        <w:pStyle w:val="ConsPlusTitle"/>
        <w:jc w:val="center"/>
      </w:pPr>
      <w:r>
        <w:t>МАТЕРИАЛЬНОЙ ПОДДЕРЖКИ ОБУЧАЮЩИМСЯ, ИЗУЧАЮЩИМ РОДНОЙ ЯЗЫК,</w:t>
      </w:r>
    </w:p>
    <w:p w:rsidR="00205A09" w:rsidRDefault="00205A09">
      <w:pPr>
        <w:pStyle w:val="ConsPlusTitle"/>
        <w:jc w:val="center"/>
      </w:pPr>
      <w:r>
        <w:t>ОБУЧАЮЩИМСЯ, СОСТОЯЩИМ В РЕЕСТРЕ ТТП</w:t>
      </w:r>
    </w:p>
    <w:p w:rsidR="00205A09" w:rsidRDefault="00205A09">
      <w:pPr>
        <w:pStyle w:val="ConsPlusNormal"/>
        <w:jc w:val="center"/>
      </w:pPr>
    </w:p>
    <w:p w:rsidR="00205A09" w:rsidRDefault="00205A09">
      <w:pPr>
        <w:pStyle w:val="ConsPlusNormal"/>
        <w:ind w:firstLine="540"/>
        <w:jc w:val="both"/>
      </w:pPr>
      <w:bookmarkStart w:id="49" w:name="P802"/>
      <w:bookmarkEnd w:id="49"/>
      <w:r>
        <w:t>10.1. За получением меры материальной поддержки в виде ежемесячного пособия в размере прожиточного минимума, установленного в автономном округе (в среднем на душу населения), вправе обратиться обучающиеся, изучающие родной язык, обучающиеся, состоящие в реестре ТПП, или представитель.</w:t>
      </w:r>
    </w:p>
    <w:p w:rsidR="00205A09" w:rsidRDefault="00205A09">
      <w:pPr>
        <w:pStyle w:val="ConsPlusNormal"/>
        <w:jc w:val="both"/>
      </w:pPr>
      <w:r>
        <w:t xml:space="preserve">(в ред. </w:t>
      </w:r>
      <w:hyperlink r:id="rId134">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Обучающийся, изучающий родной язык, обучающийся, состоящий в реестре ТПП, на дату обращения в Департамент в совокупности должны соответствовать следующим критериям:</w:t>
      </w:r>
    </w:p>
    <w:p w:rsidR="00205A09" w:rsidRDefault="00205A09">
      <w:pPr>
        <w:pStyle w:val="ConsPlusNormal"/>
        <w:spacing w:before="220"/>
        <w:ind w:firstLine="540"/>
        <w:jc w:val="both"/>
      </w:pPr>
      <w:r>
        <w:t>10.1.1. Являться лицом, относящимся к коренным малочисленным народам Севера.</w:t>
      </w:r>
    </w:p>
    <w:p w:rsidR="00205A09" w:rsidRDefault="00205A09">
      <w:pPr>
        <w:pStyle w:val="ConsPlusNormal"/>
        <w:spacing w:before="220"/>
        <w:ind w:firstLine="540"/>
        <w:jc w:val="both"/>
      </w:pPr>
      <w:r>
        <w:t>10.1.2. Зарегистрированным по месту жительства в автономном округе.</w:t>
      </w:r>
    </w:p>
    <w:p w:rsidR="00205A09" w:rsidRDefault="00205A09">
      <w:pPr>
        <w:pStyle w:val="ConsPlusNormal"/>
        <w:spacing w:before="220"/>
        <w:ind w:firstLine="540"/>
        <w:jc w:val="both"/>
      </w:pPr>
      <w:r>
        <w:t>10.1.3. Получать образование впервые по очной форме обучения по каждому уровню профессионального образования или по основным программам профессионального обучения.</w:t>
      </w:r>
    </w:p>
    <w:p w:rsidR="00205A09" w:rsidRDefault="00205A09">
      <w:pPr>
        <w:pStyle w:val="ConsPlusNormal"/>
        <w:spacing w:before="220"/>
        <w:ind w:firstLine="540"/>
        <w:jc w:val="both"/>
      </w:pPr>
      <w:r>
        <w:lastRenderedPageBreak/>
        <w:t>10.2. Ежемесячное пособие в размере прожиточного минимума, установленного в автономном округе (в среднем на душу населения), предоставляется обучающемуся, изучающему родной язык, обучающемуся, состоящему в реестре ТТП, при условии заключения Договора о трудоустройстве.</w:t>
      </w:r>
    </w:p>
    <w:p w:rsidR="00205A09" w:rsidRDefault="00205A09">
      <w:pPr>
        <w:pStyle w:val="ConsPlusNormal"/>
        <w:spacing w:before="220"/>
        <w:ind w:firstLine="540"/>
        <w:jc w:val="both"/>
      </w:pPr>
      <w:r>
        <w:t>10.3. Ежемесячное пособие в размере прожиточного минимума, установленного в автономном округе (в среднем на душу населения), обучающемуся, изучающему родной язык, обучающемуся, состоящему в реестре ТТП, не предоставляется в случае если по истечении срока сессии, установленного образовательной организацией, он имеет задолженность по учебным дисциплинам.</w:t>
      </w:r>
    </w:p>
    <w:p w:rsidR="00205A09" w:rsidRDefault="00205A09">
      <w:pPr>
        <w:pStyle w:val="ConsPlusNormal"/>
        <w:spacing w:before="220"/>
        <w:ind w:firstLine="540"/>
        <w:jc w:val="both"/>
      </w:pPr>
      <w:r>
        <w:t>10.4. Ежемесячное пособие в размере прожиточного минимума, установленного в автономном округе (в среднем на душу населения), обучающимся выпускных курсов назначается до даты выдачи диплома об окончании образовательной организации и выплачивается за последний месяц обучения после предоставления его копии.</w:t>
      </w:r>
    </w:p>
    <w:p w:rsidR="00205A09" w:rsidRDefault="00205A09">
      <w:pPr>
        <w:pStyle w:val="ConsPlusNormal"/>
        <w:jc w:val="both"/>
      </w:pPr>
      <w:r>
        <w:t xml:space="preserve">(п. 10.4 введен </w:t>
      </w:r>
      <w:hyperlink r:id="rId135">
        <w:r>
          <w:rPr>
            <w:color w:val="0000FF"/>
          </w:rPr>
          <w:t>постановлением</w:t>
        </w:r>
      </w:hyperlink>
      <w:r>
        <w:t xml:space="preserve"> Правительства ХМАО - Югры от 24.05.2024 N 200-п)</w:t>
      </w:r>
    </w:p>
    <w:p w:rsidR="00205A09" w:rsidRDefault="00205A09">
      <w:pPr>
        <w:pStyle w:val="ConsPlusNormal"/>
        <w:ind w:firstLine="540"/>
        <w:jc w:val="both"/>
      </w:pPr>
    </w:p>
    <w:p w:rsidR="00205A09" w:rsidRDefault="00205A09">
      <w:pPr>
        <w:pStyle w:val="ConsPlusTitle"/>
        <w:jc w:val="center"/>
        <w:outlineLvl w:val="1"/>
      </w:pPr>
      <w:r>
        <w:t>Раздел XI. ПОРЯДОК ПРЕДОСТАВЛЕНИЯ МЕРЫ МАТЕРИАЛЬНОЙ</w:t>
      </w:r>
    </w:p>
    <w:p w:rsidR="00205A09" w:rsidRDefault="00205A09">
      <w:pPr>
        <w:pStyle w:val="ConsPlusTitle"/>
        <w:jc w:val="center"/>
      </w:pPr>
      <w:r>
        <w:t>ПОДДЕРЖКИ ОБУЧАЮЩИМСЯ, ИЗУЧАЮЩИМ РОДНОЙ ЯЗЫК, ОБУЧАЮЩИМСЯ,</w:t>
      </w:r>
    </w:p>
    <w:p w:rsidR="00205A09" w:rsidRDefault="00205A09">
      <w:pPr>
        <w:pStyle w:val="ConsPlusTitle"/>
        <w:jc w:val="center"/>
      </w:pPr>
      <w:r>
        <w:t>СОСТОЯЩИМ В РЕЕСТРЕ ТТП</w:t>
      </w:r>
    </w:p>
    <w:p w:rsidR="00205A09" w:rsidRDefault="00205A09">
      <w:pPr>
        <w:pStyle w:val="ConsPlusNormal"/>
        <w:jc w:val="center"/>
      </w:pPr>
    </w:p>
    <w:p w:rsidR="00205A09" w:rsidRDefault="00205A09">
      <w:pPr>
        <w:pStyle w:val="ConsPlusNormal"/>
        <w:ind w:firstLine="540"/>
        <w:jc w:val="both"/>
      </w:pPr>
      <w:r>
        <w:t xml:space="preserve">11.1. Меру материальной поддержки, указанную в </w:t>
      </w:r>
      <w:hyperlink w:anchor="P802">
        <w:r>
          <w:rPr>
            <w:color w:val="0000FF"/>
          </w:rPr>
          <w:t>пункте 10.1</w:t>
        </w:r>
      </w:hyperlink>
      <w:r>
        <w:t xml:space="preserve"> Порядка, Департамент выплачивает ежемесячно.</w:t>
      </w:r>
    </w:p>
    <w:p w:rsidR="00205A09" w:rsidRDefault="00205A09">
      <w:pPr>
        <w:pStyle w:val="ConsPlusNormal"/>
        <w:jc w:val="both"/>
      </w:pPr>
      <w:r>
        <w:t xml:space="preserve">(п. 11.1 в ред. </w:t>
      </w:r>
      <w:hyperlink r:id="rId136">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bookmarkStart w:id="50" w:name="P819"/>
      <w:bookmarkEnd w:id="50"/>
      <w:r>
        <w:t xml:space="preserve">11.2. Для получения меры материальной поддержки, указанной в </w:t>
      </w:r>
      <w:hyperlink w:anchor="P802">
        <w:r>
          <w:rPr>
            <w:color w:val="0000FF"/>
          </w:rPr>
          <w:t>пункте 10.1</w:t>
        </w:r>
      </w:hyperlink>
      <w:r>
        <w:t xml:space="preserve"> Порядка, обучающийся, изучающий родной язык, обучающийся, состоящий в реестре ТТП, обращается через МФЦ либо в адрес Департамента заказным письмом с описью вложения направляет следующие документы:</w:t>
      </w:r>
    </w:p>
    <w:p w:rsidR="00205A09" w:rsidRDefault="00205A09">
      <w:pPr>
        <w:pStyle w:val="ConsPlusNormal"/>
        <w:spacing w:before="220"/>
        <w:ind w:firstLine="540"/>
        <w:jc w:val="both"/>
      </w:pPr>
      <w:r>
        <w:t>11.2.1. Письменное заявление по форме, утвержденной Департаментом, в том числе содержащее сведения о реквизитах лицевого банковского счета.</w:t>
      </w:r>
    </w:p>
    <w:p w:rsidR="00205A09" w:rsidRDefault="00205A09">
      <w:pPr>
        <w:pStyle w:val="ConsPlusNormal"/>
        <w:spacing w:before="220"/>
        <w:ind w:firstLine="540"/>
        <w:jc w:val="both"/>
      </w:pPr>
      <w:r>
        <w:t>11.2.2. Копию решения суда, уточняющего либо устанавливающего национальность (при наличии).</w:t>
      </w:r>
    </w:p>
    <w:p w:rsidR="00205A09" w:rsidRDefault="00205A09">
      <w:pPr>
        <w:pStyle w:val="ConsPlusNormal"/>
        <w:spacing w:before="220"/>
        <w:ind w:firstLine="540"/>
        <w:jc w:val="both"/>
      </w:pPr>
      <w:r>
        <w:t>11.2.3. Оригинал справки об обучении в образовательной организации.</w:t>
      </w:r>
    </w:p>
    <w:p w:rsidR="00205A09" w:rsidRDefault="00205A09">
      <w:pPr>
        <w:pStyle w:val="ConsPlusNormal"/>
        <w:spacing w:before="220"/>
        <w:ind w:firstLine="540"/>
        <w:jc w:val="both"/>
      </w:pPr>
      <w:r>
        <w:t>11.2.4. Копию документа, подтверждающего обучение по программам, предусматривающим изучение родных языков коренных малочисленных народов Севера (для обучающегося, изучающего родной язык).</w:t>
      </w:r>
    </w:p>
    <w:p w:rsidR="00205A09" w:rsidRDefault="00205A09">
      <w:pPr>
        <w:pStyle w:val="ConsPlusNormal"/>
        <w:spacing w:before="220"/>
        <w:ind w:firstLine="540"/>
        <w:jc w:val="both"/>
      </w:pPr>
      <w:r>
        <w:t>11.2.5. Документ из образовательной организации, заверенный подписью и печатью или подписанный электронной цифровой подписью, подтверждающий успешную сдачу сессии в срок, установленный образовательной организацией.</w:t>
      </w:r>
    </w:p>
    <w:p w:rsidR="00205A09" w:rsidRDefault="00205A09">
      <w:pPr>
        <w:pStyle w:val="ConsPlusNormal"/>
        <w:jc w:val="both"/>
      </w:pPr>
      <w:r>
        <w:t>(</w:t>
      </w:r>
      <w:proofErr w:type="spellStart"/>
      <w:r>
        <w:t>пп</w:t>
      </w:r>
      <w:proofErr w:type="spellEnd"/>
      <w:r>
        <w:t xml:space="preserve">. 11.2.5 введен </w:t>
      </w:r>
      <w:hyperlink r:id="rId137">
        <w:r>
          <w:rPr>
            <w:color w:val="0000FF"/>
          </w:rPr>
          <w:t>постановлением</w:t>
        </w:r>
      </w:hyperlink>
      <w:r>
        <w:t xml:space="preserve"> Правительства ХМАО - Югры от 24.05.2024 N 200-п)</w:t>
      </w:r>
    </w:p>
    <w:p w:rsidR="00205A09" w:rsidRDefault="00205A09">
      <w:pPr>
        <w:pStyle w:val="ConsPlusNormal"/>
        <w:spacing w:before="220"/>
        <w:ind w:firstLine="540"/>
        <w:jc w:val="both"/>
      </w:pPr>
      <w:r>
        <w:t xml:space="preserve">11.3. Для получения меры материальной поддержки, указанной в </w:t>
      </w:r>
      <w:hyperlink w:anchor="P802">
        <w:r>
          <w:rPr>
            <w:color w:val="0000FF"/>
          </w:rPr>
          <w:t>пункте 10.1</w:t>
        </w:r>
      </w:hyperlink>
      <w:r>
        <w:t xml:space="preserve"> Порядка, обучающийся, изучающий родной язык, обучающийся, состоящий в реестре ТТП, по собственной инициативе могут представить копию паспорта гражданина Российской Федерации, сведения о рождении, подтверждающие его принадлежность к коренным малочисленным народам Севера, копию лицензии образовательной организации на осуществление образовательной деятельности и копию свидетельства о государственной аккредитации, выписку из реестра ТТП (для обучающегося, состоящего в реестре ТТП).</w:t>
      </w:r>
    </w:p>
    <w:p w:rsidR="00205A09" w:rsidRDefault="00205A09">
      <w:pPr>
        <w:pStyle w:val="ConsPlusNormal"/>
        <w:spacing w:before="220"/>
        <w:ind w:firstLine="540"/>
        <w:jc w:val="both"/>
      </w:pPr>
      <w:bookmarkStart w:id="51" w:name="P827"/>
      <w:bookmarkEnd w:id="51"/>
      <w:r>
        <w:t xml:space="preserve">11.4. Обучающийся, изучающий родной язык, обучающийся, состоящий в реестре ТТП, </w:t>
      </w:r>
      <w:r>
        <w:lastRenderedPageBreak/>
        <w:t xml:space="preserve">которым была назначена мера материальной поддержки, указанная в </w:t>
      </w:r>
      <w:hyperlink w:anchor="P802">
        <w:r>
          <w:rPr>
            <w:color w:val="0000FF"/>
          </w:rPr>
          <w:t>пункте 10.1</w:t>
        </w:r>
      </w:hyperlink>
      <w:r>
        <w:t xml:space="preserve"> Порядка, для подтверждения права на дальнейшее получение данной меры материальной поддержки представляют следующие документы:</w:t>
      </w:r>
    </w:p>
    <w:p w:rsidR="00205A09" w:rsidRDefault="00205A09">
      <w:pPr>
        <w:pStyle w:val="ConsPlusNormal"/>
        <w:spacing w:before="220"/>
        <w:ind w:firstLine="540"/>
        <w:jc w:val="both"/>
      </w:pPr>
      <w:r>
        <w:t>11.4.1. Письменное заявление по форме, утвержденной Департаментом.</w:t>
      </w:r>
    </w:p>
    <w:p w:rsidR="00205A09" w:rsidRDefault="00205A09">
      <w:pPr>
        <w:pStyle w:val="ConsPlusNormal"/>
        <w:spacing w:before="220"/>
        <w:ind w:firstLine="540"/>
        <w:jc w:val="both"/>
      </w:pPr>
      <w:r>
        <w:t>11.4.2. Оригинал справки об обучении в образовательной организации.</w:t>
      </w:r>
    </w:p>
    <w:p w:rsidR="00205A09" w:rsidRDefault="00205A09">
      <w:pPr>
        <w:pStyle w:val="ConsPlusNormal"/>
        <w:spacing w:before="220"/>
        <w:ind w:firstLine="540"/>
        <w:jc w:val="both"/>
      </w:pPr>
      <w:r>
        <w:t>11.4.3. Документ из образовательной организации, заверенный подписью и печатью или подписанный электронной цифровой подписью, подтверждающий успешную сдачу сессии в срок, установленный образовательной организацией.</w:t>
      </w:r>
    </w:p>
    <w:p w:rsidR="00205A09" w:rsidRDefault="00205A09">
      <w:pPr>
        <w:pStyle w:val="ConsPlusNormal"/>
        <w:jc w:val="both"/>
      </w:pPr>
      <w:r>
        <w:t>(</w:t>
      </w:r>
      <w:proofErr w:type="spellStart"/>
      <w:r>
        <w:t>пп</w:t>
      </w:r>
      <w:proofErr w:type="spellEnd"/>
      <w:r>
        <w:t xml:space="preserve">. 11.4.3 в ред. </w:t>
      </w:r>
      <w:hyperlink r:id="rId138">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 xml:space="preserve">11.4.4. Иные документы, указанные в </w:t>
      </w:r>
      <w:hyperlink w:anchor="P819">
        <w:r>
          <w:rPr>
            <w:color w:val="0000FF"/>
          </w:rPr>
          <w:t>пункте 11.2</w:t>
        </w:r>
      </w:hyperlink>
      <w:r>
        <w:t xml:space="preserve"> Порядка, представляют повторно в случае изменения содержащихся в них сведений.</w:t>
      </w:r>
    </w:p>
    <w:p w:rsidR="00205A09" w:rsidRDefault="00205A09">
      <w:pPr>
        <w:pStyle w:val="ConsPlusNormal"/>
        <w:spacing w:before="220"/>
        <w:ind w:firstLine="540"/>
        <w:jc w:val="both"/>
      </w:pPr>
      <w:bookmarkStart w:id="52" w:name="P833"/>
      <w:bookmarkEnd w:id="52"/>
      <w:r>
        <w:t xml:space="preserve">11.5. Документы, указанные в </w:t>
      </w:r>
      <w:hyperlink w:anchor="P819">
        <w:r>
          <w:rPr>
            <w:color w:val="0000FF"/>
          </w:rPr>
          <w:t>пункте 11.2</w:t>
        </w:r>
      </w:hyperlink>
      <w:r>
        <w:t xml:space="preserve"> или </w:t>
      </w:r>
      <w:hyperlink w:anchor="P827">
        <w:r>
          <w:rPr>
            <w:color w:val="0000FF"/>
          </w:rPr>
          <w:t>11.4</w:t>
        </w:r>
      </w:hyperlink>
      <w:r>
        <w:t xml:space="preserve"> Порядка, не должны содержать подчисток либо приписок, зачеркнутых слов и иных не оговоренных в них исправлений, а также повреждений, не позволяющих однозначно истолковать их содержание.</w:t>
      </w:r>
    </w:p>
    <w:p w:rsidR="00205A09" w:rsidRDefault="00205A09">
      <w:pPr>
        <w:pStyle w:val="ConsPlusNormal"/>
        <w:spacing w:before="220"/>
        <w:ind w:firstLine="540"/>
        <w:jc w:val="both"/>
      </w:pPr>
      <w:r>
        <w:t xml:space="preserve">11.6. Регистрация документов, указанных в </w:t>
      </w:r>
      <w:hyperlink w:anchor="P819">
        <w:r>
          <w:rPr>
            <w:color w:val="0000FF"/>
          </w:rPr>
          <w:t>пункте 11.2</w:t>
        </w:r>
      </w:hyperlink>
      <w:r>
        <w:t xml:space="preserve"> Порядка или </w:t>
      </w:r>
      <w:hyperlink w:anchor="P827">
        <w:r>
          <w:rPr>
            <w:color w:val="0000FF"/>
          </w:rPr>
          <w:t>пункте 11.4</w:t>
        </w:r>
      </w:hyperlink>
      <w:r>
        <w:t xml:space="preserve"> Порядка, осуществляется Департаментом в течение 2 рабочих дней со дня их получения.</w:t>
      </w:r>
    </w:p>
    <w:p w:rsidR="00205A09" w:rsidRDefault="00205A09">
      <w:pPr>
        <w:pStyle w:val="ConsPlusNormal"/>
        <w:jc w:val="both"/>
      </w:pPr>
      <w:r>
        <w:t xml:space="preserve">(в ред. </w:t>
      </w:r>
      <w:hyperlink r:id="rId139">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 xml:space="preserve">11.7. Департамент в течение 30 рабочих дней со дня регистрации документов, указанных в </w:t>
      </w:r>
      <w:hyperlink w:anchor="P819">
        <w:r>
          <w:rPr>
            <w:color w:val="0000FF"/>
          </w:rPr>
          <w:t>пункте 11.2</w:t>
        </w:r>
      </w:hyperlink>
      <w:r>
        <w:t xml:space="preserve"> Порядка или </w:t>
      </w:r>
      <w:hyperlink w:anchor="P827">
        <w:r>
          <w:rPr>
            <w:color w:val="0000FF"/>
          </w:rPr>
          <w:t>пункте 11.4</w:t>
        </w:r>
      </w:hyperlink>
      <w:r>
        <w:t xml:space="preserve"> Порядка:</w:t>
      </w:r>
    </w:p>
    <w:p w:rsidR="00205A09" w:rsidRDefault="00205A09">
      <w:pPr>
        <w:pStyle w:val="ConsPlusNormal"/>
        <w:jc w:val="both"/>
      </w:pPr>
      <w:r>
        <w:t xml:space="preserve">(в ред. </w:t>
      </w:r>
      <w:hyperlink r:id="rId140">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11.7.1. Формирует учетное дело.</w:t>
      </w:r>
    </w:p>
    <w:p w:rsidR="00205A09" w:rsidRDefault="00205A09">
      <w:pPr>
        <w:pStyle w:val="ConsPlusNormal"/>
        <w:spacing w:before="220"/>
        <w:ind w:firstLine="540"/>
        <w:jc w:val="both"/>
      </w:pPr>
      <w:r>
        <w:t xml:space="preserve">11.7.2. Проверяет наличие предусмотренных </w:t>
      </w:r>
      <w:hyperlink w:anchor="P819">
        <w:r>
          <w:rPr>
            <w:color w:val="0000FF"/>
          </w:rPr>
          <w:t>пунктом 11.2</w:t>
        </w:r>
      </w:hyperlink>
      <w:r>
        <w:t xml:space="preserve"> Порядка или </w:t>
      </w:r>
      <w:hyperlink w:anchor="P827">
        <w:r>
          <w:rPr>
            <w:color w:val="0000FF"/>
          </w:rPr>
          <w:t>пунктом 11.4</w:t>
        </w:r>
      </w:hyperlink>
      <w:r>
        <w:t xml:space="preserve"> Порядка документов и достоверность указанных в них сведений.</w:t>
      </w:r>
    </w:p>
    <w:p w:rsidR="00205A09" w:rsidRDefault="00205A09">
      <w:pPr>
        <w:pStyle w:val="ConsPlusNormal"/>
        <w:jc w:val="both"/>
      </w:pPr>
      <w:r>
        <w:t xml:space="preserve">(в ред. </w:t>
      </w:r>
      <w:hyperlink r:id="rId141">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 xml:space="preserve">11.7.3. Проверяет обучающегося, изучающего родной язык, обучающегося, состоящего в реестре ТТП, на соответствие критериям, установленным </w:t>
      </w:r>
      <w:hyperlink w:anchor="P802">
        <w:r>
          <w:rPr>
            <w:color w:val="0000FF"/>
          </w:rPr>
          <w:t>пунктом 10.1</w:t>
        </w:r>
      </w:hyperlink>
      <w:r>
        <w:t xml:space="preserve"> Порядка.</w:t>
      </w:r>
    </w:p>
    <w:p w:rsidR="00205A09" w:rsidRDefault="00205A09">
      <w:pPr>
        <w:pStyle w:val="ConsPlusNormal"/>
        <w:spacing w:before="220"/>
        <w:ind w:firstLine="540"/>
        <w:jc w:val="both"/>
      </w:pPr>
      <w:r>
        <w:t>11.7.4. В порядке межведомственного информационного взаимодействия запрашивает следующие сведения:</w:t>
      </w:r>
    </w:p>
    <w:p w:rsidR="00205A09" w:rsidRDefault="00205A09">
      <w:pPr>
        <w:pStyle w:val="ConsPlusNormal"/>
        <w:spacing w:before="220"/>
        <w:ind w:firstLine="540"/>
        <w:jc w:val="both"/>
      </w:pPr>
      <w:r>
        <w:t>о рождении, подтверждающие принадлежность обучающегося, изучающего родной язык, к коренным малочисленным народам Севера, - в Федеральной налоговой службе или документ о включении обучающегося, изучающего родной язык, обучающегося, состоящего в реестре ТТП, в список лиц, относящихся к коренным малочисленным народам Российской Федерации, - в Федеральном агентстве по делам национальностей;</w:t>
      </w:r>
    </w:p>
    <w:p w:rsidR="00205A09" w:rsidRDefault="00205A09">
      <w:pPr>
        <w:pStyle w:val="ConsPlusNormal"/>
        <w:spacing w:before="220"/>
        <w:ind w:firstLine="540"/>
        <w:jc w:val="both"/>
      </w:pPr>
      <w:r>
        <w:t>о страховом номере индивидуального лицевого счета - в Фонде пенсионного и социального страхования Российской Федерации;</w:t>
      </w:r>
    </w:p>
    <w:p w:rsidR="00205A09" w:rsidRDefault="00205A09">
      <w:pPr>
        <w:pStyle w:val="ConsPlusNormal"/>
        <w:spacing w:before="220"/>
        <w:ind w:firstLine="540"/>
        <w:jc w:val="both"/>
      </w:pPr>
      <w:r>
        <w:t>о нахождении в реестре ТТП - в Департаменте недропользования и природных ресурсов автономного округа;</w:t>
      </w:r>
    </w:p>
    <w:p w:rsidR="00205A09" w:rsidRDefault="00205A09">
      <w:pPr>
        <w:pStyle w:val="ConsPlusNormal"/>
        <w:spacing w:before="220"/>
        <w:ind w:firstLine="540"/>
        <w:jc w:val="both"/>
      </w:pPr>
      <w:r>
        <w:t>о страховом номере индивидуального лицевого счета (если данные сведения не представлены обучающимся с низким среднедушевым доходом самостоятельно) - в Фонде пенсионного и социального страхования Российской Федерации;</w:t>
      </w:r>
    </w:p>
    <w:p w:rsidR="00205A09" w:rsidRDefault="00205A09">
      <w:pPr>
        <w:pStyle w:val="ConsPlusNormal"/>
        <w:spacing w:before="220"/>
        <w:ind w:firstLine="540"/>
        <w:jc w:val="both"/>
      </w:pPr>
      <w:r>
        <w:t xml:space="preserve">о действительности (недействительности) документов, удостоверяющих личность </w:t>
      </w:r>
      <w:r>
        <w:lastRenderedPageBreak/>
        <w:t>обучающегося, изучающего родной язык, обучающегося, состоящего в реестре ТТП, - в Министерстве внутренних дел Российской Федерации;</w:t>
      </w:r>
    </w:p>
    <w:p w:rsidR="00205A09" w:rsidRDefault="00205A09">
      <w:pPr>
        <w:pStyle w:val="ConsPlusNormal"/>
        <w:spacing w:before="220"/>
        <w:ind w:firstLine="540"/>
        <w:jc w:val="both"/>
      </w:pPr>
      <w:r>
        <w:t>о регистрации по месту жительства в автономном округе обучающегося, изучающего родной язык, обучающегося, состоящего в реестре ТТП, - в Министерстве внутренних дел Российской Федерации.</w:t>
      </w:r>
    </w:p>
    <w:p w:rsidR="00205A09" w:rsidRDefault="00205A09">
      <w:pPr>
        <w:pStyle w:val="ConsPlusNormal"/>
        <w:spacing w:before="220"/>
        <w:ind w:firstLine="540"/>
        <w:jc w:val="both"/>
      </w:pPr>
      <w:r>
        <w:t>11.7.5. Проверяет наличие и сроки действия лицензии на осуществление образовательной деятельности и свидетельства о государственной аккредитации образовательной организации на официальном сайте Федеральной службы по надзору в сфере образования и науки.</w:t>
      </w:r>
    </w:p>
    <w:p w:rsidR="00205A09" w:rsidRDefault="00205A09">
      <w:pPr>
        <w:pStyle w:val="ConsPlusNormal"/>
        <w:spacing w:before="220"/>
        <w:ind w:firstLine="540"/>
        <w:jc w:val="both"/>
      </w:pPr>
      <w:r>
        <w:t>11.7.6. По результатам рассмотрения представленных документов принимает решение в форме приказа:</w:t>
      </w:r>
    </w:p>
    <w:p w:rsidR="00205A09" w:rsidRDefault="00205A09">
      <w:pPr>
        <w:pStyle w:val="ConsPlusNormal"/>
        <w:spacing w:before="220"/>
        <w:ind w:firstLine="540"/>
        <w:jc w:val="both"/>
      </w:pPr>
      <w:r>
        <w:t xml:space="preserve">о назначении выплаты меры материальной поддержки, указанной в </w:t>
      </w:r>
      <w:hyperlink w:anchor="P802">
        <w:r>
          <w:rPr>
            <w:color w:val="0000FF"/>
          </w:rPr>
          <w:t>пункте 10.1</w:t>
        </w:r>
      </w:hyperlink>
      <w:r>
        <w:t xml:space="preserve"> Порядка, и реализует его в течение 5 рабочих дней с даты принятия такого решения;</w:t>
      </w:r>
    </w:p>
    <w:p w:rsidR="00205A09" w:rsidRDefault="00205A09">
      <w:pPr>
        <w:pStyle w:val="ConsPlusNormal"/>
        <w:spacing w:before="220"/>
        <w:ind w:firstLine="540"/>
        <w:jc w:val="both"/>
      </w:pPr>
      <w:r>
        <w:t xml:space="preserve">об отказе в назначении меры материальной поддержки, указанной в </w:t>
      </w:r>
      <w:hyperlink w:anchor="P802">
        <w:r>
          <w:rPr>
            <w:color w:val="0000FF"/>
          </w:rPr>
          <w:t>пункте 10.1</w:t>
        </w:r>
      </w:hyperlink>
      <w:r>
        <w:t xml:space="preserve"> Порядка, о чем в течение 3 рабочих дней с даты принятия такого решения уведомляет обучающегося, изучающего родной язык, обучающегося, состоящего в реестре ТПП, или представителя с указанием причин отказа.</w:t>
      </w:r>
    </w:p>
    <w:p w:rsidR="00205A09" w:rsidRDefault="00205A09">
      <w:pPr>
        <w:pStyle w:val="ConsPlusNormal"/>
        <w:jc w:val="both"/>
      </w:pPr>
      <w:r>
        <w:t>(</w:t>
      </w:r>
      <w:proofErr w:type="spellStart"/>
      <w:r>
        <w:t>пп</w:t>
      </w:r>
      <w:proofErr w:type="spellEnd"/>
      <w:r>
        <w:t xml:space="preserve">. 11.7.6 в ред. </w:t>
      </w:r>
      <w:hyperlink r:id="rId142">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 xml:space="preserve">11.8. Основаниями отказа в предоставлении меры материальной поддержки, указанной в </w:t>
      </w:r>
      <w:hyperlink w:anchor="P802">
        <w:r>
          <w:rPr>
            <w:color w:val="0000FF"/>
          </w:rPr>
          <w:t>пункте 10.1</w:t>
        </w:r>
      </w:hyperlink>
      <w:r>
        <w:t xml:space="preserve"> Порядка, являются:</w:t>
      </w:r>
    </w:p>
    <w:p w:rsidR="00205A09" w:rsidRDefault="00205A09">
      <w:pPr>
        <w:pStyle w:val="ConsPlusNormal"/>
        <w:spacing w:before="220"/>
        <w:ind w:firstLine="540"/>
        <w:jc w:val="both"/>
      </w:pPr>
      <w:r>
        <w:t xml:space="preserve">11.8.1. Несоответствие обучающегося, изучающего родной язык, обучающегося, состоящего в реестре ТТП, критериям, предусмотренным </w:t>
      </w:r>
      <w:hyperlink w:anchor="P802">
        <w:r>
          <w:rPr>
            <w:color w:val="0000FF"/>
          </w:rPr>
          <w:t>пунктом 10.1</w:t>
        </w:r>
      </w:hyperlink>
      <w:r>
        <w:t xml:space="preserve"> Порядка.</w:t>
      </w:r>
    </w:p>
    <w:p w:rsidR="00205A09" w:rsidRDefault="00205A09">
      <w:pPr>
        <w:pStyle w:val="ConsPlusNormal"/>
        <w:spacing w:before="220"/>
        <w:ind w:firstLine="540"/>
        <w:jc w:val="both"/>
      </w:pPr>
      <w:r>
        <w:t xml:space="preserve">11.8.2. Непредставление либо неполное представление документов, указанных в </w:t>
      </w:r>
      <w:hyperlink w:anchor="P819">
        <w:r>
          <w:rPr>
            <w:color w:val="0000FF"/>
          </w:rPr>
          <w:t>пункте 11.2</w:t>
        </w:r>
      </w:hyperlink>
      <w:r>
        <w:t xml:space="preserve"> или </w:t>
      </w:r>
      <w:hyperlink w:anchor="P827">
        <w:r>
          <w:rPr>
            <w:color w:val="0000FF"/>
          </w:rPr>
          <w:t>пункте 11.4</w:t>
        </w:r>
      </w:hyperlink>
      <w:r>
        <w:t xml:space="preserve"> Порядка.</w:t>
      </w:r>
    </w:p>
    <w:p w:rsidR="00205A09" w:rsidRDefault="00205A09">
      <w:pPr>
        <w:pStyle w:val="ConsPlusNormal"/>
        <w:spacing w:before="220"/>
        <w:ind w:firstLine="540"/>
        <w:jc w:val="both"/>
      </w:pPr>
      <w:r>
        <w:t>11.8.3. Представление недостоверных сведений.</w:t>
      </w:r>
    </w:p>
    <w:p w:rsidR="00205A09" w:rsidRDefault="00205A09">
      <w:pPr>
        <w:pStyle w:val="ConsPlusNormal"/>
        <w:spacing w:before="220"/>
        <w:ind w:firstLine="540"/>
        <w:jc w:val="both"/>
      </w:pPr>
      <w:r>
        <w:t>11.8.4. Наличие задолженности по учебным дисциплинам по истечении срока сессии, установленного образовательной организацией.</w:t>
      </w:r>
    </w:p>
    <w:p w:rsidR="00205A09" w:rsidRDefault="00205A09">
      <w:pPr>
        <w:pStyle w:val="ConsPlusNormal"/>
        <w:spacing w:before="220"/>
        <w:ind w:firstLine="540"/>
        <w:jc w:val="both"/>
      </w:pPr>
      <w:r>
        <w:t xml:space="preserve">11.8.5. Несоответствие требованиям, указанным в </w:t>
      </w:r>
      <w:hyperlink w:anchor="P833">
        <w:r>
          <w:rPr>
            <w:color w:val="0000FF"/>
          </w:rPr>
          <w:t>пункте 11.5</w:t>
        </w:r>
      </w:hyperlink>
      <w:r>
        <w:t xml:space="preserve"> Порядка.</w:t>
      </w:r>
    </w:p>
    <w:p w:rsidR="00205A09" w:rsidRDefault="00205A09">
      <w:pPr>
        <w:pStyle w:val="ConsPlusNormal"/>
        <w:spacing w:before="220"/>
        <w:ind w:firstLine="540"/>
        <w:jc w:val="both"/>
      </w:pPr>
      <w:r>
        <w:t>11.8.6. Отказ обучающегося, изучающего родной язык, обучающегося, состоящего в реестре ТТП, представителя от подписания Договора о трудоустройстве.</w:t>
      </w:r>
    </w:p>
    <w:p w:rsidR="00205A09" w:rsidRDefault="00205A09">
      <w:pPr>
        <w:pStyle w:val="ConsPlusNormal"/>
        <w:jc w:val="both"/>
      </w:pPr>
      <w:r>
        <w:t>(</w:t>
      </w:r>
      <w:proofErr w:type="spellStart"/>
      <w:r>
        <w:t>пп</w:t>
      </w:r>
      <w:proofErr w:type="spellEnd"/>
      <w:r>
        <w:t xml:space="preserve">. 11.8.6 введен </w:t>
      </w:r>
      <w:hyperlink r:id="rId143">
        <w:r>
          <w:rPr>
            <w:color w:val="0000FF"/>
          </w:rPr>
          <w:t>постановлением</w:t>
        </w:r>
      </w:hyperlink>
      <w:r>
        <w:t xml:space="preserve"> Правительства ХМАО - Югры от 24.05.2024 N 200-п)</w:t>
      </w:r>
    </w:p>
    <w:p w:rsidR="00205A09" w:rsidRDefault="00205A09">
      <w:pPr>
        <w:pStyle w:val="ConsPlusNormal"/>
        <w:ind w:firstLine="540"/>
        <w:jc w:val="both"/>
      </w:pPr>
    </w:p>
    <w:p w:rsidR="00205A09" w:rsidRDefault="00205A09">
      <w:pPr>
        <w:pStyle w:val="ConsPlusTitle"/>
        <w:jc w:val="center"/>
        <w:outlineLvl w:val="1"/>
      </w:pPr>
      <w:r>
        <w:t>Раздел XII. ПРЕКРАЩЕНИЕ ПРЕДОСТАВЛЕНИЯ МЕР МАТЕРИАЛЬНОЙ</w:t>
      </w:r>
    </w:p>
    <w:p w:rsidR="00205A09" w:rsidRDefault="00205A09">
      <w:pPr>
        <w:pStyle w:val="ConsPlusTitle"/>
        <w:jc w:val="center"/>
      </w:pPr>
      <w:r>
        <w:t>ПОДДЕРЖКИ ОБУЧАЮЩИМСЯ, ИЗУЧАЮЩИМ РОДНОЙ ЯЗЫК, ОБУЧАЮЩИМСЯ,</w:t>
      </w:r>
    </w:p>
    <w:p w:rsidR="00205A09" w:rsidRDefault="00205A09">
      <w:pPr>
        <w:pStyle w:val="ConsPlusTitle"/>
        <w:jc w:val="center"/>
      </w:pPr>
      <w:r>
        <w:t>СОСТОЯЩИМ В РЕЕСТРЕ ТТП, И ВОЗВРАТ МЕР МАТЕРИАЛЬНОЙ</w:t>
      </w:r>
    </w:p>
    <w:p w:rsidR="00205A09" w:rsidRDefault="00205A09">
      <w:pPr>
        <w:pStyle w:val="ConsPlusTitle"/>
        <w:jc w:val="center"/>
      </w:pPr>
      <w:r>
        <w:t>ПОДДЕРЖКИ ОБУЧАЮЩИМИСЯ, ИЗУЧАЮЩИМИ РОДНОЙ ЯЗЫК,</w:t>
      </w:r>
    </w:p>
    <w:p w:rsidR="00205A09" w:rsidRDefault="00205A09">
      <w:pPr>
        <w:pStyle w:val="ConsPlusTitle"/>
        <w:jc w:val="center"/>
      </w:pPr>
      <w:r>
        <w:t>ОБУЧАЮЩИМИСЯ, СОСТОЯЩИМИ В РЕЕСТРЕ ТТП</w:t>
      </w:r>
    </w:p>
    <w:p w:rsidR="00205A09" w:rsidRDefault="00205A09">
      <w:pPr>
        <w:pStyle w:val="ConsPlusNormal"/>
        <w:jc w:val="center"/>
      </w:pPr>
    </w:p>
    <w:p w:rsidR="00205A09" w:rsidRDefault="00205A09">
      <w:pPr>
        <w:pStyle w:val="ConsPlusNormal"/>
        <w:ind w:firstLine="540"/>
        <w:jc w:val="both"/>
      </w:pPr>
      <w:bookmarkStart w:id="53" w:name="P869"/>
      <w:bookmarkEnd w:id="53"/>
      <w:r>
        <w:t xml:space="preserve">12.1. Мера материальной поддержки, указанная в </w:t>
      </w:r>
      <w:hyperlink w:anchor="P802">
        <w:r>
          <w:rPr>
            <w:color w:val="0000FF"/>
          </w:rPr>
          <w:t>пункте 10.1</w:t>
        </w:r>
      </w:hyperlink>
      <w:r>
        <w:t xml:space="preserve"> Порядка, не предоставляется, осуществляются мероприятия по ее возврату в бюджет автономного округа в следующих случаях:</w:t>
      </w:r>
    </w:p>
    <w:p w:rsidR="00205A09" w:rsidRDefault="00205A09">
      <w:pPr>
        <w:pStyle w:val="ConsPlusNormal"/>
        <w:spacing w:before="220"/>
        <w:ind w:firstLine="540"/>
        <w:jc w:val="both"/>
      </w:pPr>
      <w:r>
        <w:t>12.1.1. Наличия письменного заявления обучающегося, изучающего родной язык, обучающегося, состоящего в реестре ТТП, о расторжении Договора о трудоустройстве.</w:t>
      </w:r>
    </w:p>
    <w:p w:rsidR="00205A09" w:rsidRDefault="00205A09">
      <w:pPr>
        <w:pStyle w:val="ConsPlusNormal"/>
        <w:jc w:val="both"/>
      </w:pPr>
      <w:r>
        <w:t xml:space="preserve">(в ред. </w:t>
      </w:r>
      <w:hyperlink r:id="rId144">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lastRenderedPageBreak/>
        <w:t>12.1.2. Несоблюдения обучающимся, изучающим родной язык, обучающимся, состоящим в реестре ТТП, условий, содержащихся в Договоре о трудоустройстве.</w:t>
      </w:r>
    </w:p>
    <w:p w:rsidR="00205A09" w:rsidRDefault="00205A09">
      <w:pPr>
        <w:pStyle w:val="ConsPlusNormal"/>
        <w:spacing w:before="220"/>
        <w:ind w:firstLine="540"/>
        <w:jc w:val="both"/>
      </w:pPr>
      <w:r>
        <w:t>12.1.3. Отчисления обучающегося, изучающего родной язык, обучающегося, состоящего в реестре ТТП, из образовательной организации.</w:t>
      </w:r>
    </w:p>
    <w:p w:rsidR="00205A09" w:rsidRDefault="00205A09">
      <w:pPr>
        <w:pStyle w:val="ConsPlusNormal"/>
        <w:spacing w:before="220"/>
        <w:ind w:firstLine="540"/>
        <w:jc w:val="both"/>
      </w:pPr>
      <w:r>
        <w:t xml:space="preserve">12.2. Не принимаются меры к возврату материальной поддержки, указанной в </w:t>
      </w:r>
      <w:hyperlink w:anchor="P802">
        <w:r>
          <w:rPr>
            <w:color w:val="0000FF"/>
          </w:rPr>
          <w:t>пункте 10.1</w:t>
        </w:r>
      </w:hyperlink>
      <w:r>
        <w:t xml:space="preserve"> Порядка, в следующих случаях:</w:t>
      </w:r>
    </w:p>
    <w:p w:rsidR="00205A09" w:rsidRDefault="00205A09">
      <w:pPr>
        <w:pStyle w:val="ConsPlusNormal"/>
        <w:spacing w:before="220"/>
        <w:ind w:firstLine="540"/>
        <w:jc w:val="both"/>
      </w:pPr>
      <w:r>
        <w:t>12.2.1. Приобретения за время обучения, по окончании обучения в образовательной организации в течение 6 месяцев, за период трудовой занятости по полученной профессии (специальности) в течение 3 лет заболевания, препятствующего трудовой деятельности, при представлении подтверждающего документа в Департамент.</w:t>
      </w:r>
    </w:p>
    <w:p w:rsidR="00205A09" w:rsidRDefault="00205A09">
      <w:pPr>
        <w:pStyle w:val="ConsPlusNormal"/>
        <w:jc w:val="both"/>
      </w:pPr>
      <w:r>
        <w:t>(</w:t>
      </w:r>
      <w:proofErr w:type="spellStart"/>
      <w:r>
        <w:t>пп</w:t>
      </w:r>
      <w:proofErr w:type="spellEnd"/>
      <w:r>
        <w:t xml:space="preserve">. 12.2.1 в ред. </w:t>
      </w:r>
      <w:hyperlink r:id="rId145">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12.2.2. Нахождения обучающегося, изучающего родной язык, обучающегося, состоящего в реестре ТТП, в отпуске по беременности и родам либо в отпуске по уходу за ребенком до достижения им возраста 3 лет при условии представления подтверждающего документа в Департамент.</w:t>
      </w:r>
    </w:p>
    <w:p w:rsidR="00205A09" w:rsidRDefault="00205A09">
      <w:pPr>
        <w:pStyle w:val="ConsPlusNormal"/>
        <w:spacing w:before="220"/>
        <w:ind w:firstLine="540"/>
        <w:jc w:val="both"/>
      </w:pPr>
      <w:r>
        <w:t>12.2.3. Прохождения обучающимся, изучающим родной язык, обучающимся, состоящим в реестре ТТП, военной службы по призыву в Вооруженных Силах Российской Федерации, других войсках и воинских формированиях или заменяющей военную службу альтернативной гражданской службы при условии представления подтверждающего документа в Департамент.</w:t>
      </w:r>
    </w:p>
    <w:p w:rsidR="00205A09" w:rsidRDefault="00205A09">
      <w:pPr>
        <w:pStyle w:val="ConsPlusNormal"/>
        <w:spacing w:before="220"/>
        <w:ind w:firstLine="540"/>
        <w:jc w:val="both"/>
      </w:pPr>
      <w:r>
        <w:t>12.2.4. Смерти обучающегося, изучающего родной язык, обучающегося, состоящего в реестре ТТП.</w:t>
      </w:r>
    </w:p>
    <w:p w:rsidR="00205A09" w:rsidRDefault="00205A09">
      <w:pPr>
        <w:pStyle w:val="ConsPlusNormal"/>
        <w:spacing w:before="220"/>
        <w:ind w:firstLine="540"/>
        <w:jc w:val="both"/>
      </w:pPr>
      <w:r>
        <w:t xml:space="preserve">12.3. В течение 10 рабочих дней с даты возникновения одного из случаев, указанных в </w:t>
      </w:r>
      <w:hyperlink w:anchor="P869">
        <w:r>
          <w:rPr>
            <w:color w:val="0000FF"/>
          </w:rPr>
          <w:t>пункте 12.1</w:t>
        </w:r>
      </w:hyperlink>
      <w:r>
        <w:t xml:space="preserve"> Порядка, Департамент направляет обучающемуся, изучающему родной язык, обучающемуся, состоящему в реестре ТТП, требование о возврате меры материальной поддержки, указанной в </w:t>
      </w:r>
      <w:hyperlink w:anchor="P802">
        <w:r>
          <w:rPr>
            <w:color w:val="0000FF"/>
          </w:rPr>
          <w:t>пункте 10.1</w:t>
        </w:r>
      </w:hyperlink>
      <w:r>
        <w:t xml:space="preserve"> Порядка (далее - требование о возврате).</w:t>
      </w:r>
    </w:p>
    <w:p w:rsidR="00205A09" w:rsidRDefault="00205A09">
      <w:pPr>
        <w:pStyle w:val="ConsPlusNormal"/>
        <w:spacing w:before="220"/>
        <w:ind w:firstLine="540"/>
        <w:jc w:val="both"/>
      </w:pPr>
      <w:r>
        <w:t>12.4. В течение 30 календарных дней с даты получения требования о возврате обучающийся, изучающий родной язык, обучающийся, состоящий в реестре ТТП, обязаны перечислить указанную в нем сумму на счет Департамента.</w:t>
      </w:r>
    </w:p>
    <w:p w:rsidR="00205A09" w:rsidRDefault="00205A09">
      <w:pPr>
        <w:pStyle w:val="ConsPlusNormal"/>
        <w:spacing w:before="220"/>
        <w:ind w:firstLine="540"/>
        <w:jc w:val="both"/>
      </w:pPr>
      <w:r>
        <w:t>12.5. В случае невыполнения требования о возврате взыскание меры материальной поддержки осуществляется в судебном порядке в соответствии с законодательством Российской Федерации.</w:t>
      </w:r>
    </w:p>
    <w:p w:rsidR="00205A09" w:rsidRDefault="00205A09">
      <w:pPr>
        <w:pStyle w:val="ConsPlusNormal"/>
        <w:ind w:firstLine="540"/>
        <w:jc w:val="both"/>
      </w:pPr>
    </w:p>
    <w:p w:rsidR="00205A09" w:rsidRDefault="00205A09">
      <w:pPr>
        <w:pStyle w:val="ConsPlusTitle"/>
        <w:jc w:val="center"/>
        <w:outlineLvl w:val="1"/>
      </w:pPr>
      <w:r>
        <w:t>Раздел XIII. УСЛОВИЯ И РАЗМЕР ПРЕДОСТАВЛЕНИЯ МЕРЫ</w:t>
      </w:r>
    </w:p>
    <w:p w:rsidR="00205A09" w:rsidRDefault="00205A09">
      <w:pPr>
        <w:pStyle w:val="ConsPlusTitle"/>
        <w:jc w:val="center"/>
      </w:pPr>
      <w:r>
        <w:t>МАТЕРИАЛЬНОЙ ПОДДЕРЖКИ ОБУЧАЮЩИМСЯ В ВИДЕ ЕЖЕМЕСЯЧНОГО</w:t>
      </w:r>
    </w:p>
    <w:p w:rsidR="00205A09" w:rsidRDefault="00205A09">
      <w:pPr>
        <w:pStyle w:val="ConsPlusTitle"/>
        <w:jc w:val="center"/>
      </w:pPr>
      <w:r>
        <w:t>ПОСОБИЯ ЗА ОСОБЫЕ УСПЕХИ В ОБУЧЕНИИ</w:t>
      </w:r>
    </w:p>
    <w:p w:rsidR="00205A09" w:rsidRDefault="00205A09">
      <w:pPr>
        <w:pStyle w:val="ConsPlusNormal"/>
        <w:jc w:val="center"/>
      </w:pPr>
    </w:p>
    <w:p w:rsidR="00205A09" w:rsidRDefault="00205A09">
      <w:pPr>
        <w:pStyle w:val="ConsPlusNormal"/>
        <w:ind w:firstLine="540"/>
        <w:jc w:val="both"/>
      </w:pPr>
      <w:bookmarkStart w:id="54" w:name="P888"/>
      <w:bookmarkEnd w:id="54"/>
      <w:r>
        <w:t>13.1. За получением меры материальной поддержки в виде ежемесячного пособия за особые успехи в обучении вправе обратиться обучающиеся или представитель.</w:t>
      </w:r>
    </w:p>
    <w:p w:rsidR="00205A09" w:rsidRDefault="00205A09">
      <w:pPr>
        <w:pStyle w:val="ConsPlusNormal"/>
        <w:jc w:val="both"/>
      </w:pPr>
      <w:r>
        <w:t xml:space="preserve">(в ред. </w:t>
      </w:r>
      <w:hyperlink r:id="rId146">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Обучающийся на дату обращения в Департамент должен соответствовать в совокупности следующим критериям:</w:t>
      </w:r>
    </w:p>
    <w:p w:rsidR="00205A09" w:rsidRDefault="00205A09">
      <w:pPr>
        <w:pStyle w:val="ConsPlusNormal"/>
        <w:spacing w:before="220"/>
        <w:ind w:firstLine="540"/>
        <w:jc w:val="both"/>
      </w:pPr>
      <w:r>
        <w:t>13.1.1. Являться лицом, относящимся к коренным малочисленным народам Севера.</w:t>
      </w:r>
    </w:p>
    <w:p w:rsidR="00205A09" w:rsidRDefault="00205A09">
      <w:pPr>
        <w:pStyle w:val="ConsPlusNormal"/>
        <w:spacing w:before="220"/>
        <w:ind w:firstLine="540"/>
        <w:jc w:val="both"/>
      </w:pPr>
      <w:r>
        <w:t>13.1.2. Зарегистрированным по месту жительства в автономном округе.</w:t>
      </w:r>
    </w:p>
    <w:p w:rsidR="00205A09" w:rsidRDefault="00205A09">
      <w:pPr>
        <w:pStyle w:val="ConsPlusNormal"/>
        <w:spacing w:before="220"/>
        <w:ind w:firstLine="540"/>
        <w:jc w:val="both"/>
      </w:pPr>
      <w:r>
        <w:lastRenderedPageBreak/>
        <w:t>13.1.3. Получать образование по профессиям, специальностям, направлениям подготовки, включенным в региональный перечень.</w:t>
      </w:r>
    </w:p>
    <w:p w:rsidR="00205A09" w:rsidRDefault="00205A09">
      <w:pPr>
        <w:pStyle w:val="ConsPlusNormal"/>
        <w:spacing w:before="220"/>
        <w:ind w:firstLine="540"/>
        <w:jc w:val="both"/>
      </w:pPr>
      <w:r>
        <w:t>13.1.4. Иметь хорошие успехи в обучении ("хорошо" и "отлично") по результатам сессии.</w:t>
      </w:r>
    </w:p>
    <w:p w:rsidR="00205A09" w:rsidRDefault="00205A09">
      <w:pPr>
        <w:pStyle w:val="ConsPlusNormal"/>
        <w:spacing w:before="220"/>
        <w:ind w:firstLine="540"/>
        <w:jc w:val="both"/>
      </w:pPr>
      <w:r>
        <w:t>13.1.5. Обучаться по очной форме обучения.</w:t>
      </w:r>
    </w:p>
    <w:p w:rsidR="00205A09" w:rsidRDefault="00205A09">
      <w:pPr>
        <w:pStyle w:val="ConsPlusNormal"/>
        <w:jc w:val="both"/>
      </w:pPr>
      <w:r>
        <w:t>(</w:t>
      </w:r>
      <w:proofErr w:type="spellStart"/>
      <w:r>
        <w:t>пп</w:t>
      </w:r>
      <w:proofErr w:type="spellEnd"/>
      <w:r>
        <w:t xml:space="preserve">. 13.1.5 введен </w:t>
      </w:r>
      <w:hyperlink r:id="rId147">
        <w:r>
          <w:rPr>
            <w:color w:val="0000FF"/>
          </w:rPr>
          <w:t>постановлением</w:t>
        </w:r>
      </w:hyperlink>
      <w:r>
        <w:t xml:space="preserve"> Правительства ХМАО - Югры от 24.05.2024 N 200-п)</w:t>
      </w:r>
    </w:p>
    <w:p w:rsidR="00205A09" w:rsidRDefault="00205A09">
      <w:pPr>
        <w:pStyle w:val="ConsPlusNormal"/>
        <w:spacing w:before="220"/>
        <w:ind w:firstLine="540"/>
        <w:jc w:val="both"/>
      </w:pPr>
      <w:r>
        <w:t xml:space="preserve">13.2. Размер меры материальной поддержки в виде ежемесячного пособия за особые успехи в обучении, указанной в </w:t>
      </w:r>
      <w:hyperlink w:anchor="P888">
        <w:r>
          <w:rPr>
            <w:color w:val="0000FF"/>
          </w:rPr>
          <w:t>пункте 13.1</w:t>
        </w:r>
      </w:hyperlink>
      <w:r>
        <w:t xml:space="preserve"> Порядка, составляет:</w:t>
      </w:r>
    </w:p>
    <w:p w:rsidR="00205A09" w:rsidRDefault="00205A09">
      <w:pPr>
        <w:pStyle w:val="ConsPlusNormal"/>
        <w:spacing w:before="220"/>
        <w:ind w:firstLine="540"/>
        <w:jc w:val="both"/>
      </w:pPr>
      <w:r>
        <w:t>7 000 рублей в месяц - обучающимся, имеющим оценки "отлично" по результатам экзаменационной сессии;</w:t>
      </w:r>
    </w:p>
    <w:p w:rsidR="00205A09" w:rsidRDefault="00205A09">
      <w:pPr>
        <w:pStyle w:val="ConsPlusNormal"/>
        <w:spacing w:before="220"/>
        <w:ind w:firstLine="540"/>
        <w:jc w:val="both"/>
      </w:pPr>
      <w:r>
        <w:t>5 000 рублей в месяц - обучающимся, имеющим оценки "хорошо" и "отлично" по результатам экзаменационной сессии.</w:t>
      </w:r>
    </w:p>
    <w:p w:rsidR="00205A09" w:rsidRDefault="00205A09">
      <w:pPr>
        <w:pStyle w:val="ConsPlusNormal"/>
        <w:jc w:val="both"/>
      </w:pPr>
      <w:r>
        <w:t xml:space="preserve">(п. 13.2 в ред. </w:t>
      </w:r>
      <w:hyperlink r:id="rId148">
        <w:r>
          <w:rPr>
            <w:color w:val="0000FF"/>
          </w:rPr>
          <w:t>постановления</w:t>
        </w:r>
      </w:hyperlink>
      <w:r>
        <w:t xml:space="preserve"> Правительства ХМАО - Югры от 24.05.2024 N 200-п)</w:t>
      </w:r>
    </w:p>
    <w:p w:rsidR="00205A09" w:rsidRDefault="00205A09">
      <w:pPr>
        <w:pStyle w:val="ConsPlusNormal"/>
        <w:ind w:firstLine="540"/>
        <w:jc w:val="both"/>
      </w:pPr>
    </w:p>
    <w:p w:rsidR="00205A09" w:rsidRDefault="00205A09">
      <w:pPr>
        <w:pStyle w:val="ConsPlusTitle"/>
        <w:jc w:val="center"/>
        <w:outlineLvl w:val="1"/>
      </w:pPr>
      <w:r>
        <w:t>Раздел XIV. ПОРЯДОК ПРЕДОСТАВЛЕНИЯ МЕРЫ МАТЕРИАЛЬНОЙ</w:t>
      </w:r>
    </w:p>
    <w:p w:rsidR="00205A09" w:rsidRDefault="00205A09">
      <w:pPr>
        <w:pStyle w:val="ConsPlusTitle"/>
        <w:jc w:val="center"/>
      </w:pPr>
      <w:r>
        <w:t>ПОДДЕРЖКИ ОБУЧАЮЩИМСЯ В ВИДЕ ЕЖЕМЕСЯЧНОГО ПОСОБИЯ ЗА ОСОБЫЕ</w:t>
      </w:r>
    </w:p>
    <w:p w:rsidR="00205A09" w:rsidRDefault="00205A09">
      <w:pPr>
        <w:pStyle w:val="ConsPlusTitle"/>
        <w:jc w:val="center"/>
      </w:pPr>
      <w:r>
        <w:t>УСПЕХИ В ОБУЧЕНИИ</w:t>
      </w:r>
    </w:p>
    <w:p w:rsidR="00205A09" w:rsidRDefault="00205A09">
      <w:pPr>
        <w:pStyle w:val="ConsPlusNormal"/>
        <w:jc w:val="center"/>
      </w:pPr>
    </w:p>
    <w:p w:rsidR="00205A09" w:rsidRDefault="00205A09">
      <w:pPr>
        <w:pStyle w:val="ConsPlusNormal"/>
        <w:ind w:firstLine="540"/>
        <w:jc w:val="both"/>
      </w:pPr>
      <w:r>
        <w:t>14.1. Мера материальной поддержки обучающимся в виде ежемесячного пособия за особые успехи в обучении Департамент выплачивает единым платежом за период предыдущего семестра и экзаменационной сессии - 2 раза в год по результатам экзаменационных сессий.</w:t>
      </w:r>
    </w:p>
    <w:p w:rsidR="00205A09" w:rsidRDefault="00205A09">
      <w:pPr>
        <w:pStyle w:val="ConsPlusNormal"/>
        <w:jc w:val="both"/>
      </w:pPr>
      <w:r>
        <w:t xml:space="preserve">(в ред. </w:t>
      </w:r>
      <w:hyperlink r:id="rId149">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bookmarkStart w:id="55" w:name="P908"/>
      <w:bookmarkEnd w:id="55"/>
      <w:r>
        <w:t xml:space="preserve">14.2. Для получения меры материальной поддержки, указанной в </w:t>
      </w:r>
      <w:hyperlink w:anchor="P888">
        <w:r>
          <w:rPr>
            <w:color w:val="0000FF"/>
          </w:rPr>
          <w:t>пункте 13.1</w:t>
        </w:r>
      </w:hyperlink>
      <w:r>
        <w:t xml:space="preserve"> Порядка, обучающийся обращается после успешной сдачи сессии (1 раз в полугодие) в Департамент через МФЦ либо в адрес Департамента заказным письмом с описью вложения направляет следующие документы:</w:t>
      </w:r>
    </w:p>
    <w:p w:rsidR="00205A09" w:rsidRDefault="00205A09">
      <w:pPr>
        <w:pStyle w:val="ConsPlusNormal"/>
        <w:spacing w:before="220"/>
        <w:ind w:firstLine="540"/>
        <w:jc w:val="both"/>
      </w:pPr>
      <w:r>
        <w:t>14.2.1. Письменное заявление по форме, утвержденной Департаментом, содержащее в том числе сведения о реквизитах лицевого банковского счета.</w:t>
      </w:r>
    </w:p>
    <w:p w:rsidR="00205A09" w:rsidRDefault="00205A09">
      <w:pPr>
        <w:pStyle w:val="ConsPlusNormal"/>
        <w:spacing w:before="220"/>
        <w:ind w:firstLine="540"/>
        <w:jc w:val="both"/>
      </w:pPr>
      <w:r>
        <w:t>14.2.2. Копию решения суда, уточняющего либо устанавливающего национальность (при наличии).</w:t>
      </w:r>
    </w:p>
    <w:p w:rsidR="00205A09" w:rsidRDefault="00205A09">
      <w:pPr>
        <w:pStyle w:val="ConsPlusNormal"/>
        <w:spacing w:before="220"/>
        <w:ind w:firstLine="540"/>
        <w:jc w:val="both"/>
      </w:pPr>
      <w:r>
        <w:t>14.2.3. Оригинал справки об обучении в образовательной организации.</w:t>
      </w:r>
    </w:p>
    <w:p w:rsidR="00205A09" w:rsidRDefault="00205A09">
      <w:pPr>
        <w:pStyle w:val="ConsPlusNormal"/>
        <w:spacing w:before="220"/>
        <w:ind w:firstLine="540"/>
        <w:jc w:val="both"/>
      </w:pPr>
      <w:r>
        <w:t>14.2.4. Документ из образовательной организации, заверенный подписью и печатью или подписанный электронной цифровой подписью, подтверждающий успешную сдачу сессии в срок, установленный образовательной организацией.</w:t>
      </w:r>
    </w:p>
    <w:p w:rsidR="00205A09" w:rsidRDefault="00205A09">
      <w:pPr>
        <w:pStyle w:val="ConsPlusNormal"/>
        <w:jc w:val="both"/>
      </w:pPr>
      <w:r>
        <w:t>(</w:t>
      </w:r>
      <w:proofErr w:type="spellStart"/>
      <w:r>
        <w:t>пп</w:t>
      </w:r>
      <w:proofErr w:type="spellEnd"/>
      <w:r>
        <w:t xml:space="preserve">. 14.2.4 в ред. </w:t>
      </w:r>
      <w:hyperlink r:id="rId150">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 xml:space="preserve">14.3. Для получения меры материальной поддержки, указанной в </w:t>
      </w:r>
      <w:hyperlink w:anchor="P888">
        <w:r>
          <w:rPr>
            <w:color w:val="0000FF"/>
          </w:rPr>
          <w:t>пункте 13.1</w:t>
        </w:r>
      </w:hyperlink>
      <w:r>
        <w:t xml:space="preserve"> Порядка, обучающийся по собственной инициативе может представить копию паспорта гражданина Российской Федерации, сведения о рождении, подтверждающие его принадлежность к коренным малочисленным народам Севера, копию лицензии образовательной организации на осуществление образовательной деятельности и копию свидетельства о государственной аккредитации, сведения о страховом номере индивидуального лицевого счета.</w:t>
      </w:r>
    </w:p>
    <w:p w:rsidR="00205A09" w:rsidRDefault="00205A09">
      <w:pPr>
        <w:pStyle w:val="ConsPlusNormal"/>
        <w:spacing w:before="220"/>
        <w:ind w:firstLine="540"/>
        <w:jc w:val="both"/>
      </w:pPr>
      <w:bookmarkStart w:id="56" w:name="P915"/>
      <w:bookmarkEnd w:id="56"/>
      <w:r>
        <w:t>14.4. Обучающийся, которому назначена указанная мера материальной поддержки, для подтверждения права на дальнейшее ее получение представляет следующие документы:</w:t>
      </w:r>
    </w:p>
    <w:p w:rsidR="00205A09" w:rsidRDefault="00205A09">
      <w:pPr>
        <w:pStyle w:val="ConsPlusNormal"/>
        <w:spacing w:before="220"/>
        <w:ind w:firstLine="540"/>
        <w:jc w:val="both"/>
      </w:pPr>
      <w:r>
        <w:t>14.4.1. Письменное заявление по форме, утвержденной Департаментом.</w:t>
      </w:r>
    </w:p>
    <w:p w:rsidR="00205A09" w:rsidRDefault="00205A09">
      <w:pPr>
        <w:pStyle w:val="ConsPlusNormal"/>
        <w:spacing w:before="220"/>
        <w:ind w:firstLine="540"/>
        <w:jc w:val="both"/>
      </w:pPr>
      <w:r>
        <w:lastRenderedPageBreak/>
        <w:t>14.4.2. Оригинал справки об обучении в образовательной организации.</w:t>
      </w:r>
    </w:p>
    <w:p w:rsidR="00205A09" w:rsidRDefault="00205A09">
      <w:pPr>
        <w:pStyle w:val="ConsPlusNormal"/>
        <w:spacing w:before="220"/>
        <w:ind w:firstLine="540"/>
        <w:jc w:val="both"/>
      </w:pPr>
      <w:r>
        <w:t>14.4.3. Документ из образовательной организации, заверенный подписью и печатью или подписанный электронной цифровой подписью, подтверждающий успешную сдачу сессии в срок, установленный образовательной организацией.</w:t>
      </w:r>
    </w:p>
    <w:p w:rsidR="00205A09" w:rsidRDefault="00205A09">
      <w:pPr>
        <w:pStyle w:val="ConsPlusNormal"/>
        <w:jc w:val="both"/>
      </w:pPr>
      <w:r>
        <w:t>(</w:t>
      </w:r>
      <w:proofErr w:type="spellStart"/>
      <w:r>
        <w:t>пп</w:t>
      </w:r>
      <w:proofErr w:type="spellEnd"/>
      <w:r>
        <w:t xml:space="preserve">. 14.4.3 в ред. </w:t>
      </w:r>
      <w:hyperlink r:id="rId151">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 xml:space="preserve">14.4.4. Иные документы, указанные в </w:t>
      </w:r>
      <w:hyperlink w:anchor="P908">
        <w:r>
          <w:rPr>
            <w:color w:val="0000FF"/>
          </w:rPr>
          <w:t>пункте 14.2</w:t>
        </w:r>
      </w:hyperlink>
      <w:r>
        <w:t xml:space="preserve"> Порядка, обучающийся представляет повторно в случае изменения содержащихся в них сведений.</w:t>
      </w:r>
    </w:p>
    <w:p w:rsidR="00205A09" w:rsidRDefault="00205A09">
      <w:pPr>
        <w:pStyle w:val="ConsPlusNormal"/>
        <w:spacing w:before="220"/>
        <w:ind w:firstLine="540"/>
        <w:jc w:val="both"/>
      </w:pPr>
      <w:bookmarkStart w:id="57" w:name="P921"/>
      <w:bookmarkEnd w:id="57"/>
      <w:r>
        <w:t xml:space="preserve">14.5. Документы, указанные в </w:t>
      </w:r>
      <w:hyperlink w:anchor="P908">
        <w:r>
          <w:rPr>
            <w:color w:val="0000FF"/>
          </w:rPr>
          <w:t>пункте 14.2</w:t>
        </w:r>
      </w:hyperlink>
      <w:r>
        <w:t xml:space="preserve"> или </w:t>
      </w:r>
      <w:hyperlink w:anchor="P915">
        <w:r>
          <w:rPr>
            <w:color w:val="0000FF"/>
          </w:rPr>
          <w:t>пункте 14.4</w:t>
        </w:r>
      </w:hyperlink>
      <w:r>
        <w:t xml:space="preserve"> Порядка, не должны содержать подчисток либо приписок, зачеркнутых слов и иных не оговоренных в них исправлений, а также повреждений, не позволяющих однозначно истолковать их содержание.</w:t>
      </w:r>
    </w:p>
    <w:p w:rsidR="00205A09" w:rsidRDefault="00205A09">
      <w:pPr>
        <w:pStyle w:val="ConsPlusNormal"/>
        <w:spacing w:before="220"/>
        <w:ind w:firstLine="540"/>
        <w:jc w:val="both"/>
      </w:pPr>
      <w:r>
        <w:t xml:space="preserve">14.6. Регистрация документов, указанных в </w:t>
      </w:r>
      <w:hyperlink w:anchor="P908">
        <w:r>
          <w:rPr>
            <w:color w:val="0000FF"/>
          </w:rPr>
          <w:t>пункте 14.2</w:t>
        </w:r>
      </w:hyperlink>
      <w:r>
        <w:t xml:space="preserve"> или </w:t>
      </w:r>
      <w:hyperlink w:anchor="P915">
        <w:r>
          <w:rPr>
            <w:color w:val="0000FF"/>
          </w:rPr>
          <w:t>пункте 14.4</w:t>
        </w:r>
      </w:hyperlink>
      <w:r>
        <w:t xml:space="preserve"> Порядка, осуществляется Департаментом в течение 2 рабочих дней со дня их получения.</w:t>
      </w:r>
    </w:p>
    <w:p w:rsidR="00205A09" w:rsidRDefault="00205A09">
      <w:pPr>
        <w:pStyle w:val="ConsPlusNormal"/>
        <w:spacing w:before="220"/>
        <w:ind w:firstLine="540"/>
        <w:jc w:val="both"/>
      </w:pPr>
      <w:r>
        <w:t xml:space="preserve">14.7. Департамент в течение 30 рабочих дней со дня регистрации документов, указанных в </w:t>
      </w:r>
      <w:hyperlink w:anchor="P908">
        <w:r>
          <w:rPr>
            <w:color w:val="0000FF"/>
          </w:rPr>
          <w:t>пункте 14.2</w:t>
        </w:r>
      </w:hyperlink>
      <w:r>
        <w:t xml:space="preserve"> или </w:t>
      </w:r>
      <w:hyperlink w:anchor="P915">
        <w:r>
          <w:rPr>
            <w:color w:val="0000FF"/>
          </w:rPr>
          <w:t>пункте 14.4</w:t>
        </w:r>
      </w:hyperlink>
      <w:r>
        <w:t xml:space="preserve"> Порядка:</w:t>
      </w:r>
    </w:p>
    <w:p w:rsidR="00205A09" w:rsidRDefault="00205A09">
      <w:pPr>
        <w:pStyle w:val="ConsPlusNormal"/>
        <w:spacing w:before="220"/>
        <w:ind w:firstLine="540"/>
        <w:jc w:val="both"/>
      </w:pPr>
      <w:r>
        <w:t>14.7.1. Формирует учетное дело.</w:t>
      </w:r>
    </w:p>
    <w:p w:rsidR="00205A09" w:rsidRDefault="00205A09">
      <w:pPr>
        <w:pStyle w:val="ConsPlusNormal"/>
        <w:spacing w:before="220"/>
        <w:ind w:firstLine="540"/>
        <w:jc w:val="both"/>
      </w:pPr>
      <w:r>
        <w:t xml:space="preserve">14.7.2. Проверяет наличие предусмотренных </w:t>
      </w:r>
      <w:hyperlink w:anchor="P908">
        <w:r>
          <w:rPr>
            <w:color w:val="0000FF"/>
          </w:rPr>
          <w:t>пунктом 14.2</w:t>
        </w:r>
      </w:hyperlink>
      <w:r>
        <w:t xml:space="preserve"> или </w:t>
      </w:r>
      <w:hyperlink w:anchor="P915">
        <w:r>
          <w:rPr>
            <w:color w:val="0000FF"/>
          </w:rPr>
          <w:t>пунктом 14.4</w:t>
        </w:r>
      </w:hyperlink>
      <w:r>
        <w:t xml:space="preserve"> Порядка документов и достоверность указанных в них сведений.</w:t>
      </w:r>
    </w:p>
    <w:p w:rsidR="00205A09" w:rsidRDefault="00205A09">
      <w:pPr>
        <w:pStyle w:val="ConsPlusNormal"/>
        <w:spacing w:before="220"/>
        <w:ind w:firstLine="540"/>
        <w:jc w:val="both"/>
      </w:pPr>
      <w:r>
        <w:t xml:space="preserve">14.7.3. Проверяет обучающегося на соответствие критериям, установленным </w:t>
      </w:r>
      <w:hyperlink w:anchor="P888">
        <w:r>
          <w:rPr>
            <w:color w:val="0000FF"/>
          </w:rPr>
          <w:t>пунктом 13.1</w:t>
        </w:r>
      </w:hyperlink>
      <w:r>
        <w:t xml:space="preserve"> Порядка.</w:t>
      </w:r>
    </w:p>
    <w:p w:rsidR="00205A09" w:rsidRDefault="00205A09">
      <w:pPr>
        <w:pStyle w:val="ConsPlusNormal"/>
        <w:spacing w:before="220"/>
        <w:ind w:firstLine="540"/>
        <w:jc w:val="both"/>
      </w:pPr>
      <w:r>
        <w:t>14.7.4. В порядке межведомственного информационного взаимодействия запрашивает следующие сведения:</w:t>
      </w:r>
    </w:p>
    <w:p w:rsidR="00205A09" w:rsidRDefault="00205A09">
      <w:pPr>
        <w:pStyle w:val="ConsPlusNormal"/>
        <w:spacing w:before="220"/>
        <w:ind w:firstLine="540"/>
        <w:jc w:val="both"/>
      </w:pPr>
      <w:r>
        <w:t>о рождении, подтверждающие принадлежность обучающегося к коренным малочисленным народам Севера, - в Федеральной налоговой службе или документ о включении обучающегося в список лиц, относящихся к коренным малочисленным народам Российской Федерации, - в Федеральном агентстве по делам национальностей;</w:t>
      </w:r>
    </w:p>
    <w:p w:rsidR="00205A09" w:rsidRDefault="00205A09">
      <w:pPr>
        <w:pStyle w:val="ConsPlusNormal"/>
        <w:spacing w:before="220"/>
        <w:ind w:firstLine="540"/>
        <w:jc w:val="both"/>
      </w:pPr>
      <w:r>
        <w:t xml:space="preserve">абзац утратил силу с 24 мая 2024 года. - </w:t>
      </w:r>
      <w:hyperlink r:id="rId152">
        <w:r>
          <w:rPr>
            <w:color w:val="0000FF"/>
          </w:rPr>
          <w:t>Постановление</w:t>
        </w:r>
      </w:hyperlink>
      <w:r>
        <w:t xml:space="preserve"> Правительства ХМАО - Югры от 24.05.2024 N 200-п;</w:t>
      </w:r>
    </w:p>
    <w:p w:rsidR="00205A09" w:rsidRDefault="00205A09">
      <w:pPr>
        <w:pStyle w:val="ConsPlusNormal"/>
        <w:spacing w:before="220"/>
        <w:ind w:firstLine="540"/>
        <w:jc w:val="both"/>
      </w:pPr>
      <w:r>
        <w:t>о страховом номере индивидуального лицевого счета - в Фонде пенсионного и социального страхования Российской Федерации;</w:t>
      </w:r>
    </w:p>
    <w:p w:rsidR="00205A09" w:rsidRDefault="00205A09">
      <w:pPr>
        <w:pStyle w:val="ConsPlusNormal"/>
        <w:spacing w:before="220"/>
        <w:ind w:firstLine="540"/>
        <w:jc w:val="both"/>
      </w:pPr>
      <w:r>
        <w:t>о действительности (недействительности) документов, удостоверяющих личность обучающегося, - в Министерстве внутренних дел Российской Федерации;</w:t>
      </w:r>
    </w:p>
    <w:p w:rsidR="00205A09" w:rsidRDefault="00205A09">
      <w:pPr>
        <w:pStyle w:val="ConsPlusNormal"/>
        <w:spacing w:before="220"/>
        <w:ind w:firstLine="540"/>
        <w:jc w:val="both"/>
      </w:pPr>
      <w:r>
        <w:t>о регистрации по месту жительства в автономном округе обучающегося - в Министерстве внутренних дел Российской Федерации.</w:t>
      </w:r>
    </w:p>
    <w:p w:rsidR="00205A09" w:rsidRDefault="00205A09">
      <w:pPr>
        <w:pStyle w:val="ConsPlusNormal"/>
        <w:spacing w:before="220"/>
        <w:ind w:firstLine="540"/>
        <w:jc w:val="both"/>
      </w:pPr>
      <w:r>
        <w:t>14.7.5. Проверяет наличие и сроки действия лицензии на осуществление образовательной деятельности и свидетельства о государственной аккредитации образовательной организации на официальном сайте Федеральной службы по надзору в сфере образования и науки.</w:t>
      </w:r>
    </w:p>
    <w:p w:rsidR="00205A09" w:rsidRDefault="00205A09">
      <w:pPr>
        <w:pStyle w:val="ConsPlusNormal"/>
        <w:spacing w:before="220"/>
        <w:ind w:firstLine="540"/>
        <w:jc w:val="both"/>
      </w:pPr>
      <w:r>
        <w:t xml:space="preserve">14.8. Утратил силу с 24 мая 2024 года. - </w:t>
      </w:r>
      <w:hyperlink r:id="rId153">
        <w:r>
          <w:rPr>
            <w:color w:val="0000FF"/>
          </w:rPr>
          <w:t>Постановление</w:t>
        </w:r>
      </w:hyperlink>
      <w:r>
        <w:t xml:space="preserve"> Правительства ХМАО - Югры от 24.05.2024 N 200-п.</w:t>
      </w:r>
    </w:p>
    <w:p w:rsidR="00205A09" w:rsidRDefault="00205A09">
      <w:pPr>
        <w:pStyle w:val="ConsPlusNormal"/>
        <w:spacing w:before="220"/>
        <w:ind w:firstLine="540"/>
        <w:jc w:val="both"/>
      </w:pPr>
      <w:r>
        <w:t>14.9. По результатам рассмотрения представленных документов принимает решение в форме приказа:</w:t>
      </w:r>
    </w:p>
    <w:p w:rsidR="00205A09" w:rsidRDefault="00205A09">
      <w:pPr>
        <w:pStyle w:val="ConsPlusNormal"/>
        <w:spacing w:before="220"/>
        <w:ind w:firstLine="540"/>
        <w:jc w:val="both"/>
      </w:pPr>
      <w:r>
        <w:lastRenderedPageBreak/>
        <w:t xml:space="preserve">о назначении меры материальной поддержки, указанной в </w:t>
      </w:r>
      <w:hyperlink w:anchor="P888">
        <w:r>
          <w:rPr>
            <w:color w:val="0000FF"/>
          </w:rPr>
          <w:t>пункте 13.1</w:t>
        </w:r>
      </w:hyperlink>
      <w:r>
        <w:t xml:space="preserve"> Порядка, обучающемуся, и реализует его в течение 5 рабочих дней с даты принятия такого решения;</w:t>
      </w:r>
    </w:p>
    <w:p w:rsidR="00205A09" w:rsidRDefault="00205A09">
      <w:pPr>
        <w:pStyle w:val="ConsPlusNormal"/>
        <w:spacing w:before="220"/>
        <w:ind w:firstLine="540"/>
        <w:jc w:val="both"/>
      </w:pPr>
      <w:r>
        <w:t xml:space="preserve">об отказе в назначении меры материальной поддержки, указанной в </w:t>
      </w:r>
      <w:hyperlink w:anchor="P888">
        <w:r>
          <w:rPr>
            <w:color w:val="0000FF"/>
          </w:rPr>
          <w:t>пункте 13.1</w:t>
        </w:r>
      </w:hyperlink>
      <w:r>
        <w:t xml:space="preserve"> Порядка, обучающемуся, о чем уведомляет его в течение 3 рабочих дней с даты принятия такого решения с указанием причин отказа.</w:t>
      </w:r>
    </w:p>
    <w:p w:rsidR="00205A09" w:rsidRDefault="00205A09">
      <w:pPr>
        <w:pStyle w:val="ConsPlusNormal"/>
        <w:jc w:val="both"/>
      </w:pPr>
      <w:r>
        <w:t xml:space="preserve">(п. 14.9 в ред. </w:t>
      </w:r>
      <w:hyperlink r:id="rId154">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 xml:space="preserve">14.10. Основаниями отказа в предоставлении меры материальной поддержки, указанной в </w:t>
      </w:r>
      <w:hyperlink w:anchor="P888">
        <w:r>
          <w:rPr>
            <w:color w:val="0000FF"/>
          </w:rPr>
          <w:t>пункте 13.1</w:t>
        </w:r>
      </w:hyperlink>
      <w:r>
        <w:t xml:space="preserve"> Порядка, являются:</w:t>
      </w:r>
    </w:p>
    <w:p w:rsidR="00205A09" w:rsidRDefault="00205A09">
      <w:pPr>
        <w:pStyle w:val="ConsPlusNormal"/>
        <w:spacing w:before="220"/>
        <w:ind w:firstLine="540"/>
        <w:jc w:val="both"/>
      </w:pPr>
      <w:r>
        <w:t xml:space="preserve">14.10.1. Несоответствие обучающегося критериям, предусмотренным </w:t>
      </w:r>
      <w:hyperlink w:anchor="P888">
        <w:r>
          <w:rPr>
            <w:color w:val="0000FF"/>
          </w:rPr>
          <w:t>пунктом 13.1</w:t>
        </w:r>
      </w:hyperlink>
      <w:r>
        <w:t xml:space="preserve"> Порядка.</w:t>
      </w:r>
    </w:p>
    <w:p w:rsidR="00205A09" w:rsidRDefault="00205A09">
      <w:pPr>
        <w:pStyle w:val="ConsPlusNormal"/>
        <w:spacing w:before="220"/>
        <w:ind w:firstLine="540"/>
        <w:jc w:val="both"/>
      </w:pPr>
      <w:r>
        <w:t xml:space="preserve">14.10.2. Непредставление либо неполное представление документов, указанных в </w:t>
      </w:r>
      <w:hyperlink w:anchor="P908">
        <w:r>
          <w:rPr>
            <w:color w:val="0000FF"/>
          </w:rPr>
          <w:t>пункте 14.2</w:t>
        </w:r>
      </w:hyperlink>
      <w:r>
        <w:t xml:space="preserve"> или </w:t>
      </w:r>
      <w:hyperlink w:anchor="P915">
        <w:r>
          <w:rPr>
            <w:color w:val="0000FF"/>
          </w:rPr>
          <w:t>пункте 14.4</w:t>
        </w:r>
      </w:hyperlink>
      <w:r>
        <w:t xml:space="preserve"> Порядка.</w:t>
      </w:r>
    </w:p>
    <w:p w:rsidR="00205A09" w:rsidRDefault="00205A09">
      <w:pPr>
        <w:pStyle w:val="ConsPlusNormal"/>
        <w:spacing w:before="220"/>
        <w:ind w:firstLine="540"/>
        <w:jc w:val="both"/>
      </w:pPr>
      <w:r>
        <w:t>14.10.3. Представление недостоверных сведений.</w:t>
      </w:r>
    </w:p>
    <w:p w:rsidR="00205A09" w:rsidRDefault="00205A09">
      <w:pPr>
        <w:pStyle w:val="ConsPlusNormal"/>
        <w:spacing w:before="220"/>
        <w:ind w:firstLine="540"/>
        <w:jc w:val="both"/>
      </w:pPr>
      <w:r>
        <w:t>14.10.4. Отчисление обучающегося из образовательной организации.</w:t>
      </w:r>
    </w:p>
    <w:p w:rsidR="00205A09" w:rsidRDefault="00205A09">
      <w:pPr>
        <w:pStyle w:val="ConsPlusNormal"/>
        <w:spacing w:before="220"/>
        <w:ind w:firstLine="540"/>
        <w:jc w:val="both"/>
      </w:pPr>
      <w:r>
        <w:t xml:space="preserve">14.10.5. Несоответствие требованиям, указанным в </w:t>
      </w:r>
      <w:hyperlink w:anchor="P921">
        <w:r>
          <w:rPr>
            <w:color w:val="0000FF"/>
          </w:rPr>
          <w:t>пункте 14.5</w:t>
        </w:r>
      </w:hyperlink>
      <w:r>
        <w:t xml:space="preserve"> Порядка.</w:t>
      </w:r>
    </w:p>
    <w:p w:rsidR="00205A09" w:rsidRDefault="00205A09">
      <w:pPr>
        <w:pStyle w:val="ConsPlusNormal"/>
      </w:pPr>
    </w:p>
    <w:p w:rsidR="00205A09" w:rsidRDefault="00205A09">
      <w:pPr>
        <w:pStyle w:val="ConsPlusNormal"/>
      </w:pPr>
    </w:p>
    <w:p w:rsidR="00205A09" w:rsidRDefault="00205A09">
      <w:pPr>
        <w:pStyle w:val="ConsPlusNormal"/>
      </w:pPr>
    </w:p>
    <w:p w:rsidR="00205A09" w:rsidRDefault="00205A09">
      <w:pPr>
        <w:pStyle w:val="ConsPlusNormal"/>
      </w:pPr>
    </w:p>
    <w:p w:rsidR="00205A09" w:rsidRDefault="00205A09">
      <w:pPr>
        <w:pStyle w:val="ConsPlusNormal"/>
      </w:pPr>
    </w:p>
    <w:p w:rsidR="00205A09" w:rsidRDefault="00205A09">
      <w:pPr>
        <w:pStyle w:val="ConsPlusNormal"/>
        <w:jc w:val="right"/>
        <w:outlineLvl w:val="0"/>
      </w:pPr>
      <w:r>
        <w:t>Приложение 4</w:t>
      </w:r>
    </w:p>
    <w:p w:rsidR="00205A09" w:rsidRDefault="00205A09">
      <w:pPr>
        <w:pStyle w:val="ConsPlusNormal"/>
        <w:jc w:val="right"/>
      </w:pPr>
      <w:r>
        <w:t>к постановлению Правительства</w:t>
      </w:r>
    </w:p>
    <w:p w:rsidR="00205A09" w:rsidRDefault="00205A09">
      <w:pPr>
        <w:pStyle w:val="ConsPlusNormal"/>
        <w:jc w:val="right"/>
      </w:pPr>
      <w:r>
        <w:t>Ханты-Мансийского</w:t>
      </w:r>
    </w:p>
    <w:p w:rsidR="00205A09" w:rsidRDefault="00205A09">
      <w:pPr>
        <w:pStyle w:val="ConsPlusNormal"/>
        <w:jc w:val="right"/>
      </w:pPr>
      <w:r>
        <w:t>автономного округа - Югры</w:t>
      </w:r>
    </w:p>
    <w:p w:rsidR="00205A09" w:rsidRDefault="00205A09">
      <w:pPr>
        <w:pStyle w:val="ConsPlusNormal"/>
        <w:jc w:val="right"/>
      </w:pPr>
      <w:r>
        <w:t>от 30 декабря 2021 года N 639-п</w:t>
      </w:r>
    </w:p>
    <w:p w:rsidR="00205A09" w:rsidRDefault="00205A09">
      <w:pPr>
        <w:pStyle w:val="ConsPlusNormal"/>
      </w:pPr>
    </w:p>
    <w:p w:rsidR="00205A09" w:rsidRDefault="00205A09">
      <w:pPr>
        <w:pStyle w:val="ConsPlusTitle"/>
        <w:jc w:val="center"/>
      </w:pPr>
      <w:bookmarkStart w:id="58" w:name="P956"/>
      <w:bookmarkEnd w:id="58"/>
      <w:r>
        <w:t>ПОРЯДОК</w:t>
      </w:r>
    </w:p>
    <w:p w:rsidR="00205A09" w:rsidRDefault="00205A09">
      <w:pPr>
        <w:pStyle w:val="ConsPlusTitle"/>
        <w:jc w:val="center"/>
      </w:pPr>
      <w:r>
        <w:t>ОКАЗАНИЯ МАТЕРИАЛЬНОЙ (ФИНАНСОВОЙ) ПОМОЩИ МАЛООБЕСПЕЧЕННЫМ</w:t>
      </w:r>
    </w:p>
    <w:p w:rsidR="00205A09" w:rsidRDefault="00205A09">
      <w:pPr>
        <w:pStyle w:val="ConsPlusTitle"/>
        <w:jc w:val="center"/>
      </w:pPr>
      <w:r>
        <w:t>ГРАЖДАНАМ (СЕМЬЯМ) ИЗ ЧИСЛА КОРЕННЫХ МАЛОЧИСЛЕННЫХ НАРОДОВ</w:t>
      </w:r>
    </w:p>
    <w:p w:rsidR="00205A09" w:rsidRDefault="00205A09">
      <w:pPr>
        <w:pStyle w:val="ConsPlusTitle"/>
        <w:jc w:val="center"/>
      </w:pPr>
      <w:r>
        <w:t>СЕВЕРА (ДАЛЕЕ - ПОРЯДОК)</w:t>
      </w:r>
    </w:p>
    <w:p w:rsidR="00205A09" w:rsidRDefault="00205A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05A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A09" w:rsidRDefault="00205A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5A09" w:rsidRDefault="00205A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5A09" w:rsidRDefault="00205A09">
            <w:pPr>
              <w:pStyle w:val="ConsPlusNormal"/>
              <w:jc w:val="center"/>
            </w:pPr>
            <w:r>
              <w:rPr>
                <w:color w:val="392C69"/>
              </w:rPr>
              <w:t>Список изменяющих документов</w:t>
            </w:r>
          </w:p>
          <w:p w:rsidR="00205A09" w:rsidRDefault="00205A09">
            <w:pPr>
              <w:pStyle w:val="ConsPlusNormal"/>
              <w:jc w:val="center"/>
            </w:pPr>
            <w:r>
              <w:rPr>
                <w:color w:val="392C69"/>
              </w:rPr>
              <w:t xml:space="preserve">(в ред. постановлений Правительства ХМАО - Югры от 23.09.2022 </w:t>
            </w:r>
            <w:hyperlink r:id="rId155">
              <w:r>
                <w:rPr>
                  <w:color w:val="0000FF"/>
                </w:rPr>
                <w:t>N 465-п</w:t>
              </w:r>
            </w:hyperlink>
            <w:r>
              <w:rPr>
                <w:color w:val="392C69"/>
              </w:rPr>
              <w:t>,</w:t>
            </w:r>
          </w:p>
          <w:p w:rsidR="00205A09" w:rsidRDefault="00205A09">
            <w:pPr>
              <w:pStyle w:val="ConsPlusNormal"/>
              <w:jc w:val="center"/>
            </w:pPr>
            <w:r>
              <w:rPr>
                <w:color w:val="392C69"/>
              </w:rPr>
              <w:t xml:space="preserve">от 24.05.2024 </w:t>
            </w:r>
            <w:hyperlink r:id="rId156">
              <w:r>
                <w:rPr>
                  <w:color w:val="0000FF"/>
                </w:rPr>
                <w:t>N 200-п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5A09" w:rsidRDefault="00205A09">
            <w:pPr>
              <w:pStyle w:val="ConsPlusNormal"/>
            </w:pPr>
          </w:p>
        </w:tc>
      </w:tr>
    </w:tbl>
    <w:p w:rsidR="00205A09" w:rsidRDefault="00205A09">
      <w:pPr>
        <w:pStyle w:val="ConsPlusNormal"/>
      </w:pPr>
    </w:p>
    <w:p w:rsidR="00205A09" w:rsidRDefault="00205A09">
      <w:pPr>
        <w:pStyle w:val="ConsPlusTitle"/>
        <w:jc w:val="center"/>
        <w:outlineLvl w:val="1"/>
      </w:pPr>
      <w:r>
        <w:t>Раздел I. ОБЩИЕ ПОЛОЖЕНИЯ</w:t>
      </w:r>
    </w:p>
    <w:p w:rsidR="00205A09" w:rsidRDefault="00205A09">
      <w:pPr>
        <w:pStyle w:val="ConsPlusNormal"/>
        <w:jc w:val="center"/>
      </w:pPr>
    </w:p>
    <w:p w:rsidR="00205A09" w:rsidRDefault="00205A09">
      <w:pPr>
        <w:pStyle w:val="ConsPlusNormal"/>
        <w:ind w:firstLine="540"/>
        <w:jc w:val="both"/>
      </w:pPr>
      <w:r>
        <w:t>1.1. Порядок определяет критерии отбора граждан Российской Федерации из числа коренных малочисленных народов Севера Ханты-Мансийского автономного округа - Югры (далее - автономный округ), признанных в установленном порядке малообеспеченными гражданами (далее - Получатель), цели, условия, порядок предоставления материальной (финансовой) помощи из бюджета автономного округа (далее - Материальная помощь).</w:t>
      </w:r>
    </w:p>
    <w:p w:rsidR="00205A09" w:rsidRDefault="00205A09">
      <w:pPr>
        <w:pStyle w:val="ConsPlusNormal"/>
        <w:jc w:val="both"/>
      </w:pPr>
      <w:r>
        <w:t xml:space="preserve">(в ред. </w:t>
      </w:r>
      <w:hyperlink r:id="rId157">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 xml:space="preserve">1.2. Предоставление Материальной помощи осуществляется казенным учреждением автономного округа "Агентство социального благополучия населения" (далее - Агентство) по месту жительства Получателя в соответствии с установленной очередностью, которую Агентство формирует по дате регистрации заявления о предоставлении Материальной помощи (далее - </w:t>
      </w:r>
      <w:r>
        <w:lastRenderedPageBreak/>
        <w:t>заявление).</w:t>
      </w:r>
    </w:p>
    <w:p w:rsidR="00205A09" w:rsidRDefault="00205A09">
      <w:pPr>
        <w:pStyle w:val="ConsPlusNormal"/>
        <w:jc w:val="both"/>
      </w:pPr>
      <w:r>
        <w:t xml:space="preserve">(в ред. постановлений Правительства ХМАО - Югры от 23.09.2022 </w:t>
      </w:r>
      <w:hyperlink r:id="rId158">
        <w:r>
          <w:rPr>
            <w:color w:val="0000FF"/>
          </w:rPr>
          <w:t>N 465-п</w:t>
        </w:r>
      </w:hyperlink>
      <w:r>
        <w:t xml:space="preserve">, от 24.05.2024 </w:t>
      </w:r>
      <w:hyperlink r:id="rId159">
        <w:r>
          <w:rPr>
            <w:color w:val="0000FF"/>
          </w:rPr>
          <w:t>N 200-п</w:t>
        </w:r>
      </w:hyperlink>
      <w:r>
        <w:t>)</w:t>
      </w:r>
    </w:p>
    <w:p w:rsidR="00205A09" w:rsidRDefault="00205A09">
      <w:pPr>
        <w:pStyle w:val="ConsPlusNormal"/>
        <w:spacing w:before="220"/>
        <w:ind w:firstLine="540"/>
        <w:jc w:val="both"/>
      </w:pPr>
      <w:r>
        <w:t xml:space="preserve">1.3. Материальная помощь предоставляется в пределах утвержденных бюджетных ассигнований на текущий финансовый год, предусмотренных законом о бюджете автономного округа на очередной финансовый год и плановый период, в целях поддержки малообеспеченных граждан, повышения уровня, качества жизни представителей коренных малочисленных народов Севера в соответствии с </w:t>
      </w:r>
      <w:hyperlink r:id="rId160">
        <w:r>
          <w:rPr>
            <w:color w:val="0000FF"/>
          </w:rPr>
          <w:t>комплексом</w:t>
        </w:r>
      </w:hyperlink>
      <w:r>
        <w:t xml:space="preserve"> процессных мероприятий "Государственная поддержка коренных малочисленных народов Севера" направления (подпрограммы) "Повышение уровня и качества жизни коренных малочисленных народов Севера" государственной программы автономного округа "Устойчивое развитие коренных малочисленных народов Севера", утвержденной постановлением Правительства автономного округа от 10 ноября 2023 года N 547-п.</w:t>
      </w:r>
    </w:p>
    <w:p w:rsidR="00205A09" w:rsidRDefault="00205A09">
      <w:pPr>
        <w:pStyle w:val="ConsPlusNormal"/>
        <w:jc w:val="both"/>
      </w:pPr>
      <w:r>
        <w:t xml:space="preserve">(в ред. постановлений Правительства ХМАО - Югры от 23.09.2022 </w:t>
      </w:r>
      <w:hyperlink r:id="rId161">
        <w:r>
          <w:rPr>
            <w:color w:val="0000FF"/>
          </w:rPr>
          <w:t>N 465-п</w:t>
        </w:r>
      </w:hyperlink>
      <w:r>
        <w:t xml:space="preserve">, от 24.05.2024 </w:t>
      </w:r>
      <w:hyperlink r:id="rId162">
        <w:r>
          <w:rPr>
            <w:color w:val="0000FF"/>
          </w:rPr>
          <w:t>N 200-п</w:t>
        </w:r>
      </w:hyperlink>
      <w:r>
        <w:t>)</w:t>
      </w:r>
    </w:p>
    <w:p w:rsidR="00205A09" w:rsidRDefault="00205A09">
      <w:pPr>
        <w:pStyle w:val="ConsPlusNormal"/>
        <w:spacing w:before="220"/>
        <w:ind w:firstLine="540"/>
        <w:jc w:val="both"/>
      </w:pPr>
      <w:r>
        <w:t>1.4. Термины, используемые в Порядке:</w:t>
      </w:r>
    </w:p>
    <w:p w:rsidR="00205A09" w:rsidRDefault="00205A09">
      <w:pPr>
        <w:pStyle w:val="ConsPlusNormal"/>
        <w:spacing w:before="220"/>
        <w:ind w:firstLine="540"/>
        <w:jc w:val="both"/>
      </w:pPr>
      <w:r>
        <w:t>1) малообеспеченные граждане:</w:t>
      </w:r>
    </w:p>
    <w:p w:rsidR="00205A09" w:rsidRDefault="00205A09">
      <w:pPr>
        <w:pStyle w:val="ConsPlusNormal"/>
        <w:spacing w:before="220"/>
        <w:ind w:firstLine="540"/>
        <w:jc w:val="both"/>
      </w:pPr>
      <w:r>
        <w:t xml:space="preserve">граждане, признанные таковыми в соответствии с Федеральным </w:t>
      </w:r>
      <w:hyperlink r:id="rId163">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для получения компенсации стоимости проезда к месту прохождения стационарного лечения на территории автономного округа и обратно, компенсации расходов, связанных с перевозкой тела умершего к населенному пункту автономного округа, на территории которого находится место захоронения;</w:t>
      </w:r>
    </w:p>
    <w:p w:rsidR="00205A09" w:rsidRDefault="00205A09">
      <w:pPr>
        <w:pStyle w:val="ConsPlusNormal"/>
        <w:spacing w:before="220"/>
        <w:ind w:firstLine="540"/>
        <w:jc w:val="both"/>
      </w:pPr>
      <w:r>
        <w:t xml:space="preserve">граждане, имеющие детей, среднедушевой доход которых не превышает величину прожиточного минимума в среднем на душу населения, устанавливаемую Правительством автономного округа, и определяется в соответствии с </w:t>
      </w:r>
      <w:hyperlink r:id="rId164">
        <w:r>
          <w:rPr>
            <w:color w:val="0000FF"/>
          </w:rPr>
          <w:t>постановлением</w:t>
        </w:r>
      </w:hyperlink>
      <w:r>
        <w:t xml:space="preserve"> Правительства автономного округа от 13 октября 2011 года N 371-п "О назначении и выплате пособий, ежемесячной денежной выплаты гражданам, имеющим детей, единовременного пособия супругам в связи с юбилеем их совместной жизни, выдаче удостоверения и предоставлении мер социальной поддержки многодетным семьям" для получения компенсации расходов по приобретению одежды для ребенка (детей), компенсации родителям стоимости проезда ребенка (детей) от места жительства до места отправления организованных групп детей и обратно;</w:t>
      </w:r>
    </w:p>
    <w:p w:rsidR="00205A09" w:rsidRDefault="00205A09">
      <w:pPr>
        <w:pStyle w:val="ConsPlusNormal"/>
        <w:spacing w:before="220"/>
        <w:ind w:firstLine="540"/>
        <w:jc w:val="both"/>
      </w:pPr>
      <w:r>
        <w:t>2) ребенок дошкольного возраста - лицо, не обучающееся в общеобразовательной организации, но не старше 8 лет;</w:t>
      </w:r>
    </w:p>
    <w:p w:rsidR="00205A09" w:rsidRDefault="00205A09">
      <w:pPr>
        <w:pStyle w:val="ConsPlusNormal"/>
        <w:spacing w:before="220"/>
        <w:ind w:firstLine="540"/>
        <w:jc w:val="both"/>
      </w:pPr>
      <w:r>
        <w:t>3) ребенок школьного возраста - лицо, обучающееся по очной форме в общеобразовательной организации.</w:t>
      </w:r>
    </w:p>
    <w:p w:rsidR="00205A09" w:rsidRDefault="00205A09">
      <w:pPr>
        <w:pStyle w:val="ConsPlusNormal"/>
        <w:spacing w:before="220"/>
        <w:ind w:firstLine="540"/>
        <w:jc w:val="both"/>
      </w:pPr>
      <w:r>
        <w:t>1.5. Получателям предоставляются следующие виды Материальной помощи:</w:t>
      </w:r>
    </w:p>
    <w:p w:rsidR="00205A09" w:rsidRDefault="00205A09">
      <w:pPr>
        <w:pStyle w:val="ConsPlusNormal"/>
        <w:spacing w:before="220"/>
        <w:ind w:firstLine="540"/>
        <w:jc w:val="both"/>
      </w:pPr>
      <w:r>
        <w:t>компенсация стоимости проезда к месту прохождения стационарного лечения на территории автономного округа и обратно (далее - компенсация стоимости проезда к месту прохождения стационарного лечения и обратно);</w:t>
      </w:r>
    </w:p>
    <w:p w:rsidR="00205A09" w:rsidRDefault="00205A09">
      <w:pPr>
        <w:pStyle w:val="ConsPlusNormal"/>
        <w:spacing w:before="220"/>
        <w:ind w:firstLine="540"/>
        <w:jc w:val="both"/>
      </w:pPr>
      <w:r>
        <w:t>компенсация расходов по приобретению одежды для ребенка (детей);</w:t>
      </w:r>
    </w:p>
    <w:p w:rsidR="00205A09" w:rsidRDefault="00205A09">
      <w:pPr>
        <w:pStyle w:val="ConsPlusNormal"/>
        <w:spacing w:before="220"/>
        <w:ind w:firstLine="540"/>
        <w:jc w:val="both"/>
      </w:pPr>
      <w:r>
        <w:t>компенсация расходов, связанных с перевозкой тела умершего к населенному пункту автономного округа, на территории которого находится место захоронения;</w:t>
      </w:r>
    </w:p>
    <w:p w:rsidR="00205A09" w:rsidRDefault="00205A09">
      <w:pPr>
        <w:pStyle w:val="ConsPlusNormal"/>
        <w:spacing w:before="220"/>
        <w:ind w:firstLine="540"/>
        <w:jc w:val="both"/>
      </w:pPr>
      <w:r>
        <w:t>компенсация родителям стоимости проезда ребенка (детей) от места жительства до места отправления организованных групп детей и обратно.</w:t>
      </w:r>
    </w:p>
    <w:p w:rsidR="00205A09" w:rsidRDefault="00205A09">
      <w:pPr>
        <w:pStyle w:val="ConsPlusNormal"/>
        <w:ind w:firstLine="540"/>
        <w:jc w:val="both"/>
      </w:pPr>
    </w:p>
    <w:p w:rsidR="00205A09" w:rsidRDefault="00205A09">
      <w:pPr>
        <w:pStyle w:val="ConsPlusTitle"/>
        <w:jc w:val="center"/>
        <w:outlineLvl w:val="1"/>
      </w:pPr>
      <w:r>
        <w:lastRenderedPageBreak/>
        <w:t>Раздел II. УСЛОВИЯ ПРЕДОСТАВЛЕНИЯ МАТЕРИАЛЬНОЙ ПОМОЩИ</w:t>
      </w:r>
    </w:p>
    <w:p w:rsidR="00205A09" w:rsidRDefault="00205A09">
      <w:pPr>
        <w:pStyle w:val="ConsPlusNormal"/>
        <w:jc w:val="center"/>
      </w:pPr>
    </w:p>
    <w:p w:rsidR="00205A09" w:rsidRDefault="00205A09">
      <w:pPr>
        <w:pStyle w:val="ConsPlusNormal"/>
        <w:ind w:firstLine="540"/>
        <w:jc w:val="both"/>
      </w:pPr>
      <w:bookmarkStart w:id="59" w:name="P986"/>
      <w:bookmarkEnd w:id="59"/>
      <w:r>
        <w:t>2.1. Право на получение Материальной помощи имеют следующие категории Получателей:</w:t>
      </w:r>
    </w:p>
    <w:p w:rsidR="00205A09" w:rsidRDefault="00205A09">
      <w:pPr>
        <w:pStyle w:val="ConsPlusNormal"/>
        <w:spacing w:before="220"/>
        <w:ind w:firstLine="540"/>
        <w:jc w:val="both"/>
      </w:pPr>
      <w:r>
        <w:t xml:space="preserve">представители коренных малочисленных народов Севера автономного округа - субъекты права традиционного природопользования, включенные в Реестр территорий традиционного природопользования коренных малочисленных народов Севера регионального значения в автономном округе, в соответствии с </w:t>
      </w:r>
      <w:hyperlink r:id="rId165">
        <w:r>
          <w:rPr>
            <w:color w:val="0000FF"/>
          </w:rPr>
          <w:t>постановлением</w:t>
        </w:r>
      </w:hyperlink>
      <w:r>
        <w:t xml:space="preserve"> Правительства автономного округа от 1 июля 2008 года N 140-п;</w:t>
      </w:r>
    </w:p>
    <w:p w:rsidR="00205A09" w:rsidRDefault="00205A09">
      <w:pPr>
        <w:pStyle w:val="ConsPlusNormal"/>
        <w:spacing w:before="220"/>
        <w:ind w:firstLine="540"/>
        <w:jc w:val="both"/>
      </w:pPr>
      <w:r>
        <w:t xml:space="preserve">представители коренных малочисленных народов Севера автономного округа, постоянно проживающие в местах традиционного проживания и традиционной хозяйственной деятельности коренных малочисленных народов Российской Федерации, </w:t>
      </w:r>
      <w:hyperlink r:id="rId166">
        <w:r>
          <w:rPr>
            <w:color w:val="0000FF"/>
          </w:rPr>
          <w:t>перечень</w:t>
        </w:r>
      </w:hyperlink>
      <w:r>
        <w:t xml:space="preserve"> которых утвержден распоряжением Правительства Российской Федерации от 8 мая 2009 года N 631-р.</w:t>
      </w:r>
    </w:p>
    <w:p w:rsidR="00205A09" w:rsidRDefault="00205A09">
      <w:pPr>
        <w:pStyle w:val="ConsPlusNormal"/>
        <w:spacing w:before="220"/>
        <w:ind w:firstLine="540"/>
        <w:jc w:val="both"/>
      </w:pPr>
      <w:r>
        <w:t>2.2. Выплата Материальной помощи осуществляется в течение 5 рабочих дней после принятия решения об ее оказании.</w:t>
      </w:r>
    </w:p>
    <w:p w:rsidR="00205A09" w:rsidRDefault="00205A09">
      <w:pPr>
        <w:pStyle w:val="ConsPlusNormal"/>
        <w:spacing w:before="220"/>
        <w:ind w:firstLine="540"/>
        <w:jc w:val="both"/>
      </w:pPr>
      <w:r>
        <w:t>2.3. Расходы на оказание Материальной помощи, в том числе на ее доставку, осуществляются за счет средств бюджета автономного округа.</w:t>
      </w:r>
    </w:p>
    <w:p w:rsidR="00205A09" w:rsidRDefault="00205A09">
      <w:pPr>
        <w:pStyle w:val="ConsPlusNormal"/>
        <w:spacing w:before="220"/>
        <w:ind w:firstLine="540"/>
        <w:jc w:val="both"/>
      </w:pPr>
      <w:r>
        <w:t xml:space="preserve">2.4. При предоставлении Материальной помощи в виде компенсации расходов по приобретению одежды для ребенка (детей) на ребенка школьного возраста Материальная помощь оказывается в случае неполучения в отношении этого ребенка в течение года, единовременного пособия для подготовки ребенка (детей) из многодетной семьи к началу учебного года, единовременного пособия при поступлении ребенка (детей) в первый класс общеобразовательной организации, в соответствии с </w:t>
      </w:r>
      <w:hyperlink r:id="rId167">
        <w:r>
          <w:rPr>
            <w:color w:val="0000FF"/>
          </w:rPr>
          <w:t>Законом</w:t>
        </w:r>
      </w:hyperlink>
      <w:r>
        <w:t xml:space="preserve"> автономного округа от 7 июля 2004 года N 45-оз "О поддержке семьи, материнства, отцовства и детства в Ханты-Мансийском автономном округе - Югре".</w:t>
      </w:r>
    </w:p>
    <w:p w:rsidR="00205A09" w:rsidRDefault="00205A09">
      <w:pPr>
        <w:pStyle w:val="ConsPlusNormal"/>
        <w:spacing w:before="220"/>
        <w:ind w:firstLine="540"/>
        <w:jc w:val="both"/>
      </w:pPr>
      <w:r>
        <w:t>2.5. Компенсация стоимости проезда к месту прохождения стационарного лечения и обратно предоставляется Получателю, проходившему стационарное лечение (в том числе в дневном стационаре) в медицинских организациях, расположенных на территории автономного округа.</w:t>
      </w:r>
    </w:p>
    <w:p w:rsidR="00205A09" w:rsidRDefault="00205A09">
      <w:pPr>
        <w:pStyle w:val="ConsPlusNormal"/>
        <w:spacing w:before="220"/>
        <w:ind w:firstLine="540"/>
        <w:jc w:val="both"/>
      </w:pPr>
      <w:r>
        <w:t>2.6. В случае проезда Получателя, нуждающегося по медицинским показаниям в сопровождении к месту прохождения стационарного лечения и обратно, компенсация стоимости этого проезда предоставляется как Получателю, так и сопровождающему лицу.</w:t>
      </w:r>
    </w:p>
    <w:p w:rsidR="00205A09" w:rsidRDefault="00205A09">
      <w:pPr>
        <w:pStyle w:val="ConsPlusNormal"/>
        <w:spacing w:before="220"/>
        <w:ind w:firstLine="540"/>
        <w:jc w:val="both"/>
      </w:pPr>
      <w:r>
        <w:t>2.7. В случае направления на стационарное лечение ребенка (детей) оплата проезда осуществляется Получателю на ребенка (детей) и на сопровождающее лицо.</w:t>
      </w:r>
    </w:p>
    <w:p w:rsidR="00205A09" w:rsidRDefault="00205A09">
      <w:pPr>
        <w:pStyle w:val="ConsPlusNormal"/>
        <w:spacing w:before="220"/>
        <w:ind w:firstLine="540"/>
        <w:jc w:val="both"/>
      </w:pPr>
      <w:r>
        <w:t>2.8. Компенсация стоимости проезда к месту прохождения стационарного лечения и обратно предоставляется Получателю в сумме фактических расходов, но не более 20 тыс. руб. на каждого человека в год.</w:t>
      </w:r>
    </w:p>
    <w:p w:rsidR="00205A09" w:rsidRDefault="00205A09">
      <w:pPr>
        <w:pStyle w:val="ConsPlusNormal"/>
        <w:spacing w:before="220"/>
        <w:ind w:firstLine="540"/>
        <w:jc w:val="both"/>
      </w:pPr>
      <w:r>
        <w:t>2.9. Компенсация расходов по приобретению одежды для ребенка (детей) предоставляется одному из родителей (законному представителю) из числа малообеспеченных граждан 1 раз в год в сумме фактически понесенных расходов, но не более:</w:t>
      </w:r>
    </w:p>
    <w:p w:rsidR="00205A09" w:rsidRDefault="00205A09">
      <w:pPr>
        <w:pStyle w:val="ConsPlusNormal"/>
        <w:spacing w:before="220"/>
        <w:ind w:firstLine="540"/>
        <w:jc w:val="both"/>
      </w:pPr>
      <w:r>
        <w:t>7 453 рубля - на каждого ребенка дошкольного возраста;</w:t>
      </w:r>
    </w:p>
    <w:p w:rsidR="00205A09" w:rsidRDefault="00205A09">
      <w:pPr>
        <w:pStyle w:val="ConsPlusNormal"/>
        <w:jc w:val="both"/>
      </w:pPr>
      <w:r>
        <w:t xml:space="preserve">(в ред. </w:t>
      </w:r>
      <w:hyperlink r:id="rId168">
        <w:r>
          <w:rPr>
            <w:color w:val="0000FF"/>
          </w:rPr>
          <w:t>постановления</w:t>
        </w:r>
      </w:hyperlink>
      <w:r>
        <w:t xml:space="preserve"> Правительства ХМАО - Югры от 23.09.2022 N 465-п)</w:t>
      </w:r>
    </w:p>
    <w:p w:rsidR="00205A09" w:rsidRDefault="00205A09">
      <w:pPr>
        <w:pStyle w:val="ConsPlusNormal"/>
        <w:spacing w:before="220"/>
        <w:ind w:firstLine="540"/>
        <w:jc w:val="both"/>
      </w:pPr>
      <w:r>
        <w:t>7 975 рублей - на каждого ребенка школьного возраста.</w:t>
      </w:r>
    </w:p>
    <w:p w:rsidR="00205A09" w:rsidRDefault="00205A09">
      <w:pPr>
        <w:pStyle w:val="ConsPlusNormal"/>
        <w:jc w:val="both"/>
      </w:pPr>
      <w:r>
        <w:t xml:space="preserve">(в ред. </w:t>
      </w:r>
      <w:hyperlink r:id="rId169">
        <w:r>
          <w:rPr>
            <w:color w:val="0000FF"/>
          </w:rPr>
          <w:t>постановления</w:t>
        </w:r>
      </w:hyperlink>
      <w:r>
        <w:t xml:space="preserve"> Правительства ХМАО - Югры от 23.09.2022 N 465-п)</w:t>
      </w:r>
    </w:p>
    <w:p w:rsidR="00205A09" w:rsidRDefault="00205A09">
      <w:pPr>
        <w:pStyle w:val="ConsPlusNormal"/>
        <w:spacing w:before="220"/>
        <w:ind w:firstLine="540"/>
        <w:jc w:val="both"/>
      </w:pPr>
      <w:r>
        <w:t xml:space="preserve">2.10. Компенсация расходов, связанных с перевозкой тела умершего к населенному пункту </w:t>
      </w:r>
      <w:r>
        <w:lastRenderedPageBreak/>
        <w:t>автономного округа, на территории которого находится место захоронения, предоставляется Получателю, проживающему на территории автономного округа, в случае смерти близкого родственника (отец, мать, муж, жена, дети, бабушка, дедушка, родные: брат, сестра) в период прохождения стационарного лечения в медицинских организациях, расположенных на территории автономного округа, вне населенного пункта проживания, если обращение за ней последовало не позднее 6 месяцев со дня смерти, в сумме фактически понесенных расходов, но не более:</w:t>
      </w:r>
    </w:p>
    <w:p w:rsidR="00205A09" w:rsidRDefault="00205A09">
      <w:pPr>
        <w:pStyle w:val="ConsPlusNormal"/>
        <w:spacing w:before="220"/>
        <w:ind w:firstLine="540"/>
        <w:jc w:val="both"/>
      </w:pPr>
      <w:r>
        <w:t>9,1 тыс. руб. - на транспортные расходы по перевозке тела умершего от населенного пункта, в котором он проходил стационарное лечение;</w:t>
      </w:r>
    </w:p>
    <w:p w:rsidR="00205A09" w:rsidRDefault="00205A09">
      <w:pPr>
        <w:pStyle w:val="ConsPlusNormal"/>
        <w:spacing w:before="220"/>
        <w:ind w:firstLine="540"/>
        <w:jc w:val="both"/>
      </w:pPr>
      <w:r>
        <w:t>9 тыс. руб. - на проезд гражданина, сопровождающего тело умершего, от места его жительства в автономном округе до медицинской организации и до населенного пункта автономного округа, на территории которого находится место захоронения.</w:t>
      </w:r>
    </w:p>
    <w:p w:rsidR="00205A09" w:rsidRDefault="00205A09">
      <w:pPr>
        <w:pStyle w:val="ConsPlusNormal"/>
        <w:spacing w:before="220"/>
        <w:ind w:firstLine="540"/>
        <w:jc w:val="both"/>
      </w:pPr>
      <w:r>
        <w:t>2.11. Компенсация родителям стоимости проезда ребенка (детей) от места жительства до места отправления организованных групп детей и обратно выплачивается 1 раз в год на каждого ребенка в возрасте от 6 до 17 лет (включительно).</w:t>
      </w:r>
    </w:p>
    <w:p w:rsidR="00205A09" w:rsidRDefault="00205A09">
      <w:pPr>
        <w:pStyle w:val="ConsPlusNormal"/>
        <w:spacing w:before="220"/>
        <w:ind w:firstLine="540"/>
        <w:jc w:val="both"/>
      </w:pPr>
      <w:r>
        <w:t>2.12. Компенсация родителям стоимости проезда ребенка (детей) от места жительства до места отправления организованных групп детей и обратно осуществляется в сумме фактически понесенных расходов, но не более 20 тыс. руб. на 1 ребенка.</w:t>
      </w:r>
    </w:p>
    <w:p w:rsidR="00205A09" w:rsidRDefault="00205A09">
      <w:pPr>
        <w:pStyle w:val="ConsPlusNormal"/>
        <w:jc w:val="both"/>
      </w:pPr>
      <w:r>
        <w:t xml:space="preserve">(в ред. </w:t>
      </w:r>
      <w:hyperlink r:id="rId170">
        <w:r>
          <w:rPr>
            <w:color w:val="0000FF"/>
          </w:rPr>
          <w:t>постановления</w:t>
        </w:r>
      </w:hyperlink>
      <w:r>
        <w:t xml:space="preserve"> Правительства ХМАО - Югры от 23.09.2022 N 465-п)</w:t>
      </w:r>
    </w:p>
    <w:p w:rsidR="00205A09" w:rsidRDefault="00205A09">
      <w:pPr>
        <w:pStyle w:val="ConsPlusNormal"/>
        <w:spacing w:before="220"/>
        <w:ind w:firstLine="540"/>
        <w:jc w:val="both"/>
      </w:pPr>
      <w:r>
        <w:t xml:space="preserve">2.13. При осуществлении компенсации родителям стоимости проезда ребенка (детей) от места жительства до места отправления организованных групп детей и обратно применяется </w:t>
      </w:r>
      <w:hyperlink r:id="rId171">
        <w:r>
          <w:rPr>
            <w:color w:val="0000FF"/>
          </w:rPr>
          <w:t>постановление</w:t>
        </w:r>
      </w:hyperlink>
      <w:r>
        <w:t xml:space="preserve"> Правительства автономного округа от 6 апреля 2007 года N 81-п "Об утверждении Порядка предоставления мер социальной поддержки гражданам в форме денежной компенсации за междугородный проезд".</w:t>
      </w:r>
    </w:p>
    <w:p w:rsidR="00205A09" w:rsidRDefault="00205A09">
      <w:pPr>
        <w:pStyle w:val="ConsPlusNormal"/>
        <w:ind w:firstLine="540"/>
        <w:jc w:val="both"/>
      </w:pPr>
    </w:p>
    <w:p w:rsidR="00205A09" w:rsidRDefault="00205A09">
      <w:pPr>
        <w:pStyle w:val="ConsPlusTitle"/>
        <w:jc w:val="center"/>
        <w:outlineLvl w:val="1"/>
      </w:pPr>
      <w:r>
        <w:t>Раздел III. ПРЕДОСТАВЛЕНИЕ МАТЕРИАЛЬНОЙ ПОМОЩИ</w:t>
      </w:r>
    </w:p>
    <w:p w:rsidR="00205A09" w:rsidRDefault="00205A09">
      <w:pPr>
        <w:pStyle w:val="ConsPlusNormal"/>
        <w:jc w:val="center"/>
      </w:pPr>
    </w:p>
    <w:p w:rsidR="00205A09" w:rsidRDefault="00205A09">
      <w:pPr>
        <w:pStyle w:val="ConsPlusNormal"/>
        <w:ind w:firstLine="540"/>
        <w:jc w:val="both"/>
      </w:pPr>
      <w:bookmarkStart w:id="60" w:name="P1011"/>
      <w:bookmarkEnd w:id="60"/>
      <w:r>
        <w:t>3.1. Для получения компенсации стоимости проезда к месту прохождения стационарного лечения и обратно Получатель предоставляет заявление по форме, утвержденной Департаментом социального развития автономного округа (далее - Департамент), с приложением следующих документов:</w:t>
      </w:r>
    </w:p>
    <w:p w:rsidR="00205A09" w:rsidRDefault="00205A09">
      <w:pPr>
        <w:pStyle w:val="ConsPlusNormal"/>
        <w:spacing w:before="220"/>
        <w:ind w:firstLine="540"/>
        <w:jc w:val="both"/>
      </w:pPr>
      <w:r>
        <w:t>судебный акт, уточняющий или устанавливающий национальность (при наличии);</w:t>
      </w:r>
    </w:p>
    <w:p w:rsidR="00205A09" w:rsidRDefault="00205A09">
      <w:pPr>
        <w:pStyle w:val="ConsPlusNormal"/>
        <w:spacing w:before="220"/>
        <w:ind w:firstLine="540"/>
        <w:jc w:val="both"/>
      </w:pPr>
      <w:r>
        <w:t>согласие на обработку персональных данных;</w:t>
      </w:r>
    </w:p>
    <w:p w:rsidR="00205A09" w:rsidRDefault="00205A09">
      <w:pPr>
        <w:pStyle w:val="ConsPlusNormal"/>
        <w:spacing w:before="220"/>
        <w:ind w:firstLine="540"/>
        <w:jc w:val="both"/>
      </w:pPr>
      <w:r>
        <w:t>документ, подтверждающий полномочия законного представителя ребенка (детей);</w:t>
      </w:r>
    </w:p>
    <w:p w:rsidR="00205A09" w:rsidRDefault="00205A09">
      <w:pPr>
        <w:pStyle w:val="ConsPlusNormal"/>
        <w:spacing w:before="220"/>
        <w:ind w:firstLine="540"/>
        <w:jc w:val="both"/>
      </w:pPr>
      <w:r>
        <w:t>документ, подтверждающий прохождение стационарного лечения;</w:t>
      </w:r>
    </w:p>
    <w:p w:rsidR="00205A09" w:rsidRDefault="00205A09">
      <w:pPr>
        <w:pStyle w:val="ConsPlusNormal"/>
        <w:spacing w:before="220"/>
        <w:ind w:firstLine="540"/>
        <w:jc w:val="both"/>
      </w:pPr>
      <w:r>
        <w:t>документ, подтверждающий необходимость сопровождения малообеспеченного гражданина к месту прохождения стационарного лечения и обратно;</w:t>
      </w:r>
    </w:p>
    <w:p w:rsidR="00205A09" w:rsidRDefault="00205A09">
      <w:pPr>
        <w:pStyle w:val="ConsPlusNormal"/>
        <w:spacing w:before="220"/>
        <w:ind w:firstLine="540"/>
        <w:jc w:val="both"/>
      </w:pPr>
      <w:r>
        <w:t>оригиналы проездных документов;</w:t>
      </w:r>
    </w:p>
    <w:p w:rsidR="00205A09" w:rsidRDefault="00205A09">
      <w:pPr>
        <w:pStyle w:val="ConsPlusNormal"/>
        <w:spacing w:before="220"/>
        <w:ind w:firstLine="540"/>
        <w:jc w:val="both"/>
      </w:pPr>
      <w:r>
        <w:t>документы, подтверждающие доходы членов семьи за 3 последних календарных месяца, предшествующих 1 календарному месяцу перед месяцем подачи заявления.</w:t>
      </w:r>
    </w:p>
    <w:p w:rsidR="00205A09" w:rsidRDefault="00205A09">
      <w:pPr>
        <w:pStyle w:val="ConsPlusNormal"/>
        <w:jc w:val="both"/>
      </w:pPr>
      <w:r>
        <w:t xml:space="preserve">(в ред. </w:t>
      </w:r>
      <w:hyperlink r:id="rId172">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3.2. Для получения компенсации расходов по приобретению одежды для ребенка (детей) Получатель представляет заявление по форме, утвержденной Департаментом, с приложением следующих документов:</w:t>
      </w:r>
    </w:p>
    <w:p w:rsidR="00205A09" w:rsidRDefault="00205A09">
      <w:pPr>
        <w:pStyle w:val="ConsPlusNormal"/>
        <w:spacing w:before="220"/>
        <w:ind w:firstLine="540"/>
        <w:jc w:val="both"/>
      </w:pPr>
      <w:r>
        <w:lastRenderedPageBreak/>
        <w:t>судебный акт, уточняющий или устанавливающий национальность (при наличии);</w:t>
      </w:r>
    </w:p>
    <w:p w:rsidR="00205A09" w:rsidRDefault="00205A09">
      <w:pPr>
        <w:pStyle w:val="ConsPlusNormal"/>
        <w:spacing w:before="220"/>
        <w:ind w:firstLine="540"/>
        <w:jc w:val="both"/>
      </w:pPr>
      <w:r>
        <w:t>согласие на обработку персональных данных;</w:t>
      </w:r>
    </w:p>
    <w:p w:rsidR="00205A09" w:rsidRDefault="00205A09">
      <w:pPr>
        <w:pStyle w:val="ConsPlusNormal"/>
        <w:spacing w:before="220"/>
        <w:ind w:firstLine="540"/>
        <w:jc w:val="both"/>
      </w:pPr>
      <w:r>
        <w:t>документ, подтверждающий полномочия законного представителя ребенка (детей);</w:t>
      </w:r>
    </w:p>
    <w:p w:rsidR="00205A09" w:rsidRDefault="00205A09">
      <w:pPr>
        <w:pStyle w:val="ConsPlusNormal"/>
        <w:spacing w:before="220"/>
        <w:ind w:firstLine="540"/>
        <w:jc w:val="both"/>
      </w:pPr>
      <w:r>
        <w:t>платежные документы, подтверждающие приобретение одежды для ребенка (детей);</w:t>
      </w:r>
    </w:p>
    <w:p w:rsidR="00205A09" w:rsidRDefault="00205A09">
      <w:pPr>
        <w:pStyle w:val="ConsPlusNormal"/>
        <w:spacing w:before="220"/>
        <w:ind w:firstLine="540"/>
        <w:jc w:val="both"/>
      </w:pPr>
      <w:r>
        <w:t>документы, подтверждающие доходы членов семьи за последние 3 месяца, предшествующие месяцу обращения.</w:t>
      </w:r>
    </w:p>
    <w:p w:rsidR="00205A09" w:rsidRDefault="00205A09">
      <w:pPr>
        <w:pStyle w:val="ConsPlusNormal"/>
        <w:spacing w:before="220"/>
        <w:ind w:firstLine="540"/>
        <w:jc w:val="both"/>
      </w:pPr>
      <w:r>
        <w:t>3.3. Для получения компенсации расходов, связанных с перевозкой тела умершего к населенному пункту автономного округа, на территории которого находится место захоронения, Получатель представляет заявление по форме, утвержденной Департаментом, с приложением следующих документов:</w:t>
      </w:r>
    </w:p>
    <w:p w:rsidR="00205A09" w:rsidRDefault="00205A09">
      <w:pPr>
        <w:pStyle w:val="ConsPlusNormal"/>
        <w:spacing w:before="220"/>
        <w:ind w:firstLine="540"/>
        <w:jc w:val="both"/>
      </w:pPr>
      <w:r>
        <w:t>судебный акт, уточняющий или устанавливающий национальность (при наличии);</w:t>
      </w:r>
    </w:p>
    <w:p w:rsidR="00205A09" w:rsidRDefault="00205A09">
      <w:pPr>
        <w:pStyle w:val="ConsPlusNormal"/>
        <w:spacing w:before="220"/>
        <w:ind w:firstLine="540"/>
        <w:jc w:val="both"/>
      </w:pPr>
      <w:r>
        <w:t>согласие на обработку персональных данных;</w:t>
      </w:r>
    </w:p>
    <w:p w:rsidR="00205A09" w:rsidRDefault="00205A09">
      <w:pPr>
        <w:pStyle w:val="ConsPlusNormal"/>
        <w:spacing w:before="220"/>
        <w:ind w:firstLine="540"/>
        <w:jc w:val="both"/>
      </w:pPr>
      <w:r>
        <w:t>документы, подтверждающие транспортные расходы по перевозке тела умершего (договор оказания услуг по перевозке тела умершего, заключенный с юридическим или физическим лицом, акт выполненных работ, документы, подтверждающие оплату услуг);</w:t>
      </w:r>
    </w:p>
    <w:p w:rsidR="00205A09" w:rsidRDefault="00205A09">
      <w:pPr>
        <w:pStyle w:val="ConsPlusNormal"/>
        <w:spacing w:before="220"/>
        <w:ind w:firstLine="540"/>
        <w:jc w:val="both"/>
      </w:pPr>
      <w:r>
        <w:t>оригиналы проездных документов гражданина, сопровождающего тело умершего;</w:t>
      </w:r>
    </w:p>
    <w:p w:rsidR="00205A09" w:rsidRDefault="00205A09">
      <w:pPr>
        <w:pStyle w:val="ConsPlusNormal"/>
        <w:spacing w:before="220"/>
        <w:ind w:firstLine="540"/>
        <w:jc w:val="both"/>
      </w:pPr>
      <w:r>
        <w:t>копия медицинского свидетельства о смерти;</w:t>
      </w:r>
    </w:p>
    <w:p w:rsidR="00205A09" w:rsidRDefault="00205A09">
      <w:pPr>
        <w:pStyle w:val="ConsPlusNormal"/>
        <w:spacing w:before="220"/>
        <w:ind w:firstLine="540"/>
        <w:jc w:val="both"/>
      </w:pPr>
      <w:r>
        <w:t>документы, подтверждающие доходы членов семьи за 3 последних календарных месяца, предшествующих 1 календарному месяцу перед месяцем подачи заявления.</w:t>
      </w:r>
    </w:p>
    <w:p w:rsidR="00205A09" w:rsidRDefault="00205A09">
      <w:pPr>
        <w:pStyle w:val="ConsPlusNormal"/>
        <w:jc w:val="both"/>
      </w:pPr>
      <w:r>
        <w:t xml:space="preserve">(в ред. </w:t>
      </w:r>
      <w:hyperlink r:id="rId173">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bookmarkStart w:id="61" w:name="P1034"/>
      <w:bookmarkEnd w:id="61"/>
      <w:r>
        <w:t>3.4. Для получения компенсации родителям стоимости проезда ребенка (детей) от места жительства до места отправления организованных групп детей и обратно Получатель представляет заявление по форме, утвержденной Департаментом, с приложением следующих документов:</w:t>
      </w:r>
    </w:p>
    <w:p w:rsidR="00205A09" w:rsidRDefault="00205A09">
      <w:pPr>
        <w:pStyle w:val="ConsPlusNormal"/>
        <w:spacing w:before="220"/>
        <w:ind w:firstLine="540"/>
        <w:jc w:val="both"/>
      </w:pPr>
      <w:r>
        <w:t>судебный акт, уточняющий или устанавливающий национальность (при наличии);</w:t>
      </w:r>
    </w:p>
    <w:p w:rsidR="00205A09" w:rsidRDefault="00205A09">
      <w:pPr>
        <w:pStyle w:val="ConsPlusNormal"/>
        <w:spacing w:before="220"/>
        <w:ind w:firstLine="540"/>
        <w:jc w:val="both"/>
      </w:pPr>
      <w:r>
        <w:t>согласие на обработку персональных данных;</w:t>
      </w:r>
    </w:p>
    <w:p w:rsidR="00205A09" w:rsidRDefault="00205A09">
      <w:pPr>
        <w:pStyle w:val="ConsPlusNormal"/>
        <w:spacing w:before="220"/>
        <w:ind w:firstLine="540"/>
        <w:jc w:val="both"/>
      </w:pPr>
      <w:r>
        <w:t>документ, подтверждающий полномочия законного представителя ребенка (детей);</w:t>
      </w:r>
    </w:p>
    <w:p w:rsidR="00205A09" w:rsidRDefault="00205A09">
      <w:pPr>
        <w:pStyle w:val="ConsPlusNormal"/>
        <w:spacing w:before="220"/>
        <w:ind w:firstLine="540"/>
        <w:jc w:val="both"/>
      </w:pPr>
      <w:r>
        <w:t>документы, подтверждающие доходы членов семьи за последние три месяца, предшествующие месяцу обращения;</w:t>
      </w:r>
    </w:p>
    <w:p w:rsidR="00205A09" w:rsidRDefault="00205A09">
      <w:pPr>
        <w:pStyle w:val="ConsPlusNormal"/>
        <w:spacing w:before="220"/>
        <w:ind w:firstLine="540"/>
        <w:jc w:val="both"/>
      </w:pPr>
      <w:r>
        <w:t>оригиналы проездных документов, подтверждающих проезд от места жительства до места отправления организованных групп детей и обратно.</w:t>
      </w:r>
    </w:p>
    <w:p w:rsidR="00205A09" w:rsidRDefault="00205A09">
      <w:pPr>
        <w:pStyle w:val="ConsPlusNormal"/>
        <w:jc w:val="both"/>
      </w:pPr>
      <w:r>
        <w:t xml:space="preserve">(п. 3.4 в ред. </w:t>
      </w:r>
      <w:hyperlink r:id="rId174">
        <w:r>
          <w:rPr>
            <w:color w:val="0000FF"/>
          </w:rPr>
          <w:t>постановления</w:t>
        </w:r>
      </w:hyperlink>
      <w:r>
        <w:t xml:space="preserve"> Правительства ХМАО - Югры от 23.09.2022 N 465-п)</w:t>
      </w:r>
    </w:p>
    <w:p w:rsidR="00205A09" w:rsidRDefault="00205A09">
      <w:pPr>
        <w:pStyle w:val="ConsPlusNormal"/>
        <w:spacing w:before="220"/>
        <w:ind w:firstLine="540"/>
        <w:jc w:val="both"/>
      </w:pPr>
      <w:r>
        <w:t xml:space="preserve">3.4.1. Заявление и документы, предусмотренные </w:t>
      </w:r>
      <w:hyperlink w:anchor="P1011">
        <w:r>
          <w:rPr>
            <w:color w:val="0000FF"/>
          </w:rPr>
          <w:t>пунктами 3.1</w:t>
        </w:r>
      </w:hyperlink>
      <w:r>
        <w:t xml:space="preserve"> - </w:t>
      </w:r>
      <w:hyperlink w:anchor="P1034">
        <w:r>
          <w:rPr>
            <w:color w:val="0000FF"/>
          </w:rPr>
          <w:t>3.4</w:t>
        </w:r>
      </w:hyperlink>
      <w:r>
        <w:t xml:space="preserve"> Порядка, Получатель представляет непосредственно в автономное учреждение автономного округа "Многофункциональный центр предоставления государственных и муниципальных услуг Югры" (далее - многофункциональный центр) или направляет почтовым отправлением в Агентство по месту жительства либо с использованием федеральной государственной информационной системы "Единый портал государственных и муниципальных услуг (функций)".</w:t>
      </w:r>
    </w:p>
    <w:p w:rsidR="00205A09" w:rsidRDefault="00205A09">
      <w:pPr>
        <w:pStyle w:val="ConsPlusNormal"/>
        <w:jc w:val="both"/>
      </w:pPr>
      <w:r>
        <w:t xml:space="preserve">(в ред. </w:t>
      </w:r>
      <w:hyperlink r:id="rId175">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lastRenderedPageBreak/>
        <w:t xml:space="preserve">Для подтверждения принадлежности к коренным малочисленным народам Севера автономного округа Получатель по собственной инициативе может представить копию свидетельства о рождении или копию решения суда, уточняющего (устанавливающего) национальную принадлежность, либо документ о его включении в список лиц, относящихся к коренным малочисленным народам Российской Федерации, ведение которого осуществляет Федеральное агентство по делам национальностей в соответствии с </w:t>
      </w:r>
      <w:hyperlink r:id="rId176">
        <w:r>
          <w:rPr>
            <w:color w:val="0000FF"/>
          </w:rPr>
          <w:t>постановлением</w:t>
        </w:r>
      </w:hyperlink>
      <w:r>
        <w:t xml:space="preserve"> Правительства Российской Федерации от 23 сентября 2020 года N 1520 "Об утверждении Правил ведения списка лиц, относящихся к коренным малочисленным народам Российской Федерации, предоставления содержащихся в нем сведений, а также осуществляемого в связи с его ведением межведомственного взаимодействия".</w:t>
      </w:r>
    </w:p>
    <w:p w:rsidR="00205A09" w:rsidRDefault="00205A09">
      <w:pPr>
        <w:pStyle w:val="ConsPlusNormal"/>
        <w:spacing w:before="220"/>
        <w:ind w:firstLine="540"/>
        <w:jc w:val="both"/>
      </w:pPr>
      <w:r>
        <w:t>В заявлении Получатель обязан указать сведения обо всех гражданах, проживающих с ним совместно, о степени их родства (свойства) по отношению к нему.</w:t>
      </w:r>
    </w:p>
    <w:p w:rsidR="00205A09" w:rsidRDefault="00205A09">
      <w:pPr>
        <w:pStyle w:val="ConsPlusNormal"/>
        <w:spacing w:before="220"/>
        <w:ind w:firstLine="540"/>
        <w:jc w:val="both"/>
      </w:pPr>
      <w:r>
        <w:t>Порядок передачи многофункциональным центром принятых им заявлений и документов в Агентство определяется соглашением, заключенным между Департаментом и многофункциональным центром.</w:t>
      </w:r>
    </w:p>
    <w:p w:rsidR="00205A09" w:rsidRDefault="00205A09">
      <w:pPr>
        <w:pStyle w:val="ConsPlusNormal"/>
        <w:spacing w:before="220"/>
        <w:ind w:firstLine="540"/>
        <w:jc w:val="both"/>
      </w:pPr>
      <w:r>
        <w:t>При направлении заявления и документов в Агентство по месту жительства почтовым отправлением днем обращения считается дата поступления документов в Агентство.</w:t>
      </w:r>
    </w:p>
    <w:p w:rsidR="00205A09" w:rsidRDefault="00205A09">
      <w:pPr>
        <w:pStyle w:val="ConsPlusNormal"/>
        <w:jc w:val="both"/>
      </w:pPr>
      <w:r>
        <w:t xml:space="preserve">(в ред. </w:t>
      </w:r>
      <w:hyperlink r:id="rId177">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Копии документов, направляемых почтовым отправлением, должны быть заверены в порядке, установленном законодательством Российской Федерации.</w:t>
      </w:r>
    </w:p>
    <w:p w:rsidR="00205A09" w:rsidRDefault="00205A09">
      <w:pPr>
        <w:pStyle w:val="ConsPlusNormal"/>
        <w:spacing w:before="220"/>
        <w:ind w:firstLine="540"/>
        <w:jc w:val="both"/>
      </w:pPr>
      <w:r>
        <w:t>При использовании федеральной государственной информационной системы "Единый портал государственных и муниципальных услуг (функций)" заявление и документы, представляемые в форме электронных документов, подписываются простой электронной подписью.</w:t>
      </w:r>
    </w:p>
    <w:p w:rsidR="00205A09" w:rsidRDefault="00205A09">
      <w:pPr>
        <w:pStyle w:val="ConsPlusNormal"/>
        <w:jc w:val="both"/>
      </w:pPr>
      <w:r>
        <w:t xml:space="preserve">(в ред. </w:t>
      </w:r>
      <w:hyperlink r:id="rId178">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 xml:space="preserve">Агентство запрашивает для назначения компенсаций, указанных в </w:t>
      </w:r>
      <w:hyperlink w:anchor="P1011">
        <w:r>
          <w:rPr>
            <w:color w:val="0000FF"/>
          </w:rPr>
          <w:t>пунктах 3.1</w:t>
        </w:r>
      </w:hyperlink>
      <w:r>
        <w:t xml:space="preserve"> - </w:t>
      </w:r>
      <w:hyperlink w:anchor="P1034">
        <w:r>
          <w:rPr>
            <w:color w:val="0000FF"/>
          </w:rPr>
          <w:t>3.4</w:t>
        </w:r>
      </w:hyperlink>
      <w:r>
        <w:t xml:space="preserve"> Порядка, в порядке межведомственного информационного взаимодействия следующие сведения:</w:t>
      </w:r>
    </w:p>
    <w:p w:rsidR="00205A09" w:rsidRDefault="00205A09">
      <w:pPr>
        <w:pStyle w:val="ConsPlusNormal"/>
        <w:jc w:val="both"/>
      </w:pPr>
      <w:r>
        <w:t xml:space="preserve">(в ред. </w:t>
      </w:r>
      <w:hyperlink r:id="rId179">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о факте постоянного проживания в местах традиционного проживания и традиционной хозяйственной деятельности коренных малочисленных народов Российской Федерации - в органах регистрационного учета по месту жительства в соответствии с законодательством Российской Федерации;</w:t>
      </w:r>
    </w:p>
    <w:p w:rsidR="00205A09" w:rsidRDefault="00205A09">
      <w:pPr>
        <w:pStyle w:val="ConsPlusNormal"/>
        <w:spacing w:before="220"/>
        <w:ind w:firstLine="540"/>
        <w:jc w:val="both"/>
      </w:pPr>
      <w:r>
        <w:t>о ведении традиционного образа жизни, осуществлении традиционного хозяйствования и занятии традиционными промыслами, - в Департаменте недропользования и природных ресурсов автономного округа;</w:t>
      </w:r>
    </w:p>
    <w:p w:rsidR="00205A09" w:rsidRDefault="00205A09">
      <w:pPr>
        <w:pStyle w:val="ConsPlusNormal"/>
        <w:spacing w:before="220"/>
        <w:ind w:firstLine="540"/>
        <w:jc w:val="both"/>
      </w:pPr>
      <w:r>
        <w:t>о доходах, получаемых в виде пенсии и или иных выплат, - в Фонде пенсионного и социального страхования Российской Федерации;</w:t>
      </w:r>
    </w:p>
    <w:p w:rsidR="00205A09" w:rsidRDefault="00205A09">
      <w:pPr>
        <w:pStyle w:val="ConsPlusNormal"/>
        <w:spacing w:before="220"/>
        <w:ind w:firstLine="540"/>
        <w:jc w:val="both"/>
      </w:pPr>
      <w:r>
        <w:t>о рождении, подтверждающие принадлежность Получателя к коренным малочисленным народам Севера автономного округа, - в Федеральной налоговой службе;</w:t>
      </w:r>
    </w:p>
    <w:p w:rsidR="00205A09" w:rsidRDefault="00205A09">
      <w:pPr>
        <w:pStyle w:val="ConsPlusNormal"/>
        <w:spacing w:before="220"/>
        <w:ind w:firstLine="540"/>
        <w:jc w:val="both"/>
      </w:pPr>
      <w:r>
        <w:t>о внесении Получателя в список лиц, относящихся к коренным малочисленным народам Российской Федерации, - в Федеральном агентстве по делам национальностей;</w:t>
      </w:r>
    </w:p>
    <w:p w:rsidR="00205A09" w:rsidRDefault="00205A09">
      <w:pPr>
        <w:pStyle w:val="ConsPlusNormal"/>
        <w:spacing w:before="220"/>
        <w:ind w:firstLine="540"/>
        <w:jc w:val="both"/>
      </w:pPr>
      <w:r>
        <w:t>о действительности (недействительности) документов, удостоверяющих личность и содержащих указание на гражданство Российской Федерации Получателя и членов его семьи, - в Министерстве внутренних дел Российской Федерации;</w:t>
      </w:r>
    </w:p>
    <w:p w:rsidR="00205A09" w:rsidRDefault="00205A09">
      <w:pPr>
        <w:pStyle w:val="ConsPlusNormal"/>
        <w:spacing w:before="220"/>
        <w:ind w:firstLine="540"/>
        <w:jc w:val="both"/>
      </w:pPr>
      <w:r>
        <w:lastRenderedPageBreak/>
        <w:t>подтверждающие место жительства Получателя - в Министерстве внутренних дел Российской Федерации;</w:t>
      </w:r>
    </w:p>
    <w:p w:rsidR="00205A09" w:rsidRDefault="00205A09">
      <w:pPr>
        <w:pStyle w:val="ConsPlusNormal"/>
        <w:spacing w:before="220"/>
        <w:ind w:firstLine="540"/>
        <w:jc w:val="both"/>
      </w:pPr>
      <w:r>
        <w:t>о доходах, получаемых в виде пособий по безработице, - в территориальных центрах занятости населения автономного округа.</w:t>
      </w:r>
    </w:p>
    <w:p w:rsidR="00205A09" w:rsidRDefault="00205A09">
      <w:pPr>
        <w:pStyle w:val="ConsPlusNormal"/>
        <w:jc w:val="both"/>
      </w:pPr>
      <w:r>
        <w:t xml:space="preserve">(п. 3.4.1 введен </w:t>
      </w:r>
      <w:hyperlink r:id="rId180">
        <w:r>
          <w:rPr>
            <w:color w:val="0000FF"/>
          </w:rPr>
          <w:t>постановлением</w:t>
        </w:r>
      </w:hyperlink>
      <w:r>
        <w:t xml:space="preserve"> Правительства ХМАО - Югры от 23.09.2022 N 465-п)</w:t>
      </w:r>
    </w:p>
    <w:p w:rsidR="00205A09" w:rsidRDefault="00205A09">
      <w:pPr>
        <w:pStyle w:val="ConsPlusNormal"/>
        <w:spacing w:before="220"/>
        <w:ind w:firstLine="540"/>
        <w:jc w:val="both"/>
      </w:pPr>
      <w:r>
        <w:t>3.5. Получатель несет ответственность за достоверность представляемых документов и сведений, указанных в них.</w:t>
      </w:r>
    </w:p>
    <w:p w:rsidR="00205A09" w:rsidRDefault="00205A09">
      <w:pPr>
        <w:pStyle w:val="ConsPlusNormal"/>
        <w:spacing w:before="220"/>
        <w:ind w:firstLine="540"/>
        <w:jc w:val="both"/>
      </w:pPr>
      <w:r>
        <w:t>3.6. Решение об оказании Материальной помощи либо об отказе в ее предоставлении принимается Агентством в течение 10 рабочих дней со дня представления документов, предусмотренных Порядком.</w:t>
      </w:r>
    </w:p>
    <w:p w:rsidR="00205A09" w:rsidRDefault="00205A09">
      <w:pPr>
        <w:pStyle w:val="ConsPlusNormal"/>
        <w:jc w:val="both"/>
      </w:pPr>
      <w:r>
        <w:t xml:space="preserve">(в ред. </w:t>
      </w:r>
      <w:hyperlink r:id="rId181">
        <w:r>
          <w:rPr>
            <w:color w:val="0000FF"/>
          </w:rPr>
          <w:t>постановления</w:t>
        </w:r>
      </w:hyperlink>
      <w:r>
        <w:t xml:space="preserve"> Правительства ХМАО - Югры от 23.09.2022 N 465-п)</w:t>
      </w:r>
    </w:p>
    <w:p w:rsidR="00205A09" w:rsidRDefault="00205A09">
      <w:pPr>
        <w:pStyle w:val="ConsPlusNormal"/>
        <w:spacing w:before="220"/>
        <w:ind w:firstLine="540"/>
        <w:jc w:val="both"/>
      </w:pPr>
      <w:r>
        <w:t>3.7. Основаниями для отказа в предоставлении Материальной помощи, предусмотренной Порядком, являются:</w:t>
      </w:r>
    </w:p>
    <w:p w:rsidR="00205A09" w:rsidRDefault="00205A09">
      <w:pPr>
        <w:pStyle w:val="ConsPlusNormal"/>
        <w:jc w:val="both"/>
      </w:pPr>
      <w:r>
        <w:t xml:space="preserve">(в ред. </w:t>
      </w:r>
      <w:hyperlink r:id="rId182">
        <w:r>
          <w:rPr>
            <w:color w:val="0000FF"/>
          </w:rPr>
          <w:t>постановления</w:t>
        </w:r>
      </w:hyperlink>
      <w:r>
        <w:t xml:space="preserve"> Правительства ХМАО - Югры от 23.09.2022 N 465-п)</w:t>
      </w:r>
    </w:p>
    <w:p w:rsidR="00205A09" w:rsidRDefault="00205A09">
      <w:pPr>
        <w:pStyle w:val="ConsPlusNormal"/>
        <w:spacing w:before="220"/>
        <w:ind w:firstLine="540"/>
        <w:jc w:val="both"/>
      </w:pPr>
      <w:r>
        <w:t>непредставление документов, определенных Порядком;</w:t>
      </w:r>
    </w:p>
    <w:p w:rsidR="00205A09" w:rsidRDefault="00205A09">
      <w:pPr>
        <w:pStyle w:val="ConsPlusNormal"/>
        <w:spacing w:before="220"/>
        <w:ind w:firstLine="540"/>
        <w:jc w:val="both"/>
      </w:pPr>
      <w:r>
        <w:t>установление факта представления заведомо недостоверных сведений;</w:t>
      </w:r>
    </w:p>
    <w:p w:rsidR="00205A09" w:rsidRDefault="00205A09">
      <w:pPr>
        <w:pStyle w:val="ConsPlusNormal"/>
        <w:spacing w:before="220"/>
        <w:ind w:firstLine="540"/>
        <w:jc w:val="both"/>
      </w:pPr>
      <w:r>
        <w:t xml:space="preserve">несоответствие Получателя условиям, предусмотренным </w:t>
      </w:r>
      <w:hyperlink w:anchor="P986">
        <w:r>
          <w:rPr>
            <w:color w:val="0000FF"/>
          </w:rPr>
          <w:t>пунктом 2.1</w:t>
        </w:r>
      </w:hyperlink>
      <w:r>
        <w:t xml:space="preserve"> Порядка;</w:t>
      </w:r>
    </w:p>
    <w:p w:rsidR="00205A09" w:rsidRDefault="00205A09">
      <w:pPr>
        <w:pStyle w:val="ConsPlusNormal"/>
        <w:spacing w:before="220"/>
        <w:ind w:firstLine="540"/>
        <w:jc w:val="both"/>
      </w:pPr>
      <w:r>
        <w:t>представление неполных и (или) недостоверных сведений о составе семьи и доходах членов семьи.</w:t>
      </w:r>
    </w:p>
    <w:p w:rsidR="00205A09" w:rsidRDefault="00205A09">
      <w:pPr>
        <w:pStyle w:val="ConsPlusNormal"/>
        <w:spacing w:before="220"/>
        <w:ind w:firstLine="540"/>
        <w:jc w:val="both"/>
      </w:pPr>
      <w:r>
        <w:t>3.8. В случае наличия несоответствия сведений в представленных документах проводится их дополнительная проверка, при этом срок принятия решения продлевается не более чем на 15 рабочих дней, о чем Получатель уведомляется письменно в течение 5 рабочих дней, с даты установления факта несоответствия сведений, с указанием причин.</w:t>
      </w:r>
    </w:p>
    <w:p w:rsidR="00205A09" w:rsidRDefault="00205A09">
      <w:pPr>
        <w:pStyle w:val="ConsPlusNormal"/>
        <w:jc w:val="both"/>
      </w:pPr>
      <w:r>
        <w:t xml:space="preserve">(в ред. </w:t>
      </w:r>
      <w:hyperlink r:id="rId183">
        <w:r>
          <w:rPr>
            <w:color w:val="0000FF"/>
          </w:rPr>
          <w:t>постановления</w:t>
        </w:r>
      </w:hyperlink>
      <w:r>
        <w:t xml:space="preserve"> Правительства ХМАО - Югры от 23.09.2022 N 465-п)</w:t>
      </w:r>
    </w:p>
    <w:p w:rsidR="00205A09" w:rsidRDefault="00205A09">
      <w:pPr>
        <w:pStyle w:val="ConsPlusNormal"/>
        <w:spacing w:before="220"/>
        <w:ind w:firstLine="540"/>
        <w:jc w:val="both"/>
      </w:pPr>
      <w:r>
        <w:t>3.9. Мотивированное письменное решение об отказе в предоставлении Материальной помощи направляется Получателю в течение 5 рабочих дней с момента вынесения решения.</w:t>
      </w:r>
    </w:p>
    <w:p w:rsidR="00205A09" w:rsidRDefault="00205A09">
      <w:pPr>
        <w:pStyle w:val="ConsPlusNormal"/>
        <w:jc w:val="both"/>
      </w:pPr>
      <w:r>
        <w:t xml:space="preserve">(в ред. </w:t>
      </w:r>
      <w:hyperlink r:id="rId184">
        <w:r>
          <w:rPr>
            <w:color w:val="0000FF"/>
          </w:rPr>
          <w:t>постановления</w:t>
        </w:r>
      </w:hyperlink>
      <w:r>
        <w:t xml:space="preserve"> Правительства ХМАО - Югры от 23.09.2022 N 465-п)</w:t>
      </w:r>
    </w:p>
    <w:p w:rsidR="00205A09" w:rsidRDefault="00205A09">
      <w:pPr>
        <w:pStyle w:val="ConsPlusNormal"/>
        <w:spacing w:before="220"/>
        <w:ind w:firstLine="540"/>
        <w:jc w:val="both"/>
      </w:pPr>
      <w:r>
        <w:t>3.10. Материальная помощь предоставляется путем зачисления денежных средств на лицевой счет Получателя, открытый в кредитной организации, либо через отделения федеральной почтовой связи в соответствии с его заявлением.</w:t>
      </w:r>
    </w:p>
    <w:p w:rsidR="00205A09" w:rsidRDefault="00205A09">
      <w:pPr>
        <w:pStyle w:val="ConsPlusNormal"/>
        <w:spacing w:before="220"/>
        <w:ind w:firstLine="540"/>
        <w:jc w:val="both"/>
      </w:pPr>
      <w:r>
        <w:t>3.11. Отказ в предоставлении Материальной помощи может быть обжалован в порядке, установленном законодательством Российской Федерации.</w:t>
      </w:r>
    </w:p>
    <w:p w:rsidR="00205A09" w:rsidRDefault="00205A09">
      <w:pPr>
        <w:pStyle w:val="ConsPlusNormal"/>
        <w:jc w:val="both"/>
      </w:pPr>
      <w:r>
        <w:t xml:space="preserve">(п. 3.11 в ред. </w:t>
      </w:r>
      <w:hyperlink r:id="rId185">
        <w:r>
          <w:rPr>
            <w:color w:val="0000FF"/>
          </w:rPr>
          <w:t>постановления</w:t>
        </w:r>
      </w:hyperlink>
      <w:r>
        <w:t xml:space="preserve"> Правительства ХМАО - Югры от 23.09.2022 N 465-п)</w:t>
      </w:r>
    </w:p>
    <w:p w:rsidR="00205A09" w:rsidRDefault="00205A09">
      <w:pPr>
        <w:pStyle w:val="ConsPlusNormal"/>
        <w:spacing w:before="220"/>
        <w:ind w:firstLine="540"/>
        <w:jc w:val="both"/>
      </w:pPr>
      <w:r>
        <w:t>3.12. Споры по вопросам оказания Материальной помощи малообеспеченным гражданам (семьям) решаются в порядке, установленном законодательством Российской Федерации.</w:t>
      </w:r>
    </w:p>
    <w:p w:rsidR="00205A09" w:rsidRDefault="00205A09">
      <w:pPr>
        <w:pStyle w:val="ConsPlusNormal"/>
        <w:jc w:val="both"/>
      </w:pPr>
      <w:r>
        <w:t xml:space="preserve">(в ред. </w:t>
      </w:r>
      <w:hyperlink r:id="rId186">
        <w:r>
          <w:rPr>
            <w:color w:val="0000FF"/>
          </w:rPr>
          <w:t>постановления</w:t>
        </w:r>
      </w:hyperlink>
      <w:r>
        <w:t xml:space="preserve"> Правительства ХМАО - Югры от 23.09.2022 N 465-п)</w:t>
      </w:r>
    </w:p>
    <w:p w:rsidR="00205A09" w:rsidRDefault="00205A09">
      <w:pPr>
        <w:pStyle w:val="ConsPlusNormal"/>
      </w:pPr>
    </w:p>
    <w:p w:rsidR="00205A09" w:rsidRDefault="00205A09">
      <w:pPr>
        <w:pStyle w:val="ConsPlusNormal"/>
      </w:pPr>
    </w:p>
    <w:p w:rsidR="00205A09" w:rsidRDefault="00205A09">
      <w:pPr>
        <w:pStyle w:val="ConsPlusNormal"/>
      </w:pPr>
    </w:p>
    <w:p w:rsidR="00205A09" w:rsidRDefault="00205A09">
      <w:pPr>
        <w:pStyle w:val="ConsPlusNormal"/>
      </w:pPr>
    </w:p>
    <w:p w:rsidR="00205A09" w:rsidRDefault="00205A09">
      <w:pPr>
        <w:pStyle w:val="ConsPlusNormal"/>
      </w:pPr>
    </w:p>
    <w:p w:rsidR="00205A09" w:rsidRDefault="00205A09">
      <w:pPr>
        <w:pStyle w:val="ConsPlusNormal"/>
        <w:jc w:val="right"/>
        <w:outlineLvl w:val="0"/>
      </w:pPr>
      <w:r>
        <w:t>Приложение 5</w:t>
      </w:r>
    </w:p>
    <w:p w:rsidR="00205A09" w:rsidRDefault="00205A09">
      <w:pPr>
        <w:pStyle w:val="ConsPlusNormal"/>
        <w:jc w:val="right"/>
      </w:pPr>
      <w:r>
        <w:t>к постановлению Правительства</w:t>
      </w:r>
    </w:p>
    <w:p w:rsidR="00205A09" w:rsidRDefault="00205A09">
      <w:pPr>
        <w:pStyle w:val="ConsPlusNormal"/>
        <w:jc w:val="right"/>
      </w:pPr>
      <w:r>
        <w:lastRenderedPageBreak/>
        <w:t>Ханты-Мансийского</w:t>
      </w:r>
    </w:p>
    <w:p w:rsidR="00205A09" w:rsidRDefault="00205A09">
      <w:pPr>
        <w:pStyle w:val="ConsPlusNormal"/>
        <w:jc w:val="right"/>
      </w:pPr>
      <w:r>
        <w:t>автономного округа - Югры</w:t>
      </w:r>
    </w:p>
    <w:p w:rsidR="00205A09" w:rsidRDefault="00205A09">
      <w:pPr>
        <w:pStyle w:val="ConsPlusNormal"/>
        <w:jc w:val="right"/>
      </w:pPr>
      <w:r>
        <w:t>от 30 декабря 2021 года N 639-п</w:t>
      </w:r>
    </w:p>
    <w:p w:rsidR="00205A09" w:rsidRDefault="00205A09">
      <w:pPr>
        <w:pStyle w:val="ConsPlusNormal"/>
      </w:pPr>
    </w:p>
    <w:p w:rsidR="00205A09" w:rsidRDefault="00205A09">
      <w:pPr>
        <w:pStyle w:val="ConsPlusTitle"/>
        <w:jc w:val="center"/>
      </w:pPr>
      <w:bookmarkStart w:id="62" w:name="P1091"/>
      <w:bookmarkEnd w:id="62"/>
      <w:r>
        <w:t>ПОРЯДОК</w:t>
      </w:r>
    </w:p>
    <w:p w:rsidR="00205A09" w:rsidRDefault="00205A09">
      <w:pPr>
        <w:pStyle w:val="ConsPlusTitle"/>
        <w:jc w:val="center"/>
      </w:pPr>
      <w:r>
        <w:t>ЧЕСТВОВАНИЯ ТРУДОВЫХ ДИНАСТИЙ, СТАРЕЙШИН И ЮБИЛЯРОВ ИЗ ЧИСЛА</w:t>
      </w:r>
    </w:p>
    <w:p w:rsidR="00205A09" w:rsidRDefault="00205A09">
      <w:pPr>
        <w:pStyle w:val="ConsPlusTitle"/>
        <w:jc w:val="center"/>
      </w:pPr>
      <w:r>
        <w:t>КОРЕННЫХ МАЛОЧИСЛЕННЫХ НАРОДОВ СЕВЕРА (ДАЛЕЕ - ПОРЯДОК)</w:t>
      </w:r>
    </w:p>
    <w:p w:rsidR="00205A09" w:rsidRDefault="00205A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05A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A09" w:rsidRDefault="00205A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5A09" w:rsidRDefault="00205A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5A09" w:rsidRDefault="00205A09">
            <w:pPr>
              <w:pStyle w:val="ConsPlusNormal"/>
              <w:jc w:val="center"/>
            </w:pPr>
            <w:r>
              <w:rPr>
                <w:color w:val="392C69"/>
              </w:rPr>
              <w:t>Список изменяющих документов</w:t>
            </w:r>
          </w:p>
          <w:p w:rsidR="00205A09" w:rsidRDefault="00205A09">
            <w:pPr>
              <w:pStyle w:val="ConsPlusNormal"/>
              <w:jc w:val="center"/>
            </w:pPr>
            <w:r>
              <w:rPr>
                <w:color w:val="392C69"/>
              </w:rPr>
              <w:t xml:space="preserve">(в ред. постановлений Правительства ХМАО - Югры от 23.09.2022 </w:t>
            </w:r>
            <w:hyperlink r:id="rId187">
              <w:r>
                <w:rPr>
                  <w:color w:val="0000FF"/>
                </w:rPr>
                <w:t>N 465-п</w:t>
              </w:r>
            </w:hyperlink>
            <w:r>
              <w:rPr>
                <w:color w:val="392C69"/>
              </w:rPr>
              <w:t>,</w:t>
            </w:r>
          </w:p>
          <w:p w:rsidR="00205A09" w:rsidRDefault="00205A09">
            <w:pPr>
              <w:pStyle w:val="ConsPlusNormal"/>
              <w:jc w:val="center"/>
            </w:pPr>
            <w:r>
              <w:rPr>
                <w:color w:val="392C69"/>
              </w:rPr>
              <w:t xml:space="preserve">от 24.05.2024 </w:t>
            </w:r>
            <w:hyperlink r:id="rId188">
              <w:r>
                <w:rPr>
                  <w:color w:val="0000FF"/>
                </w:rPr>
                <w:t>N 200-п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5A09" w:rsidRDefault="00205A09">
            <w:pPr>
              <w:pStyle w:val="ConsPlusNormal"/>
            </w:pPr>
          </w:p>
        </w:tc>
      </w:tr>
    </w:tbl>
    <w:p w:rsidR="00205A09" w:rsidRDefault="00205A09">
      <w:pPr>
        <w:pStyle w:val="ConsPlusNormal"/>
      </w:pPr>
    </w:p>
    <w:p w:rsidR="00205A09" w:rsidRDefault="00205A09">
      <w:pPr>
        <w:pStyle w:val="ConsPlusTitle"/>
        <w:jc w:val="center"/>
        <w:outlineLvl w:val="1"/>
      </w:pPr>
      <w:r>
        <w:t>Раздел I. ОБЩИЕ ПОЛОЖЕНИЯ</w:t>
      </w:r>
    </w:p>
    <w:p w:rsidR="00205A09" w:rsidRDefault="00205A09">
      <w:pPr>
        <w:pStyle w:val="ConsPlusNormal"/>
        <w:jc w:val="center"/>
      </w:pPr>
    </w:p>
    <w:p w:rsidR="00205A09" w:rsidRDefault="00205A09">
      <w:pPr>
        <w:pStyle w:val="ConsPlusNormal"/>
        <w:ind w:firstLine="540"/>
        <w:jc w:val="both"/>
      </w:pPr>
      <w:r>
        <w:t>1.1. Порядок определяет условия чествования трудовых династий, старейшин и юбиляров из числа коренных малочисленных народов Севера Ханты-Мансийского автономного округа - Югры (далее - автономный округ), проживающих в автономном округе.</w:t>
      </w:r>
    </w:p>
    <w:p w:rsidR="00205A09" w:rsidRDefault="00205A09">
      <w:pPr>
        <w:pStyle w:val="ConsPlusNormal"/>
        <w:jc w:val="both"/>
      </w:pPr>
      <w:r>
        <w:t xml:space="preserve">(в ред. </w:t>
      </w:r>
      <w:hyperlink r:id="rId189">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1.2. Термины, используемые в Порядке:</w:t>
      </w:r>
    </w:p>
    <w:p w:rsidR="00205A09" w:rsidRDefault="00205A09">
      <w:pPr>
        <w:pStyle w:val="ConsPlusNormal"/>
        <w:spacing w:before="220"/>
        <w:ind w:firstLine="540"/>
        <w:jc w:val="both"/>
      </w:pPr>
      <w:r>
        <w:t>трудовая династия - члены одной семьи и их близкие родственники в количестве не менее троих человек (отец, мать, муж, жена, дети, бабушка, дедушка, родные: брат, сестра), постоянно проживающие на территориях традиционного природопользования, стойбищах, имеющие семейный стаж занятия традиционными промыслами не менее 60 лет;</w:t>
      </w:r>
    </w:p>
    <w:p w:rsidR="00205A09" w:rsidRDefault="00205A09">
      <w:pPr>
        <w:pStyle w:val="ConsPlusNormal"/>
        <w:spacing w:before="220"/>
        <w:ind w:firstLine="540"/>
        <w:jc w:val="both"/>
      </w:pPr>
      <w:r>
        <w:t>старейшины - граждане из числа коренных малочисленных народов Севера автономного округа, старше 65 лет, посвятившие свою жизнь сохранению культуры, традиций, языка, промыслов, традиционного образа жизни, в том числе имеющие звания, достижения и заслуги;</w:t>
      </w:r>
    </w:p>
    <w:p w:rsidR="00205A09" w:rsidRDefault="00205A09">
      <w:pPr>
        <w:pStyle w:val="ConsPlusNormal"/>
        <w:spacing w:before="220"/>
        <w:ind w:firstLine="540"/>
        <w:jc w:val="both"/>
      </w:pPr>
      <w:r>
        <w:t>юбиляры - граждане из числа коренных малочисленных народов Севера автономного округа, достигшие возраста 60 лет, далее отмечающие юбилейные даты рождения каждые 5 лет;</w:t>
      </w:r>
    </w:p>
    <w:p w:rsidR="00205A09" w:rsidRDefault="00205A09">
      <w:pPr>
        <w:pStyle w:val="ConsPlusNormal"/>
        <w:spacing w:before="220"/>
        <w:ind w:firstLine="540"/>
        <w:jc w:val="both"/>
      </w:pPr>
      <w:r>
        <w:t>основные виды традиционных промыслов коренных малочисленных народов Севера автономного округа: добыча водных биоресурсов, разведение оленей, сбор дикорастущих и недревесных лесных ресурсов, охота;</w:t>
      </w:r>
    </w:p>
    <w:p w:rsidR="00205A09" w:rsidRDefault="00205A09">
      <w:pPr>
        <w:pStyle w:val="ConsPlusNormal"/>
        <w:spacing w:before="220"/>
        <w:ind w:firstLine="540"/>
        <w:jc w:val="both"/>
      </w:pPr>
      <w:r>
        <w:t>общины коренных малочисленных народов - формы самоорганизации лиц, относящихся к малочисленным народам и объединяемых по кровнородственному (семья, род) или территориально-соседскому признакам, создаваемые в целях защиты исконной среды обитания, сохранения и развития традиционного образа жизни, хозяйствования, промыслов и культуры (далее - Община).</w:t>
      </w:r>
    </w:p>
    <w:p w:rsidR="00205A09" w:rsidRDefault="00205A09">
      <w:pPr>
        <w:pStyle w:val="ConsPlusNormal"/>
        <w:spacing w:before="220"/>
        <w:ind w:firstLine="540"/>
        <w:jc w:val="both"/>
      </w:pPr>
      <w:r>
        <w:t>1.3. Чествование трудовых династий, старейшин осуществляется однократно, юбиляров - по факту наступления юбилейной даты в пределах утвержденных бюджетных ассигнований на текущий финансовый год, предусмотренных законом о бюджете автономного округа на очередной финансовый год и плановый период, на указанную в Порядке цель.</w:t>
      </w:r>
    </w:p>
    <w:p w:rsidR="00205A09" w:rsidRDefault="00205A09">
      <w:pPr>
        <w:pStyle w:val="ConsPlusNormal"/>
        <w:jc w:val="both"/>
      </w:pPr>
      <w:r>
        <w:t xml:space="preserve">(в ред. </w:t>
      </w:r>
      <w:hyperlink r:id="rId190">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1.4. Прием документов осуществляет казенное учреждение автономного округа "Агентство социального благополучия населения" (далее - Агентство).</w:t>
      </w:r>
    </w:p>
    <w:p w:rsidR="00205A09" w:rsidRDefault="00205A09">
      <w:pPr>
        <w:pStyle w:val="ConsPlusNormal"/>
        <w:jc w:val="both"/>
      </w:pPr>
      <w:r>
        <w:t xml:space="preserve">(в ред. </w:t>
      </w:r>
      <w:hyperlink r:id="rId191">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1.5. Расходы на чествование трудовых династий, старейшин и юбиляров составляют не более 4300 руб. на одного человека один раз в год, в том числе:</w:t>
      </w:r>
    </w:p>
    <w:p w:rsidR="00205A09" w:rsidRDefault="00205A09">
      <w:pPr>
        <w:pStyle w:val="ConsPlusNormal"/>
        <w:spacing w:before="220"/>
        <w:ind w:firstLine="540"/>
        <w:jc w:val="both"/>
      </w:pPr>
      <w:r>
        <w:lastRenderedPageBreak/>
        <w:t>изготовление (приобретение) поздравительного адреса - не более 300 руб.;</w:t>
      </w:r>
    </w:p>
    <w:p w:rsidR="00205A09" w:rsidRDefault="00205A09">
      <w:pPr>
        <w:pStyle w:val="ConsPlusNormal"/>
        <w:spacing w:before="220"/>
        <w:ind w:firstLine="540"/>
        <w:jc w:val="both"/>
      </w:pPr>
      <w:r>
        <w:t>приобретение ценного подарка - не более 4 тыс. руб., с последующим вручением поздравительного адреса и ценного подарка.</w:t>
      </w:r>
    </w:p>
    <w:p w:rsidR="00205A09" w:rsidRDefault="00205A09">
      <w:pPr>
        <w:pStyle w:val="ConsPlusNormal"/>
        <w:spacing w:before="220"/>
        <w:ind w:firstLine="540"/>
        <w:jc w:val="both"/>
      </w:pPr>
      <w:r>
        <w:t xml:space="preserve">1.6. Целью чествования трудовых династий, старейшин и юбиляров из числа коренных малочисленных народов Севера является распространение положительного опыта сохранения культуры, традиций, языка, промыслов, традиционного образа жизни, преемственности поколений и трудового коллектива, формирование уважительного отношения к старшему поколению в соответствии с </w:t>
      </w:r>
      <w:hyperlink r:id="rId192">
        <w:r>
          <w:rPr>
            <w:color w:val="0000FF"/>
          </w:rPr>
          <w:t>комплексом</w:t>
        </w:r>
      </w:hyperlink>
      <w:r>
        <w:t xml:space="preserve"> процессных мероприятий "Сохранение и развитие традиционной культуры, фольклора, традиций, языка, национального спорта и международных связей, национальных промыслов и ремесел" направления (подпрограммы) "Создание условий для развития традиционной хозяйственной деятельности, традиционной культуры, языка, спорта, фольклора и ремесел коренных малочисленных народов Севера" государственной программы автономного округа "Устойчивое развитие коренных малочисленных народов Севера", утвержденной постановлением Правительства автономного округа от 10 ноября 2023 года N 547-п.</w:t>
      </w:r>
    </w:p>
    <w:p w:rsidR="00205A09" w:rsidRDefault="00205A09">
      <w:pPr>
        <w:pStyle w:val="ConsPlusNormal"/>
        <w:jc w:val="both"/>
      </w:pPr>
      <w:r>
        <w:t xml:space="preserve">(п. 1.6 введен </w:t>
      </w:r>
      <w:hyperlink r:id="rId193">
        <w:r>
          <w:rPr>
            <w:color w:val="0000FF"/>
          </w:rPr>
          <w:t>постановлением</w:t>
        </w:r>
      </w:hyperlink>
      <w:r>
        <w:t xml:space="preserve"> Правительства ХМАО - Югры от 24.05.2024 N 200-п)</w:t>
      </w:r>
    </w:p>
    <w:p w:rsidR="00205A09" w:rsidRDefault="00205A09">
      <w:pPr>
        <w:pStyle w:val="ConsPlusNormal"/>
        <w:ind w:firstLine="540"/>
        <w:jc w:val="both"/>
      </w:pPr>
    </w:p>
    <w:p w:rsidR="00205A09" w:rsidRDefault="00205A09">
      <w:pPr>
        <w:pStyle w:val="ConsPlusTitle"/>
        <w:jc w:val="center"/>
        <w:outlineLvl w:val="1"/>
      </w:pPr>
      <w:r>
        <w:t>Раздел II. УСЛОВИЯ ЧЕСТВОВАНИЯ ТРУДОВЫХ ДИНАСТИЙ, СТАРЕЙШИН</w:t>
      </w:r>
    </w:p>
    <w:p w:rsidR="00205A09" w:rsidRDefault="00205A09">
      <w:pPr>
        <w:pStyle w:val="ConsPlusTitle"/>
        <w:jc w:val="center"/>
      </w:pPr>
      <w:r>
        <w:t>И ЮБИЛЯРОВ</w:t>
      </w:r>
    </w:p>
    <w:p w:rsidR="00205A09" w:rsidRDefault="00205A09">
      <w:pPr>
        <w:pStyle w:val="ConsPlusNormal"/>
        <w:jc w:val="center"/>
      </w:pPr>
    </w:p>
    <w:p w:rsidR="00205A09" w:rsidRDefault="00205A09">
      <w:pPr>
        <w:pStyle w:val="ConsPlusNormal"/>
        <w:ind w:firstLine="540"/>
        <w:jc w:val="both"/>
      </w:pPr>
      <w:r>
        <w:t>2.1. Решение о чествовании трудовых династий, старейшин и юбиляров принимает Агентство в форме приказа в течение 1 месяца со дня поступления документов.</w:t>
      </w:r>
    </w:p>
    <w:p w:rsidR="00205A09" w:rsidRDefault="00205A09">
      <w:pPr>
        <w:pStyle w:val="ConsPlusNormal"/>
        <w:jc w:val="both"/>
      </w:pPr>
      <w:r>
        <w:t xml:space="preserve">(в ред. </w:t>
      </w:r>
      <w:hyperlink r:id="rId194">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2.2. Распределение средств бюджета автономного округа на чествование трудовых династий, старейшин и юбиляров в текущем году оформляется приказом Департамента социального развития автономного округа (далее - Департамент).</w:t>
      </w:r>
    </w:p>
    <w:p w:rsidR="00205A09" w:rsidRDefault="00205A09">
      <w:pPr>
        <w:pStyle w:val="ConsPlusNormal"/>
        <w:jc w:val="both"/>
      </w:pPr>
      <w:r>
        <w:t xml:space="preserve">(в ред. </w:t>
      </w:r>
      <w:hyperlink r:id="rId195">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2.3. Мероприятия по чествованию трудовых династий, старейшин и юбиляров (вручение ценного подарка, поздравительного адреса) организуются Агентством.</w:t>
      </w:r>
    </w:p>
    <w:p w:rsidR="00205A09" w:rsidRDefault="00205A09">
      <w:pPr>
        <w:pStyle w:val="ConsPlusNormal"/>
        <w:jc w:val="both"/>
      </w:pPr>
      <w:r>
        <w:t xml:space="preserve">(в ред. </w:t>
      </w:r>
      <w:hyperlink r:id="rId196">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2.4. Чествование трудовых династий, старейшин осуществляется в период мероприятий, посвященных празднованию памятной даты автономного округа День образования автономного округа, праздника автономного округа День коренных малочисленных народов Севера автономного округа "Вороний день".</w:t>
      </w:r>
    </w:p>
    <w:p w:rsidR="00205A09" w:rsidRDefault="00205A09">
      <w:pPr>
        <w:pStyle w:val="ConsPlusNormal"/>
        <w:spacing w:before="220"/>
        <w:ind w:firstLine="540"/>
        <w:jc w:val="both"/>
      </w:pPr>
      <w:r>
        <w:t>2.5. Агентство осуществляет передачу ценного подарка гражданам на основании ведомости вручения ценного подарка.</w:t>
      </w:r>
    </w:p>
    <w:p w:rsidR="00205A09" w:rsidRDefault="00205A09">
      <w:pPr>
        <w:pStyle w:val="ConsPlusNormal"/>
        <w:jc w:val="both"/>
      </w:pPr>
      <w:r>
        <w:t xml:space="preserve">(в ред. </w:t>
      </w:r>
      <w:hyperlink r:id="rId197">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2.6. При чествовании трудовой династии ценный подарок вручается одному из представителей трудовой династии.</w:t>
      </w:r>
    </w:p>
    <w:p w:rsidR="00205A09" w:rsidRDefault="00205A09">
      <w:pPr>
        <w:pStyle w:val="ConsPlusNormal"/>
        <w:jc w:val="center"/>
      </w:pPr>
    </w:p>
    <w:p w:rsidR="00205A09" w:rsidRDefault="00205A09">
      <w:pPr>
        <w:pStyle w:val="ConsPlusTitle"/>
        <w:jc w:val="center"/>
        <w:outlineLvl w:val="1"/>
      </w:pPr>
      <w:r>
        <w:t>Раздел III. ОРГАНИЗАЦИЯ ЧЕСТВОВАНИЯ ТРУДОВЫХ ДИНАСТИЙ,</w:t>
      </w:r>
    </w:p>
    <w:p w:rsidR="00205A09" w:rsidRDefault="00205A09">
      <w:pPr>
        <w:pStyle w:val="ConsPlusTitle"/>
        <w:jc w:val="center"/>
      </w:pPr>
      <w:r>
        <w:t>СТАРЕЙШИН И ЮБИЛЯРОВ ИЗ ЧИСЛА КОРЕННЫХ МАЛОЧИСЛЕННЫХ НАРОДОВ</w:t>
      </w:r>
    </w:p>
    <w:p w:rsidR="00205A09" w:rsidRDefault="00205A09">
      <w:pPr>
        <w:pStyle w:val="ConsPlusNormal"/>
        <w:jc w:val="center"/>
      </w:pPr>
    </w:p>
    <w:p w:rsidR="00205A09" w:rsidRDefault="00205A09">
      <w:pPr>
        <w:pStyle w:val="ConsPlusNormal"/>
        <w:ind w:firstLine="540"/>
        <w:jc w:val="both"/>
      </w:pPr>
      <w:r>
        <w:t>3.1. Представители Общин, органов местного самоуправления муниципальных образований автономного округа, общественных организаций, граждане представляют в Агентство следующие документы:</w:t>
      </w:r>
    </w:p>
    <w:p w:rsidR="00205A09" w:rsidRDefault="00205A09">
      <w:pPr>
        <w:pStyle w:val="ConsPlusNormal"/>
        <w:jc w:val="both"/>
      </w:pPr>
      <w:r>
        <w:t xml:space="preserve">(в ред. </w:t>
      </w:r>
      <w:hyperlink r:id="rId198">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3.1.1. Для чествования трудовых династий:</w:t>
      </w:r>
    </w:p>
    <w:p w:rsidR="00205A09" w:rsidRDefault="00205A09">
      <w:pPr>
        <w:pStyle w:val="ConsPlusNormal"/>
        <w:spacing w:before="220"/>
        <w:ind w:firstLine="540"/>
        <w:jc w:val="both"/>
      </w:pPr>
      <w:r>
        <w:lastRenderedPageBreak/>
        <w:t>ходатайство Общины, органа местного самоуправления муниципального образования автономного округа, общественной организации о чествовании трудовой династии, с указанием сведений о членах трудовой династии, осуществляемых видах традиционных промыслов, семейном стаже занятия традиционными промыслами.</w:t>
      </w:r>
    </w:p>
    <w:p w:rsidR="00205A09" w:rsidRDefault="00205A09">
      <w:pPr>
        <w:pStyle w:val="ConsPlusNormal"/>
        <w:spacing w:before="220"/>
        <w:ind w:firstLine="540"/>
        <w:jc w:val="both"/>
      </w:pPr>
      <w:r>
        <w:t>3.1.2. Для чествования старейшин:</w:t>
      </w:r>
    </w:p>
    <w:p w:rsidR="00205A09" w:rsidRDefault="00205A09">
      <w:pPr>
        <w:pStyle w:val="ConsPlusNormal"/>
        <w:spacing w:before="220"/>
        <w:ind w:firstLine="540"/>
        <w:jc w:val="both"/>
      </w:pPr>
      <w:r>
        <w:t>ходатайство (характеристика) Общины, органа местного самоуправления муниципального образования автономного округа, общественной организации о чествовании старейшины с указанием сведений о деятельности по сохранению культуры, традиций, языка, промыслов, традиционного образа жизни, об имеющихся званиях, достижениях, наградах и заслугах;</w:t>
      </w:r>
    </w:p>
    <w:p w:rsidR="00205A09" w:rsidRDefault="00205A09">
      <w:pPr>
        <w:pStyle w:val="ConsPlusNormal"/>
        <w:spacing w:before="220"/>
        <w:ind w:firstLine="540"/>
        <w:jc w:val="both"/>
      </w:pPr>
      <w:r>
        <w:t>документ, удостоверяющий личность гражданина (старейшины);</w:t>
      </w:r>
    </w:p>
    <w:p w:rsidR="00205A09" w:rsidRDefault="00205A09">
      <w:pPr>
        <w:pStyle w:val="ConsPlusNormal"/>
        <w:spacing w:before="220"/>
        <w:ind w:firstLine="540"/>
        <w:jc w:val="both"/>
      </w:pPr>
      <w:r>
        <w:t>документ, подтверждающий принадлежность к коренным малочисленным народам Севера.</w:t>
      </w:r>
    </w:p>
    <w:p w:rsidR="00205A09" w:rsidRDefault="00205A09">
      <w:pPr>
        <w:pStyle w:val="ConsPlusNormal"/>
        <w:jc w:val="both"/>
      </w:pPr>
      <w:r>
        <w:t xml:space="preserve">(в ред. </w:t>
      </w:r>
      <w:hyperlink r:id="rId199">
        <w:r>
          <w:rPr>
            <w:color w:val="0000FF"/>
          </w:rPr>
          <w:t>постановления</w:t>
        </w:r>
      </w:hyperlink>
      <w:r>
        <w:t xml:space="preserve"> Правительства ХМАО - Югры от 23.09.2022 N 465-п)</w:t>
      </w:r>
    </w:p>
    <w:p w:rsidR="00205A09" w:rsidRDefault="00205A09">
      <w:pPr>
        <w:pStyle w:val="ConsPlusNormal"/>
        <w:spacing w:before="220"/>
        <w:ind w:firstLine="540"/>
        <w:jc w:val="both"/>
      </w:pPr>
      <w:r>
        <w:t>3.1.3. Для чествования юбиляров:</w:t>
      </w:r>
    </w:p>
    <w:p w:rsidR="00205A09" w:rsidRDefault="00205A09">
      <w:pPr>
        <w:pStyle w:val="ConsPlusNormal"/>
        <w:spacing w:before="220"/>
        <w:ind w:firstLine="540"/>
        <w:jc w:val="both"/>
      </w:pPr>
      <w:r>
        <w:t>заявление гражданина (юбиляра) по форме, утвержденной Департаментом;</w:t>
      </w:r>
    </w:p>
    <w:p w:rsidR="00205A09" w:rsidRDefault="00205A09">
      <w:pPr>
        <w:pStyle w:val="ConsPlusNormal"/>
        <w:jc w:val="both"/>
      </w:pPr>
      <w:r>
        <w:t xml:space="preserve">(в ред. </w:t>
      </w:r>
      <w:hyperlink r:id="rId200">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документ, удостоверяющий личность гражданина (юбиляра);</w:t>
      </w:r>
    </w:p>
    <w:p w:rsidR="00205A09" w:rsidRDefault="00205A09">
      <w:pPr>
        <w:pStyle w:val="ConsPlusNormal"/>
        <w:spacing w:before="220"/>
        <w:ind w:firstLine="540"/>
        <w:jc w:val="both"/>
      </w:pPr>
      <w:r>
        <w:t>документ, подтверждающий принадлежность к коренным малочисленным народам Севера.</w:t>
      </w:r>
    </w:p>
    <w:p w:rsidR="00205A09" w:rsidRDefault="00205A09">
      <w:pPr>
        <w:pStyle w:val="ConsPlusNormal"/>
        <w:jc w:val="both"/>
      </w:pPr>
      <w:r>
        <w:t xml:space="preserve">(в ред. </w:t>
      </w:r>
      <w:hyperlink r:id="rId201">
        <w:r>
          <w:rPr>
            <w:color w:val="0000FF"/>
          </w:rPr>
          <w:t>постановления</w:t>
        </w:r>
      </w:hyperlink>
      <w:r>
        <w:t xml:space="preserve"> Правительства ХМАО - Югры от 23.09.2022 N 465-п)</w:t>
      </w:r>
    </w:p>
    <w:p w:rsidR="00205A09" w:rsidRDefault="00205A09">
      <w:pPr>
        <w:pStyle w:val="ConsPlusNormal"/>
        <w:spacing w:before="220"/>
        <w:ind w:firstLine="540"/>
        <w:jc w:val="both"/>
      </w:pPr>
      <w:r>
        <w:t>3.2. Прием документов фиксируется в журнале регистрации в день их подачи или получения по почте.</w:t>
      </w:r>
    </w:p>
    <w:p w:rsidR="00205A09" w:rsidRDefault="00205A09">
      <w:pPr>
        <w:pStyle w:val="ConsPlusNormal"/>
        <w:spacing w:before="220"/>
        <w:ind w:firstLine="540"/>
        <w:jc w:val="both"/>
      </w:pPr>
      <w:r>
        <w:t>3.3. На каждого гражданина (в отношении трудовой династии - семью) формируется учетное дело, в котором содержатся документы, необходимые для подтверждения отнесения граждан к трудовой династии, старейшине и юбиляру, которое хранится в Агентстве в течение 3 лет.</w:t>
      </w:r>
    </w:p>
    <w:p w:rsidR="00205A09" w:rsidRDefault="00205A09">
      <w:pPr>
        <w:pStyle w:val="ConsPlusNormal"/>
        <w:jc w:val="both"/>
      </w:pPr>
      <w:r>
        <w:t xml:space="preserve">(в ред. </w:t>
      </w:r>
      <w:hyperlink r:id="rId202">
        <w:r>
          <w:rPr>
            <w:color w:val="0000FF"/>
          </w:rPr>
          <w:t>постановления</w:t>
        </w:r>
      </w:hyperlink>
      <w:r>
        <w:t xml:space="preserve"> Правительства ХМАО - Югры от 24.05.2024 N 200-п)</w:t>
      </w:r>
    </w:p>
    <w:p w:rsidR="00205A09" w:rsidRDefault="00205A09">
      <w:pPr>
        <w:pStyle w:val="ConsPlusNormal"/>
      </w:pPr>
    </w:p>
    <w:p w:rsidR="00205A09" w:rsidRDefault="00205A09">
      <w:pPr>
        <w:pStyle w:val="ConsPlusNormal"/>
      </w:pPr>
    </w:p>
    <w:p w:rsidR="00205A09" w:rsidRDefault="00205A09">
      <w:pPr>
        <w:pStyle w:val="ConsPlusNormal"/>
      </w:pPr>
    </w:p>
    <w:p w:rsidR="00205A09" w:rsidRDefault="00205A09">
      <w:pPr>
        <w:pStyle w:val="ConsPlusNormal"/>
      </w:pPr>
    </w:p>
    <w:p w:rsidR="00205A09" w:rsidRDefault="00205A09">
      <w:pPr>
        <w:pStyle w:val="ConsPlusNormal"/>
      </w:pPr>
    </w:p>
    <w:p w:rsidR="00205A09" w:rsidRDefault="00205A09">
      <w:pPr>
        <w:pStyle w:val="ConsPlusNormal"/>
        <w:jc w:val="right"/>
        <w:outlineLvl w:val="0"/>
      </w:pPr>
      <w:r>
        <w:t>Приложение 6</w:t>
      </w:r>
    </w:p>
    <w:p w:rsidR="00205A09" w:rsidRDefault="00205A09">
      <w:pPr>
        <w:pStyle w:val="ConsPlusNormal"/>
        <w:jc w:val="right"/>
      </w:pPr>
      <w:r>
        <w:t>к постановлению Правительства</w:t>
      </w:r>
    </w:p>
    <w:p w:rsidR="00205A09" w:rsidRDefault="00205A09">
      <w:pPr>
        <w:pStyle w:val="ConsPlusNormal"/>
        <w:jc w:val="right"/>
      </w:pPr>
      <w:r>
        <w:t>Ханты-Мансийского</w:t>
      </w:r>
    </w:p>
    <w:p w:rsidR="00205A09" w:rsidRDefault="00205A09">
      <w:pPr>
        <w:pStyle w:val="ConsPlusNormal"/>
        <w:jc w:val="right"/>
      </w:pPr>
      <w:r>
        <w:t>автономного округа - Югры</w:t>
      </w:r>
    </w:p>
    <w:p w:rsidR="00205A09" w:rsidRDefault="00205A09">
      <w:pPr>
        <w:pStyle w:val="ConsPlusNormal"/>
        <w:jc w:val="right"/>
      </w:pPr>
      <w:r>
        <w:t>от 30 декабря 2021 года N 639-п</w:t>
      </w:r>
    </w:p>
    <w:p w:rsidR="00205A09" w:rsidRDefault="00205A09">
      <w:pPr>
        <w:pStyle w:val="ConsPlusNormal"/>
      </w:pPr>
    </w:p>
    <w:p w:rsidR="00205A09" w:rsidRDefault="00205A09">
      <w:pPr>
        <w:pStyle w:val="ConsPlusTitle"/>
        <w:jc w:val="center"/>
      </w:pPr>
      <w:r>
        <w:t>ПОРЯДОК</w:t>
      </w:r>
    </w:p>
    <w:p w:rsidR="00205A09" w:rsidRDefault="00205A09">
      <w:pPr>
        <w:pStyle w:val="ConsPlusTitle"/>
        <w:jc w:val="center"/>
      </w:pPr>
      <w:r>
        <w:t>ПРЕДОСТАВЛЕНИЯ ГРАНТОВ В ФОРМЕ СУБСИДИЙ ДЛЯ РЕАЛИЗАЦИИ</w:t>
      </w:r>
    </w:p>
    <w:p w:rsidR="00205A09" w:rsidRDefault="00205A09">
      <w:pPr>
        <w:pStyle w:val="ConsPlusTitle"/>
        <w:jc w:val="center"/>
      </w:pPr>
      <w:r>
        <w:t>ПРОЕКТОВ, СПОСОБСТВУЮЩИХ СОХРАНЕНИЮ, РАЗВИТИЮ, ПОПУЛЯРИЗАЦИИ</w:t>
      </w:r>
    </w:p>
    <w:p w:rsidR="00205A09" w:rsidRDefault="00205A09">
      <w:pPr>
        <w:pStyle w:val="ConsPlusTitle"/>
        <w:jc w:val="center"/>
      </w:pPr>
      <w:r>
        <w:t>ФОЛЬКЛОРА, ТРАДИЦИЙ, ЯЗЫКА, НАРОДНЫХ ПРОМЫСЛОВ КОРЕННЫХ</w:t>
      </w:r>
    </w:p>
    <w:p w:rsidR="00205A09" w:rsidRDefault="00205A09">
      <w:pPr>
        <w:pStyle w:val="ConsPlusTitle"/>
        <w:jc w:val="center"/>
      </w:pPr>
      <w:r>
        <w:t>МАЛОЧИСЛЕННЫХ НАРОДОВ СЕВЕРА (ДАЛЕЕ - ПОРЯДОК)</w:t>
      </w:r>
    </w:p>
    <w:p w:rsidR="00205A09" w:rsidRDefault="00205A09">
      <w:pPr>
        <w:pStyle w:val="ConsPlusNormal"/>
        <w:jc w:val="center"/>
      </w:pPr>
    </w:p>
    <w:p w:rsidR="00205A09" w:rsidRDefault="00205A09">
      <w:pPr>
        <w:pStyle w:val="ConsPlusNormal"/>
        <w:ind w:firstLine="540"/>
        <w:jc w:val="both"/>
      </w:pPr>
      <w:r>
        <w:t xml:space="preserve">Утратил силу с 20 января 2023 года. - </w:t>
      </w:r>
      <w:hyperlink r:id="rId203">
        <w:r>
          <w:rPr>
            <w:color w:val="0000FF"/>
          </w:rPr>
          <w:t>Постановление</w:t>
        </w:r>
      </w:hyperlink>
      <w:r>
        <w:t xml:space="preserve"> Правительства ХМАО - Югры от 20.01.2023 N 17-п.</w:t>
      </w:r>
    </w:p>
    <w:p w:rsidR="00205A09" w:rsidRDefault="00205A09">
      <w:pPr>
        <w:pStyle w:val="ConsPlusNormal"/>
        <w:ind w:firstLine="540"/>
        <w:jc w:val="both"/>
      </w:pPr>
    </w:p>
    <w:p w:rsidR="00205A09" w:rsidRDefault="00205A09">
      <w:pPr>
        <w:pStyle w:val="ConsPlusNormal"/>
        <w:ind w:firstLine="540"/>
        <w:jc w:val="both"/>
      </w:pPr>
    </w:p>
    <w:p w:rsidR="00205A09" w:rsidRDefault="00205A09">
      <w:pPr>
        <w:pStyle w:val="ConsPlusNormal"/>
        <w:ind w:firstLine="540"/>
        <w:jc w:val="both"/>
      </w:pPr>
    </w:p>
    <w:p w:rsidR="00205A09" w:rsidRDefault="00205A09">
      <w:pPr>
        <w:pStyle w:val="ConsPlusNormal"/>
        <w:ind w:firstLine="540"/>
        <w:jc w:val="both"/>
      </w:pPr>
    </w:p>
    <w:p w:rsidR="00205A09" w:rsidRDefault="00205A09">
      <w:pPr>
        <w:pStyle w:val="ConsPlusNormal"/>
        <w:ind w:firstLine="540"/>
        <w:jc w:val="both"/>
      </w:pPr>
    </w:p>
    <w:p w:rsidR="00205A09" w:rsidRDefault="00205A09">
      <w:pPr>
        <w:pStyle w:val="ConsPlusNormal"/>
        <w:jc w:val="right"/>
        <w:outlineLvl w:val="0"/>
      </w:pPr>
      <w:r>
        <w:t>Приложение 7</w:t>
      </w:r>
    </w:p>
    <w:p w:rsidR="00205A09" w:rsidRDefault="00205A09">
      <w:pPr>
        <w:pStyle w:val="ConsPlusNormal"/>
        <w:jc w:val="right"/>
      </w:pPr>
      <w:r>
        <w:t>к постановлению Правительства</w:t>
      </w:r>
    </w:p>
    <w:p w:rsidR="00205A09" w:rsidRDefault="00205A09">
      <w:pPr>
        <w:pStyle w:val="ConsPlusNormal"/>
        <w:jc w:val="right"/>
      </w:pPr>
      <w:r>
        <w:t>Ханты-Мансийского</w:t>
      </w:r>
    </w:p>
    <w:p w:rsidR="00205A09" w:rsidRDefault="00205A09">
      <w:pPr>
        <w:pStyle w:val="ConsPlusNormal"/>
        <w:jc w:val="right"/>
      </w:pPr>
      <w:r>
        <w:t>автономного округа - Югры</w:t>
      </w:r>
    </w:p>
    <w:p w:rsidR="00205A09" w:rsidRDefault="00205A09">
      <w:pPr>
        <w:pStyle w:val="ConsPlusNormal"/>
        <w:jc w:val="right"/>
      </w:pPr>
      <w:r>
        <w:t>от 30 декабря 2021 года N 639-п</w:t>
      </w:r>
    </w:p>
    <w:p w:rsidR="00205A09" w:rsidRDefault="00205A09">
      <w:pPr>
        <w:pStyle w:val="ConsPlusNormal"/>
        <w:jc w:val="center"/>
      </w:pPr>
    </w:p>
    <w:p w:rsidR="00205A09" w:rsidRDefault="00205A09">
      <w:pPr>
        <w:pStyle w:val="ConsPlusTitle"/>
        <w:jc w:val="center"/>
      </w:pPr>
      <w:bookmarkStart w:id="63" w:name="P1182"/>
      <w:bookmarkEnd w:id="63"/>
      <w:r>
        <w:t>ПОРЯДОК</w:t>
      </w:r>
    </w:p>
    <w:p w:rsidR="00205A09" w:rsidRDefault="00205A09">
      <w:pPr>
        <w:pStyle w:val="ConsPlusTitle"/>
        <w:jc w:val="center"/>
      </w:pPr>
      <w:r>
        <w:t>ПРЕДОСТАВЛЕНИЯ ПРЕМИИ ПОБЕДИТЕЛЯМ И ПРИЗЕРАМ ОКРУЖНОГО</w:t>
      </w:r>
    </w:p>
    <w:p w:rsidR="00205A09" w:rsidRDefault="00205A09">
      <w:pPr>
        <w:pStyle w:val="ConsPlusTitle"/>
        <w:jc w:val="center"/>
      </w:pPr>
      <w:r>
        <w:t>КОНКУРСА НА ЗВАНИЕ ЛУЧШЕГО ПЕДАГОГА В СФЕРЕ СОХРАНЕНИЯ</w:t>
      </w:r>
    </w:p>
    <w:p w:rsidR="00205A09" w:rsidRDefault="00205A09">
      <w:pPr>
        <w:pStyle w:val="ConsPlusTitle"/>
        <w:jc w:val="center"/>
      </w:pPr>
      <w:r>
        <w:t>РОДНОГО ЯЗЫКА КОРЕННЫХ МАЛОЧИСЛЕННЫХ НАРОДОВ СЕВЕРА</w:t>
      </w:r>
    </w:p>
    <w:p w:rsidR="00205A09" w:rsidRDefault="00205A09">
      <w:pPr>
        <w:pStyle w:val="ConsPlusTitle"/>
        <w:jc w:val="center"/>
      </w:pPr>
      <w:r>
        <w:t>"ОБЕРЕГАЕМОЕ СЛОВО ПРЕДКОВ" (ДАЛЕЕ - ПОРЯДОК)</w:t>
      </w:r>
    </w:p>
    <w:p w:rsidR="00205A09" w:rsidRDefault="00205A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05A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5A09" w:rsidRDefault="00205A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5A09" w:rsidRDefault="00205A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5A09" w:rsidRDefault="00205A09">
            <w:pPr>
              <w:pStyle w:val="ConsPlusNormal"/>
              <w:jc w:val="center"/>
            </w:pPr>
            <w:r>
              <w:rPr>
                <w:color w:val="392C69"/>
              </w:rPr>
              <w:t>Список изменяющих документов</w:t>
            </w:r>
          </w:p>
          <w:p w:rsidR="00205A09" w:rsidRDefault="00205A09">
            <w:pPr>
              <w:pStyle w:val="ConsPlusNormal"/>
              <w:jc w:val="center"/>
            </w:pPr>
            <w:r>
              <w:rPr>
                <w:color w:val="392C69"/>
              </w:rPr>
              <w:t xml:space="preserve">(введен </w:t>
            </w:r>
            <w:hyperlink r:id="rId204">
              <w:r>
                <w:rPr>
                  <w:color w:val="0000FF"/>
                </w:rPr>
                <w:t>постановлением</w:t>
              </w:r>
            </w:hyperlink>
            <w:r>
              <w:rPr>
                <w:color w:val="392C69"/>
              </w:rPr>
              <w:t xml:space="preserve"> Правительства ХМАО - Югры от 27.05.2022 N 231-п;</w:t>
            </w:r>
          </w:p>
          <w:p w:rsidR="00205A09" w:rsidRDefault="00205A09">
            <w:pPr>
              <w:pStyle w:val="ConsPlusNormal"/>
              <w:jc w:val="center"/>
            </w:pPr>
            <w:r>
              <w:rPr>
                <w:color w:val="392C69"/>
              </w:rPr>
              <w:t xml:space="preserve">в ред. </w:t>
            </w:r>
            <w:hyperlink r:id="rId205">
              <w:r>
                <w:rPr>
                  <w:color w:val="0000FF"/>
                </w:rPr>
                <w:t>постановления</w:t>
              </w:r>
            </w:hyperlink>
            <w:r>
              <w:rPr>
                <w:color w:val="392C69"/>
              </w:rPr>
              <w:t xml:space="preserve"> Правительства ХМАО - Югры от 24.05.2024 N 200-п)</w:t>
            </w:r>
          </w:p>
        </w:tc>
        <w:tc>
          <w:tcPr>
            <w:tcW w:w="113" w:type="dxa"/>
            <w:tcBorders>
              <w:top w:val="nil"/>
              <w:left w:val="nil"/>
              <w:bottom w:val="nil"/>
              <w:right w:val="nil"/>
            </w:tcBorders>
            <w:shd w:val="clear" w:color="auto" w:fill="F4F3F8"/>
            <w:tcMar>
              <w:top w:w="0" w:type="dxa"/>
              <w:left w:w="0" w:type="dxa"/>
              <w:bottom w:w="0" w:type="dxa"/>
              <w:right w:w="0" w:type="dxa"/>
            </w:tcMar>
          </w:tcPr>
          <w:p w:rsidR="00205A09" w:rsidRDefault="00205A09">
            <w:pPr>
              <w:pStyle w:val="ConsPlusNormal"/>
            </w:pPr>
          </w:p>
        </w:tc>
      </w:tr>
    </w:tbl>
    <w:p w:rsidR="00205A09" w:rsidRDefault="00205A09">
      <w:pPr>
        <w:pStyle w:val="ConsPlusNormal"/>
        <w:ind w:firstLine="540"/>
        <w:jc w:val="both"/>
      </w:pPr>
    </w:p>
    <w:p w:rsidR="00205A09" w:rsidRDefault="00205A09">
      <w:pPr>
        <w:pStyle w:val="ConsPlusNormal"/>
        <w:ind w:firstLine="540"/>
        <w:jc w:val="both"/>
      </w:pPr>
      <w:r>
        <w:t xml:space="preserve">1. Порядок определяет механизм и условия предоставления премии победителям и призерам окружного конкурса на звание лучшего педагога в сфере сохранения родного языка коренных малочисленных народов Севера "Оберегаемое слово предков" (далее - конкурс) с целью сохранения и популяризации родных языков коренных малочисленных народов Севера, выявления и распространения лучших педагогических практик и методик работы педагогов образовательных организаций, расположенных в Ханты-Мансийском автономном округе - Югре, в соответствии с </w:t>
      </w:r>
      <w:hyperlink r:id="rId206">
        <w:r>
          <w:rPr>
            <w:color w:val="0000FF"/>
          </w:rPr>
          <w:t>комплексом</w:t>
        </w:r>
      </w:hyperlink>
      <w:r>
        <w:t xml:space="preserve"> процессных мероприятий "Сохранение и развитие традиционной культуры, фольклора, традиций, языка, национального спорта и международных связей, национальных промыслов и ремесел" направления (подпрограммы) "Создание условий для развития традиционной хозяйственной деятельности, традиционной культуры, языка, спорта, фольклора и ремесел коренных малочисленных народов Севера" государственной программы Ханты-Мансийского автономного округа - Югры "Устойчивое развитие коренных малочисленных народов Севера", утвержденной постановлением Правительства автономного округа от 10 ноября 2023 года N 547-п.</w:t>
      </w:r>
    </w:p>
    <w:p w:rsidR="00205A09" w:rsidRDefault="00205A09">
      <w:pPr>
        <w:pStyle w:val="ConsPlusNormal"/>
        <w:jc w:val="both"/>
      </w:pPr>
      <w:r>
        <w:t xml:space="preserve">(в ред. </w:t>
      </w:r>
      <w:hyperlink r:id="rId207">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2. Организатором конкурса является Департамент образования и науки Ханты-Мансийского автономного округа - Югры (далее - Департамент, автономный округ).</w:t>
      </w:r>
    </w:p>
    <w:p w:rsidR="00205A09" w:rsidRDefault="00205A09">
      <w:pPr>
        <w:pStyle w:val="ConsPlusNormal"/>
        <w:spacing w:before="220"/>
        <w:ind w:firstLine="540"/>
        <w:jc w:val="both"/>
      </w:pPr>
      <w:r>
        <w:t>3. Положение о конкурсе и срок его проведения определяет приказом Департамент, который размещает на своем официальном сайте в информационно-телекоммуникационной сети Интернет.</w:t>
      </w:r>
    </w:p>
    <w:p w:rsidR="00205A09" w:rsidRDefault="00205A09">
      <w:pPr>
        <w:pStyle w:val="ConsPlusNormal"/>
        <w:spacing w:before="220"/>
        <w:ind w:firstLine="540"/>
        <w:jc w:val="both"/>
      </w:pPr>
      <w:r>
        <w:t>4. Конкурс проводится по 3 номинациям:</w:t>
      </w:r>
    </w:p>
    <w:p w:rsidR="00205A09" w:rsidRDefault="00205A09">
      <w:pPr>
        <w:pStyle w:val="ConsPlusNormal"/>
        <w:spacing w:before="220"/>
        <w:ind w:firstLine="540"/>
        <w:jc w:val="both"/>
      </w:pPr>
      <w:r>
        <w:t>"Педагогический талант";</w:t>
      </w:r>
    </w:p>
    <w:p w:rsidR="00205A09" w:rsidRDefault="00205A09">
      <w:pPr>
        <w:pStyle w:val="ConsPlusNormal"/>
        <w:spacing w:before="220"/>
        <w:ind w:firstLine="540"/>
        <w:jc w:val="both"/>
      </w:pPr>
      <w:r>
        <w:t>"Сохранение традиций";</w:t>
      </w:r>
    </w:p>
    <w:p w:rsidR="00205A09" w:rsidRDefault="00205A09">
      <w:pPr>
        <w:pStyle w:val="ConsPlusNormal"/>
        <w:spacing w:before="220"/>
        <w:ind w:firstLine="540"/>
        <w:jc w:val="both"/>
      </w:pPr>
      <w:r>
        <w:t>"Педагогические инновации".</w:t>
      </w:r>
    </w:p>
    <w:p w:rsidR="00205A09" w:rsidRDefault="00205A09">
      <w:pPr>
        <w:pStyle w:val="ConsPlusNormal"/>
        <w:spacing w:before="220"/>
        <w:ind w:firstLine="540"/>
        <w:jc w:val="both"/>
      </w:pPr>
      <w:r>
        <w:t>5. На участие в конкурсе имеют право:</w:t>
      </w:r>
    </w:p>
    <w:p w:rsidR="00205A09" w:rsidRDefault="00205A09">
      <w:pPr>
        <w:pStyle w:val="ConsPlusNormal"/>
        <w:spacing w:before="220"/>
        <w:ind w:firstLine="540"/>
        <w:jc w:val="both"/>
      </w:pPr>
      <w:r>
        <w:t>педагоги (учителя родного языка и литературы), осуществляющие свою трудовую деятельность в общеобразовательной организации, реализующей образовательные программы по сохранению родного языка коренных малочисленных народов Севера;</w:t>
      </w:r>
    </w:p>
    <w:p w:rsidR="00205A09" w:rsidRDefault="00205A09">
      <w:pPr>
        <w:pStyle w:val="ConsPlusNormal"/>
        <w:spacing w:before="220"/>
        <w:ind w:firstLine="540"/>
        <w:jc w:val="both"/>
      </w:pPr>
      <w:r>
        <w:t xml:space="preserve">педагоги, осуществляющие свою трудовую деятельность в организациях дополнительного </w:t>
      </w:r>
      <w:r>
        <w:lastRenderedPageBreak/>
        <w:t>образования, специализирующиеся в области сохранения родного языка коренных малочисленных народов Севера;</w:t>
      </w:r>
    </w:p>
    <w:p w:rsidR="00205A09" w:rsidRDefault="00205A09">
      <w:pPr>
        <w:pStyle w:val="ConsPlusNormal"/>
        <w:spacing w:before="220"/>
        <w:ind w:firstLine="540"/>
        <w:jc w:val="both"/>
      </w:pPr>
      <w:r>
        <w:t>педагоги (воспитатели), осуществляющие свою трудовую деятельность в дошкольных образовательных организациях, специализирующиеся в области сохранения родного языка коренных малочисленных народов Севера.</w:t>
      </w:r>
    </w:p>
    <w:p w:rsidR="00205A09" w:rsidRDefault="00205A09">
      <w:pPr>
        <w:pStyle w:val="ConsPlusNormal"/>
        <w:spacing w:before="220"/>
        <w:ind w:firstLine="540"/>
        <w:jc w:val="both"/>
      </w:pPr>
      <w:r>
        <w:t>Лица, осуществляющие в указанных образовательных организациях только административные или организационные функции, права на участие в конкурсе не имеют.</w:t>
      </w:r>
    </w:p>
    <w:p w:rsidR="00205A09" w:rsidRDefault="00205A09">
      <w:pPr>
        <w:pStyle w:val="ConsPlusNormal"/>
        <w:spacing w:before="220"/>
        <w:ind w:firstLine="540"/>
        <w:jc w:val="both"/>
      </w:pPr>
      <w:r>
        <w:t>6. Предоставление премии победителям и призерам конкурса осуществляется за счет бюджетных ассигнований бюджета автономного округа, предусмотренных законом о бюджете автономного округа на очередной финансовый год и плановый период, на указанную в Порядке цель.</w:t>
      </w:r>
    </w:p>
    <w:p w:rsidR="00205A09" w:rsidRDefault="00205A09">
      <w:pPr>
        <w:pStyle w:val="ConsPlusNormal"/>
        <w:jc w:val="both"/>
      </w:pPr>
      <w:r>
        <w:t xml:space="preserve">(в ред. </w:t>
      </w:r>
      <w:hyperlink r:id="rId208">
        <w:r>
          <w:rPr>
            <w:color w:val="0000FF"/>
          </w:rPr>
          <w:t>постановления</w:t>
        </w:r>
      </w:hyperlink>
      <w:r>
        <w:t xml:space="preserve"> Правительства ХМАО - Югры от 24.05.2024 N 200-п)</w:t>
      </w:r>
    </w:p>
    <w:p w:rsidR="00205A09" w:rsidRDefault="00205A09">
      <w:pPr>
        <w:pStyle w:val="ConsPlusNormal"/>
        <w:spacing w:before="220"/>
        <w:ind w:firstLine="540"/>
        <w:jc w:val="both"/>
      </w:pPr>
      <w:r>
        <w:t>7. Размер премии победителям и призерам конкурса в каждой номинации составляет:</w:t>
      </w:r>
    </w:p>
    <w:p w:rsidR="00205A09" w:rsidRDefault="00205A09">
      <w:pPr>
        <w:pStyle w:val="ConsPlusNormal"/>
        <w:spacing w:before="220"/>
        <w:ind w:firstLine="540"/>
        <w:jc w:val="both"/>
      </w:pPr>
      <w:r>
        <w:t>I место - 300 000 рублей (победителям);</w:t>
      </w:r>
    </w:p>
    <w:p w:rsidR="00205A09" w:rsidRDefault="00205A09">
      <w:pPr>
        <w:pStyle w:val="ConsPlusNormal"/>
        <w:spacing w:before="220"/>
        <w:ind w:firstLine="540"/>
        <w:jc w:val="both"/>
      </w:pPr>
      <w:r>
        <w:t>II место - 200 000 рублей (призерам);</w:t>
      </w:r>
    </w:p>
    <w:p w:rsidR="00205A09" w:rsidRDefault="00205A09">
      <w:pPr>
        <w:pStyle w:val="ConsPlusNormal"/>
        <w:spacing w:before="220"/>
        <w:ind w:firstLine="540"/>
        <w:jc w:val="both"/>
      </w:pPr>
      <w:r>
        <w:t>III место - 100 000 рублей (призерам).</w:t>
      </w:r>
    </w:p>
    <w:p w:rsidR="00205A09" w:rsidRDefault="00205A09">
      <w:pPr>
        <w:pStyle w:val="ConsPlusNormal"/>
        <w:spacing w:before="220"/>
        <w:ind w:firstLine="540"/>
        <w:jc w:val="both"/>
      </w:pPr>
      <w:r>
        <w:t>8. Предоставление премий победителям и призерам конкурса осуществляет Департамент путем перечисления денежных средств на счета, открытые в кредитных организациях, не позднее 25 декабря текущего года. Основанием для перечисления денежных средств является приказ Департамента.</w:t>
      </w:r>
    </w:p>
    <w:p w:rsidR="00205A09" w:rsidRDefault="00205A09">
      <w:pPr>
        <w:pStyle w:val="ConsPlusNormal"/>
        <w:ind w:firstLine="540"/>
        <w:jc w:val="both"/>
      </w:pPr>
    </w:p>
    <w:p w:rsidR="00205A09" w:rsidRDefault="00205A09">
      <w:pPr>
        <w:pStyle w:val="ConsPlusNormal"/>
        <w:ind w:firstLine="540"/>
        <w:jc w:val="both"/>
      </w:pPr>
    </w:p>
    <w:p w:rsidR="00205A09" w:rsidRDefault="00205A09">
      <w:pPr>
        <w:pStyle w:val="ConsPlusNormal"/>
        <w:pBdr>
          <w:bottom w:val="single" w:sz="6" w:space="0" w:color="auto"/>
        </w:pBdr>
        <w:spacing w:before="100" w:after="100"/>
        <w:jc w:val="both"/>
        <w:rPr>
          <w:sz w:val="2"/>
          <w:szCs w:val="2"/>
        </w:rPr>
      </w:pPr>
    </w:p>
    <w:p w:rsidR="0013130E" w:rsidRDefault="0013130E"/>
    <w:sectPr w:rsidR="0013130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09"/>
    <w:rsid w:val="0013130E"/>
    <w:rsid w:val="00205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CBB07-C7CA-4E39-A914-05627708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A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5A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5A0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5A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5A0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5A0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5A0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5A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926&amp;n=302595&amp;dst=100068" TargetMode="External"/><Relationship Id="rId21" Type="http://schemas.openxmlformats.org/officeDocument/2006/relationships/hyperlink" Target="https://login.consultant.ru/link/?req=doc&amp;base=RLAW926&amp;n=187121" TargetMode="External"/><Relationship Id="rId42" Type="http://schemas.openxmlformats.org/officeDocument/2006/relationships/hyperlink" Target="https://login.consultant.ru/link/?req=doc&amp;base=RLAW926&amp;n=290741&amp;dst=100006" TargetMode="External"/><Relationship Id="rId63" Type="http://schemas.openxmlformats.org/officeDocument/2006/relationships/hyperlink" Target="https://login.consultant.ru/link/?req=doc&amp;base=RLAW926&amp;n=302595&amp;dst=100017" TargetMode="External"/><Relationship Id="rId84" Type="http://schemas.openxmlformats.org/officeDocument/2006/relationships/hyperlink" Target="https://login.consultant.ru/link/?req=doc&amp;base=RLAW926&amp;n=302595&amp;dst=100031" TargetMode="External"/><Relationship Id="rId138" Type="http://schemas.openxmlformats.org/officeDocument/2006/relationships/hyperlink" Target="https://login.consultant.ru/link/?req=doc&amp;base=RLAW926&amp;n=302595&amp;dst=100101" TargetMode="External"/><Relationship Id="rId159" Type="http://schemas.openxmlformats.org/officeDocument/2006/relationships/hyperlink" Target="https://login.consultant.ru/link/?req=doc&amp;base=RLAW926&amp;n=302595&amp;dst=100137" TargetMode="External"/><Relationship Id="rId170" Type="http://schemas.openxmlformats.org/officeDocument/2006/relationships/hyperlink" Target="https://login.consultant.ru/link/?req=doc&amp;base=RLAW926&amp;n=290844&amp;dst=100644" TargetMode="External"/><Relationship Id="rId191" Type="http://schemas.openxmlformats.org/officeDocument/2006/relationships/hyperlink" Target="https://login.consultant.ru/link/?req=doc&amp;base=RLAW926&amp;n=302595&amp;dst=100148" TargetMode="External"/><Relationship Id="rId205" Type="http://schemas.openxmlformats.org/officeDocument/2006/relationships/hyperlink" Target="https://login.consultant.ru/link/?req=doc&amp;base=RLAW926&amp;n=302595&amp;dst=100158" TargetMode="External"/><Relationship Id="rId107" Type="http://schemas.openxmlformats.org/officeDocument/2006/relationships/hyperlink" Target="https://login.consultant.ru/link/?req=doc&amp;base=RLAW926&amp;n=302595&amp;dst=100050" TargetMode="External"/><Relationship Id="rId11" Type="http://schemas.openxmlformats.org/officeDocument/2006/relationships/hyperlink" Target="https://login.consultant.ru/link/?req=doc&amp;base=RLAW926&amp;n=315425&amp;dst=100005" TargetMode="External"/><Relationship Id="rId32" Type="http://schemas.openxmlformats.org/officeDocument/2006/relationships/hyperlink" Target="https://login.consultant.ru/link/?req=doc&amp;base=RLAW926&amp;n=225462" TargetMode="External"/><Relationship Id="rId53" Type="http://schemas.openxmlformats.org/officeDocument/2006/relationships/hyperlink" Target="https://login.consultant.ru/link/?req=doc&amp;base=RLAW926&amp;n=264589" TargetMode="External"/><Relationship Id="rId74" Type="http://schemas.openxmlformats.org/officeDocument/2006/relationships/hyperlink" Target="https://login.consultant.ru/link/?req=doc&amp;base=LAW&amp;n=476035&amp;dst=100008" TargetMode="External"/><Relationship Id="rId128" Type="http://schemas.openxmlformats.org/officeDocument/2006/relationships/hyperlink" Target="https://login.consultant.ru/link/?req=doc&amp;base=RLAW926&amp;n=302595&amp;dst=100082" TargetMode="External"/><Relationship Id="rId149" Type="http://schemas.openxmlformats.org/officeDocument/2006/relationships/hyperlink" Target="https://login.consultant.ru/link/?req=doc&amp;base=RLAW926&amp;n=302595&amp;dst=100124" TargetMode="External"/><Relationship Id="rId5" Type="http://schemas.openxmlformats.org/officeDocument/2006/relationships/hyperlink" Target="https://login.consultant.ru/link/?req=doc&amp;base=RLAW926&amp;n=290844&amp;dst=100602" TargetMode="External"/><Relationship Id="rId95" Type="http://schemas.openxmlformats.org/officeDocument/2006/relationships/hyperlink" Target="https://login.consultant.ru/link/?req=doc&amp;base=RLAW926&amp;n=315770&amp;dst=100160" TargetMode="External"/><Relationship Id="rId160" Type="http://schemas.openxmlformats.org/officeDocument/2006/relationships/hyperlink" Target="https://login.consultant.ru/link/?req=doc&amp;base=RLAW926&amp;n=315770&amp;dst=100172" TargetMode="External"/><Relationship Id="rId181" Type="http://schemas.openxmlformats.org/officeDocument/2006/relationships/hyperlink" Target="https://login.consultant.ru/link/?req=doc&amp;base=RLAW926&amp;n=290844&amp;dst=100669" TargetMode="External"/><Relationship Id="rId22" Type="http://schemas.openxmlformats.org/officeDocument/2006/relationships/hyperlink" Target="https://login.consultant.ru/link/?req=doc&amp;base=RLAW926&amp;n=189916" TargetMode="External"/><Relationship Id="rId43" Type="http://schemas.openxmlformats.org/officeDocument/2006/relationships/hyperlink" Target="https://login.consultant.ru/link/?req=doc&amp;base=RLAW926&amp;n=302595&amp;dst=100007" TargetMode="External"/><Relationship Id="rId64" Type="http://schemas.openxmlformats.org/officeDocument/2006/relationships/hyperlink" Target="https://login.consultant.ru/link/?req=doc&amp;base=LAW&amp;n=476035&amp;dst=100008" TargetMode="External"/><Relationship Id="rId118" Type="http://schemas.openxmlformats.org/officeDocument/2006/relationships/hyperlink" Target="https://login.consultant.ru/link/?req=doc&amp;base=RLAW926&amp;n=302595&amp;dst=100070" TargetMode="External"/><Relationship Id="rId139" Type="http://schemas.openxmlformats.org/officeDocument/2006/relationships/hyperlink" Target="https://login.consultant.ru/link/?req=doc&amp;base=RLAW926&amp;n=302595&amp;dst=100103" TargetMode="External"/><Relationship Id="rId85" Type="http://schemas.openxmlformats.org/officeDocument/2006/relationships/hyperlink" Target="https://login.consultant.ru/link/?req=doc&amp;base=RLAW926&amp;n=290923&amp;dst=100409" TargetMode="External"/><Relationship Id="rId150" Type="http://schemas.openxmlformats.org/officeDocument/2006/relationships/hyperlink" Target="https://login.consultant.ru/link/?req=doc&amp;base=RLAW926&amp;n=302595&amp;dst=100125" TargetMode="External"/><Relationship Id="rId171" Type="http://schemas.openxmlformats.org/officeDocument/2006/relationships/hyperlink" Target="https://login.consultant.ru/link/?req=doc&amp;base=RLAW926&amp;n=296760" TargetMode="External"/><Relationship Id="rId192" Type="http://schemas.openxmlformats.org/officeDocument/2006/relationships/hyperlink" Target="https://login.consultant.ru/link/?req=doc&amp;base=RLAW926&amp;n=315770&amp;dst=100193" TargetMode="External"/><Relationship Id="rId206" Type="http://schemas.openxmlformats.org/officeDocument/2006/relationships/hyperlink" Target="https://login.consultant.ru/link/?req=doc&amp;base=RLAW926&amp;n=315770&amp;dst=100193" TargetMode="External"/><Relationship Id="rId12" Type="http://schemas.openxmlformats.org/officeDocument/2006/relationships/hyperlink" Target="https://login.consultant.ru/link/?req=doc&amp;base=RLAW926&amp;n=305478&amp;dst=273" TargetMode="External"/><Relationship Id="rId33" Type="http://schemas.openxmlformats.org/officeDocument/2006/relationships/hyperlink" Target="https://login.consultant.ru/link/?req=doc&amp;base=RLAW926&amp;n=229672" TargetMode="External"/><Relationship Id="rId108" Type="http://schemas.openxmlformats.org/officeDocument/2006/relationships/hyperlink" Target="https://login.consultant.ru/link/?req=doc&amp;base=RLAW926&amp;n=302595&amp;dst=100051" TargetMode="External"/><Relationship Id="rId129" Type="http://schemas.openxmlformats.org/officeDocument/2006/relationships/hyperlink" Target="https://login.consultant.ru/link/?req=doc&amp;base=RLAW926&amp;n=302595&amp;dst=100085" TargetMode="External"/><Relationship Id="rId54" Type="http://schemas.openxmlformats.org/officeDocument/2006/relationships/hyperlink" Target="https://login.consultant.ru/link/?req=doc&amp;base=RLAW926&amp;n=290741&amp;dst=100008" TargetMode="External"/><Relationship Id="rId75" Type="http://schemas.openxmlformats.org/officeDocument/2006/relationships/hyperlink" Target="https://login.consultant.ru/link/?req=doc&amp;base=RLAW926&amp;n=290774&amp;dst=102356" TargetMode="External"/><Relationship Id="rId96" Type="http://schemas.openxmlformats.org/officeDocument/2006/relationships/hyperlink" Target="https://login.consultant.ru/link/?req=doc&amp;base=RLAW926&amp;n=302595&amp;dst=100034" TargetMode="External"/><Relationship Id="rId140" Type="http://schemas.openxmlformats.org/officeDocument/2006/relationships/hyperlink" Target="https://login.consultant.ru/link/?req=doc&amp;base=RLAW926&amp;n=302595&amp;dst=100105" TargetMode="External"/><Relationship Id="rId161" Type="http://schemas.openxmlformats.org/officeDocument/2006/relationships/hyperlink" Target="https://login.consultant.ru/link/?req=doc&amp;base=RLAW926&amp;n=290844&amp;dst=100642" TargetMode="External"/><Relationship Id="rId182" Type="http://schemas.openxmlformats.org/officeDocument/2006/relationships/hyperlink" Target="https://login.consultant.ru/link/?req=doc&amp;base=RLAW926&amp;n=290844&amp;dst=100670" TargetMode="External"/><Relationship Id="rId6" Type="http://schemas.openxmlformats.org/officeDocument/2006/relationships/hyperlink" Target="https://login.consultant.ru/link/?req=doc&amp;base=RLAW926&amp;n=315291&amp;dst=100019" TargetMode="External"/><Relationship Id="rId23" Type="http://schemas.openxmlformats.org/officeDocument/2006/relationships/hyperlink" Target="https://login.consultant.ru/link/?req=doc&amp;base=RLAW926&amp;n=198440" TargetMode="External"/><Relationship Id="rId119" Type="http://schemas.openxmlformats.org/officeDocument/2006/relationships/hyperlink" Target="https://login.consultant.ru/link/?req=doc&amp;base=RLAW926&amp;n=302595&amp;dst=100071" TargetMode="External"/><Relationship Id="rId44" Type="http://schemas.openxmlformats.org/officeDocument/2006/relationships/hyperlink" Target="https://login.consultant.ru/link/?req=doc&amp;base=RLAW926&amp;n=315425&amp;dst=100005" TargetMode="External"/><Relationship Id="rId65" Type="http://schemas.openxmlformats.org/officeDocument/2006/relationships/hyperlink" Target="https://login.consultant.ru/link/?req=doc&amp;base=RLAW926&amp;n=302595&amp;dst=100019" TargetMode="External"/><Relationship Id="rId86" Type="http://schemas.openxmlformats.org/officeDocument/2006/relationships/hyperlink" Target="https://login.consultant.ru/link/?req=doc&amp;base=RLAW926&amp;n=290923&amp;dst=100415" TargetMode="External"/><Relationship Id="rId130" Type="http://schemas.openxmlformats.org/officeDocument/2006/relationships/hyperlink" Target="https://login.consultant.ru/link/?req=doc&amp;base=RLAW926&amp;n=302595&amp;dst=100086" TargetMode="External"/><Relationship Id="rId151" Type="http://schemas.openxmlformats.org/officeDocument/2006/relationships/hyperlink" Target="https://login.consultant.ru/link/?req=doc&amp;base=RLAW926&amp;n=302595&amp;dst=100127" TargetMode="External"/><Relationship Id="rId172" Type="http://schemas.openxmlformats.org/officeDocument/2006/relationships/hyperlink" Target="https://login.consultant.ru/link/?req=doc&amp;base=RLAW926&amp;n=302595&amp;dst=100139" TargetMode="External"/><Relationship Id="rId193" Type="http://schemas.openxmlformats.org/officeDocument/2006/relationships/hyperlink" Target="https://login.consultant.ru/link/?req=doc&amp;base=RLAW926&amp;n=302595&amp;dst=100149" TargetMode="External"/><Relationship Id="rId207" Type="http://schemas.openxmlformats.org/officeDocument/2006/relationships/hyperlink" Target="https://login.consultant.ru/link/?req=doc&amp;base=RLAW926&amp;n=302595&amp;dst=100159" TargetMode="External"/><Relationship Id="rId13" Type="http://schemas.openxmlformats.org/officeDocument/2006/relationships/hyperlink" Target="https://login.consultant.ru/link/?req=doc&amp;base=RLAW926&amp;n=315770" TargetMode="External"/><Relationship Id="rId109" Type="http://schemas.openxmlformats.org/officeDocument/2006/relationships/hyperlink" Target="https://login.consultant.ru/link/?req=doc&amp;base=RLAW926&amp;n=302595&amp;dst=100053" TargetMode="External"/><Relationship Id="rId34" Type="http://schemas.openxmlformats.org/officeDocument/2006/relationships/hyperlink" Target="https://login.consultant.ru/link/?req=doc&amp;base=RLAW926&amp;n=241426" TargetMode="External"/><Relationship Id="rId55" Type="http://schemas.openxmlformats.org/officeDocument/2006/relationships/hyperlink" Target="https://login.consultant.ru/link/?req=doc&amp;base=RLAW926&amp;n=290741&amp;dst=100010" TargetMode="External"/><Relationship Id="rId76" Type="http://schemas.openxmlformats.org/officeDocument/2006/relationships/hyperlink" Target="https://login.consultant.ru/link/?req=doc&amp;base=RLAW926&amp;n=315425&amp;dst=100075" TargetMode="External"/><Relationship Id="rId97" Type="http://schemas.openxmlformats.org/officeDocument/2006/relationships/hyperlink" Target="https://login.consultant.ru/link/?req=doc&amp;base=RLAW926&amp;n=302595&amp;dst=100035" TargetMode="External"/><Relationship Id="rId120" Type="http://schemas.openxmlformats.org/officeDocument/2006/relationships/hyperlink" Target="https://login.consultant.ru/link/?req=doc&amp;base=RLAW926&amp;n=302595&amp;dst=100073" TargetMode="External"/><Relationship Id="rId141" Type="http://schemas.openxmlformats.org/officeDocument/2006/relationships/hyperlink" Target="https://login.consultant.ru/link/?req=doc&amp;base=RLAW926&amp;n=302595&amp;dst=100106" TargetMode="External"/><Relationship Id="rId7" Type="http://schemas.openxmlformats.org/officeDocument/2006/relationships/hyperlink" Target="https://login.consultant.ru/link/?req=doc&amp;base=RLAW926&amp;n=290774&amp;dst=102345" TargetMode="External"/><Relationship Id="rId162" Type="http://schemas.openxmlformats.org/officeDocument/2006/relationships/hyperlink" Target="https://login.consultant.ru/link/?req=doc&amp;base=RLAW926&amp;n=302595&amp;dst=100138" TargetMode="External"/><Relationship Id="rId183" Type="http://schemas.openxmlformats.org/officeDocument/2006/relationships/hyperlink" Target="https://login.consultant.ru/link/?req=doc&amp;base=RLAW926&amp;n=290844&amp;dst=100671" TargetMode="External"/><Relationship Id="rId24" Type="http://schemas.openxmlformats.org/officeDocument/2006/relationships/hyperlink" Target="https://login.consultant.ru/link/?req=doc&amp;base=RLAW926&amp;n=201604" TargetMode="External"/><Relationship Id="rId45" Type="http://schemas.openxmlformats.org/officeDocument/2006/relationships/hyperlink" Target="https://login.consultant.ru/link/?req=doc&amp;base=RLAW926&amp;n=302595&amp;dst=100008" TargetMode="External"/><Relationship Id="rId66" Type="http://schemas.openxmlformats.org/officeDocument/2006/relationships/hyperlink" Target="https://login.consultant.ru/link/?req=doc&amp;base=RLAW926&amp;n=290741&amp;dst=100013" TargetMode="External"/><Relationship Id="rId87" Type="http://schemas.openxmlformats.org/officeDocument/2006/relationships/hyperlink" Target="https://login.consultant.ru/link/?req=doc&amp;base=RLAW926&amp;n=290923&amp;dst=100417" TargetMode="External"/><Relationship Id="rId110" Type="http://schemas.openxmlformats.org/officeDocument/2006/relationships/hyperlink" Target="https://login.consultant.ru/link/?req=doc&amp;base=RLAW926&amp;n=302595&amp;dst=100057" TargetMode="External"/><Relationship Id="rId131" Type="http://schemas.openxmlformats.org/officeDocument/2006/relationships/hyperlink" Target="https://login.consultant.ru/link/?req=doc&amp;base=RLAW926&amp;n=302595&amp;dst=100089" TargetMode="External"/><Relationship Id="rId61" Type="http://schemas.openxmlformats.org/officeDocument/2006/relationships/hyperlink" Target="https://login.consultant.ru/link/?req=doc&amp;base=RLAW926&amp;n=302595&amp;dst=100014" TargetMode="External"/><Relationship Id="rId82" Type="http://schemas.openxmlformats.org/officeDocument/2006/relationships/hyperlink" Target="https://login.consultant.ru/link/?req=doc&amp;base=RLAW926&amp;n=302595&amp;dst=100028" TargetMode="External"/><Relationship Id="rId152" Type="http://schemas.openxmlformats.org/officeDocument/2006/relationships/hyperlink" Target="https://login.consultant.ru/link/?req=doc&amp;base=RLAW926&amp;n=302595&amp;dst=100129" TargetMode="External"/><Relationship Id="rId173" Type="http://schemas.openxmlformats.org/officeDocument/2006/relationships/hyperlink" Target="https://login.consultant.ru/link/?req=doc&amp;base=RLAW926&amp;n=302595&amp;dst=100139" TargetMode="External"/><Relationship Id="rId194" Type="http://schemas.openxmlformats.org/officeDocument/2006/relationships/hyperlink" Target="https://login.consultant.ru/link/?req=doc&amp;base=RLAW926&amp;n=302595&amp;dst=100151" TargetMode="External"/><Relationship Id="rId199" Type="http://schemas.openxmlformats.org/officeDocument/2006/relationships/hyperlink" Target="https://login.consultant.ru/link/?req=doc&amp;base=RLAW926&amp;n=290844&amp;dst=100679" TargetMode="External"/><Relationship Id="rId203" Type="http://schemas.openxmlformats.org/officeDocument/2006/relationships/hyperlink" Target="https://login.consultant.ru/link/?req=doc&amp;base=RLAW926&amp;n=315291&amp;dst=100019" TargetMode="External"/><Relationship Id="rId208" Type="http://schemas.openxmlformats.org/officeDocument/2006/relationships/hyperlink" Target="https://login.consultant.ru/link/?req=doc&amp;base=RLAW926&amp;n=302595&amp;dst=100160" TargetMode="External"/><Relationship Id="rId19" Type="http://schemas.openxmlformats.org/officeDocument/2006/relationships/hyperlink" Target="https://login.consultant.ru/link/?req=doc&amp;base=RLAW926&amp;n=302595&amp;dst=100006" TargetMode="External"/><Relationship Id="rId14" Type="http://schemas.openxmlformats.org/officeDocument/2006/relationships/hyperlink" Target="https://login.consultant.ru/link/?req=doc&amp;base=RLAW926&amp;n=302595&amp;dst=100006" TargetMode="External"/><Relationship Id="rId30" Type="http://schemas.openxmlformats.org/officeDocument/2006/relationships/hyperlink" Target="https://login.consultant.ru/link/?req=doc&amp;base=RLAW926&amp;n=222409" TargetMode="External"/><Relationship Id="rId35" Type="http://schemas.openxmlformats.org/officeDocument/2006/relationships/hyperlink" Target="https://login.consultant.ru/link/?req=doc&amp;base=RLAW926&amp;n=243962" TargetMode="External"/><Relationship Id="rId56" Type="http://schemas.openxmlformats.org/officeDocument/2006/relationships/hyperlink" Target="https://login.consultant.ru/link/?req=doc&amp;base=RLAW926&amp;n=290741&amp;dst=100011" TargetMode="External"/><Relationship Id="rId77" Type="http://schemas.openxmlformats.org/officeDocument/2006/relationships/hyperlink" Target="https://login.consultant.ru/link/?req=doc&amp;base=LAW&amp;n=476035&amp;dst=100008" TargetMode="External"/><Relationship Id="rId100" Type="http://schemas.openxmlformats.org/officeDocument/2006/relationships/hyperlink" Target="https://login.consultant.ru/link/?req=doc&amp;base=RLAW926&amp;n=302595&amp;dst=100039" TargetMode="External"/><Relationship Id="rId105" Type="http://schemas.openxmlformats.org/officeDocument/2006/relationships/hyperlink" Target="https://login.consultant.ru/link/?req=doc&amp;base=RLAW926&amp;n=302595&amp;dst=100046" TargetMode="External"/><Relationship Id="rId126" Type="http://schemas.openxmlformats.org/officeDocument/2006/relationships/hyperlink" Target="https://login.consultant.ru/link/?req=doc&amp;base=RLAW926&amp;n=302595&amp;dst=100079" TargetMode="External"/><Relationship Id="rId147" Type="http://schemas.openxmlformats.org/officeDocument/2006/relationships/hyperlink" Target="https://login.consultant.ru/link/?req=doc&amp;base=RLAW926&amp;n=302595&amp;dst=100118" TargetMode="External"/><Relationship Id="rId168" Type="http://schemas.openxmlformats.org/officeDocument/2006/relationships/hyperlink" Target="https://login.consultant.ru/link/?req=doc&amp;base=RLAW926&amp;n=290844&amp;dst=100643" TargetMode="External"/><Relationship Id="rId8" Type="http://schemas.openxmlformats.org/officeDocument/2006/relationships/hyperlink" Target="https://login.consultant.ru/link/?req=doc&amp;base=RLAW926&amp;n=290741&amp;dst=100006" TargetMode="External"/><Relationship Id="rId51" Type="http://schemas.openxmlformats.org/officeDocument/2006/relationships/hyperlink" Target="https://login.consultant.ru/link/?req=doc&amp;base=RLAW926&amp;n=293015" TargetMode="External"/><Relationship Id="rId72" Type="http://schemas.openxmlformats.org/officeDocument/2006/relationships/hyperlink" Target="https://login.consultant.ru/link/?req=doc&amp;base=RLAW926&amp;n=302595&amp;dst=100025" TargetMode="External"/><Relationship Id="rId93" Type="http://schemas.openxmlformats.org/officeDocument/2006/relationships/hyperlink" Target="https://login.consultant.ru/link/?req=doc&amp;base=LAW&amp;n=452698" TargetMode="External"/><Relationship Id="rId98" Type="http://schemas.openxmlformats.org/officeDocument/2006/relationships/hyperlink" Target="https://login.consultant.ru/link/?req=doc&amp;base=RLAW926&amp;n=302595&amp;dst=100036" TargetMode="External"/><Relationship Id="rId121" Type="http://schemas.openxmlformats.org/officeDocument/2006/relationships/hyperlink" Target="https://login.consultant.ru/link/?req=doc&amp;base=RLAW926&amp;n=302595&amp;dst=100074" TargetMode="External"/><Relationship Id="rId142" Type="http://schemas.openxmlformats.org/officeDocument/2006/relationships/hyperlink" Target="https://login.consultant.ru/link/?req=doc&amp;base=RLAW926&amp;n=302595&amp;dst=100107" TargetMode="External"/><Relationship Id="rId163" Type="http://schemas.openxmlformats.org/officeDocument/2006/relationships/hyperlink" Target="https://login.consultant.ru/link/?req=doc&amp;base=LAW&amp;n=452698" TargetMode="External"/><Relationship Id="rId184" Type="http://schemas.openxmlformats.org/officeDocument/2006/relationships/hyperlink" Target="https://login.consultant.ru/link/?req=doc&amp;base=RLAW926&amp;n=290844&amp;dst=100674" TargetMode="External"/><Relationship Id="rId189" Type="http://schemas.openxmlformats.org/officeDocument/2006/relationships/hyperlink" Target="https://login.consultant.ru/link/?req=doc&amp;base=RLAW926&amp;n=302595&amp;dst=100146"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206750" TargetMode="External"/><Relationship Id="rId46" Type="http://schemas.openxmlformats.org/officeDocument/2006/relationships/hyperlink" Target="https://login.consultant.ru/link/?req=doc&amp;base=RLAW926&amp;n=264589" TargetMode="External"/><Relationship Id="rId67" Type="http://schemas.openxmlformats.org/officeDocument/2006/relationships/hyperlink" Target="https://login.consultant.ru/link/?req=doc&amp;base=RLAW926&amp;n=315425&amp;dst=100006" TargetMode="External"/><Relationship Id="rId116" Type="http://schemas.openxmlformats.org/officeDocument/2006/relationships/hyperlink" Target="https://login.consultant.ru/link/?req=doc&amp;base=RLAW926&amp;n=302595&amp;dst=100066" TargetMode="External"/><Relationship Id="rId137" Type="http://schemas.openxmlformats.org/officeDocument/2006/relationships/hyperlink" Target="https://login.consultant.ru/link/?req=doc&amp;base=RLAW926&amp;n=302595&amp;dst=100099" TargetMode="External"/><Relationship Id="rId158" Type="http://schemas.openxmlformats.org/officeDocument/2006/relationships/hyperlink" Target="https://login.consultant.ru/link/?req=doc&amp;base=RLAW926&amp;n=290844&amp;dst=100641" TargetMode="External"/><Relationship Id="rId20" Type="http://schemas.openxmlformats.org/officeDocument/2006/relationships/hyperlink" Target="https://login.consultant.ru/link/?req=doc&amp;base=RLAW926&amp;n=246725" TargetMode="External"/><Relationship Id="rId41" Type="http://schemas.openxmlformats.org/officeDocument/2006/relationships/hyperlink" Target="https://login.consultant.ru/link/?req=doc&amp;base=RLAW926&amp;n=290774&amp;dst=102346" TargetMode="External"/><Relationship Id="rId62" Type="http://schemas.openxmlformats.org/officeDocument/2006/relationships/hyperlink" Target="https://login.consultant.ru/link/?req=doc&amp;base=RLAW926&amp;n=302595&amp;dst=100016" TargetMode="External"/><Relationship Id="rId83" Type="http://schemas.openxmlformats.org/officeDocument/2006/relationships/hyperlink" Target="https://login.consultant.ru/link/?req=doc&amp;base=RLAW926&amp;n=302595&amp;dst=100030" TargetMode="External"/><Relationship Id="rId88" Type="http://schemas.openxmlformats.org/officeDocument/2006/relationships/hyperlink" Target="https://login.consultant.ru/link/?req=doc&amp;base=RLAW926&amp;n=315291&amp;dst=100019" TargetMode="External"/><Relationship Id="rId111" Type="http://schemas.openxmlformats.org/officeDocument/2006/relationships/hyperlink" Target="https://login.consultant.ru/link/?req=doc&amp;base=RLAW926&amp;n=302595&amp;dst=100058" TargetMode="External"/><Relationship Id="rId132" Type="http://schemas.openxmlformats.org/officeDocument/2006/relationships/hyperlink" Target="https://login.consultant.ru/link/?req=doc&amp;base=RLAW926&amp;n=302595&amp;dst=100091" TargetMode="External"/><Relationship Id="rId153" Type="http://schemas.openxmlformats.org/officeDocument/2006/relationships/hyperlink" Target="https://login.consultant.ru/link/?req=doc&amp;base=RLAW926&amp;n=302595&amp;dst=100130" TargetMode="External"/><Relationship Id="rId174" Type="http://schemas.openxmlformats.org/officeDocument/2006/relationships/hyperlink" Target="https://login.consultant.ru/link/?req=doc&amp;base=RLAW926&amp;n=290844&amp;dst=100645" TargetMode="External"/><Relationship Id="rId179" Type="http://schemas.openxmlformats.org/officeDocument/2006/relationships/hyperlink" Target="https://login.consultant.ru/link/?req=doc&amp;base=RLAW926&amp;n=302595&amp;dst=100144" TargetMode="External"/><Relationship Id="rId195" Type="http://schemas.openxmlformats.org/officeDocument/2006/relationships/hyperlink" Target="https://login.consultant.ru/link/?req=doc&amp;base=RLAW926&amp;n=302595&amp;dst=100152" TargetMode="External"/><Relationship Id="rId209" Type="http://schemas.openxmlformats.org/officeDocument/2006/relationships/fontTable" Target="fontTable.xml"/><Relationship Id="rId190" Type="http://schemas.openxmlformats.org/officeDocument/2006/relationships/hyperlink" Target="https://login.consultant.ru/link/?req=doc&amp;base=RLAW926&amp;n=302595&amp;dst=100147" TargetMode="External"/><Relationship Id="rId204" Type="http://schemas.openxmlformats.org/officeDocument/2006/relationships/hyperlink" Target="https://login.consultant.ru/link/?req=doc&amp;base=RLAW926&amp;n=290923&amp;dst=100424" TargetMode="External"/><Relationship Id="rId15" Type="http://schemas.openxmlformats.org/officeDocument/2006/relationships/hyperlink" Target="https://login.consultant.ru/link/?req=doc&amp;base=RLAW926&amp;n=315291&amp;dst=100019" TargetMode="External"/><Relationship Id="rId36" Type="http://schemas.openxmlformats.org/officeDocument/2006/relationships/hyperlink" Target="https://login.consultant.ru/link/?req=doc&amp;base=RLAW926&amp;n=244573" TargetMode="External"/><Relationship Id="rId57" Type="http://schemas.openxmlformats.org/officeDocument/2006/relationships/hyperlink" Target="https://login.consultant.ru/link/?req=doc&amp;base=RLAW926&amp;n=290774&amp;dst=102347" TargetMode="External"/><Relationship Id="rId106" Type="http://schemas.openxmlformats.org/officeDocument/2006/relationships/hyperlink" Target="https://login.consultant.ru/link/?req=doc&amp;base=RLAW926&amp;n=302595&amp;dst=100048" TargetMode="External"/><Relationship Id="rId127" Type="http://schemas.openxmlformats.org/officeDocument/2006/relationships/hyperlink" Target="https://login.consultant.ru/link/?req=doc&amp;base=RLAW926&amp;n=302595&amp;dst=100081" TargetMode="External"/><Relationship Id="rId10" Type="http://schemas.openxmlformats.org/officeDocument/2006/relationships/hyperlink" Target="https://login.consultant.ru/link/?req=doc&amp;base=RLAW926&amp;n=302595&amp;dst=100005" TargetMode="External"/><Relationship Id="rId31" Type="http://schemas.openxmlformats.org/officeDocument/2006/relationships/hyperlink" Target="https://login.consultant.ru/link/?req=doc&amp;base=RLAW926&amp;n=223589" TargetMode="External"/><Relationship Id="rId52" Type="http://schemas.openxmlformats.org/officeDocument/2006/relationships/hyperlink" Target="https://login.consultant.ru/link/?req=doc&amp;base=RLAW926&amp;n=290923&amp;dst=100338" TargetMode="External"/><Relationship Id="rId73" Type="http://schemas.openxmlformats.org/officeDocument/2006/relationships/hyperlink" Target="https://login.consultant.ru/link/?req=doc&amp;base=RLAW926&amp;n=290774&amp;dst=102354" TargetMode="External"/><Relationship Id="rId78" Type="http://schemas.openxmlformats.org/officeDocument/2006/relationships/hyperlink" Target="https://login.consultant.ru/link/?req=doc&amp;base=LAW&amp;n=476035&amp;dst=100008" TargetMode="External"/><Relationship Id="rId94" Type="http://schemas.openxmlformats.org/officeDocument/2006/relationships/hyperlink" Target="https://login.consultant.ru/link/?req=doc&amp;base=RLAW926&amp;n=213186" TargetMode="External"/><Relationship Id="rId99" Type="http://schemas.openxmlformats.org/officeDocument/2006/relationships/hyperlink" Target="https://login.consultant.ru/link/?req=doc&amp;base=RLAW926&amp;n=302595&amp;dst=100037" TargetMode="External"/><Relationship Id="rId101" Type="http://schemas.openxmlformats.org/officeDocument/2006/relationships/hyperlink" Target="https://login.consultant.ru/link/?req=doc&amp;base=RLAW926&amp;n=302595&amp;dst=100040" TargetMode="External"/><Relationship Id="rId122" Type="http://schemas.openxmlformats.org/officeDocument/2006/relationships/hyperlink" Target="https://login.consultant.ru/link/?req=doc&amp;base=RLAW926&amp;n=302595&amp;dst=100075" TargetMode="External"/><Relationship Id="rId143" Type="http://schemas.openxmlformats.org/officeDocument/2006/relationships/hyperlink" Target="https://login.consultant.ru/link/?req=doc&amp;base=RLAW926&amp;n=302595&amp;dst=100111" TargetMode="External"/><Relationship Id="rId148" Type="http://schemas.openxmlformats.org/officeDocument/2006/relationships/hyperlink" Target="https://login.consultant.ru/link/?req=doc&amp;base=RLAW926&amp;n=302595&amp;dst=100120" TargetMode="External"/><Relationship Id="rId164" Type="http://schemas.openxmlformats.org/officeDocument/2006/relationships/hyperlink" Target="https://login.consultant.ru/link/?req=doc&amp;base=RLAW926&amp;n=314848" TargetMode="External"/><Relationship Id="rId169" Type="http://schemas.openxmlformats.org/officeDocument/2006/relationships/hyperlink" Target="https://login.consultant.ru/link/?req=doc&amp;base=RLAW926&amp;n=290844&amp;dst=100643" TargetMode="External"/><Relationship Id="rId185" Type="http://schemas.openxmlformats.org/officeDocument/2006/relationships/hyperlink" Target="https://login.consultant.ru/link/?req=doc&amp;base=RLAW926&amp;n=290844&amp;dst=100675" TargetMode="External"/><Relationship Id="rId4" Type="http://schemas.openxmlformats.org/officeDocument/2006/relationships/hyperlink" Target="https://login.consultant.ru/link/?req=doc&amp;base=RLAW926&amp;n=290923&amp;dst=100334" TargetMode="External"/><Relationship Id="rId9" Type="http://schemas.openxmlformats.org/officeDocument/2006/relationships/hyperlink" Target="https://login.consultant.ru/link/?req=doc&amp;base=RLAW926&amp;n=294151&amp;dst=100005" TargetMode="External"/><Relationship Id="rId180" Type="http://schemas.openxmlformats.org/officeDocument/2006/relationships/hyperlink" Target="https://login.consultant.ru/link/?req=doc&amp;base=RLAW926&amp;n=290844&amp;dst=100652" TargetMode="External"/><Relationship Id="rId210" Type="http://schemas.openxmlformats.org/officeDocument/2006/relationships/theme" Target="theme/theme1.xml"/><Relationship Id="rId26" Type="http://schemas.openxmlformats.org/officeDocument/2006/relationships/hyperlink" Target="https://login.consultant.ru/link/?req=doc&amp;base=RLAW926&amp;n=211227" TargetMode="External"/><Relationship Id="rId47" Type="http://schemas.openxmlformats.org/officeDocument/2006/relationships/hyperlink" Target="https://login.consultant.ru/link/?req=doc&amp;base=RLAW926&amp;n=315770&amp;dst=100172" TargetMode="External"/><Relationship Id="rId68" Type="http://schemas.openxmlformats.org/officeDocument/2006/relationships/hyperlink" Target="https://login.consultant.ru/link/?req=doc&amp;base=LAW&amp;n=476035&amp;dst=100008" TargetMode="External"/><Relationship Id="rId89" Type="http://schemas.openxmlformats.org/officeDocument/2006/relationships/hyperlink" Target="https://login.consultant.ru/link/?req=doc&amp;base=RLAW926&amp;n=294151&amp;dst=100005" TargetMode="External"/><Relationship Id="rId112" Type="http://schemas.openxmlformats.org/officeDocument/2006/relationships/hyperlink" Target="https://login.consultant.ru/link/?req=doc&amp;base=RLAW926&amp;n=302595&amp;dst=100059" TargetMode="External"/><Relationship Id="rId133" Type="http://schemas.openxmlformats.org/officeDocument/2006/relationships/hyperlink" Target="https://login.consultant.ru/link/?req=doc&amp;base=RLAW926&amp;n=302595&amp;dst=100093" TargetMode="External"/><Relationship Id="rId154" Type="http://schemas.openxmlformats.org/officeDocument/2006/relationships/hyperlink" Target="https://login.consultant.ru/link/?req=doc&amp;base=RLAW926&amp;n=302595&amp;dst=100131" TargetMode="External"/><Relationship Id="rId175" Type="http://schemas.openxmlformats.org/officeDocument/2006/relationships/hyperlink" Target="https://login.consultant.ru/link/?req=doc&amp;base=RLAW926&amp;n=302595&amp;dst=100141" TargetMode="External"/><Relationship Id="rId196" Type="http://schemas.openxmlformats.org/officeDocument/2006/relationships/hyperlink" Target="https://login.consultant.ru/link/?req=doc&amp;base=RLAW926&amp;n=302595&amp;dst=100153" TargetMode="External"/><Relationship Id="rId200" Type="http://schemas.openxmlformats.org/officeDocument/2006/relationships/hyperlink" Target="https://login.consultant.ru/link/?req=doc&amp;base=RLAW926&amp;n=302595&amp;dst=100156" TargetMode="External"/><Relationship Id="rId16" Type="http://schemas.openxmlformats.org/officeDocument/2006/relationships/hyperlink" Target="https://login.consultant.ru/link/?req=doc&amp;base=RLAW926&amp;n=315291&amp;dst=100019" TargetMode="External"/><Relationship Id="rId37" Type="http://schemas.openxmlformats.org/officeDocument/2006/relationships/hyperlink" Target="https://login.consultant.ru/link/?req=doc&amp;base=RLAW926&amp;n=245342" TargetMode="External"/><Relationship Id="rId58" Type="http://schemas.openxmlformats.org/officeDocument/2006/relationships/hyperlink" Target="https://login.consultant.ru/link/?req=doc&amp;base=RLAW926&amp;n=290774&amp;dst=102349" TargetMode="External"/><Relationship Id="rId79" Type="http://schemas.openxmlformats.org/officeDocument/2006/relationships/hyperlink" Target="https://login.consultant.ru/link/?req=doc&amp;base=RLAW926&amp;n=290774&amp;dst=102358" TargetMode="External"/><Relationship Id="rId102" Type="http://schemas.openxmlformats.org/officeDocument/2006/relationships/hyperlink" Target="https://login.consultant.ru/link/?req=doc&amp;base=RLAW926&amp;n=302595&amp;dst=100042" TargetMode="External"/><Relationship Id="rId123" Type="http://schemas.openxmlformats.org/officeDocument/2006/relationships/hyperlink" Target="https://login.consultant.ru/link/?req=doc&amp;base=RLAW926&amp;n=302595&amp;dst=100075" TargetMode="External"/><Relationship Id="rId144" Type="http://schemas.openxmlformats.org/officeDocument/2006/relationships/hyperlink" Target="https://login.consultant.ru/link/?req=doc&amp;base=RLAW926&amp;n=302595&amp;dst=100113" TargetMode="External"/><Relationship Id="rId90" Type="http://schemas.openxmlformats.org/officeDocument/2006/relationships/hyperlink" Target="https://login.consultant.ru/link/?req=doc&amp;base=RLAW926&amp;n=302595&amp;dst=100032" TargetMode="External"/><Relationship Id="rId165" Type="http://schemas.openxmlformats.org/officeDocument/2006/relationships/hyperlink" Target="https://login.consultant.ru/link/?req=doc&amp;base=RLAW926&amp;n=213186" TargetMode="External"/><Relationship Id="rId186" Type="http://schemas.openxmlformats.org/officeDocument/2006/relationships/hyperlink" Target="https://login.consultant.ru/link/?req=doc&amp;base=RLAW926&amp;n=290844&amp;dst=100677" TargetMode="External"/><Relationship Id="rId27" Type="http://schemas.openxmlformats.org/officeDocument/2006/relationships/hyperlink" Target="https://login.consultant.ru/link/?req=doc&amp;base=RLAW926&amp;n=219240" TargetMode="External"/><Relationship Id="rId48" Type="http://schemas.openxmlformats.org/officeDocument/2006/relationships/hyperlink" Target="https://login.consultant.ru/link/?req=doc&amp;base=RLAW926&amp;n=302595&amp;dst=100011" TargetMode="External"/><Relationship Id="rId69" Type="http://schemas.openxmlformats.org/officeDocument/2006/relationships/hyperlink" Target="https://login.consultant.ru/link/?req=doc&amp;base=RLAW926&amp;n=315425&amp;dst=100074" TargetMode="External"/><Relationship Id="rId113" Type="http://schemas.openxmlformats.org/officeDocument/2006/relationships/hyperlink" Target="https://login.consultant.ru/link/?req=doc&amp;base=RLAW926&amp;n=302595&amp;dst=100060" TargetMode="External"/><Relationship Id="rId134" Type="http://schemas.openxmlformats.org/officeDocument/2006/relationships/hyperlink" Target="https://login.consultant.ru/link/?req=doc&amp;base=RLAW926&amp;n=302595&amp;dst=100094" TargetMode="External"/><Relationship Id="rId80" Type="http://schemas.openxmlformats.org/officeDocument/2006/relationships/hyperlink" Target="https://login.consultant.ru/link/?req=doc&amp;base=RLAW926&amp;n=290774&amp;dst=102360" TargetMode="External"/><Relationship Id="rId155" Type="http://schemas.openxmlformats.org/officeDocument/2006/relationships/hyperlink" Target="https://login.consultant.ru/link/?req=doc&amp;base=RLAW926&amp;n=290844&amp;dst=100640" TargetMode="External"/><Relationship Id="rId176" Type="http://schemas.openxmlformats.org/officeDocument/2006/relationships/hyperlink" Target="https://login.consultant.ru/link/?req=doc&amp;base=LAW&amp;n=363124" TargetMode="External"/><Relationship Id="rId197" Type="http://schemas.openxmlformats.org/officeDocument/2006/relationships/hyperlink" Target="https://login.consultant.ru/link/?req=doc&amp;base=RLAW926&amp;n=302595&amp;dst=100153" TargetMode="External"/><Relationship Id="rId201" Type="http://schemas.openxmlformats.org/officeDocument/2006/relationships/hyperlink" Target="https://login.consultant.ru/link/?req=doc&amp;base=RLAW926&amp;n=290844&amp;dst=100681" TargetMode="External"/><Relationship Id="rId17" Type="http://schemas.openxmlformats.org/officeDocument/2006/relationships/hyperlink" Target="https://login.consultant.ru/link/?req=doc&amp;base=RLAW926&amp;n=290923&amp;dst=100335" TargetMode="External"/><Relationship Id="rId38" Type="http://schemas.openxmlformats.org/officeDocument/2006/relationships/hyperlink" Target="https://login.consultant.ru/link/?req=doc&amp;base=RLAW926&amp;n=246509" TargetMode="External"/><Relationship Id="rId59" Type="http://schemas.openxmlformats.org/officeDocument/2006/relationships/hyperlink" Target="https://login.consultant.ru/link/?req=doc&amp;base=RLAW926&amp;n=290774&amp;dst=102351" TargetMode="External"/><Relationship Id="rId103" Type="http://schemas.openxmlformats.org/officeDocument/2006/relationships/hyperlink" Target="https://login.consultant.ru/link/?req=doc&amp;base=RLAW926&amp;n=302595&amp;dst=100043" TargetMode="External"/><Relationship Id="rId124" Type="http://schemas.openxmlformats.org/officeDocument/2006/relationships/hyperlink" Target="https://login.consultant.ru/link/?req=doc&amp;base=RLAW926&amp;n=302595&amp;dst=100076" TargetMode="External"/><Relationship Id="rId70" Type="http://schemas.openxmlformats.org/officeDocument/2006/relationships/hyperlink" Target="https://login.consultant.ru/link/?req=doc&amp;base=RLAW926&amp;n=302595&amp;dst=100022" TargetMode="External"/><Relationship Id="rId91" Type="http://schemas.openxmlformats.org/officeDocument/2006/relationships/hyperlink" Target="https://login.consultant.ru/link/?req=doc&amp;base=RLAW926&amp;n=302595&amp;dst=100033" TargetMode="External"/><Relationship Id="rId145" Type="http://schemas.openxmlformats.org/officeDocument/2006/relationships/hyperlink" Target="https://login.consultant.ru/link/?req=doc&amp;base=RLAW926&amp;n=302595&amp;dst=100114" TargetMode="External"/><Relationship Id="rId166" Type="http://schemas.openxmlformats.org/officeDocument/2006/relationships/hyperlink" Target="https://login.consultant.ru/link/?req=doc&amp;base=LAW&amp;n=476035&amp;dst=100008" TargetMode="External"/><Relationship Id="rId187" Type="http://schemas.openxmlformats.org/officeDocument/2006/relationships/hyperlink" Target="https://login.consultant.ru/link/?req=doc&amp;base=RLAW926&amp;n=290844&amp;dst=100678" TargetMode="External"/><Relationship Id="rId1" Type="http://schemas.openxmlformats.org/officeDocument/2006/relationships/styles" Target="styles.xml"/><Relationship Id="rId28" Type="http://schemas.openxmlformats.org/officeDocument/2006/relationships/hyperlink" Target="https://login.consultant.ru/link/?req=doc&amp;base=RLAW926&amp;n=221287" TargetMode="External"/><Relationship Id="rId49" Type="http://schemas.openxmlformats.org/officeDocument/2006/relationships/hyperlink" Target="https://login.consultant.ru/link/?req=doc&amp;base=RLAW926&amp;n=290741&amp;dst=100007" TargetMode="External"/><Relationship Id="rId114" Type="http://schemas.openxmlformats.org/officeDocument/2006/relationships/hyperlink" Target="https://login.consultant.ru/link/?req=doc&amp;base=RLAW926&amp;n=302595&amp;dst=100062" TargetMode="External"/><Relationship Id="rId60" Type="http://schemas.openxmlformats.org/officeDocument/2006/relationships/hyperlink" Target="https://login.consultant.ru/link/?req=doc&amp;base=RLAW926&amp;n=302595&amp;dst=100013" TargetMode="External"/><Relationship Id="rId81" Type="http://schemas.openxmlformats.org/officeDocument/2006/relationships/hyperlink" Target="https://login.consultant.ru/link/?req=doc&amp;base=RLAW926&amp;n=302595&amp;dst=100027" TargetMode="External"/><Relationship Id="rId135" Type="http://schemas.openxmlformats.org/officeDocument/2006/relationships/hyperlink" Target="https://login.consultant.ru/link/?req=doc&amp;base=RLAW926&amp;n=302595&amp;dst=100095" TargetMode="External"/><Relationship Id="rId156" Type="http://schemas.openxmlformats.org/officeDocument/2006/relationships/hyperlink" Target="https://login.consultant.ru/link/?req=doc&amp;base=RLAW926&amp;n=302595&amp;dst=100135" TargetMode="External"/><Relationship Id="rId177" Type="http://schemas.openxmlformats.org/officeDocument/2006/relationships/hyperlink" Target="https://login.consultant.ru/link/?req=doc&amp;base=RLAW926&amp;n=302595&amp;dst=100142" TargetMode="External"/><Relationship Id="rId198" Type="http://schemas.openxmlformats.org/officeDocument/2006/relationships/hyperlink" Target="https://login.consultant.ru/link/?req=doc&amp;base=RLAW926&amp;n=302595&amp;dst=100155" TargetMode="External"/><Relationship Id="rId202" Type="http://schemas.openxmlformats.org/officeDocument/2006/relationships/hyperlink" Target="https://login.consultant.ru/link/?req=doc&amp;base=RLAW926&amp;n=302595&amp;dst=100157" TargetMode="External"/><Relationship Id="rId18" Type="http://schemas.openxmlformats.org/officeDocument/2006/relationships/hyperlink" Target="https://login.consultant.ru/link/?req=doc&amp;base=RLAW926&amp;n=315770&amp;dst=100023" TargetMode="External"/><Relationship Id="rId39" Type="http://schemas.openxmlformats.org/officeDocument/2006/relationships/hyperlink" Target="https://login.consultant.ru/link/?req=doc&amp;base=RLAW926&amp;n=290923&amp;dst=100337" TargetMode="External"/><Relationship Id="rId50" Type="http://schemas.openxmlformats.org/officeDocument/2006/relationships/hyperlink" Target="https://login.consultant.ru/link/?req=doc&amp;base=RLAW926&amp;n=290844&amp;dst=100603" TargetMode="External"/><Relationship Id="rId104" Type="http://schemas.openxmlformats.org/officeDocument/2006/relationships/hyperlink" Target="https://login.consultant.ru/link/?req=doc&amp;base=RLAW926&amp;n=302595&amp;dst=100045" TargetMode="External"/><Relationship Id="rId125" Type="http://schemas.openxmlformats.org/officeDocument/2006/relationships/hyperlink" Target="https://login.consultant.ru/link/?req=doc&amp;base=RLAW926&amp;n=302595&amp;dst=100078" TargetMode="External"/><Relationship Id="rId146" Type="http://schemas.openxmlformats.org/officeDocument/2006/relationships/hyperlink" Target="https://login.consultant.ru/link/?req=doc&amp;base=RLAW926&amp;n=302595&amp;dst=100117" TargetMode="External"/><Relationship Id="rId167" Type="http://schemas.openxmlformats.org/officeDocument/2006/relationships/hyperlink" Target="https://login.consultant.ru/link/?req=doc&amp;base=RLAW926&amp;n=319361" TargetMode="External"/><Relationship Id="rId188" Type="http://schemas.openxmlformats.org/officeDocument/2006/relationships/hyperlink" Target="https://login.consultant.ru/link/?req=doc&amp;base=RLAW926&amp;n=302595&amp;dst=100145" TargetMode="External"/><Relationship Id="rId71" Type="http://schemas.openxmlformats.org/officeDocument/2006/relationships/hyperlink" Target="https://login.consultant.ru/link/?req=doc&amp;base=RLAW926&amp;n=302595&amp;dst=100024" TargetMode="External"/><Relationship Id="rId92" Type="http://schemas.openxmlformats.org/officeDocument/2006/relationships/hyperlink" Target="https://login.consultant.ru/link/?req=doc&amp;base=RLAW926&amp;n=302938&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LAW926&amp;n=221768" TargetMode="External"/><Relationship Id="rId40" Type="http://schemas.openxmlformats.org/officeDocument/2006/relationships/hyperlink" Target="https://login.consultant.ru/link/?req=doc&amp;base=RLAW926&amp;n=290844&amp;dst=100603" TargetMode="External"/><Relationship Id="rId115" Type="http://schemas.openxmlformats.org/officeDocument/2006/relationships/hyperlink" Target="https://login.consultant.ru/link/?req=doc&amp;base=RLAW926&amp;n=302595&amp;dst=100064" TargetMode="External"/><Relationship Id="rId136" Type="http://schemas.openxmlformats.org/officeDocument/2006/relationships/hyperlink" Target="https://login.consultant.ru/link/?req=doc&amp;base=RLAW926&amp;n=302595&amp;dst=100097" TargetMode="External"/><Relationship Id="rId157" Type="http://schemas.openxmlformats.org/officeDocument/2006/relationships/hyperlink" Target="https://login.consultant.ru/link/?req=doc&amp;base=RLAW926&amp;n=302595&amp;dst=100136" TargetMode="External"/><Relationship Id="rId178" Type="http://schemas.openxmlformats.org/officeDocument/2006/relationships/hyperlink" Target="https://login.consultant.ru/link/?req=doc&amp;base=RLAW926&amp;n=302595&amp;dst=1001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24880</Words>
  <Characters>141819</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 Игорь Анатольевич</dc:creator>
  <cp:keywords/>
  <dc:description/>
  <cp:lastModifiedBy>Гончаров Игорь Анатольевич</cp:lastModifiedBy>
  <cp:revision>1</cp:revision>
  <dcterms:created xsi:type="dcterms:W3CDTF">2025-03-21T06:28:00Z</dcterms:created>
  <dcterms:modified xsi:type="dcterms:W3CDTF">2025-03-21T06:28:00Z</dcterms:modified>
</cp:coreProperties>
</file>