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11 января 2016 г. N 3</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"УТВЕРЖДЕНИЕ СХЕМЫ РАСПОЛОЖЕНИЯ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ЗЕМЕЛЬНОГО УЧАСТКА ИЛИ ЗЕМЕЛЬНЫХ УЧАСТКОВ НА КАДАСТРОВОМ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ПЛАНЕ ТЕРРИТОРИИ"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consultantplus://offline/ref=0721BEFF0824BC4E523E0E4F310965FFA84E1F2F425FB7EB1C7A455C8BDA5A9833872B1D1435FC0BB03BC4A2FC928CC2156B0DC33E30204DE91CFDF3L6W3K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consultantplus://offline/ref=0721BEFF0824BC4E523E0E4F310965FFA84E1F2F4258B7EE197B455C8BDA5A9833872B1D1435FC0BB03BC4A2FC928CC2156B0DC33E30204DE91CFDF3L6W3K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consultantplus://offline/ref=0721BEFF0824BC4E523E0E4F310965FFA84E1F2F4259B3EC1976455C8BDA5A9833872B1D1435FC0BB03BC4A2FC928CC2156B0DC33E30204DE91CFDF3L6W3K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321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consultantplus://offline/ref=0721BEFF0824BC4E523E0E4F310965FFA84E1F2F4259B4EF1D72455C8BDA5A9833872B1D1435FC0BB03BC4A2FC928CC2156B0DC33E30204DE91CFDF3L6W3K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consultantplus://offline/ref=0721BEFF0824BC4E523E0E4F310965FFA84E1F2F4254B1EC1072455C8BDA5A9833872B1D1435FC0BB03BC4A2FC928CC2156B0DC33E30204DE91CFDF3L6W3K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consultantplus://offline/ref=0721BEFF0824BC4E523E0E4F310965FFA84E1F2F4254B1E31D71455C8BDA5A9833872B1D1435FC0BB03BC4A2FC928CC2156B0DC33E30204DE91CFDF3L6W3K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consultantplus://offline/ref=0721BEFF0824BC4E523E0E4F310965FFA84E1F2F415FB7EE1970455C8BDA5A9833872B1D1435FC0BB03BC4A2FC928CC2156B0DC33E30204DE91CFDF3L6W3K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29.11.2021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consultantplus://offline/ref=0721BEFF0824BC4E523E0E4F310965FFA84E1F2F4158B7EF1070455C8BDA5A9833872B1D1435FC0BB03BC4A2FC928CC2156B0DC33E30204DE91CFDF3L6W3K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939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15.08.2022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consultantplus://offline/ref=0721BEFF0824BC4E523E0E4F310965FFA84E1F2F415AB2E8107B455C8BDA5A9833872B1D1435FC0BB03BC4A2FC928CC2156B0DC33E30204DE91CFDF3L6W3K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760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consultantplus://offline/ref=0721BEFF0824BC4E523E1042276532F0AA4648234A58B8BC4426430BD48A5CCD61C775445572EF0AB325C6A2FBL9WAK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consultantplus://offline/ref=0721BEFF0824BC4E523E1042276532F0AA4641244059B8BC4426430BD48A5CCD73C72D485771F103B43090F3BDCCD591522000C2232C204CLFW4K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0" w:name="_GoBack"/>
      <w:bookmarkEnd w:id="20"/>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11 января 2016 года N 3</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4"/>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"УТВЕРЖДЕНИЕ СХЕМЫ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РАСПОЛОЖЕНИЯ ЗЕМЕЛЬНОГО УЧАСТКА ИЛИ ЗЕМЕЛЬНЫХ УЧАСТКОВ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КАДАСТРОВОМ ПЛАНЕ ТЕРРИТОРИИ"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consultantplus://offline/ref=0721BEFF0824BC4E523E0E4F310965FFA84E1F2F425FB7EB1C7A455C8BDA5A9833872B1D1435FC0BB03BC4A2FC928CC2156B0DC33E30204DE91CFDF3L6W3K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consultantplus://offline/ref=0721BEFF0824BC4E523E0E4F310965FFA84E1F2F4258B7EE197B455C8BDA5A9833872B1D1435FC0BB03BC4A2FC928CC2156B0DC33E30204DE91CFDF3L6W3K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consultantplus://offline/ref=0721BEFF0824BC4E523E0E4F310965FFA84E1F2F4259B3EC1976455C8BDA5A9833872B1D1435FC0BB03BC4A2FC928CC2156B0DC33E30204DE91CFDF3L6W3K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321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consultantplus://offline/ref=0721BEFF0824BC4E523E0E4F310965FFA84E1F2F4259B4EF1D72455C8BDA5A9833872B1D1435FC0BB03BC4A2FC928CC2156B0DC33E30204DE91CFDF3L6W3K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consultantplus://offline/ref=0721BEFF0824BC4E523E0E4F310965FFA84E1F2F4254B1EC1072455C8BDA5A9833872B1D1435FC0BB03BC4A2FC928CC2156B0DC33E30204DE91CFDF3L6W3K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consultantplus://offline/ref=0721BEFF0824BC4E523E0E4F310965FFA84E1F2F4254B1E31D71455C8BDA5A9833872B1D1435FC0BB03BC4A2FC928CC2156B0DC33E30204DE91CFDF3L6W3K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consultantplus://offline/ref=0721BEFF0824BC4E523E0E4F310965FFA84E1F2F415FB7EE1970455C8BDA5A9833872B1D1435FC0BB03BC4A2FC928CC2156B0DC33E30204DE91CFDF3L6W3K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29.11.2021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consultantplus://offline/ref=0721BEFF0824BC4E523E0E4F310965FFA84E1F2F4158B7EF1070455C8BDA5A9833872B1D1435FC0BB03BC4A2FC928CC2156B0DC33E30204DE91CFDF3L6W3K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939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15.08.2022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consultantplus://offline/ref=0721BEFF0824BC4E523E0E4F310965FFA84E1F2F415AB2E8107B455C8BDA5A9833872B1D1435FC0BB03BC4A2FC928CC2156B0DC33E30204DE91CFDF3L6W3K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760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по предоставлению муниципальной услуги, формы контроля за исполнением настоящего Административного регламента, порядок обжалования решений и действий (бездействия) органа, предоставляющего муниципальную услугу, и его должностных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Действие административного регламента распространяется на случаи образования земельных участков из земель или земельных участков, находящихся в государственной или муниципальной собственности, при разделе, а также при перераспределении земельных участков.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Заявителями на предоставление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физические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индивидуальные предприниматели;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юридические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(далее - заявители).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 w:name="Par63"/>
      <w:bookmarkEnd w:id="1"/>
      <w:r>
        <w:rPr>
          <w:rFonts w:hint="default" w:ascii="Times New Roman" w:hAnsi="Times New Roman" w:cs="Times New Roman"/>
          <w:sz w:val="24"/>
          <w:szCs w:val="24"/>
        </w:rPr>
        <w:t>3. Информация о месте нахождения, графике работы, справочных телефонах, адресах электронной почты Комитета муниципальной собственности администрации Белоярского района (далее - Комитет)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по земельным отношениям Комитета муниципальной собственности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MartynovIV@admbel.ru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consultantplus://offline/ref=0721BEFF0824BC4E523E0E4F310965FFA84E1F2F425FB7EB1C7A455C8BDA5A9833872B1D1435FC0BB03BC4A2FF928CC2156B0DC33E30204DE91CFDF3L6W3K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30.05.2016 N 529)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получения информации о месте нахождения, справочных телефонах, графике работы, адресе официального сайта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Ханты-Мансийский автономный округ - Югра, г. Белоярский, ул. Центральная,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2-35-20, 2-10-69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http://www.to86.rosreestr.ru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u8606@yandex.ru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неприемный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9.00 - 18.00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Среда 9.00 - 18.00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Четверг 9.00 - 20.00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Пятница 8.00 - 17.00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9.00 - 16.00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Федеральном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 разделе МФЦ на официальном сайте органов местного самоуправления Белоярского района: http://admbel.ru/mfc/.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 в Отделе.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информационно-телекоммуникационной сети Интернет, указанные в настоящем пункте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Федеральном портале размещаются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consultantplus://offline/ref=0721BEFF0824BC4E523E1042276532F0AA4143264358B8BC4426430BD48A5CCD73C72D485771F108B33090F3BDCCD591522000C2232C204CLFW4K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consultantplus://offline/ref=0721BEFF0824BC4E523E0E4F310965FFA84E1F2F415AB2E8107B455C8BDA5A9833872B1D1435FC0BB03BC4A2FF928CC2156B0DC33E30204DE91CFDF3L6W3K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consultantplus://offline/ref=0721BEFF0824BC4E523E0E4F310965FFA84E1F2F415AB2E8107B455C8BDA5A9833872B1D1435FC0BB03BC4A2F1928CC2156B0DC33E30204DE91CFDF3L6W3K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bookmarkStart w:id="2" w:name="Par137"/>
      <w:bookmarkEnd w:id="2"/>
      <w:r>
        <w:rPr>
          <w:rFonts w:hint="default" w:ascii="Times New Roman" w:hAnsi="Times New Roman" w:cs="Times New Roman"/>
          <w:sz w:val="24"/>
          <w:szCs w:val="24"/>
        </w:rPr>
        <w:t xml:space="preserve">5. Порядок, место размещения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информации, в том числе на стендах, а также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на официальном сайте органов местного самоуправления Белоярского района www.admbel.ru, также полный текст Административного регламента можно получить, обратившись к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Комитета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Утверждение схемы расположения земельного участка или земельных участков на кадастровом плане территории.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Наименование органа местного самоуправления,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его структурных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подразделений, участвующих в предоставлении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Органом администрации Белоярского района, предоставляющим муниципальную услугу, является Комитет муниципальной собственности администрации Белоярского района (далее -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 структурное подразделение Отдел земельных отношений Комитета муниципальной собственности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Ответственными за подготовку решения об утверждении схемы расположения земельного участка или земельных участков на кадастровом плане территории являются должностные лица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consultantplus://offline/ref=0721BEFF0824BC4E523E0E4F310965FFA84E1F2F415FB0EE1E75455C8BDA5A9833872B1D1435FC0BB03BC4A3FD928CC2156B0DC33E30204DE91CFDF3L6W3K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3" w:name="Par166"/>
      <w:bookmarkEnd w:id="3"/>
      <w:r>
        <w:rPr>
          <w:rFonts w:hint="default" w:ascii="Times New Roman" w:hAnsi="Times New Roman" w:cs="Times New Roman"/>
          <w:sz w:val="24"/>
          <w:szCs w:val="24"/>
        </w:rPr>
        <w:t>8. 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утверждение и выдача схемы расположения земельного участка или земельных участков на кадастровом плане территории (далее - схема расположения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мотивированный отказ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о предоставлении муниципальной услуги оформляется в форме постановления администрации Белоярского района об утверждении схемы расположения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об отказе в предоставлении муниципальной услуги оформляется в форме уведомления об отказе в утверждении схемы расположения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consultantplus://offline/ref=0721BEFF0824BC4E523E0E4F310965FFA84E1F2F415AB2E8107B455C8BDA5A9833872B1D1435FC0BB03BC4A3F9928CC2156B0DC33E30204DE91CFDF3L6W3K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Федеральном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consultantplus://offline/ref=0721BEFF0824BC4E523E0E4F310965FFA84E1F2F415AB2E8107B455C8BDA5A9833872B1D1435FC0BB03BC4A3FB928CC2156B0DC33E30204DE91CFDF3L6W3K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consultantplus://offline/ref=0721BEFF0824BC4E523E0E4F310965FFA84E1F2F415AB2E8107B455C8BDA5A9833872B1D1435FC0BB03BC4A3FA928CC2156B0DC33E30204DE91CFDF3L6W3K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Федеральном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consultantplus://offline/ref=0721BEFF0824BC4E523E0E4F310965FFA84E1F2F415AB2E8107B455C8BDA5A9833872B1D1435FC0BB03BC4A3FD928CC2156B0DC33E30204DE91CFDF3L6W3K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"а"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"б"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consultantplus://offline/ref=0721BEFF0824BC4E523E0E4F310965FFA84E1F2F415AB2E8107B455C8BDA5A9833872B1D1435FC0BB03BC4A3FE928CC2156B0DC33E30204DE91CFDF3L6W3K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Максимальный срок предоставления муниципальной услуги составляет 9 рабочих дней со дня поступления заявления о предоставлении муниципальной услуги в Комитет.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consultantplus://offline/ref=0721BEFF0824BC4E523E0E4F310965FFA84E1F2F4158B7EF1070455C8BDA5A9833872B1D1435FC0BB03BC4A2FF928CC2156B0DC33E30204DE91CFDF3L6W3K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указанный срок также входят следующие периоды: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направления межведомственных запросов и получения на них ответов;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получения документов, дополнительно предоставленных заявителем, обязанность по представлению которых возложена на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выдачи (направления) документа, являющегося результатом предоставления муниципальной услуги заявителю.</w:t>
      </w:r>
    </w:p>
    <w:p>
      <w:pPr>
        <w:spacing w:before="160" w:beforeLines="0" w:afterLines="0"/>
        <w:ind w:firstLine="540"/>
        <w:rPr>
          <w:rFonts w:hint="default" w:ascii="Times New Roman" w:hAnsi="Times New Roman" w:cs="Times New Roman"/>
          <w:sz w:val="24"/>
          <w:szCs w:val="24"/>
        </w:rPr>
      </w:pPr>
      <w:bookmarkStart w:id="4" w:name="Par195"/>
      <w:bookmarkEnd w:id="4"/>
      <w:r>
        <w:rPr>
          <w:rFonts w:hint="default" w:ascii="Times New Roman" w:hAnsi="Times New Roman" w:cs="Times New Roman"/>
          <w:sz w:val="24"/>
          <w:szCs w:val="24"/>
        </w:rPr>
        <w:t>9.1. Срок выдачи (направления) документа, являющегося результатом предоставления муниципальной услуги, - не позднее чем через 3 рабочих дня со дня окончательного оформления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5 рабочих дней со дня окончательного оформления (подписания, удостоверения)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Правовые основания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10. Перечень нормативных правовых актов, регулирующих предоставление муниципальной услуги, размещен в региональной информационной системе "Портал государственных и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10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consultantplus://offline/ref=0721BEFF0824BC4E523E0E4F310965FFA84E1F2F415AB2E8107B455C8BDA5A9833872B1D1435FC0BB03BC4A3F1928CC2156B0DC33E30204DE91CFDF3L6W3K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5" w:name="Par208"/>
      <w:bookmarkEnd w:id="5"/>
      <w:r>
        <w:rPr>
          <w:rFonts w:hint="default" w:ascii="Times New Roman" w:hAnsi="Times New Roman" w:cs="Times New Roman"/>
          <w:sz w:val="24"/>
          <w:szCs w:val="24"/>
        </w:rPr>
        <w:t>11.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заявление об утверждении схемы расположения земельного участка (далее - заявление);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схема расположения земельного участка на кадастровом плане территории в электронном виде или на бумажном носителе;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при наличии зданий, строений, сооружений на формируемом земельном участке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12. Способы получения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представляется в свободной форме или по рекомендуемой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указанной в приложении 1 к настоящему Административному регламенту. 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 бумажном носителе -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информационном стенде в Комитете;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 специалиста Отдела либо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в форме электронного документа - посредством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Федеральном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официальном сайте органов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об утверждении схемы расположения земельного участка должны быть указаны: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фамилия, имя и отчество (при наличии);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цель использования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площадь земельного участка, образуемого в соответствии со схемой расположения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адрес земельного участка или при отсутствии адреса земельного участка иное описание местоположения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контактный телефон, почтовый адрес и (или) адрес электронной почты для связи с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об утверждении схемы расположения земельного участка указывается один из следующих способов предоставления результатов рассмотрения заявления уполномоченным органом: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который заявитель получает непосредственно при личном обращении;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электронного документа, размещенного на Официальном портале, ссылка на который направляется уполномоченным органом заявителю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подачи заявления об утверждении схемы расположения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Отдел;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почтовой связи;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размещенной на Официальном портале (при наличии технической возможности);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размещенного в личном кабинете Единого или регионального порталов (при наличии технической возможности);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Комитет на официальную электронную почту.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 Порядок предоставления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представляет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непосредственно в Отдел по месту нахождения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которое подается в Комитет, подписывается заявителем (его представителем) в присутствии специалиста Отдела или специалиста МФЦ, которые должны засвидетельствовать подлинность подписи заявителя на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Заявителю выдается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расписка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приеме документов по форме, приведенной в приложении 2 к настоящему Административному регламенту, с указанием: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перечня представленных заявителем документов, даты их получения;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перечня документов, подлежащих представлению заявителем, если такие документы (сведения) им не представлены.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представляются заявителем на бумажном носителе или в форме электронных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Федерального портала, формирование заявления осуществляется посредством заполнения интерактивной формы на Федеральном портале без необходимости дополнительной подачи заявления в какой-либо иной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consultantplus://offline/ref=0721BEFF0824BC4E523E0E4F310965FFA84E1F2F415AB2E8107B455C8BDA5A9833872B1D1435FC0BB03BC4A0F9928CC2156B0DC33E30204DE91CFDF3L6W3K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consultantplus://offline/ref=0721BEFF0824BC4E523E0E4F310965FFA84E1F2F415AB2E8107B455C8BDA5A9833872B1D1435FC0BB03BC4A0FB928CC2156B0DC33E30204DE91CFDF3L6W3K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в личном кабинете на Федеральном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consultantplus://offline/ref=0721BEFF0824BC4E523E0E4F310965FFA84E1F2F415AB2E8107B455C8BDA5A9833872B1D1435FC0BB03BC4A0FA928CC2156B0DC33E30204DE91CFDF3L6W3K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consultantplus://offline/ref=0721BEFF0824BC4E523E0E4F310965FFA84E1F2F415AB2E8107B455C8BDA5A9833872B1D1435FC0BB03BC4A0FD928CC2156B0DC33E30204DE91CFDF3L6W3K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Федерального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consultantplus://offline/ref=0721BEFF0824BC4E523E0E4F310965FFA84E1F2F415AB2E8107B455C8BDA5A9833872B1D1435FC0BB03BC4A0FE928CC2156B0DC33E30204DE91CFDF3L6W3K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consultantplus://offline/ref=0721BEFF0824BC4E523E0E4F310965FFA84E1F2F415AB2E8107B455C8BDA5A9833872B1D1435FC0BB03BC4A0F1928CC2156B0DC33E30204DE91CFDF3L6W3K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consultantplus://offline/ref=0721BEFF0824BC4E523E0E4F310965FFA84E1F2F415AB2E8107B455C8BDA5A9833872B1D1435FC0BB03BC4A0F0928CC2156B0DC33E30204DE91CFDF3L6W3K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consultantplus://offline/ref=0721BEFF0824BC4E523E0E4F310965FFA84E1F2F415AB2E8107B455C8BDA5A9833872B1D1435FC0BB03BC4A1F9928CC2156B0DC33E30204DE91CFDF3L6W3K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160" w:beforeLines="0" w:afterLines="0"/>
        <w:ind w:firstLine="540"/>
        <w:rPr>
          <w:rFonts w:hint="default" w:ascii="Times New Roman" w:hAnsi="Times New Roman" w:cs="Times New Roman"/>
          <w:sz w:val="24"/>
          <w:szCs w:val="24"/>
        </w:rPr>
      </w:pPr>
      <w:bookmarkStart w:id="6" w:name="Par269"/>
      <w:bookmarkEnd w:id="6"/>
      <w:r>
        <w:rPr>
          <w:rFonts w:hint="default" w:ascii="Times New Roman" w:hAnsi="Times New Roman" w:cs="Times New Roman"/>
          <w:sz w:val="24"/>
          <w:szCs w:val="24"/>
        </w:rPr>
        <w:t>14.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pPr>
        <w:spacing w:before="160" w:beforeLines="0" w:afterLines="0"/>
        <w:ind w:firstLine="540"/>
        <w:rPr>
          <w:rFonts w:hint="default" w:ascii="Times New Roman" w:hAnsi="Times New Roman" w:cs="Times New Roman"/>
          <w:sz w:val="24"/>
          <w:szCs w:val="24"/>
        </w:rPr>
      </w:pPr>
      <w:bookmarkStart w:id="7" w:name="Par270"/>
      <w:bookmarkEnd w:id="7"/>
      <w:r>
        <w:rPr>
          <w:rFonts w:hint="default" w:ascii="Times New Roman" w:hAnsi="Times New Roman" w:cs="Times New Roman"/>
          <w:sz w:val="24"/>
          <w:szCs w:val="24"/>
        </w:rPr>
        <w:t>1)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pPr>
        <w:spacing w:before="160" w:beforeLines="0" w:afterLines="0"/>
        <w:ind w:firstLine="540"/>
        <w:rPr>
          <w:rFonts w:hint="default" w:ascii="Times New Roman" w:hAnsi="Times New Roman" w:cs="Times New Roman"/>
          <w:sz w:val="24"/>
          <w:szCs w:val="24"/>
        </w:rPr>
      </w:pPr>
      <w:bookmarkStart w:id="8" w:name="Par271"/>
      <w:bookmarkEnd w:id="8"/>
      <w:r>
        <w:rPr>
          <w:rFonts w:hint="default" w:ascii="Times New Roman" w:hAnsi="Times New Roman" w:cs="Times New Roman"/>
          <w:sz w:val="24"/>
          <w:szCs w:val="24"/>
        </w:rPr>
        <w:t>2) кадастровый план территории, на которой расположен земельный участок;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кадастровый паспорт здания, сооружения, расположенного на образуемом земельном участке;</w:t>
      </w:r>
    </w:p>
    <w:p>
      <w:pPr>
        <w:spacing w:before="160" w:beforeLines="0" w:afterLines="0"/>
        <w:ind w:firstLine="540"/>
        <w:rPr>
          <w:rFonts w:hint="default" w:ascii="Times New Roman" w:hAnsi="Times New Roman" w:cs="Times New Roman"/>
          <w:sz w:val="24"/>
          <w:szCs w:val="24"/>
        </w:rPr>
      </w:pPr>
      <w:bookmarkStart w:id="9" w:name="Par274"/>
      <w:bookmarkEnd w:id="9"/>
      <w:r>
        <w:rPr>
          <w:rFonts w:hint="default" w:ascii="Times New Roman" w:hAnsi="Times New Roman" w:cs="Times New Roman"/>
          <w:sz w:val="24"/>
          <w:szCs w:val="24"/>
        </w:rPr>
        <w:t>5) кадастровый паспорт помещения, в случае обращения собственника помещения в здании, сооружении, расположенного на образуемом земельном участке.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15. Способы получения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 пункта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вправе получить, обратившись в Межрайонную инспекцию Федеральной налоговой службы N 8 по Ханты-Мансийскому автономному округу - Югре, информация о местонахождении, контактах и графике работы которых указана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5 пункта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вправе получить, обратившись в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consultantplus://offline/ref=0721BEFF0824BC4E523E0E4F310965FFA84E1F2F4258B7EE197B455C8BDA5A9833872B1D1435FC0BB03BC4A2FC928CC2156B0DC33E30204DE91CFDF3L6W3K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12.12.2016 N 1251)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17.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consultantplus://offline/ref=0721BEFF0824BC4E523E1042276532F0AA4641244059B8BC4426430BD48A5CCD73C72D4A527AA55BF46EC9A0FA87D8904F3C00C3L3WEK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consultantplus://offline/ref=0721BEFF0824BC4E523E1042276532F0AA4641244059B8BC4426430BD48A5CCD73C72D485771F10BB03090F3BDCCD591522000C2232C204CLFW4K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consultantplus://offline/ref=0721BEFF0824BC4E523E1042276532F0AA4641244059B8BC4426430BD48A5CCD73C72D4D547AA55BF46EC9A0FA87D8904F3C00C3L3WEK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consultantplus://offline/ref=0721BEFF0824BC4E523E1042276532F0AA4641244059B8BC4426430BD48A5CCD73C72D4A5478FA5EE17F91AFFB9AC693522002C13FL2WDK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consultantplus://offline/ref=0721BEFF0824BC4E523E1042276532F0AA4641244059B8BC4426430BD48A5CCD73C72D485771F20FB23090F3BDCCD591522000C2232C204CLFW4K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consultantplus://offline/ref=0721BEFF0824BC4E523E1042276532F0AA4641244059B8BC4426430BD48A5CCD73C72D485771F20FB23090F3BDCCD591522000C2232C204CLFW4K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уведомляется заявитель, а также приносятся извинения за доставленные неудобства;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consultantplus://offline/ref=0721BEFF0824BC4E523E1042276532F0AA4641244059B8BC4426430BD48A5CCD73C72D4A5278FA5EE17F91AFFB9AC693522002C13FL2WDK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consultantplus://offline/ref=0721BEFF0824BC4E523E0E4F310965FFA84E1F2F415FB7EE1970455C8BDA5A9833872B1D1435FC0BB03BC4A2FC928CC2156B0DC33E30204DE91CFDF3L6W3K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17.06.2021 N 509)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20. Оснований для приостановления предоставления муниципальной услуги законодательством Российской Федерации не предусмотрено.</w:t>
      </w:r>
    </w:p>
    <w:p>
      <w:pPr>
        <w:spacing w:before="160" w:beforeLines="0" w:afterLines="0"/>
        <w:ind w:firstLine="540"/>
        <w:rPr>
          <w:rFonts w:hint="default" w:ascii="Times New Roman" w:hAnsi="Times New Roman" w:cs="Times New Roman"/>
          <w:sz w:val="24"/>
          <w:szCs w:val="24"/>
        </w:rPr>
      </w:pPr>
      <w:bookmarkStart w:id="10" w:name="Par303"/>
      <w:bookmarkEnd w:id="10"/>
      <w:r>
        <w:rPr>
          <w:rFonts w:hint="default" w:ascii="Times New Roman" w:hAnsi="Times New Roman" w:cs="Times New Roman"/>
          <w:sz w:val="24"/>
          <w:szCs w:val="24"/>
        </w:rPr>
        <w:t>21.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представление заявителем документов, состав и (или) содержание которых не соответствует требованиям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 заявлением обратилось ненадлежащее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 несоответствия схемы расположения земельного участка ее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consultantplus://offline/ref=0721BEFF0824BC4E523E1042276532F0AC4547244B5BB8BC4426430BD48A5CCD73C72D485771F10FB43090F3BDCCD591522000C2232C204CLFW4K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формату или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consultantplus://offline/ref=0721BEFF0824BC4E523E1042276532F0AC4547244B5BB8BC4426430BD48A5CCD73C72D485771F10BB23090F3BDCCD591522000C2232C204CLFW4K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ее подготовке, которые установлены в соответствии с приказом Министерства экономического развития Российской Федерации от 27.11.2014 N 762;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разработка схемы расположения земельного участка с нарушением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consultantplus://offline/ref=0721BEFF0824BC4E523E1042276532F0AA4744274A59B8BC4426430BD48A5CCD73C72D485174FA5EE17F91AFFB9AC693522002C13FL2WDK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11.9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требований к образуемым земельным участкам;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размер и основания взимания государственной пошлины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или иной платы, взимаемой за предоставление муниципальной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 Взимание платы за предоставление муниципальной услуги законодательством Российской Федерации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Максимальный срок ожидания в очереди при подаче запроса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и при получении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23. Максимальный срок ожидания в очереди при подаче заявления о предоставлении муниципальной услуги с прилагаемыми к нему документами и при получении результата предоставления муниципальной услуги - 15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24. В случае представления заявления лично регистрация осуществляется в соответствии с установленными правилами документооборота и делопроизводства непосредственно в день его поступления.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осуществления приема и регистрации заявления является поступление заявления о предоставлении муниципальной услуги и прилагаемых к нему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осуществляется специалистом Отдела или специалистом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приема и регистрации заявления при личном обращении не превышает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почтовым отправлением, а также в электронной форме, регистрация заявления осуществляется в течение одного рабочего дня, следующего за днем получения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Принятое заявление фиксируется в журнале входящей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consultantplus://offline/ref=0721BEFF0824BC4E523E0E4F310965FFA84E1F2F425FB7EB1C7A455C8BDA5A9833872B1D1435FC0BB03BC4A2F0928CC2156B0DC33E30204DE91CFDF3L6W3K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30.05.2016 N 529)</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25.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режиме работы, телефонах.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5 раздела I</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"Общие положения"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consultantplus://offline/ref=0721BEFF0824BC4E523E1042276532F0AF4D42264A5AB8BC4426430BD48A5CCD73C72D485771F10BB23090F3BDCCD591522000C2232C204CLFW4K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consultantplus://offline/ref=0721BEFF0824BC4E523E1042276532F0AF4D42264A5AB8BC4426430BD48A5CCD73C72D485771F109B83090F3BDCCD591522000C2232C204CLFW4K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 Показатели доступности: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бесплатность предоставления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форм документов, необходимых для получения муниципальной услуги, размещенных на Федеральном, Региональном, и официальном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27. Показатели качества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государственных органов и судов об удовлетворении требований, содержащихся в жалобах.</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Иные требования, в том числе учитывающие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многофункциональных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центрах предоставления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1" w:name="Par382"/>
      <w:bookmarkEnd w:id="11"/>
      <w:r>
        <w:rPr>
          <w:rFonts w:hint="default" w:ascii="Times New Roman" w:hAnsi="Times New Roman" w:cs="Times New Roman"/>
          <w:sz w:val="24"/>
          <w:szCs w:val="24"/>
        </w:rPr>
        <w:t>28. Предоставление муниципальной услуги по экстерриториальному принципу осуществляется в части обеспечения возможности подачи заявлений посредством Федерального портала и получения результата муниципальной услуги в многофункциональном центре.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Федерального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этом случае заявитель или его представитель авторизуется на Федеральном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предоставления муниципальной услуги,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направляются заявителю, представителю заявителя в личный кабинет на Федеральный портал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Федерального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направления заявления посредством Федерального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Уполномоченный орган обеспечивает в срок не позднее 1 рабочего дня с момента подачи заявления на Федеральном портале, а в случае его поступления в нерабочий или праздничный день, - в следующий за ним первый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28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consultantplus://offline/ref=0721BEFF0824BC4E523E0E4F310965FFA84E1F2F415AB2E8107B455C8BDA5A9833872B1D1435FC0BB03BC4A1F8928CC2156B0DC33E30204DE91CFDF3L6W3K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15.08.2022 N 760)</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consultantplus://offline/ref=0721BEFF0824BC4E523E0E4F310965FFA84E1F2F4259B4EF1D72455C8BDA5A9833872B1D1435FC0BB03BC4A2F1928CC2156B0DC33E30204DE91CFDF3L6W3K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06.09.2017 N 850)</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29.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рассмотрение заявления, экспертиза представленных заявителем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получение ответов на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принятие решения об утверждении схемы расположения земельного участка или об отказе в утверждении схемы расположения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вручение (направление) заявителю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Прием и регистрация заявления</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30. Основание для начала административной процедуры: обращение заявителя с заявлением в Комитет следующими способами: лично, через Федеральный портал, через региональный портал,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 ответственный за прием и регистрацию документов,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Критерии принятия решения отсутствуют в связи с тем, что регистрации подлежат все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прием и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 зарегистрированное заявление направляется в Отдел для его рассмотрения и экспертизы представленных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в журнале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 рабочий день.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consultantplus://offline/ref=0721BEFF0824BC4E523E0E4F310965FFA84E1F2F4158B7EF1070455C8BDA5A9833872B1D1435FC0BB03BC4A2FE928CC2156B0DC33E30204DE91CFDF3L6W3K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Рассмотрение заявления, экспертиза представленных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 Основанием для начала исполнения процедуры является поступление в Отдел зарегистрированного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проведение экспертизы документов, представленных заявителем, на предмет отсутствия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вопроса о соответствии представленных документов перечням,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вопроса о необходимости формирования и направления межведомственных запросов, а также запроса документов (информации),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от заявителя, если такие документы (информация) не предоставлены им ранее.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Критерием принятия решения является соответствие заявителя и (или) предоставленных им документов требованиям законодательства РФ.</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административной процедуры является одно из заключений специалиста, ответственного за проведение экспертизы (далее - заключение):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 возможности подготовки проекта решения об утверждении схемы расположения земельного участка или об отказе в утверждении схемы расположения земельного участка (далее - проект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 необходимости формирования и направления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заключение о возможности подготовки проекта решения вместе с заявлением и представленными с ним документами направляется специалисту, ответственному за подготовку проекта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заключение специалиста о необходимости формирования и направления запросов вместе с заявлением и представленными с ним документами направляется специалисту, ответственному за формирование и направление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 рабочий день.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consultantplus://offline/ref=0721BEFF0824BC4E523E0E4F310965FFA84E1F2F4158B7EF1070455C8BDA5A9833872B1D1435FC0BB03BC4A2F1928CC2156B0DC33E30204DE91CFDF3L6W3K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 Основанием для начала административной процедуры является зарегистрированное заявление и заключение специалиста, ответственного за проведение экспертизы, о необходимости формирования и направления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формирование и направление запросов, получение на них ответов, является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подлежащие представлению в рамках межведомственного взаимодействия, а также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запрашиваются в день рассмотрения заявления, экспертизы представленных заявителем документов в соответствии с пунктом 31 настоящего Административного регламента. Срок получения ответа на межведомственные запросы составляет 5 рабочих дней со дня направления в органы, участвующие в предоставлении муниципальной услуги, межведомственного запроса.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consultantplus://offline/ref=0721BEFF0824BC4E523E0E4F310965FFA84E1F2F4158B7EF1070455C8BDA5A9833872B1D1435FC0BB03BC4A3F9928CC2156B0DC33E30204DE91CFDF3L6W3K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Межведомственный запрос направляется в случае непредставления заявителем одного из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непредставления заявителем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такие документы запрашиваются у заявителя одновременно в нескольких формах, а именно: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устной форме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бумажном носителе (почтой и факсом);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электронной форме (путем направления на адрес электронной почты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если соответствующие реквизиты (почтовый адрес, телефон, факс, адрес электронной почты) указаны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для принятия решения о направлении запросов является непредставление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Результатами выполнения данной административной процедуры являются: полученные ответы на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в журнале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После регистрации полученные ответы, заявление и прилагаемые к нему документы передаются специалисту, ответственному за подготовку проекта решения об утверждении схемы расположения земельного участка или об отказе в утверждении схемы расположения земельного участка (далее - проект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5 рабочих дней.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consultantplus://offline/ref=0721BEFF0824BC4E523E0E4F310965FFA84E1F2F4158B7EF1070455C8BDA5A9833872B1D1435FC0BB03BC4A3F8928CC2156B0DC33E30204DE91CFDF3L6W3K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Принятие решения об утверждении схемы расположения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земельного участка или об отказе в утверждении схемы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расположения земельного участка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 Основанием для начала исполнения процедуры является поступление специалисту, ответственному за подготовку проекта решения, заявления и прилагаемых к нему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подготовку проекта решения, является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принятие решения, является председатель Комитета (далее - лицо, уполномоченное на принятие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ходе административной процедуры специалист Отдела, ответственный за подготовку проекта решения, выполняет следующие административные 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проводит анализ поступивших к нему документов на предмет наличия (отсутствия)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готовит проект одного из решений,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12" w:name="Par481"/>
      <w:bookmarkEnd w:id="12"/>
      <w:r>
        <w:rPr>
          <w:rFonts w:hint="default" w:ascii="Times New Roman" w:hAnsi="Times New Roman" w:cs="Times New Roman"/>
          <w:sz w:val="24"/>
          <w:szCs w:val="24"/>
        </w:rPr>
        <w:t>2.1) об утверждении схемы расположения земельного участка или земельных участков на кадастровом плане территории - в случае отсутствия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 об отказе в утверждении схемы расположения земельного участка или земельных участков на кадастровом плане территории - в случае наличия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(далее - проект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передает проект решения на подпись лицу, уполномоченному на принятие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Лицо, уполномоченное на принятие решения, в течение одного рабочего принимает решение об утверждении схемы расположения земельного участка или об отказе в утверждении схемы расположения земельного участка путем подписания проекта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обеспечивает окончательное оформление (удостоверение) решения, в соответствии с законодательством РФ и правилами внутреннего делопроизводства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в случае принятия решения, предусмотренного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пункта,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consultantplus://offline/ref=0721BEFF0824BC4E523E1042276532F0AA4744274A59B8BC4426430BD48A5CCD73C72D485278F001E46A80F7F49BDB8D513D1EC33D2CL2W3K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20 статьи 11.10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обеспечивает направление в Управление Росреестра решения об утверждении схемы расположения земельного участка с приложением схемы расположения земельного участка, в срок не более чем 5 рабочих дней со дня принятия указанного решения,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электронной форме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бумажном носителе - почтовым отправлением (заказным письмом с уведомлением на почтовый адрес Управления Росреестра) и дополнительно факсом.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для принятия решения является отсутствие либо наличие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Par303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 рабочий день.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consultantplus://offline/ref=0721BEFF0824BC4E523E0E4F310965FFA84E1F2F4158B7EF1070455C8BDA5A9833872B1D1435FC0BB03BC4A3FA928CC2156B0DC33E30204DE91CFDF3L6W3K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абзацы восемнадцатый - девятнадцатый утратили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consultantplus://offline/ref=0721BEFF0824BC4E523E0E4F310965FFA84E1F2F4158B7EF1070455C8BDA5A9833872B1D1435FC0BB03BC4A3FC928CC2156B0DC33E30204DE91CFDF3L6W3K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административной процедуры является одно из подписанных лицом, уполномоченным на принятие решения, окончательно оформленных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постановления администрации Белоярского района об утверждении схемы расположения земельного участка или земельных участков на кадастровом плане территории;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уведомления об отказе в утверждении схемы расположения земельного участка или земельных участков на кадастровом плане территории;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(далее -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решение регистрируется в журнале исходящей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Вручение (направление) заявителю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3" w:name="Par503"/>
      <w:bookmarkEnd w:id="13"/>
      <w:r>
        <w:rPr>
          <w:rFonts w:hint="default" w:ascii="Times New Roman" w:hAnsi="Times New Roman" w:cs="Times New Roman"/>
          <w:sz w:val="24"/>
          <w:szCs w:val="24"/>
        </w:rPr>
        <w:t>34. Основанием для начала исполнения процедуры является окончательно оформленное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Сведение о должностном лице Отдела, ответственном за выполнение административной процедуры: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административной процедуры является: вручение (направление) решения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расписка о получении решения - при личном обращении или кассовый чек - при направлении решения почтовым отправлением.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 рабочий день со дня принятия решения.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consultantplus://offline/ref=0721BEFF0824BC4E523E0E4F310965FFA84E1F2F4158B7EF1070455C8BDA5A9833872B1D1435FC0BB03BC4A3FF928CC2156B0DC33E30204DE91CFDF3L6W3K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29.11.2021 N 939)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Передача решения осуществляется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9.1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Par776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приводится в приложении 3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 административного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 либо лицом, исполняющим его обязанности.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и периодичность осуществления плановых и внеплановых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проверок полноты и качества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порядок и формы контроля за полнотой и качеством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том числе со стороны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 Контроль за полнотой и качеством предоставления муниципальной услуги включает в себя проведение плановых проверок, осуществляемых на основании годовых планов работы Комитета,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 Периодичность проведения плановых проверок полноты и качества предоставления муниципальной услуги устанавливается в соответствии с приказом Председателя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38. Внеплановые проверки полноты и качества предоставления муниципальной услуги проводятся уполномоченными лицами Комитета на основании жалоб заявителей на решения или действия (бездействие) должностных лиц Комитета, принятые или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Рассмотрение жалобы заявителя осуществляется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Par547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разделом V</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39.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40.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Комитет.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Ответственность должностных лиц органа местного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самоуправления за решения и действия (бездействие),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принимаемые (осуществляемые)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 том числе за необоснованные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41. Должностные лица Комитета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специалистов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 законодательства Ханты-Мансийского автономного округа -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consultantplus://offline/ref=0721BEFF0824BC4E523E0E4F310965FFA84E1F2F415BB0ED1F73455C8BDA5A9833872B1D1435FC0BB03BC7ABFA928CC2156B0DC33E30204DE91CFDF3L6W3K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consultantplus://offline/ref=0721BEFF0824BC4E523E0E4F310965FFA84E1F2F4259B3EC1976455C8BDA5A9833872B1D1435FC0BB03BC4A2FC928CC2156B0DC33E30204DE91CFDF3L6W3K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18.04.2017 N 321)</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bookmarkStart w:id="14" w:name="Par547"/>
      <w:bookmarkEnd w:id="14"/>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27 июля 2010 года 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consultantplus://offline/ref=0721BEFF0824BC4E523E0E4F310965FFA84E1F2F4254B1EC1072455C8BDA5A9833872B1D1435FC0BB03BC4A3FC928CC2156B0DC33E30204DE91CFDF3L6W3K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07.11.2018 N 1072)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42. 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consultantplus://offline/ref=0721BEFF0824BC4E523E1042276532F0AA4641244059B8BC4426430BD48A5CCD73C72D485771F20FB23090F3BDCCD591522000C2232C204CLFW4K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 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consultantplus://offline/ref=0721BEFF0824BC4E523E1042276532F0AA4641244059B8BC4426430BD48A5CCD73C72D4B5375FA5EE17F91AFFB9AC693522002C13FL2WDK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consultantplus://offline/ref=0721BEFF0824BC4E523E1042276532F0AA4641244059B8BC4426430BD48A5CCD73C72D4B5E71FA5EE17F91AFFB9AC693522002C13FL2WDK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44. 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44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consultantplus://offline/ref=0721BEFF0824BC4E523E0E4F310965FFA84E1F2F4254B1E31D71455C8BDA5A9833872B1D1435FC0BB03BC4A2FF928CC2156B0DC33E30204DE91CFDF3L6W3K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45.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5" w:name="Par599"/>
      <w:bookmarkEnd w:id="15"/>
      <w:r>
        <w:rPr>
          <w:rFonts w:hint="default" w:ascii="Times New Roman" w:hAnsi="Times New Roman" w:cs="Times New Roman"/>
          <w:sz w:val="24"/>
          <w:szCs w:val="24"/>
        </w:rPr>
        <w:t>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48.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47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49.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consultantplus://offline/ref=0721BEFF0824BC4E523E0E4F310965FFA84E1F2F4254B1E31D71455C8BDA5A9833872B1D1435FC0BB03BC4A3FA928CC2156B0DC33E30204DE91CFDF3L6W3K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50.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52.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53.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consultantplus://offline/ref=0721BEFF0824BC4E523E0E4F310965FFA84E1F2F4254B1E31D71455C8BDA5A9833872B1D1435FC0BB03BC4A3FC928CC2156B0DC33E30204DE91CFDF3L6W3K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54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consultantplus://offline/ref=0721BEFF0824BC4E523E0E4F310965FFA84E1F2F4254B1E31D71455C8BDA5A9833872B1D1435FC0BB03BC4A3FF928CC2156B0DC33E30204DE91CFDF3L6W3K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информирования заявителя о результатах рассмотрения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60.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61.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62.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63.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 муниципальной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услуги "Утверждение схемы расположения земельного участка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земельных участков на кадастровом плане территории"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ОМС)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заявителя, ФИО гражданина)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место жительства, реквизиты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документа, удостоверяющего личность,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рег. номер записи ЕГРЮЛ,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ИНН налогоплательщика)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6" w:name="Par685"/>
      <w:bookmarkEnd w:id="16"/>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утвердить  схему  расположения  земельного участка (участков) 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кадастровом плане территории (с кадастровым номером) 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ориентировочной площадью _________________, с местоположением: 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Испрашиваемый вид права 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Цель использования земельного участка 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прилагаются следующие документы: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нарочно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нарочно в (указать наименование ОМС)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 ____________ 201__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(представитель) 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полностью)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 ____________ 201__ г. 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специалиста, принявшего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 документы)</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 муниципальной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услуги "Утверждение схемы расположения земельного участка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земельных участков на кадастровом плане территории"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7" w:name="Par724"/>
      <w:bookmarkEnd w:id="17"/>
      <w:r>
        <w:rPr>
          <w:rFonts w:hint="default" w:ascii="Times New Roman" w:hAnsi="Times New Roman" w:cs="Times New Roman"/>
          <w:sz w:val="24"/>
          <w:szCs w:val="24"/>
        </w:rPr>
        <w:t xml:space="preserve">                      РАСПИСКА В ПОЛУЧЕНИИ ДОКУМЕНТОВ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предоставлении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Утверждение схемы расположения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или земельных участков на кадастровом плане территории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заявителя/представителя)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Представленные документы</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794"/>
        <w:gridCol w:w="4592"/>
        <w:gridCol w:w="1757"/>
        <w:gridCol w:w="1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45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Кол-во листов</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Примечание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5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8" w:name="Par743"/>
      <w:bookmarkEnd w:id="18"/>
      <w:r>
        <w:rPr>
          <w:rFonts w:hint="default" w:ascii="Times New Roman" w:hAnsi="Times New Roman" w:cs="Times New Roman"/>
          <w:sz w:val="24"/>
          <w:szCs w:val="24"/>
        </w:rPr>
        <w:t>2. Недостающие документы, при непредставлении которых принимается решение об отказе в предоставлении муниципальной услуги</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850"/>
        <w:gridCol w:w="8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82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82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Заявителю разъяснены последствия: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непредоставления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Par743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расписки;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сдал и один экземпляр расписки получил: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 _____________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(подпись)     (Ф.И.О. заявителя/представителя)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 _____________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 _____________ 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принял на ______ листах и зарегистрировал в журнале регистрации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 ________________ N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 _________ 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 специалиста ОМС или МФЦ)</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 муниципальной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услуги "Утверждение схемы расположения земельного участка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земельных участков на кадастровом плане территории"</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9" w:name="Par776"/>
      <w:bookmarkEnd w:id="19"/>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Утверждение схемы расположения земельного участка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или земельных участков на кадастровом плане территории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Подача заявителем (заявителями, представителем, представителями)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заявления в письменной форме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 почте  │               │   Лично    │            │В электронном виде│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заявления и документов, регистрация, оформление расписки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 приеме документов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Если отсутствуют    ││   Если отсутствуют    ││  Если в наличии все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документы,       ││      документы,       ││документы, необходимые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предусмотренные    ││    предусмотренные    ││  для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Регламента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Регламента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Направляются      ││Направляется уведомление│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межведомственные    ││       заявителю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│запросы, регистрируются││    о необходимости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полученные на них   ││     предоставления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ответы         ││ документов, полученные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ответы регистрируются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Проводится анализ имеющихся документов (информации), подготавливается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проект решения, принимается, окончательно оформляется решение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наличия основания для отказа ││  В случае отсутствия оснований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заявителю вручается (направляется):  ││   для отказа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решение об отказе в утверждении     ││ муниципальной услуги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│схемы расположения земельного участка ││    вручается (направляется):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решение об утверждении схемы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расположения земельного участка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Направление решения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 утверждении схемы расположения│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│земельного участка с приложением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схемы расположения земельного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участка в Управление Росреестра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10235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2023-03-23T10:22:11Z</dcterms:created>
  <dc:creator>YagodkaYV</dc:creator>
  <cp:lastModifiedBy>YagodkaYV</cp:lastModifiedBy>
  <dcterms:modified xsi:type="dcterms:W3CDTF">2023-03-23T10:23:04Z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1EBB490DCD5B47EC8F08899A52D7E8D1</vt:lpwstr>
  </property>
</Properties>
</file>